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18CF" w:rsidRDefault="007E18CF" w:rsidP="007E18CF">
      <w:pPr>
        <w:jc w:val="both"/>
        <w:rPr>
          <w:rFonts w:ascii="Times New Roman" w:hAnsi="Times New Roman" w:cs="Times New Roman"/>
          <w:color w:val="FF0000"/>
          <w:sz w:val="28"/>
        </w:rPr>
      </w:pPr>
      <w:r>
        <w:rPr>
          <w:rFonts w:ascii="Times New Roman" w:hAnsi="Times New Roman" w:cs="Times New Roman"/>
          <w:color w:val="FF0000"/>
          <w:sz w:val="28"/>
        </w:rPr>
        <w:t>Question 1:</w:t>
      </w:r>
      <w:bookmarkStart w:id="0" w:name="_GoBack"/>
      <w:bookmarkEnd w:id="0"/>
    </w:p>
    <w:p w:rsidR="00EB1AAB" w:rsidRPr="00EB1AAB" w:rsidRDefault="007E18CF" w:rsidP="00EB1AAB">
      <w:pPr>
        <w:spacing w:after="0"/>
        <w:jc w:val="both"/>
        <w:rPr>
          <w:rFonts w:ascii="Times New Roman" w:hAnsi="Times New Roman" w:cs="Times New Roman"/>
          <w:sz w:val="28"/>
          <w:szCs w:val="28"/>
        </w:rPr>
      </w:pPr>
      <w:r w:rsidRPr="00EB1AAB">
        <w:rPr>
          <w:rFonts w:ascii="Times New Roman" w:hAnsi="Times New Roman" w:cs="Times New Roman"/>
          <w:color w:val="FF0000"/>
          <w:sz w:val="28"/>
          <w:szCs w:val="28"/>
        </w:rPr>
        <w:t xml:space="preserve">Code injection </w:t>
      </w:r>
      <w:r w:rsidRPr="00EB1AAB">
        <w:rPr>
          <w:rFonts w:ascii="Times New Roman" w:hAnsi="Times New Roman" w:cs="Times New Roman"/>
          <w:sz w:val="28"/>
          <w:szCs w:val="28"/>
        </w:rPr>
        <w:t>is a cyberattack where an attacker inserts malicious code into a vulnerable application, exploiting poor data handling to trick the program into executing it, leading to data breaches, system compromise, or malware installation.</w:t>
      </w:r>
    </w:p>
    <w:p w:rsidR="00312067" w:rsidRPr="00EB1AAB" w:rsidRDefault="00EB1AAB" w:rsidP="00EB1AAB">
      <w:pPr>
        <w:spacing w:after="0"/>
        <w:jc w:val="both"/>
        <w:rPr>
          <w:rFonts w:ascii="Times New Roman" w:hAnsi="Times New Roman" w:cs="Times New Roman"/>
          <w:sz w:val="28"/>
          <w:szCs w:val="28"/>
        </w:rPr>
      </w:pPr>
      <w:r w:rsidRPr="00EB1AAB">
        <w:rPr>
          <w:rFonts w:ascii="Times New Roman" w:hAnsi="Times New Roman" w:cs="Times New Roman"/>
          <w:sz w:val="28"/>
          <w:szCs w:val="28"/>
        </w:rPr>
        <w:t>Code injection attacks can plague applications that depend on user input for execution.</w:t>
      </w:r>
      <w:r w:rsidR="007E18CF" w:rsidRPr="00EB1AAB">
        <w:rPr>
          <w:rFonts w:ascii="Times New Roman" w:hAnsi="Times New Roman" w:cs="Times New Roman"/>
          <w:sz w:val="28"/>
          <w:szCs w:val="28"/>
        </w:rPr>
        <w:t xml:space="preserve"> It happens when applications process untrusted user input (</w:t>
      </w:r>
      <w:r w:rsidR="007E18CF" w:rsidRPr="00EB1AAB">
        <w:rPr>
          <w:rFonts w:ascii="Times New Roman" w:hAnsi="Times New Roman" w:cs="Times New Roman"/>
          <w:i/>
          <w:sz w:val="28"/>
          <w:szCs w:val="28"/>
        </w:rPr>
        <w:t>like forms, URLs, cookies</w:t>
      </w:r>
      <w:r w:rsidR="007E18CF" w:rsidRPr="00EB1AAB">
        <w:rPr>
          <w:rFonts w:ascii="Times New Roman" w:hAnsi="Times New Roman" w:cs="Times New Roman"/>
          <w:sz w:val="28"/>
          <w:szCs w:val="28"/>
        </w:rPr>
        <w:t xml:space="preserve">) as executable code, often due to a lack of input validation or sanitization, allowing attackers to control program flow and steal sensitive data or take over the system. </w:t>
      </w:r>
      <w:r w:rsidRPr="00EB1AAB">
        <w:rPr>
          <w:rFonts w:ascii="Times New Roman" w:hAnsi="Times New Roman" w:cs="Times New Roman"/>
          <w:sz w:val="28"/>
          <w:szCs w:val="28"/>
        </w:rPr>
        <w:t>Here an attacker is only limited by the functionality of the injected language itself. For example, if an attacker is able to inject PHP code into an application and have it executed, he is only limited by what PHP is capable of. Common</w:t>
      </w:r>
      <w:r w:rsidR="007E18CF" w:rsidRPr="00EB1AAB">
        <w:rPr>
          <w:rFonts w:ascii="Times New Roman" w:hAnsi="Times New Roman" w:cs="Times New Roman"/>
          <w:sz w:val="28"/>
          <w:szCs w:val="28"/>
        </w:rPr>
        <w:t xml:space="preserve"> types target databases (SQL Injection), operating systems (Command Injection), or other services, with prevention focusing on strict input validation, parameterized queries, and avoiding dynamic evaluation of user data. </w:t>
      </w:r>
    </w:p>
    <w:p w:rsidR="007E18CF" w:rsidRPr="00EB1AAB" w:rsidRDefault="007E18CF" w:rsidP="007E18CF">
      <w:pPr>
        <w:rPr>
          <w:rFonts w:ascii="Times New Roman" w:hAnsi="Times New Roman" w:cs="Times New Roman"/>
          <w:sz w:val="28"/>
          <w:szCs w:val="28"/>
        </w:rPr>
      </w:pPr>
      <w:r w:rsidRPr="00EB1AAB">
        <w:rPr>
          <w:rFonts w:ascii="Times New Roman" w:hAnsi="Times New Roman" w:cs="Times New Roman"/>
          <w:i/>
          <w:sz w:val="28"/>
          <w:szCs w:val="28"/>
        </w:rPr>
        <w:t>Example:</w:t>
      </w:r>
      <w:r w:rsidRPr="00EB1AAB">
        <w:rPr>
          <w:rFonts w:ascii="Times New Roman" w:hAnsi="Times New Roman" w:cs="Times New Roman"/>
          <w:sz w:val="28"/>
          <w:szCs w:val="28"/>
        </w:rPr>
        <w:t xml:space="preserve"> An attacker submits </w:t>
      </w:r>
      <w:proofErr w:type="spellStart"/>
      <w:proofErr w:type="gramStart"/>
      <w:r w:rsidRPr="00EB1AAB">
        <w:rPr>
          <w:rFonts w:ascii="Times New Roman" w:hAnsi="Times New Roman" w:cs="Times New Roman"/>
          <w:sz w:val="28"/>
          <w:szCs w:val="28"/>
        </w:rPr>
        <w:t>os.system</w:t>
      </w:r>
      <w:proofErr w:type="spellEnd"/>
      <w:proofErr w:type="gramEnd"/>
      <w:r w:rsidRPr="00EB1AAB">
        <w:rPr>
          <w:rFonts w:ascii="Times New Roman" w:hAnsi="Times New Roman" w:cs="Times New Roman"/>
          <w:sz w:val="28"/>
          <w:szCs w:val="28"/>
        </w:rPr>
        <w:t>('rm -rf /') as input in a form field, causing the system to execute the command and delete critical files, due to inadequate input sanitization.</w:t>
      </w:r>
    </w:p>
    <w:p w:rsidR="007E18CF" w:rsidRPr="007E18CF" w:rsidRDefault="007E18CF" w:rsidP="007E18CF">
      <w:pPr>
        <w:pStyle w:val="ListParagraph"/>
        <w:numPr>
          <w:ilvl w:val="0"/>
          <w:numId w:val="9"/>
        </w:numPr>
        <w:rPr>
          <w:rFonts w:ascii="Times New Roman" w:hAnsi="Times New Roman" w:cs="Times New Roman"/>
          <w:b/>
          <w:sz w:val="28"/>
          <w:szCs w:val="24"/>
        </w:rPr>
      </w:pPr>
      <w:r w:rsidRPr="007E18CF">
        <w:rPr>
          <w:rFonts w:ascii="Times New Roman" w:hAnsi="Times New Roman" w:cs="Times New Roman"/>
          <w:b/>
          <w:sz w:val="28"/>
          <w:szCs w:val="24"/>
        </w:rPr>
        <w:t>How it Works</w:t>
      </w:r>
    </w:p>
    <w:p w:rsidR="007E18CF" w:rsidRPr="007E18CF" w:rsidRDefault="007E18CF" w:rsidP="007E18CF">
      <w:pPr>
        <w:pStyle w:val="ListParagraph"/>
        <w:numPr>
          <w:ilvl w:val="0"/>
          <w:numId w:val="7"/>
        </w:numPr>
        <w:rPr>
          <w:rFonts w:ascii="Times New Roman" w:hAnsi="Times New Roman" w:cs="Times New Roman"/>
          <w:sz w:val="28"/>
          <w:szCs w:val="24"/>
        </w:rPr>
      </w:pPr>
      <w:r w:rsidRPr="007E18CF">
        <w:rPr>
          <w:rFonts w:ascii="Times New Roman" w:hAnsi="Times New Roman" w:cs="Times New Roman"/>
          <w:b/>
          <w:i/>
          <w:sz w:val="28"/>
          <w:szCs w:val="24"/>
        </w:rPr>
        <w:t>Vulnerability</w:t>
      </w:r>
      <w:r w:rsidRPr="007E18CF">
        <w:rPr>
          <w:rFonts w:ascii="Times New Roman" w:hAnsi="Times New Roman" w:cs="Times New Roman"/>
          <w:sz w:val="28"/>
          <w:szCs w:val="24"/>
        </w:rPr>
        <w:t xml:space="preserve">: An application uses unvalidated or </w:t>
      </w:r>
      <w:proofErr w:type="spellStart"/>
      <w:r w:rsidRPr="007E18CF">
        <w:rPr>
          <w:rFonts w:ascii="Times New Roman" w:hAnsi="Times New Roman" w:cs="Times New Roman"/>
          <w:sz w:val="28"/>
          <w:szCs w:val="24"/>
        </w:rPr>
        <w:t>unsanitized</w:t>
      </w:r>
      <w:proofErr w:type="spellEnd"/>
      <w:r w:rsidRPr="007E18CF">
        <w:rPr>
          <w:rFonts w:ascii="Times New Roman" w:hAnsi="Times New Roman" w:cs="Times New Roman"/>
          <w:sz w:val="28"/>
          <w:szCs w:val="24"/>
        </w:rPr>
        <w:t xml:space="preserve"> data from users (e.g., web forms, URL parameters) directly in its code or database queries.</w:t>
      </w:r>
    </w:p>
    <w:p w:rsidR="007E18CF" w:rsidRPr="007E18CF" w:rsidRDefault="007E18CF" w:rsidP="007E18CF">
      <w:pPr>
        <w:pStyle w:val="ListParagraph"/>
        <w:numPr>
          <w:ilvl w:val="0"/>
          <w:numId w:val="7"/>
        </w:numPr>
        <w:rPr>
          <w:rFonts w:ascii="Times New Roman" w:hAnsi="Times New Roman" w:cs="Times New Roman"/>
          <w:sz w:val="28"/>
          <w:szCs w:val="24"/>
        </w:rPr>
      </w:pPr>
      <w:r w:rsidRPr="007E18CF">
        <w:rPr>
          <w:rFonts w:ascii="Times New Roman" w:hAnsi="Times New Roman" w:cs="Times New Roman"/>
          <w:b/>
          <w:i/>
          <w:sz w:val="28"/>
          <w:szCs w:val="24"/>
        </w:rPr>
        <w:t>Injection:</w:t>
      </w:r>
      <w:r w:rsidRPr="007E18CF">
        <w:rPr>
          <w:rFonts w:ascii="Times New Roman" w:hAnsi="Times New Roman" w:cs="Times New Roman"/>
          <w:sz w:val="28"/>
          <w:szCs w:val="24"/>
        </w:rPr>
        <w:t> The attacker sends specially crafted input containing malicious code (in the application's language, like SQL, Python, PHP).</w:t>
      </w:r>
    </w:p>
    <w:p w:rsidR="007E18CF" w:rsidRPr="007E18CF" w:rsidRDefault="007E18CF" w:rsidP="007E18CF">
      <w:pPr>
        <w:pStyle w:val="ListParagraph"/>
        <w:numPr>
          <w:ilvl w:val="0"/>
          <w:numId w:val="7"/>
        </w:numPr>
        <w:rPr>
          <w:rFonts w:ascii="Times New Roman" w:hAnsi="Times New Roman" w:cs="Times New Roman"/>
          <w:sz w:val="28"/>
          <w:szCs w:val="24"/>
        </w:rPr>
      </w:pPr>
      <w:r w:rsidRPr="007E18CF">
        <w:rPr>
          <w:rFonts w:ascii="Times New Roman" w:hAnsi="Times New Roman" w:cs="Times New Roman"/>
          <w:b/>
          <w:i/>
          <w:sz w:val="28"/>
          <w:szCs w:val="24"/>
        </w:rPr>
        <w:t>Execution</w:t>
      </w:r>
      <w:r w:rsidRPr="007E18CF">
        <w:rPr>
          <w:rFonts w:ascii="Times New Roman" w:hAnsi="Times New Roman" w:cs="Times New Roman"/>
          <w:sz w:val="28"/>
          <w:szCs w:val="24"/>
        </w:rPr>
        <w:t>: The vulnerable application treats this input as legitimate code and executes it, often on the server. </w:t>
      </w:r>
    </w:p>
    <w:p w:rsidR="007E18CF" w:rsidRPr="007E18CF" w:rsidRDefault="007E18CF" w:rsidP="007E18CF">
      <w:pPr>
        <w:pStyle w:val="ListParagraph"/>
        <w:numPr>
          <w:ilvl w:val="0"/>
          <w:numId w:val="10"/>
        </w:numPr>
        <w:rPr>
          <w:rFonts w:ascii="Times New Roman" w:hAnsi="Times New Roman" w:cs="Times New Roman"/>
          <w:b/>
          <w:sz w:val="28"/>
          <w:szCs w:val="24"/>
        </w:rPr>
      </w:pPr>
      <w:r w:rsidRPr="007E18CF">
        <w:rPr>
          <w:rFonts w:ascii="Times New Roman" w:hAnsi="Times New Roman" w:cs="Times New Roman"/>
          <w:b/>
          <w:sz w:val="28"/>
          <w:szCs w:val="24"/>
        </w:rPr>
        <w:t>Consequences</w:t>
      </w:r>
    </w:p>
    <w:p w:rsidR="007E18CF" w:rsidRPr="007E18CF" w:rsidRDefault="007E18CF" w:rsidP="007E18CF">
      <w:pPr>
        <w:pStyle w:val="ListParagraph"/>
        <w:numPr>
          <w:ilvl w:val="0"/>
          <w:numId w:val="8"/>
        </w:numPr>
        <w:rPr>
          <w:rFonts w:ascii="Times New Roman" w:hAnsi="Times New Roman" w:cs="Times New Roman"/>
          <w:sz w:val="28"/>
          <w:szCs w:val="24"/>
        </w:rPr>
      </w:pPr>
      <w:r w:rsidRPr="007E18CF">
        <w:rPr>
          <w:rFonts w:ascii="Times New Roman" w:hAnsi="Times New Roman" w:cs="Times New Roman"/>
          <w:sz w:val="28"/>
          <w:szCs w:val="24"/>
        </w:rPr>
        <w:t>Unauthorized data access, modification, or deletion.</w:t>
      </w:r>
    </w:p>
    <w:p w:rsidR="007E18CF" w:rsidRPr="007E18CF" w:rsidRDefault="007E18CF" w:rsidP="007E18CF">
      <w:pPr>
        <w:pStyle w:val="ListParagraph"/>
        <w:numPr>
          <w:ilvl w:val="0"/>
          <w:numId w:val="8"/>
        </w:numPr>
        <w:rPr>
          <w:rFonts w:ascii="Times New Roman" w:hAnsi="Times New Roman" w:cs="Times New Roman"/>
          <w:sz w:val="28"/>
          <w:szCs w:val="24"/>
        </w:rPr>
      </w:pPr>
      <w:r w:rsidRPr="007E18CF">
        <w:rPr>
          <w:rFonts w:ascii="Times New Roman" w:hAnsi="Times New Roman" w:cs="Times New Roman"/>
          <w:sz w:val="28"/>
          <w:szCs w:val="24"/>
        </w:rPr>
        <w:t>Complete server takeover.</w:t>
      </w:r>
    </w:p>
    <w:p w:rsidR="007E18CF" w:rsidRPr="007E18CF" w:rsidRDefault="007E18CF" w:rsidP="007E18CF">
      <w:pPr>
        <w:pStyle w:val="ListParagraph"/>
        <w:numPr>
          <w:ilvl w:val="0"/>
          <w:numId w:val="8"/>
        </w:numPr>
        <w:rPr>
          <w:rFonts w:ascii="Times New Roman" w:hAnsi="Times New Roman" w:cs="Times New Roman"/>
          <w:sz w:val="28"/>
          <w:szCs w:val="24"/>
        </w:rPr>
      </w:pPr>
      <w:r w:rsidRPr="007E18CF">
        <w:rPr>
          <w:rFonts w:ascii="Times New Roman" w:hAnsi="Times New Roman" w:cs="Times New Roman"/>
          <w:sz w:val="28"/>
          <w:szCs w:val="24"/>
        </w:rPr>
        <w:t>Installation of malware or ransomware (like WannaCry).</w:t>
      </w:r>
    </w:p>
    <w:p w:rsidR="007E18CF" w:rsidRPr="007E18CF" w:rsidRDefault="007E18CF" w:rsidP="007E18CF">
      <w:pPr>
        <w:pStyle w:val="ListParagraph"/>
        <w:numPr>
          <w:ilvl w:val="0"/>
          <w:numId w:val="8"/>
        </w:numPr>
        <w:rPr>
          <w:rFonts w:ascii="Times New Roman" w:hAnsi="Times New Roman" w:cs="Times New Roman"/>
          <w:sz w:val="28"/>
          <w:szCs w:val="24"/>
        </w:rPr>
      </w:pPr>
      <w:r w:rsidRPr="007E18CF">
        <w:rPr>
          <w:rFonts w:ascii="Times New Roman" w:hAnsi="Times New Roman" w:cs="Times New Roman"/>
          <w:sz w:val="28"/>
          <w:szCs w:val="24"/>
        </w:rPr>
        <w:t>Reputational damage and financial loss.</w:t>
      </w:r>
    </w:p>
    <w:p w:rsidR="007E18CF" w:rsidRDefault="007E18CF" w:rsidP="007E18CF">
      <w:pPr>
        <w:pStyle w:val="ListParagraph"/>
        <w:numPr>
          <w:ilvl w:val="0"/>
          <w:numId w:val="6"/>
        </w:numPr>
        <w:spacing w:after="180" w:line="360" w:lineRule="atLeast"/>
        <w:rPr>
          <w:rFonts w:ascii="Arial" w:eastAsia="Times New Roman" w:hAnsi="Arial" w:cs="Arial"/>
          <w:b/>
          <w:color w:val="0A0A0A"/>
          <w:sz w:val="28"/>
          <w:szCs w:val="24"/>
          <w:shd w:val="clear" w:color="auto" w:fill="FFFFFF"/>
        </w:rPr>
      </w:pPr>
      <w:r w:rsidRPr="007E18CF">
        <w:rPr>
          <w:rFonts w:ascii="Arial" w:eastAsia="Times New Roman" w:hAnsi="Arial" w:cs="Arial"/>
          <w:b/>
          <w:color w:val="0A0A0A"/>
          <w:sz w:val="28"/>
          <w:szCs w:val="24"/>
          <w:shd w:val="clear" w:color="auto" w:fill="FFFFFF"/>
        </w:rPr>
        <w:t>Prevention</w:t>
      </w:r>
    </w:p>
    <w:p w:rsidR="007E18CF" w:rsidRPr="007E18CF" w:rsidRDefault="007E18CF" w:rsidP="007E18CF">
      <w:pPr>
        <w:rPr>
          <w:sz w:val="28"/>
        </w:rPr>
      </w:pPr>
      <w:r w:rsidRPr="007E18CF">
        <w:rPr>
          <w:sz w:val="28"/>
        </w:rPr>
        <w:t>Read the last page form the pdf</w:t>
      </w:r>
    </w:p>
    <w:p w:rsidR="007E18CF" w:rsidRDefault="007E18CF">
      <w:pPr>
        <w:rPr>
          <w:rFonts w:ascii="Arial" w:eastAsia="Times New Roman" w:hAnsi="Arial" w:cs="Arial"/>
          <w:color w:val="0A0A0A"/>
          <w:sz w:val="24"/>
          <w:szCs w:val="24"/>
        </w:rPr>
      </w:pPr>
      <w:r>
        <w:rPr>
          <w:rFonts w:ascii="Arial" w:eastAsia="Times New Roman" w:hAnsi="Arial" w:cs="Arial"/>
          <w:color w:val="0A0A0A"/>
          <w:sz w:val="24"/>
          <w:szCs w:val="24"/>
        </w:rPr>
        <w:br w:type="page"/>
      </w:r>
    </w:p>
    <w:p w:rsidR="00773348" w:rsidRPr="00773348" w:rsidRDefault="007A03BE">
      <w:pPr>
        <w:rPr>
          <w:rFonts w:ascii="Arial" w:eastAsia="Times New Roman" w:hAnsi="Arial" w:cs="Arial"/>
          <w:color w:val="FF0000"/>
          <w:sz w:val="24"/>
          <w:szCs w:val="24"/>
        </w:rPr>
      </w:pPr>
      <w:r w:rsidRPr="00773348">
        <w:rPr>
          <w:rFonts w:ascii="Arial" w:eastAsia="Times New Roman" w:hAnsi="Arial" w:cs="Arial"/>
          <w:color w:val="FF0000"/>
          <w:sz w:val="24"/>
          <w:szCs w:val="24"/>
        </w:rPr>
        <w:lastRenderedPageBreak/>
        <w:t xml:space="preserve">Question </w:t>
      </w:r>
      <w:r w:rsidR="00773348" w:rsidRPr="00773348">
        <w:rPr>
          <w:rFonts w:ascii="Arial" w:eastAsia="Times New Roman" w:hAnsi="Arial" w:cs="Arial"/>
          <w:color w:val="FF0000"/>
          <w:sz w:val="24"/>
          <w:szCs w:val="24"/>
        </w:rPr>
        <w:t>:02</w:t>
      </w:r>
    </w:p>
    <w:p w:rsidR="00773348" w:rsidRPr="00773348" w:rsidRDefault="00773348" w:rsidP="00773348">
      <w:pPr>
        <w:jc w:val="both"/>
        <w:rPr>
          <w:rFonts w:ascii="Times New Roman" w:hAnsi="Times New Roman" w:cs="Times New Roman"/>
          <w:sz w:val="28"/>
        </w:rPr>
      </w:pPr>
      <w:r w:rsidRPr="00773348">
        <w:rPr>
          <w:rFonts w:ascii="Times New Roman" w:hAnsi="Times New Roman" w:cs="Times New Roman"/>
          <w:color w:val="FF0000"/>
          <w:sz w:val="28"/>
        </w:rPr>
        <w:t>SQL injection (</w:t>
      </w:r>
      <w:proofErr w:type="spellStart"/>
      <w:r w:rsidRPr="00773348">
        <w:rPr>
          <w:rFonts w:ascii="Times New Roman" w:hAnsi="Times New Roman" w:cs="Times New Roman"/>
          <w:color w:val="FF0000"/>
          <w:sz w:val="28"/>
        </w:rPr>
        <w:t>SQLi</w:t>
      </w:r>
      <w:proofErr w:type="spellEnd"/>
      <w:r w:rsidRPr="00773348">
        <w:rPr>
          <w:rFonts w:ascii="Times New Roman" w:hAnsi="Times New Roman" w:cs="Times New Roman"/>
          <w:color w:val="FF0000"/>
          <w:sz w:val="28"/>
        </w:rPr>
        <w:t xml:space="preserve">) </w:t>
      </w:r>
      <w:r w:rsidRPr="00773348">
        <w:rPr>
          <w:rFonts w:ascii="Times New Roman" w:hAnsi="Times New Roman" w:cs="Times New Roman"/>
          <w:sz w:val="28"/>
        </w:rPr>
        <w:t>is a web security vulnerability that allows an attacker to interfere with the queries an application makes to its database. It occurs when untrusted user input is directly concatenated into dynamic SQL queries without proper validation or parameterization, allowing malicious SQL commands to be executed by the database engine. </w:t>
      </w:r>
    </w:p>
    <w:p w:rsidR="00773348" w:rsidRDefault="00773348" w:rsidP="00773348">
      <w:pPr>
        <w:jc w:val="both"/>
        <w:rPr>
          <w:rFonts w:ascii="Times New Roman" w:hAnsi="Times New Roman" w:cs="Times New Roman"/>
          <w:sz w:val="28"/>
        </w:rPr>
      </w:pPr>
      <w:r w:rsidRPr="00773348">
        <w:rPr>
          <w:rFonts w:ascii="Times New Roman" w:hAnsi="Times New Roman" w:cs="Times New Roman"/>
          <w:sz w:val="28"/>
        </w:rPr>
        <w:t>Attackers exploit SQL injection vulnerabilities by entering malicious SQL code into input fields (like login forms, search bars, or URL parameters) which are then included in a database query. This can alter the original query's logic or structure to perform unintended actions. </w:t>
      </w:r>
    </w:p>
    <w:p w:rsidR="00773348" w:rsidRDefault="00773348" w:rsidP="00773348">
      <w:pPr>
        <w:jc w:val="both"/>
        <w:rPr>
          <w:rFonts w:ascii="Times New Roman" w:hAnsi="Times New Roman" w:cs="Times New Roman"/>
          <w:sz w:val="28"/>
        </w:rPr>
      </w:pPr>
      <w:r w:rsidRPr="00773348">
        <w:rPr>
          <w:rFonts w:ascii="Times New Roman" w:hAnsi="Times New Roman" w:cs="Times New Roman"/>
          <w:sz w:val="28"/>
        </w:rPr>
        <w:t xml:space="preserve"> Example: An attacker enters ' OR '1'='1 into a login form, manipulating the SQL query to bypass authentication and gain unauthorized access to the system.</w:t>
      </w:r>
    </w:p>
    <w:p w:rsidR="00773348" w:rsidRPr="00773348" w:rsidRDefault="00773348" w:rsidP="00773348">
      <w:pPr>
        <w:pStyle w:val="ListParagraph"/>
        <w:numPr>
          <w:ilvl w:val="0"/>
          <w:numId w:val="12"/>
        </w:numPr>
        <w:jc w:val="both"/>
        <w:rPr>
          <w:rFonts w:ascii="Times New Roman" w:hAnsi="Times New Roman" w:cs="Times New Roman"/>
          <w:sz w:val="28"/>
        </w:rPr>
      </w:pPr>
      <w:r w:rsidRPr="00773348">
        <w:rPr>
          <w:rFonts w:ascii="Times New Roman" w:hAnsi="Times New Roman" w:cs="Times New Roman"/>
          <w:sz w:val="28"/>
        </w:rPr>
        <w:t>Impact</w:t>
      </w:r>
    </w:p>
    <w:p w:rsidR="00773348" w:rsidRPr="00773348" w:rsidRDefault="00773348" w:rsidP="00773348">
      <w:pPr>
        <w:pStyle w:val="ListParagraph"/>
        <w:numPr>
          <w:ilvl w:val="0"/>
          <w:numId w:val="13"/>
        </w:numPr>
        <w:jc w:val="both"/>
        <w:rPr>
          <w:rFonts w:ascii="Times New Roman" w:hAnsi="Times New Roman" w:cs="Times New Roman"/>
          <w:sz w:val="28"/>
        </w:rPr>
      </w:pPr>
      <w:r w:rsidRPr="00773348">
        <w:rPr>
          <w:rFonts w:ascii="Times New Roman" w:hAnsi="Times New Roman" w:cs="Times New Roman"/>
          <w:sz w:val="28"/>
        </w:rPr>
        <w:t>Data Breach: Unauthorized retrieval of sensitive data like passwords, credit card numbers, and PII.</w:t>
      </w:r>
    </w:p>
    <w:p w:rsidR="00773348" w:rsidRPr="00773348" w:rsidRDefault="00773348" w:rsidP="00773348">
      <w:pPr>
        <w:pStyle w:val="ListParagraph"/>
        <w:numPr>
          <w:ilvl w:val="0"/>
          <w:numId w:val="13"/>
        </w:numPr>
        <w:jc w:val="both"/>
        <w:rPr>
          <w:rFonts w:ascii="Times New Roman" w:hAnsi="Times New Roman" w:cs="Times New Roman"/>
          <w:sz w:val="28"/>
        </w:rPr>
      </w:pPr>
      <w:r w:rsidRPr="00773348">
        <w:rPr>
          <w:rFonts w:ascii="Times New Roman" w:hAnsi="Times New Roman" w:cs="Times New Roman"/>
          <w:sz w:val="28"/>
        </w:rPr>
        <w:t>Data Manipulation: Unauthorized modification or deletion of database records.</w:t>
      </w:r>
    </w:p>
    <w:p w:rsidR="00773348" w:rsidRPr="00773348" w:rsidRDefault="00773348" w:rsidP="00773348">
      <w:pPr>
        <w:pStyle w:val="ListParagraph"/>
        <w:numPr>
          <w:ilvl w:val="0"/>
          <w:numId w:val="13"/>
        </w:numPr>
        <w:jc w:val="both"/>
        <w:rPr>
          <w:rFonts w:ascii="Times New Roman" w:hAnsi="Times New Roman" w:cs="Times New Roman"/>
          <w:sz w:val="28"/>
        </w:rPr>
      </w:pPr>
      <w:r w:rsidRPr="00773348">
        <w:rPr>
          <w:rFonts w:ascii="Times New Roman" w:hAnsi="Times New Roman" w:cs="Times New Roman"/>
          <w:sz w:val="28"/>
        </w:rPr>
        <w:t>Privilege Escalation: Gaining administrative or root access to the database or underlying server.</w:t>
      </w:r>
    </w:p>
    <w:p w:rsidR="007E18CF" w:rsidRPr="00773348" w:rsidRDefault="00773348" w:rsidP="00773348">
      <w:pPr>
        <w:pStyle w:val="ListParagraph"/>
        <w:numPr>
          <w:ilvl w:val="0"/>
          <w:numId w:val="14"/>
        </w:numPr>
        <w:rPr>
          <w:rFonts w:ascii="Arial" w:eastAsia="Times New Roman" w:hAnsi="Arial" w:cs="Arial"/>
          <w:color w:val="0A0A0A"/>
          <w:sz w:val="24"/>
          <w:szCs w:val="24"/>
        </w:rPr>
      </w:pPr>
      <w:proofErr w:type="gramStart"/>
      <w:r w:rsidRPr="00773348">
        <w:rPr>
          <w:rFonts w:ascii="Arial" w:eastAsia="Times New Roman" w:hAnsi="Arial" w:cs="Arial"/>
          <w:color w:val="0A0A0A"/>
          <w:sz w:val="24"/>
          <w:szCs w:val="24"/>
        </w:rPr>
        <w:t>Prevention :Same</w:t>
      </w:r>
      <w:proofErr w:type="gramEnd"/>
      <w:r w:rsidR="007E18CF" w:rsidRPr="00773348">
        <w:rPr>
          <w:rFonts w:ascii="Arial" w:eastAsia="Times New Roman" w:hAnsi="Arial" w:cs="Arial"/>
          <w:color w:val="0A0A0A"/>
          <w:sz w:val="24"/>
          <w:szCs w:val="24"/>
        </w:rPr>
        <w:br w:type="page"/>
      </w:r>
    </w:p>
    <w:p w:rsidR="007E18CF" w:rsidRDefault="007E18CF">
      <w:pPr>
        <w:rPr>
          <w:rFonts w:ascii="Arial" w:eastAsia="Times New Roman" w:hAnsi="Arial" w:cs="Arial"/>
          <w:color w:val="0A0A0A"/>
          <w:sz w:val="24"/>
          <w:szCs w:val="24"/>
        </w:rPr>
      </w:pPr>
      <w:r>
        <w:rPr>
          <w:rFonts w:ascii="Arial" w:eastAsia="Times New Roman" w:hAnsi="Arial" w:cs="Arial"/>
          <w:color w:val="0A0A0A"/>
          <w:sz w:val="24"/>
          <w:szCs w:val="24"/>
        </w:rPr>
        <w:lastRenderedPageBreak/>
        <w:br w:type="page"/>
      </w:r>
    </w:p>
    <w:p w:rsidR="007E18CF" w:rsidRDefault="007E18CF">
      <w:pPr>
        <w:rPr>
          <w:rFonts w:ascii="Arial" w:eastAsia="Times New Roman" w:hAnsi="Arial" w:cs="Arial"/>
          <w:color w:val="0A0A0A"/>
          <w:sz w:val="24"/>
          <w:szCs w:val="24"/>
        </w:rPr>
      </w:pPr>
      <w:r>
        <w:rPr>
          <w:rFonts w:ascii="Arial" w:eastAsia="Times New Roman" w:hAnsi="Arial" w:cs="Arial"/>
          <w:color w:val="0A0A0A"/>
          <w:sz w:val="24"/>
          <w:szCs w:val="24"/>
        </w:rPr>
        <w:lastRenderedPageBreak/>
        <w:br w:type="page"/>
      </w:r>
    </w:p>
    <w:p w:rsidR="007E18CF" w:rsidRDefault="007E18CF">
      <w:pPr>
        <w:rPr>
          <w:rFonts w:ascii="Arial" w:eastAsia="Times New Roman" w:hAnsi="Arial" w:cs="Arial"/>
          <w:color w:val="0A0A0A"/>
          <w:sz w:val="24"/>
          <w:szCs w:val="24"/>
        </w:rPr>
      </w:pPr>
      <w:r>
        <w:rPr>
          <w:rFonts w:ascii="Arial" w:eastAsia="Times New Roman" w:hAnsi="Arial" w:cs="Arial"/>
          <w:color w:val="0A0A0A"/>
          <w:sz w:val="24"/>
          <w:szCs w:val="24"/>
        </w:rPr>
        <w:lastRenderedPageBreak/>
        <w:br w:type="page"/>
      </w:r>
    </w:p>
    <w:p w:rsidR="007E18CF" w:rsidRDefault="007E18CF">
      <w:pPr>
        <w:rPr>
          <w:rFonts w:ascii="Arial" w:eastAsia="Times New Roman" w:hAnsi="Arial" w:cs="Arial"/>
          <w:color w:val="0A0A0A"/>
          <w:sz w:val="24"/>
          <w:szCs w:val="24"/>
        </w:rPr>
      </w:pPr>
      <w:r>
        <w:rPr>
          <w:rFonts w:ascii="Arial" w:eastAsia="Times New Roman" w:hAnsi="Arial" w:cs="Arial"/>
          <w:color w:val="0A0A0A"/>
          <w:sz w:val="24"/>
          <w:szCs w:val="24"/>
        </w:rPr>
        <w:lastRenderedPageBreak/>
        <w:br w:type="page"/>
      </w:r>
    </w:p>
    <w:p w:rsidR="007E18CF" w:rsidRPr="007E18CF" w:rsidRDefault="007E18CF" w:rsidP="007E18CF">
      <w:pPr>
        <w:shd w:val="clear" w:color="auto" w:fill="FFFFFF"/>
        <w:spacing w:after="180" w:line="360" w:lineRule="atLeast"/>
        <w:rPr>
          <w:rFonts w:ascii="Arial" w:eastAsia="Times New Roman" w:hAnsi="Arial" w:cs="Arial"/>
          <w:color w:val="0A0A0A"/>
          <w:sz w:val="24"/>
          <w:szCs w:val="24"/>
        </w:rPr>
      </w:pPr>
    </w:p>
    <w:p w:rsidR="007E18CF" w:rsidRPr="007E18CF" w:rsidRDefault="007E18CF" w:rsidP="007E18CF">
      <w:pPr>
        <w:pStyle w:val="ListParagraph"/>
        <w:jc w:val="both"/>
        <w:rPr>
          <w:rFonts w:ascii="Times New Roman" w:hAnsi="Times New Roman" w:cs="Times New Roman"/>
          <w:sz w:val="28"/>
        </w:rPr>
      </w:pPr>
    </w:p>
    <w:sectPr w:rsidR="007E18CF" w:rsidRPr="007E18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F6120"/>
    <w:multiLevelType w:val="hybridMultilevel"/>
    <w:tmpl w:val="90660A78"/>
    <w:lvl w:ilvl="0" w:tplc="659C9C46">
      <w:start w:val="1"/>
      <w:numFmt w:val="decimal"/>
      <w:lvlText w:val="%1)"/>
      <w:lvlJc w:val="left"/>
      <w:pPr>
        <w:ind w:left="360" w:hanging="360"/>
      </w:pPr>
      <w:rPr>
        <w:rFonts w:hint="default"/>
        <w:color w:val="002060"/>
        <w:sz w:val="3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442831"/>
    <w:multiLevelType w:val="multilevel"/>
    <w:tmpl w:val="0E44985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61A0F0E"/>
    <w:multiLevelType w:val="hybridMultilevel"/>
    <w:tmpl w:val="A3B6F24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F2751AD"/>
    <w:multiLevelType w:val="hybridMultilevel"/>
    <w:tmpl w:val="2DC4197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4E1C74"/>
    <w:multiLevelType w:val="hybridMultilevel"/>
    <w:tmpl w:val="818442D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C2709EA"/>
    <w:multiLevelType w:val="multilevel"/>
    <w:tmpl w:val="00B8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745F9"/>
    <w:multiLevelType w:val="hybridMultilevel"/>
    <w:tmpl w:val="318E74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ACB423D"/>
    <w:multiLevelType w:val="multilevel"/>
    <w:tmpl w:val="00B8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C10EC"/>
    <w:multiLevelType w:val="multilevel"/>
    <w:tmpl w:val="DB3AC7A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400555B"/>
    <w:multiLevelType w:val="multilevel"/>
    <w:tmpl w:val="71AC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E183A"/>
    <w:multiLevelType w:val="hybridMultilevel"/>
    <w:tmpl w:val="34F86B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BC85FFF"/>
    <w:multiLevelType w:val="hybridMultilevel"/>
    <w:tmpl w:val="F838FD0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F410699"/>
    <w:multiLevelType w:val="hybridMultilevel"/>
    <w:tmpl w:val="1EF84F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BBA591D"/>
    <w:multiLevelType w:val="hybridMultilevel"/>
    <w:tmpl w:val="E55805C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9"/>
  </w:num>
  <w:num w:numId="3">
    <w:abstractNumId w:val="5"/>
  </w:num>
  <w:num w:numId="4">
    <w:abstractNumId w:val="13"/>
  </w:num>
  <w:num w:numId="5">
    <w:abstractNumId w:val="1"/>
  </w:num>
  <w:num w:numId="6">
    <w:abstractNumId w:val="8"/>
  </w:num>
  <w:num w:numId="7">
    <w:abstractNumId w:val="12"/>
  </w:num>
  <w:num w:numId="8">
    <w:abstractNumId w:val="6"/>
  </w:num>
  <w:num w:numId="9">
    <w:abstractNumId w:val="4"/>
  </w:num>
  <w:num w:numId="10">
    <w:abstractNumId w:val="2"/>
  </w:num>
  <w:num w:numId="11">
    <w:abstractNumId w:val="7"/>
  </w:num>
  <w:num w:numId="12">
    <w:abstractNumId w:val="11"/>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067"/>
    <w:rsid w:val="00312067"/>
    <w:rsid w:val="00773348"/>
    <w:rsid w:val="007A03BE"/>
    <w:rsid w:val="007E18CF"/>
    <w:rsid w:val="00EB1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06C54"/>
  <w15:chartTrackingRefBased/>
  <w15:docId w15:val="{CEEC15C4-F802-4E02-B95C-0FB21822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7E18CF"/>
  </w:style>
  <w:style w:type="paragraph" w:styleId="ListParagraph">
    <w:name w:val="List Paragraph"/>
    <w:basedOn w:val="Normal"/>
    <w:uiPriority w:val="34"/>
    <w:qFormat/>
    <w:rsid w:val="007E18CF"/>
    <w:pPr>
      <w:ind w:left="720"/>
      <w:contextualSpacing/>
    </w:pPr>
  </w:style>
  <w:style w:type="character" w:customStyle="1" w:styleId="t286pc">
    <w:name w:val="t286pc"/>
    <w:basedOn w:val="DefaultParagraphFont"/>
    <w:rsid w:val="007E18CF"/>
  </w:style>
  <w:style w:type="character" w:styleId="Strong">
    <w:name w:val="Strong"/>
    <w:basedOn w:val="DefaultParagraphFont"/>
    <w:uiPriority w:val="22"/>
    <w:qFormat/>
    <w:rsid w:val="007E18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0270697">
      <w:bodyDiv w:val="1"/>
      <w:marLeft w:val="0"/>
      <w:marRight w:val="0"/>
      <w:marTop w:val="0"/>
      <w:marBottom w:val="0"/>
      <w:divBdr>
        <w:top w:val="none" w:sz="0" w:space="0" w:color="auto"/>
        <w:left w:val="none" w:sz="0" w:space="0" w:color="auto"/>
        <w:bottom w:val="none" w:sz="0" w:space="0" w:color="auto"/>
        <w:right w:val="none" w:sz="0" w:space="0" w:color="auto"/>
      </w:divBdr>
      <w:divsChild>
        <w:div w:id="584919065">
          <w:marLeft w:val="0"/>
          <w:marRight w:val="0"/>
          <w:marTop w:val="0"/>
          <w:marBottom w:val="300"/>
          <w:divBdr>
            <w:top w:val="none" w:sz="0" w:space="0" w:color="auto"/>
            <w:left w:val="none" w:sz="0" w:space="0" w:color="auto"/>
            <w:bottom w:val="none" w:sz="0" w:space="0" w:color="auto"/>
            <w:right w:val="none" w:sz="0" w:space="0" w:color="auto"/>
          </w:divBdr>
        </w:div>
        <w:div w:id="1371295397">
          <w:marLeft w:val="0"/>
          <w:marRight w:val="0"/>
          <w:marTop w:val="300"/>
          <w:marBottom w:val="150"/>
          <w:divBdr>
            <w:top w:val="none" w:sz="0" w:space="0" w:color="auto"/>
            <w:left w:val="none" w:sz="0" w:space="0" w:color="auto"/>
            <w:bottom w:val="none" w:sz="0" w:space="0" w:color="auto"/>
            <w:right w:val="none" w:sz="0" w:space="0" w:color="auto"/>
          </w:divBdr>
        </w:div>
        <w:div w:id="581716084">
          <w:marLeft w:val="0"/>
          <w:marRight w:val="0"/>
          <w:marTop w:val="150"/>
          <w:marBottom w:val="300"/>
          <w:divBdr>
            <w:top w:val="none" w:sz="0" w:space="0" w:color="auto"/>
            <w:left w:val="none" w:sz="0" w:space="0" w:color="auto"/>
            <w:bottom w:val="none" w:sz="0" w:space="0" w:color="auto"/>
            <w:right w:val="none" w:sz="0" w:space="0" w:color="auto"/>
          </w:divBdr>
        </w:div>
      </w:divsChild>
    </w:div>
    <w:div w:id="1250309056">
      <w:bodyDiv w:val="1"/>
      <w:marLeft w:val="0"/>
      <w:marRight w:val="0"/>
      <w:marTop w:val="0"/>
      <w:marBottom w:val="0"/>
      <w:divBdr>
        <w:top w:val="none" w:sz="0" w:space="0" w:color="auto"/>
        <w:left w:val="none" w:sz="0" w:space="0" w:color="auto"/>
        <w:bottom w:val="none" w:sz="0" w:space="0" w:color="auto"/>
        <w:right w:val="none" w:sz="0" w:space="0" w:color="auto"/>
      </w:divBdr>
      <w:divsChild>
        <w:div w:id="1803230648">
          <w:marLeft w:val="0"/>
          <w:marRight w:val="0"/>
          <w:marTop w:val="300"/>
          <w:marBottom w:val="150"/>
          <w:divBdr>
            <w:top w:val="none" w:sz="0" w:space="0" w:color="auto"/>
            <w:left w:val="none" w:sz="0" w:space="0" w:color="auto"/>
            <w:bottom w:val="none" w:sz="0" w:space="0" w:color="auto"/>
            <w:right w:val="none" w:sz="0" w:space="0" w:color="auto"/>
          </w:divBdr>
        </w:div>
      </w:divsChild>
    </w:div>
    <w:div w:id="1555577040">
      <w:bodyDiv w:val="1"/>
      <w:marLeft w:val="0"/>
      <w:marRight w:val="0"/>
      <w:marTop w:val="0"/>
      <w:marBottom w:val="0"/>
      <w:divBdr>
        <w:top w:val="none" w:sz="0" w:space="0" w:color="auto"/>
        <w:left w:val="none" w:sz="0" w:space="0" w:color="auto"/>
        <w:bottom w:val="none" w:sz="0" w:space="0" w:color="auto"/>
        <w:right w:val="none" w:sz="0" w:space="0" w:color="auto"/>
      </w:divBdr>
      <w:divsChild>
        <w:div w:id="1817598917">
          <w:marLeft w:val="0"/>
          <w:marRight w:val="0"/>
          <w:marTop w:val="450"/>
          <w:marBottom w:val="240"/>
          <w:divBdr>
            <w:top w:val="none" w:sz="0" w:space="0" w:color="auto"/>
            <w:left w:val="none" w:sz="0" w:space="0" w:color="auto"/>
            <w:bottom w:val="none" w:sz="0" w:space="0" w:color="auto"/>
            <w:right w:val="none" w:sz="0" w:space="0" w:color="auto"/>
          </w:divBdr>
        </w:div>
      </w:divsChild>
    </w:div>
    <w:div w:id="1789465035">
      <w:bodyDiv w:val="1"/>
      <w:marLeft w:val="0"/>
      <w:marRight w:val="0"/>
      <w:marTop w:val="0"/>
      <w:marBottom w:val="0"/>
      <w:divBdr>
        <w:top w:val="none" w:sz="0" w:space="0" w:color="auto"/>
        <w:left w:val="none" w:sz="0" w:space="0" w:color="auto"/>
        <w:bottom w:val="none" w:sz="0" w:space="0" w:color="auto"/>
        <w:right w:val="none" w:sz="0" w:space="0" w:color="auto"/>
      </w:divBdr>
      <w:divsChild>
        <w:div w:id="1971783245">
          <w:marLeft w:val="0"/>
          <w:marRight w:val="0"/>
          <w:marTop w:val="30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4</cp:revision>
  <dcterms:created xsi:type="dcterms:W3CDTF">2025-12-19T03:23:00Z</dcterms:created>
  <dcterms:modified xsi:type="dcterms:W3CDTF">2025-12-25T04:35:00Z</dcterms:modified>
</cp:coreProperties>
</file>