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4277" w14:textId="42D72205" w:rsidR="00964738" w:rsidRDefault="00964738">
      <w:pP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Luis Campero</w:t>
      </w:r>
    </w:p>
    <w:p w14:paraId="5240DF80" w14:textId="7D29461E" w:rsidR="00964738" w:rsidRDefault="00964738">
      <w:pP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Angelica Gloria</w:t>
      </w:r>
    </w:p>
    <w:p w14:paraId="3373EDC7" w14:textId="03263AC1" w:rsidR="00964738" w:rsidRDefault="00964738" w:rsidP="009055FE">
      <w:pPr>
        <w:tabs>
          <w:tab w:val="left" w:pos="4008"/>
        </w:tabs>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Julio Padilla</w:t>
      </w:r>
      <w:r w:rsidR="009055FE">
        <w:rPr>
          <w:rFonts w:ascii="Times New Roman" w:hAnsi="Times New Roman" w:cs="Times New Roman"/>
          <w:color w:val="000000"/>
          <w:sz w:val="24"/>
          <w:szCs w:val="24"/>
          <w:lang w:val="es-MX"/>
        </w:rPr>
        <w:tab/>
      </w:r>
    </w:p>
    <w:p w14:paraId="5BD8C2E5" w14:textId="3BEC0C06" w:rsidR="00964738" w:rsidRDefault="00964738">
      <w:pP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Gilberto Morales</w:t>
      </w:r>
    </w:p>
    <w:p w14:paraId="69962768" w14:textId="77777777" w:rsidR="009055FE" w:rsidRPr="00964738" w:rsidRDefault="009055FE">
      <w:pPr>
        <w:rPr>
          <w:rFonts w:ascii="Times New Roman" w:hAnsi="Times New Roman" w:cs="Times New Roman"/>
          <w:color w:val="000000"/>
          <w:sz w:val="24"/>
          <w:szCs w:val="24"/>
          <w:lang w:val="es-MX"/>
        </w:rPr>
      </w:pPr>
    </w:p>
    <w:p w14:paraId="444A9E46" w14:textId="7993F49E" w:rsidR="00964738" w:rsidRPr="00964738" w:rsidRDefault="00964738">
      <w:pPr>
        <w:rPr>
          <w:rFonts w:ascii="Times New Roman" w:hAnsi="Times New Roman" w:cs="Times New Roman"/>
          <w:b/>
          <w:bCs/>
          <w:color w:val="000000"/>
          <w:sz w:val="24"/>
          <w:szCs w:val="24"/>
          <w:lang w:val="es-MX"/>
        </w:rPr>
      </w:pPr>
      <w:r w:rsidRPr="00964738">
        <w:rPr>
          <w:rFonts w:ascii="Times New Roman" w:hAnsi="Times New Roman" w:cs="Times New Roman"/>
          <w:b/>
          <w:bCs/>
          <w:color w:val="000000"/>
          <w:sz w:val="24"/>
          <w:szCs w:val="24"/>
          <w:lang w:val="es-MX"/>
        </w:rPr>
        <w:t>¿Cuál es la combinación más eficiente de compresores para usar en cada combinación de líneas?</w:t>
      </w:r>
    </w:p>
    <w:p w14:paraId="6735CC92" w14:textId="4549990F" w:rsidR="00964738" w:rsidRPr="00964738" w:rsidRDefault="00964738">
      <w:pPr>
        <w:rPr>
          <w:rFonts w:ascii="Times New Roman" w:hAnsi="Times New Roman" w:cs="Times New Roman"/>
          <w:color w:val="000000"/>
          <w:sz w:val="24"/>
          <w:szCs w:val="24"/>
          <w:lang w:val="es-MX"/>
        </w:rPr>
      </w:pPr>
      <w:r w:rsidRPr="00964738">
        <w:rPr>
          <w:rFonts w:ascii="Times New Roman" w:hAnsi="Times New Roman" w:cs="Times New Roman"/>
          <w:color w:val="000000"/>
          <w:sz w:val="24"/>
          <w:szCs w:val="24"/>
          <w:lang w:val="es-MX"/>
        </w:rPr>
        <w:t>Para responder esta pregunta se generaron tablas en dónde se encuentran las combinaciones más utilizadas tanto de líneas como de compresores. Si se tiene planeado operar con cierto número de líneas se pueden consultar las tablas generadas para encontrar la combinación de compresores que resulta en la menor potencia promedio.</w:t>
      </w:r>
    </w:p>
    <w:p w14:paraId="3381B3C2" w14:textId="11D9F51E" w:rsidR="00964738" w:rsidRPr="00964738" w:rsidRDefault="00964738">
      <w:pPr>
        <w:rPr>
          <w:rFonts w:ascii="Times New Roman" w:hAnsi="Times New Roman" w:cs="Times New Roman"/>
          <w:color w:val="000000"/>
          <w:sz w:val="24"/>
          <w:szCs w:val="24"/>
          <w:lang w:val="es-MX"/>
        </w:rPr>
      </w:pPr>
    </w:p>
    <w:p w14:paraId="719D38FE" w14:textId="544A9F2E" w:rsidR="00964738" w:rsidRPr="00964738" w:rsidRDefault="00964738">
      <w:pPr>
        <w:rPr>
          <w:rFonts w:ascii="Times New Roman" w:hAnsi="Times New Roman" w:cs="Times New Roman"/>
          <w:b/>
          <w:bCs/>
          <w:sz w:val="24"/>
          <w:szCs w:val="24"/>
          <w:lang w:val="es-MX"/>
        </w:rPr>
      </w:pPr>
      <w:r w:rsidRPr="00964738">
        <w:rPr>
          <w:rFonts w:ascii="Times New Roman" w:hAnsi="Times New Roman" w:cs="Times New Roman"/>
          <w:b/>
          <w:bCs/>
          <w:sz w:val="24"/>
          <w:szCs w:val="24"/>
          <w:lang w:val="es-MX"/>
        </w:rPr>
        <w:t>¿Qué combinaciones de compresores son las más usadas?</w:t>
      </w:r>
    </w:p>
    <w:p w14:paraId="4DC98406" w14:textId="571AFE1C" w:rsidR="00964738" w:rsidRPr="00964738" w:rsidRDefault="00964738">
      <w:pPr>
        <w:rPr>
          <w:rFonts w:ascii="Times New Roman" w:hAnsi="Times New Roman" w:cs="Times New Roman"/>
          <w:sz w:val="24"/>
          <w:szCs w:val="24"/>
          <w:lang w:val="es-MX"/>
        </w:rPr>
      </w:pPr>
      <w:r w:rsidRPr="00964738">
        <w:rPr>
          <w:rFonts w:ascii="Times New Roman" w:hAnsi="Times New Roman" w:cs="Times New Roman"/>
          <w:sz w:val="24"/>
          <w:szCs w:val="24"/>
          <w:lang w:val="es-MX"/>
        </w:rPr>
        <w:t>En el caso de la RefrigeraciónL1L3L4 fue la combinación de los Compresores de Tornillo 1, 2 y 3, combinación usada por 217 horas en los 6 meses de análisis.</w:t>
      </w:r>
    </w:p>
    <w:p w14:paraId="2FDDEF36" w14:textId="1756435D" w:rsidR="00964738" w:rsidRPr="00964738" w:rsidRDefault="00964738">
      <w:pPr>
        <w:rPr>
          <w:rFonts w:ascii="Times New Roman" w:hAnsi="Times New Roman" w:cs="Times New Roman"/>
          <w:sz w:val="24"/>
          <w:szCs w:val="24"/>
          <w:lang w:val="es-MX"/>
        </w:rPr>
      </w:pPr>
      <w:r w:rsidRPr="00964738">
        <w:rPr>
          <w:rFonts w:ascii="Times New Roman" w:hAnsi="Times New Roman" w:cs="Times New Roman"/>
          <w:sz w:val="24"/>
          <w:szCs w:val="24"/>
          <w:lang w:val="es-MX"/>
        </w:rPr>
        <w:t>Para la RefrigeraciónL2 fue la combinación del Compresor de Tornillo 6 y el Compresor reciprocante 1, usada 1272 horas.</w:t>
      </w:r>
    </w:p>
    <w:p w14:paraId="6362FADC" w14:textId="4072A9D5" w:rsidR="00964738" w:rsidRDefault="00964738">
      <w:pPr>
        <w:rPr>
          <w:rFonts w:ascii="Times New Roman" w:hAnsi="Times New Roman" w:cs="Times New Roman"/>
          <w:sz w:val="24"/>
          <w:szCs w:val="24"/>
          <w:lang w:val="es-MX"/>
        </w:rPr>
      </w:pPr>
      <w:r w:rsidRPr="00964738">
        <w:rPr>
          <w:rFonts w:ascii="Times New Roman" w:hAnsi="Times New Roman" w:cs="Times New Roman"/>
          <w:sz w:val="24"/>
          <w:szCs w:val="24"/>
          <w:lang w:val="es-MX"/>
        </w:rPr>
        <w:t>Finalmente, en el caso de los compresores de aire la combinación más usada fueron los dos compresores de Aire Grandes, por casi 260 horas en los 6 meses.</w:t>
      </w:r>
    </w:p>
    <w:p w14:paraId="2050A6D6" w14:textId="77777777" w:rsidR="009055FE" w:rsidRDefault="009055FE">
      <w:pPr>
        <w:rPr>
          <w:rFonts w:ascii="Times New Roman" w:hAnsi="Times New Roman" w:cs="Times New Roman"/>
          <w:noProof/>
          <w:sz w:val="24"/>
          <w:szCs w:val="24"/>
          <w:lang w:val="es-MX"/>
        </w:rPr>
      </w:pPr>
    </w:p>
    <w:p w14:paraId="5B41922A" w14:textId="5E7E5603" w:rsidR="009055FE" w:rsidRDefault="009055FE">
      <w:pPr>
        <w:rPr>
          <w:rFonts w:ascii="Times New Roman" w:hAnsi="Times New Roman" w:cs="Times New Roman"/>
          <w:sz w:val="24"/>
          <w:szCs w:val="24"/>
          <w:lang w:val="es-MX"/>
        </w:rPr>
      </w:pPr>
      <w:r>
        <w:rPr>
          <w:rFonts w:ascii="Times New Roman" w:hAnsi="Times New Roman" w:cs="Times New Roman"/>
          <w:noProof/>
          <w:sz w:val="24"/>
          <w:szCs w:val="24"/>
          <w:lang w:val="es-MX"/>
        </w:rPr>
        <w:lastRenderedPageBreak/>
        <w:drawing>
          <wp:inline distT="0" distB="0" distL="0" distR="0" wp14:anchorId="27054B7D" wp14:editId="07E7CB50">
            <wp:extent cx="5882640" cy="4318675"/>
            <wp:effectExtent l="0" t="0" r="3810" b="571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rigeracionL1L3L4.png"/>
                    <pic:cNvPicPr/>
                  </pic:nvPicPr>
                  <pic:blipFill rotWithShape="1">
                    <a:blip r:embed="rId4">
                      <a:extLst>
                        <a:ext uri="{28A0092B-C50C-407E-A947-70E740481C1C}">
                          <a14:useLocalDpi xmlns:a14="http://schemas.microsoft.com/office/drawing/2010/main" val="0"/>
                        </a:ext>
                      </a:extLst>
                    </a:blip>
                    <a:srcRect t="26586"/>
                    <a:stretch/>
                  </pic:blipFill>
                  <pic:spPr bwMode="auto">
                    <a:xfrm>
                      <a:off x="0" y="0"/>
                      <a:ext cx="5890154" cy="4324191"/>
                    </a:xfrm>
                    <a:prstGeom prst="rect">
                      <a:avLst/>
                    </a:prstGeom>
                    <a:ln>
                      <a:noFill/>
                    </a:ln>
                    <a:extLst>
                      <a:ext uri="{53640926-AAD7-44D8-BBD7-CCE9431645EC}">
                        <a14:shadowObscured xmlns:a14="http://schemas.microsoft.com/office/drawing/2010/main"/>
                      </a:ext>
                    </a:extLst>
                  </pic:spPr>
                </pic:pic>
              </a:graphicData>
            </a:graphic>
          </wp:inline>
        </w:drawing>
      </w:r>
    </w:p>
    <w:p w14:paraId="6608CA78" w14:textId="0EFB56E7" w:rsidR="009055FE" w:rsidRPr="00964738" w:rsidRDefault="009055FE" w:rsidP="009055FE">
      <w:pPr>
        <w:jc w:val="center"/>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0A979D14" wp14:editId="08873F8E">
            <wp:extent cx="4815840" cy="3766234"/>
            <wp:effectExtent l="0" t="0" r="3810" b="571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rigeracionL2.png"/>
                    <pic:cNvPicPr/>
                  </pic:nvPicPr>
                  <pic:blipFill rotWithShape="1">
                    <a:blip r:embed="rId5">
                      <a:extLst>
                        <a:ext uri="{28A0092B-C50C-407E-A947-70E740481C1C}">
                          <a14:useLocalDpi xmlns:a14="http://schemas.microsoft.com/office/drawing/2010/main" val="0"/>
                        </a:ext>
                      </a:extLst>
                    </a:blip>
                    <a:srcRect t="21795"/>
                    <a:stretch/>
                  </pic:blipFill>
                  <pic:spPr bwMode="auto">
                    <a:xfrm>
                      <a:off x="0" y="0"/>
                      <a:ext cx="4824129" cy="3772716"/>
                    </a:xfrm>
                    <a:prstGeom prst="rect">
                      <a:avLst/>
                    </a:prstGeom>
                    <a:ln>
                      <a:noFill/>
                    </a:ln>
                    <a:extLst>
                      <a:ext uri="{53640926-AAD7-44D8-BBD7-CCE9431645EC}">
                        <a14:shadowObscured xmlns:a14="http://schemas.microsoft.com/office/drawing/2010/main"/>
                      </a:ext>
                    </a:extLst>
                  </pic:spPr>
                </pic:pic>
              </a:graphicData>
            </a:graphic>
          </wp:inline>
        </w:drawing>
      </w:r>
    </w:p>
    <w:p w14:paraId="4232271D" w14:textId="0D31EAF0" w:rsidR="00964738" w:rsidRPr="00964738" w:rsidRDefault="009055FE">
      <w:pPr>
        <w:rPr>
          <w:rFonts w:ascii="Times New Roman" w:hAnsi="Times New Roman" w:cs="Times New Roman"/>
          <w:color w:val="000000"/>
          <w:sz w:val="24"/>
          <w:szCs w:val="24"/>
          <w:lang w:val="es-MX"/>
        </w:rPr>
      </w:pPr>
      <w:r>
        <w:rPr>
          <w:rFonts w:ascii="Times New Roman" w:hAnsi="Times New Roman" w:cs="Times New Roman"/>
          <w:noProof/>
          <w:color w:val="000000"/>
          <w:sz w:val="24"/>
          <w:szCs w:val="24"/>
          <w:lang w:val="es-MX"/>
        </w:rPr>
        <w:lastRenderedPageBreak/>
        <w:drawing>
          <wp:inline distT="0" distB="0" distL="0" distR="0" wp14:anchorId="4F0EB2CF" wp14:editId="0E7E8D04">
            <wp:extent cx="5943600" cy="5943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resores de ai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41D9E24" w14:textId="6B1C9FC4" w:rsidR="00964738" w:rsidRPr="00964738" w:rsidRDefault="00964738">
      <w:pPr>
        <w:rPr>
          <w:rFonts w:ascii="Times New Roman" w:hAnsi="Times New Roman" w:cs="Times New Roman"/>
          <w:b/>
          <w:bCs/>
          <w:color w:val="000000"/>
          <w:sz w:val="24"/>
          <w:szCs w:val="24"/>
          <w:lang w:val="es-MX"/>
        </w:rPr>
      </w:pPr>
      <w:r w:rsidRPr="00964738">
        <w:rPr>
          <w:rFonts w:ascii="Times New Roman" w:hAnsi="Times New Roman" w:cs="Times New Roman"/>
          <w:b/>
          <w:bCs/>
          <w:color w:val="000000"/>
          <w:sz w:val="24"/>
          <w:szCs w:val="24"/>
          <w:lang w:val="es-MX"/>
        </w:rPr>
        <w:t>¿Depende el consumo energético de la producción de cada línea?</w:t>
      </w:r>
    </w:p>
    <w:p w14:paraId="442A1691" w14:textId="27F48DF3" w:rsidR="00964738" w:rsidRDefault="00964738">
      <w:pPr>
        <w:rPr>
          <w:rFonts w:ascii="Times New Roman" w:hAnsi="Times New Roman" w:cs="Times New Roman"/>
          <w:color w:val="000000"/>
          <w:sz w:val="24"/>
          <w:szCs w:val="24"/>
          <w:lang w:val="es-MX"/>
        </w:rPr>
      </w:pPr>
      <w:r w:rsidRPr="00964738">
        <w:rPr>
          <w:rFonts w:ascii="Times New Roman" w:hAnsi="Times New Roman" w:cs="Times New Roman"/>
          <w:color w:val="000000"/>
          <w:sz w:val="24"/>
          <w:szCs w:val="24"/>
          <w:lang w:val="es-MX"/>
        </w:rPr>
        <w:t>Se encontró una relación lineal entre el consumo de energía de las líneas 1, 2 y 3 con su producción, con una R^2 superior a 0.5 y estadísticos aceptables. Sin embargo, para la línea 4 no se encontró tal relación, por lo que se concluyó que probablemente los datos reportados de producción son incorrectos.</w:t>
      </w:r>
    </w:p>
    <w:p w14:paraId="6BF65F4B" w14:textId="7886D5ED" w:rsidR="009055FE" w:rsidRPr="00964738" w:rsidRDefault="008949AB">
      <w:pPr>
        <w:rPr>
          <w:rFonts w:ascii="Times New Roman" w:hAnsi="Times New Roman" w:cs="Times New Roman"/>
          <w:sz w:val="24"/>
          <w:szCs w:val="24"/>
          <w:lang w:val="es-MX"/>
        </w:rPr>
      </w:pPr>
      <w:bookmarkStart w:id="0" w:name="_GoBack"/>
      <w:r>
        <w:rPr>
          <w:rFonts w:ascii="Times New Roman" w:hAnsi="Times New Roman" w:cs="Times New Roman"/>
          <w:noProof/>
          <w:sz w:val="24"/>
          <w:szCs w:val="24"/>
          <w:lang w:val="es-MX"/>
        </w:rPr>
        <w:lastRenderedPageBreak/>
        <w:drawing>
          <wp:inline distT="0" distB="0" distL="0" distR="0" wp14:anchorId="67C9D650" wp14:editId="296C77BE">
            <wp:extent cx="5440680" cy="9159240"/>
            <wp:effectExtent l="0" t="0" r="762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duccionVSEnergia.png"/>
                    <pic:cNvPicPr/>
                  </pic:nvPicPr>
                  <pic:blipFill>
                    <a:blip r:embed="rId7">
                      <a:extLst>
                        <a:ext uri="{28A0092B-C50C-407E-A947-70E740481C1C}">
                          <a14:useLocalDpi xmlns:a14="http://schemas.microsoft.com/office/drawing/2010/main" val="0"/>
                        </a:ext>
                      </a:extLst>
                    </a:blip>
                    <a:stretch>
                      <a:fillRect/>
                    </a:stretch>
                  </pic:blipFill>
                  <pic:spPr>
                    <a:xfrm>
                      <a:off x="0" y="0"/>
                      <a:ext cx="5440680" cy="9159240"/>
                    </a:xfrm>
                    <a:prstGeom prst="rect">
                      <a:avLst/>
                    </a:prstGeom>
                  </pic:spPr>
                </pic:pic>
              </a:graphicData>
            </a:graphic>
          </wp:inline>
        </w:drawing>
      </w:r>
      <w:bookmarkEnd w:id="0"/>
    </w:p>
    <w:sectPr w:rsidR="009055FE" w:rsidRPr="0096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738"/>
    <w:rsid w:val="004224DC"/>
    <w:rsid w:val="008949AB"/>
    <w:rsid w:val="009055FE"/>
    <w:rsid w:val="00936240"/>
    <w:rsid w:val="0096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1ED3"/>
  <w15:chartTrackingRefBased/>
  <w15:docId w15:val="{C4DD9E93-7DED-4A68-9E29-2AB5E9C6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campero</dc:creator>
  <cp:keywords/>
  <dc:description/>
  <cp:lastModifiedBy>luis campero</cp:lastModifiedBy>
  <cp:revision>4</cp:revision>
  <dcterms:created xsi:type="dcterms:W3CDTF">2019-07-20T05:24:00Z</dcterms:created>
  <dcterms:modified xsi:type="dcterms:W3CDTF">2019-07-20T05:37:00Z</dcterms:modified>
</cp:coreProperties>
</file>