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Cómo cumple TuPastilla cada punto de la rúbrica</w:t>
      </w:r>
    </w:p>
    <w:p>
      <w:pPr>
        <w:jc w:val="both"/>
      </w:pPr>
      <w:r>
        <w:t>20 de septiembre de 2026</w:t>
      </w:r>
    </w:p>
    <w:p>
      <w:pPr>
        <w:jc w:val="both"/>
      </w:pPr>
      <w:r>
        <w:t>Cada sección dice qué pide la rúbrica, dónde está resuelto en el repositorio, con qué comando</w:t>
      </w:r>
    </w:p>
    <w:p>
      <w:pPr>
        <w:jc w:val="both"/>
      </w:pPr>
      <w:r>
        <w:t>se comprueba y qué evidencia hay en reportes/.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Criterio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Evidencia principal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Dónde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1. Implementación del módulo y seguridad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20 %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Módulo de cuentas y roles con JWT, 87 + 55 pruebas, cobertura 100 % y 97.7 %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tupastilla-api/src, app/src/main/java/com/tupastilla/auth, reportes/cobertura/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2. Pipeline de CI/CD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25 %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4 jobs: pruebas, construcción, seguridad y despliegue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.github/workflows/ci-cd.yml, evidencias/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3. Pruebas de seguridad y calidad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25 %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SonarQube, OWASP ZAP (API y tráfico de la app) y MobSF, con hallazgos corregidos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reportes/sonar/, reportes/seguridad-zap/, reportes/seguridad-movil/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4. Cierre del proyecto y análisis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15 %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Planeado contra ejecutado y lecciones aprendidas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docs/informe-cierre.md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5. Plan de mejora continua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15 %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8 acciones medibles con prioridad y 4 innovaciones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docs/plan-mejora.md</w:t>
            </w:r>
          </w:p>
        </w:tc>
      </w:tr>
    </w:tbl>
    <w:p/>
    <w:p/>
    <w:p>
      <w:pPr>
        <w:pStyle w:val="Heading2"/>
      </w:pPr>
      <w:r>
        <w:t>1. Implementación del módulo y seguridad — 20 puntos</w:t>
      </w:r>
    </w:p>
    <w:p>
      <w:pPr>
        <w:jc w:val="both"/>
      </w:pPr>
      <w:r>
        <w:t>Módulo elegido: cuentas de usuario y roles de TuPastilla. Es el módulo del que dependen el</w:t>
      </w:r>
    </w:p>
    <w:p>
      <w:pPr>
        <w:jc w:val="both"/>
      </w:pPr>
      <w:r>
        <w:t>resto de pantallas: sin sesión la app no abre ninguna de sus cuatro pestañas.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Requisito de la rúbrica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Cómo está resuelto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Archivo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Cómo se comprueba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Una operación de creación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POST /api/auth/register crea la cuenta y devuelve sesión. Desde la app, pantalla "Crea tu cuenta"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tupastilla-api/src/auth/routes.ts, app/src/main/java/com/tupastilla/auth/RegistroFragment.kt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reportes/seguridad-zap/3-trafico-app/trafico-app.md línea 3: 201 Created desde el emulador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Una operación de consulta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GET /api/me, GET /api/permisos y GET /api/users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tupastilla-api/src/users/routes.ts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tupastilla-api/test/api.test.ts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Autenticación con JWT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Access token HS256 de 15 min con issuer y audience propios; refresh token de 7 días rotatorio, guardado solo como hash SHA-256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tupastilla-api/src/auth/tokens.ts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87 pruebas en pnpm test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Al menos dos roles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Cuatro: ADMIN, AUTONOMO, SUPERVISADO, CUIDADOR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tupastilla-api/src/domain.ts, prisma/schema.prisma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GET /api/permisos devuelve los permisos del rol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Operación solo de administrador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GET /api/users y PATCH /api/users/:id/role exigen rol ADMIN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requireRole("ADMIN") en src/users/routes.ts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Prueba: un SUPERVISADO recibe 403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Operación para cualquier autenticado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GET /api/me y GET /api/permisos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src/users/routes.ts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Prueba con token de cada rol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Sin token o sin rol no se pasa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requireAuth responde 401 y requireRole 403; se rechazan tokens con alg none, firma ajena, HS512, expirados, de otro issuer o audiencia, y los alterados para subir de rol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tupastilla-api/src/auth/middleware.ts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Matriz completa en docs/seguridad.md, sección 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El secreto no está en el código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JWT_SECRET se lee del entorno y se valida con Zod: la API no arranca con menos de 32 caracteres, y el mensaje de error nunca imprime el valor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tupastilla-api/src/config.ts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test/config-validation.test.ts; gitleaks revisa todo el historial en el pipeline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Aplicación móvil con backend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La app Android consume la API por HTTPS en release; el token se guarda cifrado con AES-256-GCM y clave del Android Keystore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app/src/main/java/com/tupastilla/auth/AlmacenSesion.kt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docs/seguridad.md, hallazgo V-03</w:t>
            </w:r>
          </w:p>
        </w:tc>
      </w:tr>
    </w:tbl>
    <w:p/>
    <w:p>
      <w:pPr>
        <w:pStyle w:val="Heading3"/>
      </w:pPr>
      <w:r>
        <w:t>Pruebas unitarias y cobertura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API (tupastilla-api)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App, paquete auth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Mínimo de la rúbrica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Herramientas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Vitest + supertest, cobertura V8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JUnit 4 + MockWebServer, JaCoCo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Pruebas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87, 0 fallos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55, 0 fallos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Cobertura de líneas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100 %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97.7 %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80 %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Cobertura de ramas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92.7 %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97.0 %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80 %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Cobertura de funciones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94.7 %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87.5 %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—</w:t>
            </w:r>
          </w:p>
        </w:tc>
      </w:tr>
    </w:tbl>
    <w:p/>
    <w:p>
      <w:pPr>
        <w:jc w:val="both"/>
      </w:pPr>
      <w:r>
        <w:t>Los umbrales están escritos en tupastilla-api/vitest.config.ts y en la tarea</w:t>
      </w:r>
    </w:p>
    <w:p>
      <w:pPr>
        <w:jc w:val="both"/>
      </w:pPr>
      <w:r>
        <w:t>verificarCoberturaAuth de app/build.gradle.kts: si la cobertura baja de 80 %, el comando</w:t>
      </w:r>
    </w:p>
    <w:p>
      <w:pPr>
        <w:jc w:val="both"/>
      </w:pPr>
      <w:r>
        <w:t>falla y el pipeline se detiene.</w:t>
      </w:r>
    </w:p>
    <w:p>
      <w:pPr>
        <w:jc w:val="both"/>
      </w:pPr>
      <w:r>
        <w:t>Evidencia: reportes/pruebas-unitarias/api/junit.xml, reportes/pruebas-unitarias/android/,</w:t>
      </w:r>
    </w:p>
    <w:p>
      <w:pPr>
        <w:jc w:val="both"/>
      </w:pPr>
      <w:r>
        <w:t>reportes/cobertura/api/index.html y reportes/cobertura/android/html/index.html.</w:t>
      </w:r>
    </w:p>
    <w:p>
      <w:pPr>
        <w:jc w:val="both"/>
      </w:pPr>
      <w:r>
        <w:t>Reproducir:</w:t>
      </w:r>
    </w:p>
    <w:p>
      <w:pPr>
        <w:ind w:left="360"/>
      </w:pPr>
      <w:r>
        <w:rPr>
          <w:rFonts w:ascii="Consolas" w:hAnsi="Consolas"/>
          <w:sz w:val="18"/>
        </w:rPr>
        <w:t>cd tupastilla-api &amp;&amp; pnpm install --frozen-lockfile &amp;&amp; pnpm test:coverage</w:t>
        <w:br/>
        <w:t>./gradlew :app:testDebugUnitTest :app:verificarCoberturaAuth</w:t>
      </w:r>
    </w:p>
    <w:p/>
    <w:p>
      <w:pPr>
        <w:pStyle w:val="Heading2"/>
      </w:pPr>
      <w:r>
        <w:t>2. Pipeline de CI/CD — 25 puntos</w:t>
      </w:r>
    </w:p>
    <w:p>
      <w:pPr>
        <w:jc w:val="both"/>
      </w:pPr>
      <w:r>
        <w:t>Archivo: .github/workflows/ci-cd.yml. Se dispara con push y pull_request a la rama</w:t>
      </w:r>
    </w:p>
    <w:p>
      <w:pPr>
        <w:jc w:val="both"/>
      </w:pPr>
      <w:r>
        <w:t>principal del proyecto (Proyecto-TuPastilla), con las etiquetas v* y a mano.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Etapa de la rúbrica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Job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Qué hace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Pruebas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pnpm lint, pnpm typecheck, pnpm test:coverage y pnpm audit --prod --audit-level high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Pruebas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android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testDebugUnitTest, verificarCoberturaAuth y lintDebug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Construcción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android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assembleRelease: genera el APK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Construcción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seguridad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docker build de la imagen de la API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Despliegue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deploy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Sube la imagen a GHCR y publica el APK en GitHub Releases</w:t>
            </w:r>
          </w:p>
        </w:tc>
      </w:tr>
    </w:tbl>
    <w:p/>
    <w:p>
      <w:pPr>
        <w:jc w:val="both"/>
      </w:pPr>
      <w:r>
        <w:t>El job deploy declara needs: [api, android, seguridad]: no se ejecuta si alguna prueba falla.</w:t>
      </w:r>
    </w:p>
    <w:p>
      <w:pPr>
        <w:jc w:val="both"/>
      </w:pPr>
      <w:r>
        <w:t>Esa es la evidencia de que las pruebas corren antes del despliegue.</w:t>
      </w:r>
    </w:p>
    <w:p>
      <w:pPr>
        <w:jc w:val="both"/>
      </w:pPr>
      <w:r>
        <w:t>El job seguridad añade lo que pide el punto 3: gitleaks sobre todo el historial —con una</w:t>
      </w:r>
    </w:p>
    <w:p>
      <w:pPr>
        <w:jc w:val="both"/>
      </w:pPr>
      <w:r>
        <w:t>excepción documentada en .gitleaks.toml para los identificadores de hallazgos de SonarQube—, CodeQL</w:t>
      </w:r>
    </w:p>
    <w:p>
      <w:pPr>
        <w:jc w:val="both"/>
      </w:pPr>
      <w:r>
        <w:t>security-extended, Trivy sobre la imagen (rompe el pipeline con cualquier CRITICAL o HIGH con</w:t>
      </w:r>
    </w:p>
    <w:p>
      <w:pPr>
        <w:jc w:val="both"/>
      </w:pPr>
      <w:r>
        <w:t>parche) y OWASP ZAP —baseline y escaneo con el contrato OpenAPI— contra la API levantada con</w:t>
      </w:r>
    </w:p>
    <w:p>
      <w:pPr>
        <w:jc w:val="both"/>
      </w:pPr>
      <w:r>
        <w:t>docker compose.</w:t>
      </w:r>
    </w:p>
    <w:p>
      <w:pPr>
        <w:jc w:val="both"/>
      </w:pPr>
      <w:r>
        <w:t>Entorno de prueba desplegado. El pipeline publica dos artefactos instalables:</w:t>
      </w:r>
    </w:p>
    <w:p>
      <w:pPr>
        <w:pStyle w:val="ListNumber"/>
      </w:pPr>
      <w:r>
        <w:t>La imagen ghcr.io/axiuz/tupastilla-api con la etiqueta latest y la del commit.</w:t>
      </w:r>
    </w:p>
    <w:p>
      <w:pPr>
        <w:pStyle w:val="ListNumber"/>
      </w:pPr>
      <w:r>
        <w:t>El APK de prueba TuPastilla-prueba-&lt;rama&gt;.apk en GitHub Releases.</w:t>
      </w:r>
    </w:p>
    <w:p>
      <w:pPr>
        <w:jc w:val="both"/>
      </w:pPr>
      <w:r>
        <w:t>Para verificarlo sin compilar nada:</w:t>
      </w:r>
    </w:p>
    <w:p>
      <w:pPr>
        <w:ind w:left="360"/>
      </w:pPr>
      <w:r>
        <w:rPr>
          <w:rFonts w:ascii="Consolas" w:hAnsi="Consolas"/>
          <w:sz w:val="18"/>
        </w:rPr>
        <w:t>cp .env.example .env            # completar MYSQL_PASSWORD, MYSQL_ROOT_PASSWORD y JWT_SECRET</w:t>
        <w:br/>
        <w:t>docker compose up -d            # baja la imagen de GHCR, migra y siembra MySQL</w:t>
        <w:br/>
        <w:t>curl http://localhost:3000/health</w:t>
        <w:br/>
        <w:t>adb install TuPastilla-prueba-Proyecto-TuPastilla.apk   # el APK apunta a http://10.0.2.2:3000</w:t>
      </w:r>
    </w:p>
    <w:p>
      <w:pPr>
        <w:jc w:val="both"/>
      </w:pPr>
      <w:r>
        <w:t>Si existen los secretos ANDROID_KEYSTORE_BASE64, ANDROID_KEYSTORE_PASSWORD,</w:t>
      </w:r>
    </w:p>
    <w:p>
      <w:pPr>
        <w:jc w:val="both"/>
      </w:pPr>
      <w:r>
        <w:t>ANDROID_KEY_ALIAS y ANDROID_KEY_PASSWORD, el mismo job publica además el APK de release</w:t>
      </w:r>
    </w:p>
    <w:p>
      <w:pPr>
        <w:jc w:val="both"/>
      </w:pPr>
      <w:r>
        <w:t>firmado. Sin esos secretos el despliegue no falla: publica solo el APK de prueba.</w:t>
      </w:r>
    </w:p>
    <w:p>
      <w:pPr>
        <w:jc w:val="both"/>
      </w:pPr>
      <w:r>
        <w:t>Evidencia: evidencias/pipeline-exitoso.png, evidencias/despliegue.png y el enlace a la</w:t>
      </w:r>
    </w:p>
    <w:p>
      <w:pPr>
        <w:jc w:val="both"/>
      </w:pPr>
      <w:r>
        <w:t>ejecución en GitHub Actions.</w:t>
      </w:r>
    </w:p>
    <w:p/>
    <w:p>
      <w:pPr>
        <w:pStyle w:val="Heading2"/>
      </w:pPr>
      <w:r>
        <w:t>3. Pruebas de seguridad y calidad del código — 25 puntos</w:t>
      </w:r>
    </w:p>
    <w:p>
      <w:pPr>
        <w:pStyle w:val="Heading3"/>
      </w:pPr>
      <w:r>
        <w:t>3.1 Análisis de calidad con SonarQube</w:t>
      </w:r>
    </w:p>
    <w:p>
      <w:pPr>
        <w:jc w:val="both"/>
      </w:pPr>
      <w:r>
        <w:t>Instancia local de SonarQube Community en Docker (sonarqube:community, puerto 9000). Dos</w:t>
      </w:r>
    </w:p>
    <w:p>
      <w:pPr>
        <w:jc w:val="both"/>
      </w:pPr>
      <w:r>
        <w:t>proyectos: tupastilla-api (scanner CLI, lee coverage/lcov.info) y tupastilla-android</w:t>
      </w:r>
    </w:p>
    <w:p>
      <w:pPr>
        <w:jc w:val="both"/>
      </w:pPr>
      <w:r>
        <w:t>(plugin org.sonarqube de Gradle, lee el XML de JaCoCo). La configuración está versionada en</w:t>
      </w:r>
    </w:p>
    <w:p>
      <w:pPr>
        <w:jc w:val="both"/>
      </w:pPr>
      <w:r>
        <w:t>tupastilla-api/sonar-project.properties y en build.gradle.kts. El token nunca se escribe en</w:t>
      </w:r>
    </w:p>
    <w:p>
      <w:pPr>
        <w:jc w:val="both"/>
      </w:pPr>
      <w:r>
        <w:t>el repositorio: se pasa por la variable SONAR_TOKEN.</w:t>
      </w:r>
    </w:p>
    <w:p>
      <w:pPr>
        <w:jc w:val="both"/>
      </w:pPr>
      <w:r>
        <w:t>Métricas del primer análisis y del análisis posterior a las correcciones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Métrica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API antes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API después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App antes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App después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Bugs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Vulnerabilities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Security Hotspots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Code Smells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48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Deuda técnica (min)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286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250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Duplicación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0.0 %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0.0 %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0.0 %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0.0 %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Cobertura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97.7 %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97.7 %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sin medir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97.4 %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Líneas de código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685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685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6 471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6 475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Quality Gate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OK</w:t>
            </w:r>
          </w:p>
        </w:tc>
      </w:tr>
    </w:tbl>
    <w:p/>
    <w:p>
      <w:pPr>
        <w:jc w:val="both"/>
      </w:pPr>
      <w:r>
        <w:t>Ficheros: reportes/sonar/1-inicial/ y reportes/sonar/2-despues/ (métricas y lista completa de</w:t>
      </w:r>
    </w:p>
    <w:p>
      <w:pPr>
        <w:jc w:val="both"/>
      </w:pPr>
      <w:r>
        <w:t>hallazgos en JSON, exportados con la API web de SonarQube).</w:t>
      </w:r>
    </w:p>
    <w:p>
      <w:pPr>
        <w:jc w:val="both"/>
      </w:pPr>
      <w:r>
        <w:t>Hallazgos revisados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Regla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Dónde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Interpretación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Acción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xml:S5332 — tráfico en claro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AndroidManifest.xml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Real: con minSdk 24 el atributo queda implícito en dispositivos viejos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Corregido: android:usesCleartextTraffic="false". Sonar lo marca CLOSED/FIXED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kotlin:S1192 — literal duplicado (3 hallazgos críticos)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data/local/SeedDataSource.kt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Real de mantenimiento: "1 pastilla" aparecía 7 veces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Corregido: constantes UNA_PASTILLA, UNA_CAPSULA, OVALADA_BLANCA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typescript:S5976 — pruebas repetidas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test/api.test.ts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Real: tres pruebas nuevas idénticas salvo la ruta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Corregido con it.each; la Quality Gate de la API volvió a OK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kotlin:S5320 — difusión de intents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alarma/AlarmaScheduler.kt:81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Falso positivo: el Intent es explícito hacia AlarmaTomaReceiver, declarado android:exported="false"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Marcado como falso positivo con ese comentario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kotlin:S6311 — dispatcher innecesario (2)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HoyViewModel.kt, EdicionViewModel.kt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Falso positivo: reprogramarTodo llama a AlarmManager, que es una llamada bloqueante al sistema, no una función suspend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Marcado como falso positivo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kotlin:S6288 — clave usable sin autenticación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auth/AlmacenSesion.kt:65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Riesgo aceptado: exigir autenticación del usuario impediría renovar la sesión en segundo plano; la clave AES vive en el Android Keystore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Marcado como aceptado, documentado en docs/seguridad.md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kotlin:S6474 — sin verification-metadata.xml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Proyecto Gradle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Real, pendiente: verificar las dependencias exige fijar checksums de todas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Acción 5 del plan de mejora</w:t>
            </w:r>
          </w:p>
        </w:tc>
      </w:tr>
    </w:tbl>
    <w:p/>
    <w:p>
      <w:pPr>
        <w:jc w:val="both"/>
      </w:pPr>
      <w:r>
        <w:t>Las 48 code smells restantes son avisos de Android Lint heredados (recursos sin usar, overdraw,</w:t>
      </w:r>
    </w:p>
    <w:p>
      <w:pPr>
        <w:jc w:val="both"/>
      </w:pPr>
      <w:r>
        <w:t>SetTextI18n) detallados en docs/calidad.md, sección 3, con su prioridad.</w:t>
      </w:r>
    </w:p>
    <w:p>
      <w:pPr>
        <w:pStyle w:val="Heading3"/>
      </w:pPr>
      <w:r>
        <w:t>3.2 Pruebas de seguridad con OWASP ZAP</w:t>
      </w:r>
    </w:p>
    <w:p>
      <w:pPr>
        <w:jc w:val="both"/>
      </w:pPr>
      <w:r>
        <w:t>Tres escaneos, todos contra la propia API levantada con docker compose: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Alcance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Baseline (pasivo), sin reglas ignoradas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http://localhost:3000/health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66 reglas pasadas, 1 aviso: 10049 Storable and Cacheable Content en 3 URLs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API scan (activo) con openapi.yaml y token de ADMIN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13 endpoints, 48 URLs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118 reglas pasadas, 0 fallos y 0 avisos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Proxy del emulador Android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Tráfico real de la app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3 alertas informativas, ninguna de riesgo</w:t>
            </w:r>
          </w:p>
        </w:tc>
      </w:tr>
    </w:tbl>
    <w:p/>
    <w:p>
      <w:pPr>
        <w:jc w:val="both"/>
      </w:pPr>
      <w:r>
        <w:t>Hallazgos revisados y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Hallazgo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Riesgo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Interpretación del equipo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Acción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10049 Storable and Cacheable Content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Bajo (informativo)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/health, /, /sitemap.xml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Real: sin Cache-Control una caché intermedia puede guardar respuestas JSON; la del login lleva el access y el refresh token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Se añadió Cache-Control: no-store a todas las respuestas (src/app.ts) y una prueba parametrizada. El segundo escaneo reporta Non-Storable Content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10020 Anti-clickjacking header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Bajo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todas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Falso positivo: helmet ya envía X-Frame-Options: SAMEORIGIN y es una API JSON sin HTML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Se borró el archivo .zap/rules.tsv: ya no hace falta silenciar ninguna regla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100000 Client Error response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Informativo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36 URLs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Esperado: son los 401, 403, 404 y 429 que devuelve el módulo ante peticiones inválidas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Sin acción; es el comportamiento buscado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429 Too Many Requests al cerrar sesión desde la app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/api/auth/logout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Observación del escaneo móvil: el límite de 20 peticiones cada 15 minutos por IP seguía agotado por el escaneo activo. La app cerró la sesión localmente de todos modos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Sin acción; confirma que el rate limit funciona</w:t>
            </w:r>
          </w:p>
        </w:tc>
      </w:tr>
    </w:tbl>
    <w:p/>
    <w:p>
      <w:pPr>
        <w:jc w:val="both"/>
      </w:pPr>
      <w:r>
        <w:t>Antes de la corrección el escaneo avisaba Storable and Cacheable Content; después avisa</w:t>
      </w:r>
    </w:p>
    <w:p>
      <w:pPr>
        <w:jc w:val="both"/>
      </w:pPr>
      <w:r>
        <w:t>Non-Storable Content, que es la confirmación de que la cabecera llegó. Evidencia:</w:t>
      </w:r>
    </w:p>
    <w:p>
      <w:pPr>
        <w:jc w:val="both"/>
      </w:pPr>
      <w:r>
        <w:t>reportes/seguridad-zap/1-inicial/ y reportes/seguridad-zap/2-despues/ (HTML, JSON y Markdown</w:t>
      </w:r>
    </w:p>
    <w:p>
      <w:pPr>
        <w:jc w:val="both"/>
      </w:pPr>
      <w:r>
        <w:t>de cada escaneo).</w:t>
      </w:r>
    </w:p>
    <w:p>
      <w:pPr>
        <w:jc w:val="both"/>
      </w:pPr>
      <w:r>
        <w:t>Escaneo con autenticación. El escaneo activo se ejecutó con un token de ADMIN inyectado</w:t>
      </w:r>
    </w:p>
    <w:p>
      <w:pPr>
        <w:jc w:val="both"/>
      </w:pPr>
      <w:r>
        <w:t>como cabecera Authorization, así que ZAP sí recorrió los endpoints protegidos: /api/me,</w:t>
      </w:r>
    </w:p>
    <w:p>
      <w:pPr>
        <w:jc w:val="both"/>
      </w:pPr>
      <w:r>
        <w:t>/api/permisos, /api/users y PATCH /api/users/{id}/role. El contrato</w:t>
      </w:r>
    </w:p>
    <w:p>
      <w:pPr>
        <w:jc w:val="both"/>
      </w:pPr>
      <w:r>
        <w:t>tupastilla-api/openapi.yaml se versiona en el repositorio y lo usa también el pipeline.</w:t>
      </w:r>
    </w:p>
    <w:p>
      <w:pPr>
        <w:pStyle w:val="Heading3"/>
      </w:pPr>
      <w:r>
        <w:t>3.3 Aplicación móvil: tráfico y APK</w:t>
      </w:r>
    </w:p>
    <w:p>
      <w:pPr>
        <w:jc w:val="both"/>
      </w:pPr>
      <w:r>
        <w:t>ZAP como proxy del emulador. Emulador Pixel_7 arrancado con -http-proxy apuntando a ZAP.</w:t>
      </w:r>
    </w:p>
    <w:p>
      <w:pPr>
        <w:jc w:val="both"/>
      </w:pPr>
      <w:r>
        <w:t>Recorrido: cierre de sesión, registro de una cuenta nueva, intento de login con contraseña</w:t>
      </w:r>
    </w:p>
    <w:p>
      <w:pPr>
        <w:jc w:val="both"/>
      </w:pPr>
      <w:r>
        <w:t>incorrecta y login correcto. Lo capturado está en</w:t>
      </w:r>
    </w:p>
    <w:p>
      <w:pPr>
        <w:jc w:val="both"/>
      </w:pPr>
      <w:r>
        <w:t>reportes/seguridad-zap/3-trafico-app/trafico-app.md y el reporte de alertas en</w:t>
      </w:r>
    </w:p>
    <w:p>
      <w:pPr>
        <w:jc w:val="both"/>
      </w:pPr>
      <w:r>
        <w:t>trafico-app.html. Observaciones:</w:t>
      </w:r>
    </w:p>
    <w:p>
      <w:pPr>
        <w:pStyle w:val="ListBullet"/>
      </w:pPr>
      <w:r>
        <w:t>El login con contraseña incorrecta responde 401 con un mensaje genérico: no revela si el</w:t>
      </w:r>
    </w:p>
    <w:p>
      <w:pPr>
        <w:jc w:val="both"/>
      </w:pPr>
      <w:r>
        <w:t>correo existe.</w:t>
      </w:r>
    </w:p>
    <w:p>
      <w:pPr>
        <w:pStyle w:val="ListBullet"/>
      </w:pPr>
      <w:r>
        <w:t>La app no vuelve a pedir el perfil al servidor: lee el rol del JWT firmado, que es lo que</w:t>
      </w:r>
    </w:p>
    <w:p>
      <w:pPr>
        <w:jc w:val="both"/>
      </w:pPr>
      <w:r>
        <w:t>cierra el hallazgo V-02 de escalada de privilegios.</w:t>
      </w:r>
    </w:p>
    <w:p>
      <w:pPr>
        <w:pStyle w:val="ListBullet"/>
      </w:pPr>
      <w:r>
        <w:t>En debug el tráfico va en claro hacia 10.0.2.2 a propósito, para poder inspeccionarlo. En</w:t>
      </w:r>
    </w:p>
    <w:p>
      <w:pPr>
        <w:jc w:val="both"/>
      </w:pPr>
      <w:r>
        <w:t>release network_security_config lo prohíbe.</w:t>
      </w:r>
    </w:p>
    <w:p>
      <w:pPr>
        <w:jc w:val="both"/>
      </w:pPr>
      <w:r>
        <w:t>MobSF sobre el APK de release. Puntuación de seguridad 61/100. Reporte completo en</w:t>
      </w:r>
    </w:p>
    <w:p>
      <w:pPr>
        <w:jc w:val="both"/>
      </w:pPr>
      <w:r>
        <w:t>reportes/seguridad-movil/mobsf-tupastilla.pdf y resumen en mobsf-resumen.json.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Hallazgo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Interpretación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Acción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Falta certificado de firma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Esperado: se analizó app-release-unsigned.apk. El APK que publica el pipeline sí va firmado cuando existe el keystore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Sin acción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Instalable en Android 7.0 (minSdk 24)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Real y aceptado: es el público de la app, teléfonos viejos de adultos mayores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Riesgo aceptado, documentado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allowBackup=true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Parcial: la copia permite restaurar medicinas al cambiar de teléfono, pero el archivo de sesión ya está excluido en backup_rules.xml y data_extraction_rules.xml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Mitigado; revisión en el plan de mejora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Generador aleatorio inseguro y registros en el log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Media / informativa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Falsos positivos: los cuatro archivos señalados son código ofuscado por R8 de librerías de terceros, no de com.tupastilla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Sin acción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"Posibles secretos embebidos"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Falso positivo: son la cadena "campo_password": "Contraseña" y dos identificadores de recursos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Sin acción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Sin rastreadores de privacidad, tráfico en claro prohibido, pinning de certificados detectado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Confirmaciones positivas del análisis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3.4 Ciclo completo</w:t>
      </w:r>
    </w:p>
    <w:p>
      <w:pPr>
        <w:jc w:val="both"/>
      </w:pPr>
      <w:r>
        <w:t>analizar → interpretar → corregir → volver a analizar → documentar se cumplió en los tres</w:t>
      </w:r>
    </w:p>
    <w:p>
      <w:pPr>
        <w:jc w:val="both"/>
      </w:pPr>
      <w:r>
        <w:t>frentes: ZAP (10049), SonarQube (S5332, S1192, S5976) y las correcciones previas de dependencias</w:t>
      </w:r>
    </w:p>
    <w:p>
      <w:pPr>
        <w:jc w:val="both"/>
      </w:pPr>
      <w:r>
        <w:t>e imagen Docker descritas en docs/seguridad.md.</w:t>
      </w:r>
    </w:p>
    <w:p/>
    <w:p>
      <w:pPr>
        <w:pStyle w:val="Heading2"/>
      </w:pPr>
      <w:r>
        <w:t>4. Cierre del proyecto y análisis — 15 puntos</w:t>
      </w:r>
    </w:p>
    <w:p>
      <w:pPr>
        <w:jc w:val="both"/>
      </w:pPr>
      <w:r>
        <w:t>docs/informe-cierre.md (y su versión en Word) contiene la tabla comparativa planeado contra</w:t>
      </w:r>
    </w:p>
    <w:p>
      <w:pPr>
        <w:jc w:val="both"/>
      </w:pPr>
      <w:r>
        <w:t>ejecutado, el detalle por historia de Jira, las desviaciones con su causa y las lecciones</w:t>
      </w:r>
    </w:p>
    <w:p>
      <w:pPr>
        <w:jc w:val="both"/>
      </w:pPr>
      <w:r>
        <w:t>aprendidas agrupadas por los temas que pide la rúbrica: decisiones de arquitectura, problemas al</w:t>
      </w:r>
    </w:p>
    <w:p>
      <w:pPr>
        <w:jc w:val="both"/>
      </w:pPr>
      <w:r>
        <w:t>implementar autenticación y roles, dificultad para automatizar pruebas y despliegues, utilidad de</w:t>
      </w:r>
    </w:p>
    <w:p>
      <w:pPr>
        <w:jc w:val="both"/>
      </w:pPr>
      <w:r>
        <w:t>las pruebas unitarias, defectos detectados por el análisis estático y las pruebas de seguridad, y</w:t>
      </w:r>
    </w:p>
    <w:p>
      <w:pPr>
        <w:jc w:val="both"/>
      </w:pPr>
      <w:r>
        <w:t>qué cambiaría el equipo si empezara de nuevo.</w:t>
      </w:r>
    </w:p>
    <w:p>
      <w:pPr>
        <w:pStyle w:val="Heading2"/>
      </w:pPr>
      <w:r>
        <w:t>5. Plan de mejora continua — 15 puntos</w:t>
      </w:r>
    </w:p>
    <w:p>
      <w:pPr>
        <w:jc w:val="both"/>
      </w:pPr>
      <w:r>
        <w:t>docs/plan-mejora.md contiene ocho acciones con responsable, indicador medible, meta, prioridad y</w:t>
      </w:r>
    </w:p>
    <w:p>
      <w:pPr>
        <w:jc w:val="both"/>
      </w:pPr>
      <w:r>
        <w:t>fecha límite, y cuatro propuestas de innovación ligadas a necesidades reales del proyecto (aviso</w:t>
      </w:r>
    </w:p>
    <w:p>
      <w:pPr>
        <w:jc w:val="both"/>
      </w:pPr>
      <w:r>
        <w:t>al cuidador por toma omitida, lectura de la receta con la cámara, recordatorios por voz y reporte</w:t>
      </w:r>
    </w:p>
    <w:p>
      <w:pPr>
        <w:jc w:val="both"/>
      </w:pPr>
      <w:r>
        <w:t>de cumplimiento para el médico), cada una con su acción concreta y su indicador de éxito.</w:t>
      </w:r>
    </w:p>
    <w:p/>
    <w:p>
      <w:pPr>
        <w:pStyle w:val="Heading2"/>
      </w:pPr>
      <w:r>
        <w:t>Entregables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Pedido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Dónde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Código fuente completo del módulo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tupastilla-api/src/, app/src/main/java/com/tupastilla/auth/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Pruebas unitarias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tupastilla-api/test/, app/src/test/, app/src/androidTest/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Configuración de JWT y roles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tupastilla-api/src/config.ts, src/auth/, prisma/schema.prisma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Archivo del pipeline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.github/workflows/ci-cd.yml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Archivos para construir y ejecutar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docker-compose.yml, docker-compose.dev.yml, Dockerfile, Scripts/start.sh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README con instrucciones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README.md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Reportes técnicos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reportes/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Informe de cierre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docs/informe-cierre.docx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ZIP de entrega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Scripts/empaquetar-entrega.sh lo genera</w:t>
            </w:r>
          </w:p>
        </w:tc>
      </w:tr>
    </w:tbl>
    <w:p/>
    <w:p>
      <w:pPr>
        <w:jc w:val="both"/>
      </w:pPr>
      <w:r>
        <w:t>Ningún archivo del repositorio ni del ZIP contiene contraseñas, tokens ni llaves: los valores de</w:t>
      </w:r>
    </w:p>
    <w:p>
      <w:pPr>
        <w:jc w:val="both"/>
      </w:pPr>
      <w:r>
        <w:t>ejemplo están en .env.example y tupastilla-api/.env.example, los .env reales están</w:t>
      </w:r>
    </w:p>
    <w:p>
      <w:pPr>
        <w:jc w:val="both"/>
      </w:pPr>
      <w:r>
        <w:t>ignorados por git y gitleaks revisa el historial completo en cada ejecución del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