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sf929tjhwln0" w:id="0"/>
      <w:bookmarkEnd w:id="0"/>
      <w:r w:rsidDel="00000000" w:rsidR="00000000" w:rsidRPr="00000000">
        <w:rPr>
          <w:b w:val="1"/>
          <w:rtl w:val="0"/>
        </w:rPr>
        <w:t xml:space="preserve">CRYPTO GLOSSARY 101</w:t>
      </w:r>
    </w:p>
    <w:p w:rsidR="00000000" w:rsidDel="00000000" w:rsidP="00000000" w:rsidRDefault="00000000" w:rsidRPr="00000000" w14:paraId="00000002">
      <w:pPr>
        <w:pStyle w:val="Heading1"/>
        <w:rPr/>
      </w:pPr>
      <w:bookmarkStart w:colFirst="0" w:colLast="0" w:name="_gpscw9bwu88" w:id="1"/>
      <w:bookmarkEnd w:id="1"/>
      <w:r w:rsidDel="00000000" w:rsidR="00000000" w:rsidRPr="00000000">
        <w:rPr>
          <w:rtl w:val="0"/>
        </w:rPr>
      </w:r>
    </w:p>
    <w:p w:rsidR="00000000" w:rsidDel="00000000" w:rsidP="00000000" w:rsidRDefault="00000000" w:rsidRPr="00000000" w14:paraId="00000003">
      <w:pPr>
        <w:pStyle w:val="Heading1"/>
        <w:jc w:val="both"/>
        <w:rPr/>
      </w:pPr>
      <w:bookmarkStart w:colFirst="0" w:colLast="0" w:name="_puurkptw1el9" w:id="2"/>
      <w:bookmarkEnd w:id="2"/>
      <w:r w:rsidDel="00000000" w:rsidR="00000000" w:rsidRPr="00000000">
        <w:rPr>
          <w:rtl w:val="0"/>
        </w:rPr>
        <w:t xml:space="preserve">Introduction: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Roboto" w:cs="Roboto" w:eastAsia="Roboto" w:hAnsi="Roboto"/>
          <w:sz w:val="24"/>
          <w:szCs w:val="24"/>
          <w:rtl w:val="0"/>
        </w:rPr>
        <w:t xml:space="preserve">Welcome to the Crypto Glossary repository! This comprehensive glossary aims to provide you with a detailed and up-to-date collection of terms and definitions related to cryptocurrency and blockchain technology. Whether you are a beginner or an experienced crypto enthusiast, this repository will serve as a valuable resource to enhance your understanding of the crypto ecosystem.</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p01hnzabu3bc" w:id="3"/>
      <w:bookmarkEnd w:id="3"/>
      <w:r w:rsidDel="00000000" w:rsidR="00000000" w:rsidRPr="00000000">
        <w:rPr>
          <w:rtl w:val="0"/>
        </w:rPr>
        <w:t xml:space="preserve">Table of Contents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Cryptocurrency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Blockchain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Decentralization</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Wallet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Private Key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Public Key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Address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Mining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Consensus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Smart Contract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Token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ICO</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DApp</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Fork</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Exchange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Cold Storage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Hash</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Transaction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Wallet Recovery Phrase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Altcoin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Initial Exchange Offering (IEO)</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Proof of Stake (PoS)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Initial Coin Offering (ICO)</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Fiat Currency</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Non-Fungible Token (NFT)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ehl10rns9dqb" w:id="4"/>
      <w:bookmarkEnd w:id="4"/>
      <w:r w:rsidDel="00000000" w:rsidR="00000000" w:rsidRPr="00000000">
        <w:rPr>
          <w:rtl w:val="0"/>
        </w:rPr>
        <w:t xml:space="preserve">1. Cryptocurrency</w:t>
      </w:r>
    </w:p>
    <w:p w:rsidR="00000000" w:rsidDel="00000000" w:rsidP="00000000" w:rsidRDefault="00000000" w:rsidRPr="00000000" w14:paraId="00000024">
      <w:pPr>
        <w:rPr/>
      </w:pPr>
      <w:r w:rsidDel="00000000" w:rsidR="00000000" w:rsidRPr="00000000">
        <w:rPr>
          <w:rtl w:val="0"/>
        </w:rPr>
        <w:t xml:space="preserve">Cryptocurrency refers to digital or virtual currencies that use cryptography for security and operate on a decentralised network, typically a blockchain. Cryptocurrencies enable secure and transparent transactions and are not controlled by any central authority, such as a government or financial institution.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jzlawgwz1gz8" w:id="5"/>
      <w:bookmarkEnd w:id="5"/>
      <w:r w:rsidDel="00000000" w:rsidR="00000000" w:rsidRPr="00000000">
        <w:rPr>
          <w:rtl w:val="0"/>
        </w:rPr>
        <w:t xml:space="preserve">2. Blockchain</w:t>
      </w:r>
    </w:p>
    <w:p w:rsidR="00000000" w:rsidDel="00000000" w:rsidP="00000000" w:rsidRDefault="00000000" w:rsidRPr="00000000" w14:paraId="00000027">
      <w:pPr>
        <w:rPr/>
      </w:pPr>
      <w:r w:rsidDel="00000000" w:rsidR="00000000" w:rsidRPr="00000000">
        <w:rPr>
          <w:rtl w:val="0"/>
        </w:rPr>
        <w:t xml:space="preserve">A blockchain is a distributed and decentralised digital ledger that records transactions across multiple computers or nodes. Each transaction, known as a block, is added to a chain of previous blocks in a permanent and immutable manner. This technology ensures transparency, security, and integrity of the data stored on the blockchain.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k33z12uyc8ur" w:id="6"/>
      <w:bookmarkEnd w:id="6"/>
      <w:r w:rsidDel="00000000" w:rsidR="00000000" w:rsidRPr="00000000">
        <w:rPr>
          <w:rtl w:val="0"/>
        </w:rPr>
        <w:t xml:space="preserve">3. </w:t>
      </w:r>
      <w:r w:rsidDel="00000000" w:rsidR="00000000" w:rsidRPr="00000000">
        <w:rPr>
          <w:rtl w:val="0"/>
        </w:rPr>
        <w:t xml:space="preserve">Decentralization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Decentralization</w:t>
      </w:r>
      <w:r w:rsidDel="00000000" w:rsidR="00000000" w:rsidRPr="00000000">
        <w:rPr>
          <w:rtl w:val="0"/>
        </w:rPr>
        <w:t xml:space="preserve"> refers to the distribution of authority and control across a network, such as a blockchain, rather than relying on a central authority. In a decentralised system, decisions and actions are made collectively by participants, promoting transparency and reducing the risk of single points of failure.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p8v8l95xqey3" w:id="7"/>
      <w:bookmarkEnd w:id="7"/>
      <w:r w:rsidDel="00000000" w:rsidR="00000000" w:rsidRPr="00000000">
        <w:rPr>
          <w:rtl w:val="0"/>
        </w:rPr>
        <w:t xml:space="preserve">4. Wallet</w:t>
      </w:r>
    </w:p>
    <w:p w:rsidR="00000000" w:rsidDel="00000000" w:rsidP="00000000" w:rsidRDefault="00000000" w:rsidRPr="00000000" w14:paraId="0000002D">
      <w:pPr>
        <w:rPr/>
      </w:pPr>
      <w:r w:rsidDel="00000000" w:rsidR="00000000" w:rsidRPr="00000000">
        <w:rPr>
          <w:rtl w:val="0"/>
        </w:rPr>
        <w:t xml:space="preserve">A wallet in the context of cryptocurrencies is a software application, hardware device, or physical medium used to store and manage digital assets, such as cryptocurrencies. Wallets can generate and store private keys, facilitate transactions, and provide a user interface to interact with the blockchain network.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fxefmvzhpzsl" w:id="8"/>
      <w:bookmarkEnd w:id="8"/>
      <w:r w:rsidDel="00000000" w:rsidR="00000000" w:rsidRPr="00000000">
        <w:rPr>
          <w:rtl w:val="0"/>
        </w:rPr>
        <w:t xml:space="preserve">5. Private Key</w:t>
      </w:r>
    </w:p>
    <w:p w:rsidR="00000000" w:rsidDel="00000000" w:rsidP="00000000" w:rsidRDefault="00000000" w:rsidRPr="00000000" w14:paraId="00000030">
      <w:pPr>
        <w:rPr/>
      </w:pPr>
      <w:r w:rsidDel="00000000" w:rsidR="00000000" w:rsidRPr="00000000">
        <w:rPr>
          <w:rtl w:val="0"/>
        </w:rPr>
        <w:t xml:space="preserve">A private key is a randomly generated, confidential string of characters that serves as the cryptographic key for accessing and controlling cryptocurrencies stored in a wallet. It is essential to keep the private key secure and confidential, as it grants ownership and control over the associated digital assets.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5r3r1g6m2xf4" w:id="9"/>
      <w:bookmarkEnd w:id="9"/>
      <w:r w:rsidDel="00000000" w:rsidR="00000000" w:rsidRPr="00000000">
        <w:rPr>
          <w:rtl w:val="0"/>
        </w:rPr>
        <w:t xml:space="preserve">6. Public Key</w:t>
      </w:r>
    </w:p>
    <w:p w:rsidR="00000000" w:rsidDel="00000000" w:rsidP="00000000" w:rsidRDefault="00000000" w:rsidRPr="00000000" w14:paraId="00000033">
      <w:pPr>
        <w:rPr/>
      </w:pPr>
      <w:r w:rsidDel="00000000" w:rsidR="00000000" w:rsidRPr="00000000">
        <w:rPr>
          <w:rtl w:val="0"/>
        </w:rPr>
        <w:t xml:space="preserve">A public key is derived from the private key and is publicly shared with others. It serves as an address where others can send cryptocurrencies or verify digital signatures. While the public key can be shared freely, it does not grant access to the associated digital assets without the corresponding private key.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cggz1kshlirt" w:id="10"/>
      <w:bookmarkEnd w:id="10"/>
      <w:r w:rsidDel="00000000" w:rsidR="00000000" w:rsidRPr="00000000">
        <w:rPr>
          <w:rtl w:val="0"/>
        </w:rPr>
        <w:t xml:space="preserve">7. Address</w:t>
      </w:r>
    </w:p>
    <w:p w:rsidR="00000000" w:rsidDel="00000000" w:rsidP="00000000" w:rsidRDefault="00000000" w:rsidRPr="00000000" w14:paraId="00000036">
      <w:pPr>
        <w:rPr/>
      </w:pPr>
      <w:r w:rsidDel="00000000" w:rsidR="00000000" w:rsidRPr="00000000">
        <w:rPr>
          <w:rtl w:val="0"/>
        </w:rPr>
        <w:t xml:space="preserve">An address, also known as a public address or wallet address, is a unique identifier associated with a cryptocurrency wallet. It is derived from the public key and is used by individuals or entities to send or receive cryptocurrencies securely. An address typically consists of a long string of alphanumeric characters.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rwe87ep0nrso" w:id="11"/>
      <w:bookmarkEnd w:id="11"/>
      <w:r w:rsidDel="00000000" w:rsidR="00000000" w:rsidRPr="00000000">
        <w:rPr>
          <w:rtl w:val="0"/>
        </w:rPr>
        <w:t xml:space="preserve">8. Mining</w:t>
      </w:r>
    </w:p>
    <w:p w:rsidR="00000000" w:rsidDel="00000000" w:rsidP="00000000" w:rsidRDefault="00000000" w:rsidRPr="00000000" w14:paraId="00000039">
      <w:pPr>
        <w:rPr/>
      </w:pPr>
      <w:r w:rsidDel="00000000" w:rsidR="00000000" w:rsidRPr="00000000">
        <w:rPr>
          <w:rtl w:val="0"/>
        </w:rPr>
        <w:t xml:space="preserve">Mining is the process of validating and adding new transactions to a blockchain. Miners use powerful computers to solve complex mathematical problems, which helps maintain the security and integrity of the network. In return for their computational efforts, miners are rewarded with newly created cryptocurrency or transaction fees.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p610e7w76xp4" w:id="12"/>
      <w:bookmarkEnd w:id="12"/>
      <w:r w:rsidDel="00000000" w:rsidR="00000000" w:rsidRPr="00000000">
        <w:rPr>
          <w:rtl w:val="0"/>
        </w:rPr>
        <w:t xml:space="preserve">9. Consensus</w:t>
      </w:r>
    </w:p>
    <w:p w:rsidR="00000000" w:rsidDel="00000000" w:rsidP="00000000" w:rsidRDefault="00000000" w:rsidRPr="00000000" w14:paraId="0000003C">
      <w:pPr>
        <w:rPr/>
      </w:pPr>
      <w:r w:rsidDel="00000000" w:rsidR="00000000" w:rsidRPr="00000000">
        <w:rPr>
          <w:rtl w:val="0"/>
        </w:rPr>
        <w:t xml:space="preserve">Consensus refers to the agreement among participants in a </w:t>
      </w:r>
      <w:r w:rsidDel="00000000" w:rsidR="00000000" w:rsidRPr="00000000">
        <w:rPr>
          <w:rtl w:val="0"/>
        </w:rPr>
        <w:t xml:space="preserve">decentralized</w:t>
      </w:r>
      <w:r w:rsidDel="00000000" w:rsidR="00000000" w:rsidRPr="00000000">
        <w:rPr>
          <w:rtl w:val="0"/>
        </w:rPr>
        <w:t xml:space="preserve"> network, such as a blockchain, on the validity and order of transactions. It ensures that all nodes have a consistent and accurate copy of the blockchain. Various consensus mechanisms, such as Proof of Work (PoW) and Proof of Stake (PoS), are used to achieve consensus in different blockchain networks.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f1lmkr4fjr0d" w:id="13"/>
      <w:bookmarkEnd w:id="13"/>
      <w:r w:rsidDel="00000000" w:rsidR="00000000" w:rsidRPr="00000000">
        <w:rPr>
          <w:rtl w:val="0"/>
        </w:rPr>
        <w:t xml:space="preserve">10. Smart Contract</w:t>
      </w:r>
    </w:p>
    <w:p w:rsidR="00000000" w:rsidDel="00000000" w:rsidP="00000000" w:rsidRDefault="00000000" w:rsidRPr="00000000" w14:paraId="0000003F">
      <w:pPr>
        <w:rPr/>
      </w:pPr>
      <w:r w:rsidDel="00000000" w:rsidR="00000000" w:rsidRPr="00000000">
        <w:rPr>
          <w:rtl w:val="0"/>
        </w:rPr>
        <w:t xml:space="preserve">A smart contract is a self-executing contract with the terms and conditions of the agreement written directly into code. Smart contracts are stored on the blockchain and automatically execute predefined actions when specified conditions are met. They enable trustless and tamper-proof agreements, eliminating the need for intermediaries in many scenarios.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nrnn84grktwj" w:id="14"/>
      <w:bookmarkEnd w:id="14"/>
      <w:r w:rsidDel="00000000" w:rsidR="00000000" w:rsidRPr="00000000">
        <w:rPr>
          <w:rtl w:val="0"/>
        </w:rPr>
        <w:t xml:space="preserve">11. Token</w:t>
      </w:r>
    </w:p>
    <w:p w:rsidR="00000000" w:rsidDel="00000000" w:rsidP="00000000" w:rsidRDefault="00000000" w:rsidRPr="00000000" w14:paraId="00000042">
      <w:pPr>
        <w:rPr/>
      </w:pPr>
      <w:r w:rsidDel="00000000" w:rsidR="00000000" w:rsidRPr="00000000">
        <w:rPr>
          <w:rtl w:val="0"/>
        </w:rPr>
        <w:t xml:space="preserve">A token represents a digital asset or utility within a blockchain ecosystem. Tokens can be fungible or non-fungible and are often created and distributed through smart contracts on existing blockchain platforms, such as Ethereum. Tokens can have various use cases, including representing ownership, granting access to services, or participating in </w:t>
      </w:r>
      <w:r w:rsidDel="00000000" w:rsidR="00000000" w:rsidRPr="00000000">
        <w:rPr>
          <w:rtl w:val="0"/>
        </w:rPr>
        <w:t xml:space="preserve">decentralized</w:t>
      </w:r>
      <w:r w:rsidDel="00000000" w:rsidR="00000000" w:rsidRPr="00000000">
        <w:rPr>
          <w:rtl w:val="0"/>
        </w:rPr>
        <w:t xml:space="preserve"> applications (DApps).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u0ikyw5o7tm" w:id="15"/>
      <w:bookmarkEnd w:id="15"/>
      <w:r w:rsidDel="00000000" w:rsidR="00000000" w:rsidRPr="00000000">
        <w:rPr>
          <w:rtl w:val="0"/>
        </w:rPr>
        <w:t xml:space="preserve">12. ICO</w:t>
      </w:r>
    </w:p>
    <w:p w:rsidR="00000000" w:rsidDel="00000000" w:rsidP="00000000" w:rsidRDefault="00000000" w:rsidRPr="00000000" w14:paraId="00000045">
      <w:pPr>
        <w:rPr/>
      </w:pPr>
      <w:r w:rsidDel="00000000" w:rsidR="00000000" w:rsidRPr="00000000">
        <w:rPr>
          <w:rtl w:val="0"/>
        </w:rPr>
        <w:t xml:space="preserve">ICO stands for Initial Coin Offering. It refers to a fundraising method used by cryptocurrency startups to raise capital. During an ICO, new tokens or coins are sold to investors in exchange for established cryptocurrencies, such as Bitcoin or Ethereum. ICOs are often used to fund the development of new blockchain projects or </w:t>
      </w:r>
      <w:r w:rsidDel="00000000" w:rsidR="00000000" w:rsidRPr="00000000">
        <w:rPr>
          <w:rtl w:val="0"/>
        </w:rPr>
        <w:t xml:space="preserve">decentralized</w:t>
      </w:r>
      <w:r w:rsidDel="00000000" w:rsidR="00000000" w:rsidRPr="00000000">
        <w:rPr>
          <w:rtl w:val="0"/>
        </w:rPr>
        <w:t xml:space="preserve"> applications.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yzbhhzkdwcl4" w:id="16"/>
      <w:bookmarkEnd w:id="16"/>
      <w:r w:rsidDel="00000000" w:rsidR="00000000" w:rsidRPr="00000000">
        <w:rPr>
          <w:rtl w:val="0"/>
        </w:rPr>
        <w:t xml:space="preserve">13. DApp</w:t>
      </w:r>
    </w:p>
    <w:p w:rsidR="00000000" w:rsidDel="00000000" w:rsidP="00000000" w:rsidRDefault="00000000" w:rsidRPr="00000000" w14:paraId="00000048">
      <w:pPr>
        <w:rPr/>
      </w:pPr>
      <w:r w:rsidDel="00000000" w:rsidR="00000000" w:rsidRPr="00000000">
        <w:rPr>
          <w:rtl w:val="0"/>
        </w:rPr>
        <w:t xml:space="preserve">DApp, short for </w:t>
      </w:r>
      <w:r w:rsidDel="00000000" w:rsidR="00000000" w:rsidRPr="00000000">
        <w:rPr>
          <w:rtl w:val="0"/>
        </w:rPr>
        <w:t xml:space="preserve">Decentralized</w:t>
      </w:r>
      <w:r w:rsidDel="00000000" w:rsidR="00000000" w:rsidRPr="00000000">
        <w:rPr>
          <w:rtl w:val="0"/>
        </w:rPr>
        <w:t xml:space="preserve"> Application, refers to an application that operates on a </w:t>
      </w:r>
      <w:r w:rsidDel="00000000" w:rsidR="00000000" w:rsidRPr="00000000">
        <w:rPr>
          <w:rtl w:val="0"/>
        </w:rPr>
        <w:t xml:space="preserve">decentralized</w:t>
      </w:r>
      <w:r w:rsidDel="00000000" w:rsidR="00000000" w:rsidRPr="00000000">
        <w:rPr>
          <w:rtl w:val="0"/>
        </w:rPr>
        <w:t xml:space="preserve"> network, typically a blockchain. DApps leverage the benefits of blockchain technology, such as transparency, immutability, and security. They are not controlled by a central authority and often involve the use of smart contracts to execute predefined functions.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e0k5cahmgr9p" w:id="17"/>
      <w:bookmarkEnd w:id="17"/>
      <w:r w:rsidDel="00000000" w:rsidR="00000000" w:rsidRPr="00000000">
        <w:rPr>
          <w:rtl w:val="0"/>
        </w:rPr>
        <w:t xml:space="preserve">14. Fork</w:t>
      </w:r>
    </w:p>
    <w:p w:rsidR="00000000" w:rsidDel="00000000" w:rsidP="00000000" w:rsidRDefault="00000000" w:rsidRPr="00000000" w14:paraId="0000004B">
      <w:pPr>
        <w:rPr/>
      </w:pPr>
      <w:r w:rsidDel="00000000" w:rsidR="00000000" w:rsidRPr="00000000">
        <w:rPr>
          <w:rtl w:val="0"/>
        </w:rPr>
        <w:t xml:space="preserve">A fork occurs when a blockchain network undergoes a significant protocol or software update that creates two separate and distinct versions of the blockchain. Forks can be classified as hard forks or soft forks. Hard forks result in a permanent divergence of the blockchain, while soft forks maintain compatibility with the previous version.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41ya4jn5wsi5" w:id="18"/>
      <w:bookmarkEnd w:id="18"/>
      <w:r w:rsidDel="00000000" w:rsidR="00000000" w:rsidRPr="00000000">
        <w:rPr>
          <w:rtl w:val="0"/>
        </w:rPr>
        <w:t xml:space="preserve">15. Exchange</w:t>
      </w:r>
    </w:p>
    <w:p w:rsidR="00000000" w:rsidDel="00000000" w:rsidP="00000000" w:rsidRDefault="00000000" w:rsidRPr="00000000" w14:paraId="0000004E">
      <w:pPr>
        <w:rPr/>
      </w:pPr>
      <w:r w:rsidDel="00000000" w:rsidR="00000000" w:rsidRPr="00000000">
        <w:rPr>
          <w:rtl w:val="0"/>
        </w:rPr>
        <w:t xml:space="preserve">An exchange is a platform where users can buy, sell, and trade cryptocurrencies. Exchanges provide a marketplace for users to exchange one cryptocurrency for another or convert cryptocurrencies into traditional fiat currencies. They may offer various trading features, such as order books, market charts, and different types of trading orders.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gpeiab172erv" w:id="19"/>
      <w:bookmarkEnd w:id="19"/>
      <w:r w:rsidDel="00000000" w:rsidR="00000000" w:rsidRPr="00000000">
        <w:rPr>
          <w:rtl w:val="0"/>
        </w:rPr>
        <w:t xml:space="preserve">16. Cold Storage</w:t>
      </w:r>
    </w:p>
    <w:p w:rsidR="00000000" w:rsidDel="00000000" w:rsidP="00000000" w:rsidRDefault="00000000" w:rsidRPr="00000000" w14:paraId="00000051">
      <w:pPr>
        <w:rPr/>
      </w:pPr>
      <w:r w:rsidDel="00000000" w:rsidR="00000000" w:rsidRPr="00000000">
        <w:rPr>
          <w:rtl w:val="0"/>
        </w:rPr>
        <w:t xml:space="preserve">Cold storage refers to the practice of storing cryptocurrencies offline in a manner that is not directly connected to the internet. This method provides enhanced security against hacking and online threats. Common forms of cold storage include hardware wallets, paper wallets, or other physical storage mediums.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z4gtwoi1c2s0" w:id="20"/>
      <w:bookmarkEnd w:id="20"/>
      <w:r w:rsidDel="00000000" w:rsidR="00000000" w:rsidRPr="00000000">
        <w:rPr>
          <w:rtl w:val="0"/>
        </w:rPr>
        <w:t xml:space="preserve">17. Hash</w:t>
      </w:r>
    </w:p>
    <w:p w:rsidR="00000000" w:rsidDel="00000000" w:rsidP="00000000" w:rsidRDefault="00000000" w:rsidRPr="00000000" w14:paraId="00000054">
      <w:pPr>
        <w:rPr/>
      </w:pPr>
      <w:r w:rsidDel="00000000" w:rsidR="00000000" w:rsidRPr="00000000">
        <w:rPr>
          <w:rtl w:val="0"/>
        </w:rPr>
        <w:t xml:space="preserve">A hash is a fixed-size string of characters generated by a cryptographic hashing algorithm. It represents a digital fingerprint of data, ensuring its integrity and uniqueness. In the context of cryptocurrencies, hashes are extensively used to verify the integrity of transactions and blocks within a blockchain.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ae6996rav0xe" w:id="21"/>
      <w:bookmarkEnd w:id="21"/>
      <w:r w:rsidDel="00000000" w:rsidR="00000000" w:rsidRPr="00000000">
        <w:rPr>
          <w:rtl w:val="0"/>
        </w:rPr>
        <w:t xml:space="preserve">18. Transaction</w:t>
      </w:r>
    </w:p>
    <w:p w:rsidR="00000000" w:rsidDel="00000000" w:rsidP="00000000" w:rsidRDefault="00000000" w:rsidRPr="00000000" w14:paraId="00000057">
      <w:pPr>
        <w:rPr/>
      </w:pPr>
      <w:r w:rsidDel="00000000" w:rsidR="00000000" w:rsidRPr="00000000">
        <w:rPr>
          <w:rtl w:val="0"/>
        </w:rPr>
        <w:t xml:space="preserve">A transaction refers to the transfer of cryptocurrency or data on a blockchain network. It involves the movement of digital assets from one address to another and is recorded on the blockchain as a permanent and transparent entry. Transactions typically include sender and receiver addresses, the amount transacted, and transaction fees.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6e56k795iups" w:id="22"/>
      <w:bookmarkEnd w:id="22"/>
      <w:r w:rsidDel="00000000" w:rsidR="00000000" w:rsidRPr="00000000">
        <w:rPr>
          <w:rtl w:val="0"/>
        </w:rPr>
        <w:t xml:space="preserve">19. Wallet Recovery Phrase</w:t>
      </w:r>
    </w:p>
    <w:p w:rsidR="00000000" w:rsidDel="00000000" w:rsidP="00000000" w:rsidRDefault="00000000" w:rsidRPr="00000000" w14:paraId="0000005A">
      <w:pPr>
        <w:rPr/>
      </w:pPr>
      <w:r w:rsidDel="00000000" w:rsidR="00000000" w:rsidRPr="00000000">
        <w:rPr>
          <w:rtl w:val="0"/>
        </w:rPr>
        <w:t xml:space="preserve">A wallet recovery phrase, also known as a seed phrase or mnemonic phrase, is a sequence of words used to restore access to a cryptocurrency wallet. It serves as a backup for the wallet's private key, allowing users to recover their funds in case of wallet loss, theft, or damage. It is crucial to keep the recovery phrase secure and confidential.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fcloexinocaw" w:id="23"/>
      <w:bookmarkEnd w:id="23"/>
      <w:r w:rsidDel="00000000" w:rsidR="00000000" w:rsidRPr="00000000">
        <w:rPr>
          <w:rtl w:val="0"/>
        </w:rPr>
        <w:t xml:space="preserve">20. Altcoin</w:t>
      </w:r>
    </w:p>
    <w:p w:rsidR="00000000" w:rsidDel="00000000" w:rsidP="00000000" w:rsidRDefault="00000000" w:rsidRPr="00000000" w14:paraId="0000005D">
      <w:pPr>
        <w:rPr/>
      </w:pPr>
      <w:r w:rsidDel="00000000" w:rsidR="00000000" w:rsidRPr="00000000">
        <w:rPr>
          <w:rtl w:val="0"/>
        </w:rPr>
        <w:t xml:space="preserve">Altcoin is a term used to describe any cryptocurrency other than Bitcoin. It stands for "alternative coin" and encompasses a wide range of cryptocurrencies that have emerged following the success of Bitcoin. Examples of altcoins include Ethereum, Ripple, Litecoin, and many others.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7z2raqu3tzin" w:id="24"/>
      <w:bookmarkEnd w:id="24"/>
      <w:r w:rsidDel="00000000" w:rsidR="00000000" w:rsidRPr="00000000">
        <w:rPr>
          <w:rtl w:val="0"/>
        </w:rPr>
        <w:t xml:space="preserve">21. Initial Exchange Offering (IEO)</w:t>
      </w:r>
    </w:p>
    <w:p w:rsidR="00000000" w:rsidDel="00000000" w:rsidP="00000000" w:rsidRDefault="00000000" w:rsidRPr="00000000" w14:paraId="00000060">
      <w:pPr>
        <w:rPr/>
      </w:pPr>
      <w:r w:rsidDel="00000000" w:rsidR="00000000" w:rsidRPr="00000000">
        <w:rPr>
          <w:rtl w:val="0"/>
        </w:rPr>
        <w:t xml:space="preserve">An Initial Exchange Offering (IEO) is a fundraising method for cryptocurrency projects, similar to an ICO. However, an IEO is conducted on a cryptocurrency exchange platform, which acts as a facilitator for the token sale. The exchange conducts due diligence, token sales, and listing of the tokens on its platform, providing a streamlined process for both projects and investors.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fea6gambswn6" w:id="25"/>
      <w:bookmarkEnd w:id="25"/>
      <w:r w:rsidDel="00000000" w:rsidR="00000000" w:rsidRPr="00000000">
        <w:rPr>
          <w:rtl w:val="0"/>
        </w:rPr>
        <w:t xml:space="preserve">22. Proof of Stake (PoS)</w:t>
      </w:r>
    </w:p>
    <w:p w:rsidR="00000000" w:rsidDel="00000000" w:rsidP="00000000" w:rsidRDefault="00000000" w:rsidRPr="00000000" w14:paraId="00000063">
      <w:pPr>
        <w:rPr/>
      </w:pPr>
      <w:r w:rsidDel="00000000" w:rsidR="00000000" w:rsidRPr="00000000">
        <w:rPr>
          <w:rtl w:val="0"/>
        </w:rPr>
        <w:t xml:space="preserve">Proof of Stake (PoS) is a consensus mechanism used in some blockchain networks to achieve consensus and validate transactions. Unlike Proof of Work (PoW), which requires miners to solve complex mathematical problems, PoS relies on validators who hold and "stake" a certain amount of cryptocurrency. Validators are chosen to create new blocks based on their stake, and rewards are distributed accordingly.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b7way1udfjks" w:id="26"/>
      <w:bookmarkEnd w:id="26"/>
      <w:r w:rsidDel="00000000" w:rsidR="00000000" w:rsidRPr="00000000">
        <w:rPr>
          <w:rtl w:val="0"/>
        </w:rPr>
        <w:t xml:space="preserve">23. Initial Coin Offering (ICO)</w:t>
      </w:r>
    </w:p>
    <w:p w:rsidR="00000000" w:rsidDel="00000000" w:rsidP="00000000" w:rsidRDefault="00000000" w:rsidRPr="00000000" w14:paraId="00000066">
      <w:pPr>
        <w:rPr/>
      </w:pPr>
      <w:r w:rsidDel="00000000" w:rsidR="00000000" w:rsidRPr="00000000">
        <w:rPr>
          <w:rtl w:val="0"/>
        </w:rPr>
        <w:t xml:space="preserve">An Initial Coin Offering (ICO) is a crowdfunding method used by cryptocurrency projects to raise funds for development. During an ICO, investors purchase tokens or coins issued by the project in exchange for established cryptocurrencies, such as Bitcoin or Ethereum. ICOs have gained popularity as a way to fund early-stage blockchain projects.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7rchhnpsoxkc" w:id="27"/>
      <w:bookmarkEnd w:id="27"/>
      <w:r w:rsidDel="00000000" w:rsidR="00000000" w:rsidRPr="00000000">
        <w:rPr>
          <w:rtl w:val="0"/>
        </w:rPr>
        <w:t xml:space="preserve">24. Fiat Currency</w:t>
      </w:r>
    </w:p>
    <w:p w:rsidR="00000000" w:rsidDel="00000000" w:rsidP="00000000" w:rsidRDefault="00000000" w:rsidRPr="00000000" w14:paraId="00000069">
      <w:pPr>
        <w:rPr/>
      </w:pPr>
      <w:r w:rsidDel="00000000" w:rsidR="00000000" w:rsidRPr="00000000">
        <w:rPr>
          <w:rtl w:val="0"/>
        </w:rPr>
        <w:t xml:space="preserve">Fiat currency refers to traditional, government-issued currencies that are not backed by a physical commodity, such as gold or silver. Examples of fiat currencies include the US Dollar (USD), Euro (EUR), or Japanese Yen (JPY). In cryptocurrency trading, fiat currency is often used as a reference point for valuing cryptocurrencies.</w:t>
      </w:r>
    </w:p>
    <w:p w:rsidR="00000000" w:rsidDel="00000000" w:rsidP="00000000" w:rsidRDefault="00000000" w:rsidRPr="00000000" w14:paraId="0000006A">
      <w:pPr>
        <w:pStyle w:val="Heading1"/>
        <w:rPr/>
      </w:pPr>
      <w:bookmarkStart w:colFirst="0" w:colLast="0" w:name="_mxezg65d20d2" w:id="28"/>
      <w:bookmarkEnd w:id="28"/>
      <w:r w:rsidDel="00000000" w:rsidR="00000000" w:rsidRPr="00000000">
        <w:rPr>
          <w:rtl w:val="0"/>
        </w:rPr>
      </w:r>
    </w:p>
    <w:p w:rsidR="00000000" w:rsidDel="00000000" w:rsidP="00000000" w:rsidRDefault="00000000" w:rsidRPr="00000000" w14:paraId="0000006B">
      <w:pPr>
        <w:pStyle w:val="Heading1"/>
        <w:rPr/>
      </w:pPr>
      <w:bookmarkStart w:colFirst="0" w:colLast="0" w:name="_7fsla6hapdlc" w:id="29"/>
      <w:bookmarkEnd w:id="29"/>
      <w:r w:rsidDel="00000000" w:rsidR="00000000" w:rsidRPr="00000000">
        <w:rPr>
          <w:rtl w:val="0"/>
        </w:rPr>
        <w:t xml:space="preserve">25. Non-Fungible Token (NFT)</w:t>
      </w:r>
    </w:p>
    <w:p w:rsidR="00000000" w:rsidDel="00000000" w:rsidP="00000000" w:rsidRDefault="00000000" w:rsidRPr="00000000" w14:paraId="0000006C">
      <w:pPr>
        <w:rPr/>
      </w:pPr>
      <w:r w:rsidDel="00000000" w:rsidR="00000000" w:rsidRPr="00000000">
        <w:rPr>
          <w:rtl w:val="0"/>
        </w:rPr>
        <w:t xml:space="preserve">A Non-Fungible Token (NFT) is a type of digital asset that represents ownership or proof of authenticity of a unique item or piece of content. Unlike cryptocurrencies that are fungible and can be exchanged on a one-to-one basis, NFTs are indivisible and have distinct properties. NFTs have gained significant attention in the art and collectibles market.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Title"/>
        <w:rPr>
          <w:b w:val="1"/>
          <w:sz w:val="24"/>
          <w:szCs w:val="24"/>
        </w:rPr>
      </w:pPr>
      <w:bookmarkStart w:colFirst="0" w:colLast="0" w:name="_cftajqakuxwn" w:id="30"/>
      <w:bookmarkEnd w:id="30"/>
      <w:r w:rsidDel="00000000" w:rsidR="00000000" w:rsidRPr="00000000">
        <w:rPr>
          <w:b w:val="1"/>
          <w:sz w:val="24"/>
          <w:szCs w:val="24"/>
          <w:rtl w:val="0"/>
        </w:rPr>
        <w:t xml:space="preserve">CONTRIBUTIONS</w:t>
      </w:r>
    </w:p>
    <w:p w:rsidR="00000000" w:rsidDel="00000000" w:rsidP="00000000" w:rsidRDefault="00000000" w:rsidRPr="00000000" w14:paraId="00000070">
      <w:pPr>
        <w:rPr/>
      </w:pPr>
      <w:r w:rsidDel="00000000" w:rsidR="00000000" w:rsidRPr="00000000">
        <w:rPr>
          <w:rtl w:val="0"/>
        </w:rPr>
        <w:t xml:space="preserve">Contributions to this crypto glossary are welcome. If you would like to add new terms, provide better explanations, or make any other improvements, feel free to submit a pull request. Please follow the repository's guidelines for contributing.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