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090D" w14:textId="65C4B902" w:rsidR="00CF3DB5" w:rsidRDefault="00CF3DB5" w:rsidP="00C142A6">
      <w:pPr>
        <w:jc w:val="both"/>
      </w:pPr>
      <w:r>
        <w:rPr>
          <w:noProof/>
        </w:rPr>
        <w:drawing>
          <wp:inline distT="0" distB="0" distL="0" distR="0" wp14:anchorId="0CA5C0FA" wp14:editId="6DCB7212">
            <wp:extent cx="3199263" cy="883920"/>
            <wp:effectExtent l="0" t="0" r="1270" b="0"/>
            <wp:docPr id="315634763" name="Picture 2" descr="A red and orange gradien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34763" name="Picture 2" descr="A red and orange gradient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092" cy="89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E1D">
        <w:t xml:space="preserve"> </w:t>
      </w:r>
    </w:p>
    <w:p w14:paraId="3C4D86D7" w14:textId="7DE048E7" w:rsidR="000B7001" w:rsidRPr="000C377F" w:rsidRDefault="000B7001" w:rsidP="00C142A6">
      <w:pPr>
        <w:jc w:val="both"/>
        <w:rPr>
          <w14:textFill>
            <w14:gradFill>
              <w14:gsLst>
                <w14:gs w14:pos="0">
                  <w14:srgbClr w14:val="EE0000"/>
                </w14:gs>
                <w14:gs w14:pos="100000">
                  <w14:srgbClr w14:val="FFFF00"/>
                </w14:gs>
              </w14:gsLst>
              <w14:lin w14:ang="0" w14:scaled="0"/>
            </w14:gradFill>
          </w14:textFill>
        </w:rPr>
      </w:pPr>
      <w:r w:rsidRPr="000C377F">
        <w:rPr>
          <w14:textFill>
            <w14:gradFill>
              <w14:gsLst>
                <w14:gs w14:pos="0">
                  <w14:srgbClr w14:val="EE0000"/>
                </w14:gs>
                <w14:gs w14:pos="100000">
                  <w14:srgbClr w14:val="FFFF00"/>
                </w14:gs>
              </w14:gsLst>
              <w14:lin w14:ang="0" w14:scaled="0"/>
            </w14:gradFill>
          </w14:textFill>
        </w:rPr>
        <w:t>________________________________________________________________________________________________________________________________________________________________________________________________________</w:t>
      </w:r>
    </w:p>
    <w:p w14:paraId="0B7D6D5B" w14:textId="304B4D96" w:rsidR="00E33553" w:rsidRDefault="00BB09A2" w:rsidP="00122CE1">
      <w:pPr>
        <w:jc w:val="both"/>
      </w:pPr>
      <w:r>
        <w:t xml:space="preserve">Welcome to the official ASR webpage! The Axos Socialist Republic is a Minecraft empire based on the server </w:t>
      </w:r>
      <w:r w:rsidRPr="00BB09A2">
        <w:rPr>
          <w:strike/>
        </w:rPr>
        <w:t>REDACTED</w:t>
      </w:r>
      <w:r>
        <w:t xml:space="preserve">. </w:t>
      </w:r>
      <w:r w:rsidR="00DF45F8">
        <w:t xml:space="preserve">Founded on June </w:t>
      </w:r>
      <w:r w:rsidR="00E12EBD">
        <w:t>1</w:t>
      </w:r>
      <w:r w:rsidR="00DF45F8">
        <w:t>5</w:t>
      </w:r>
      <w:r w:rsidR="00DF45F8" w:rsidRPr="00DF45F8">
        <w:rPr>
          <w:vertAlign w:val="superscript"/>
        </w:rPr>
        <w:t>th</w:t>
      </w:r>
      <w:r w:rsidR="00E12EBD">
        <w:t xml:space="preserve"> 2025</w:t>
      </w:r>
      <w:r w:rsidR="00DF45F8">
        <w:t xml:space="preserve"> by Lordos Axos, or AxoFX</w:t>
      </w:r>
      <w:r w:rsidR="00E12EBD">
        <w:t>.</w:t>
      </w:r>
      <w:r w:rsidR="00360130">
        <w:t xml:space="preserve"> </w:t>
      </w:r>
      <w:r w:rsidR="00E33553">
        <w:t xml:space="preserve">The capital of the ASR is Axford, </w:t>
      </w:r>
      <w:r w:rsidR="00122CE1">
        <w:t>one of the largest cities on the server.</w:t>
      </w:r>
      <w:r w:rsidR="0037079A">
        <w:t xml:space="preserve"> </w:t>
      </w:r>
      <w:r w:rsidR="00990F0A">
        <w:t xml:space="preserve">Well known for being far more </w:t>
      </w:r>
      <w:r w:rsidR="00FF378E">
        <w:t xml:space="preserve">advanced than its </w:t>
      </w:r>
      <w:r w:rsidR="00DA7F6D">
        <w:t xml:space="preserve">counterparts </w:t>
      </w:r>
      <w:r w:rsidR="00D27FA0">
        <w:t xml:space="preserve">in organization, innovation, and </w:t>
      </w:r>
      <w:r w:rsidR="002941B9">
        <w:t>leadership</w:t>
      </w:r>
      <w:r w:rsidR="00856906">
        <w:t>.</w:t>
      </w:r>
    </w:p>
    <w:p w14:paraId="1CFC1A87" w14:textId="53EC405E" w:rsidR="00C26D41" w:rsidRDefault="00E569F2" w:rsidP="00C26D41">
      <w:pPr>
        <w:pStyle w:val="Heading1"/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751DF1" wp14:editId="1F57C780">
            <wp:simplePos x="0" y="0"/>
            <wp:positionH relativeFrom="column">
              <wp:align>right</wp:align>
            </wp:positionH>
            <wp:positionV relativeFrom="page">
              <wp:posOffset>2174875</wp:posOffset>
            </wp:positionV>
            <wp:extent cx="2128520" cy="4526280"/>
            <wp:effectExtent l="0" t="0" r="5080" b="7620"/>
            <wp:wrapSquare wrapText="bothSides"/>
            <wp:docPr id="168401840" name="Picture 1" descr="A cartoon character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840" name="Picture 1" descr="A cartoon character in a su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402" cy="457433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D41" w:rsidRPr="00837A27"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  <w:t>Ranking</w:t>
      </w:r>
    </w:p>
    <w:p w14:paraId="69889C12" w14:textId="0657C74E" w:rsidR="001C0893" w:rsidRDefault="00F03785" w:rsidP="00E569F2">
      <w:r>
        <w:t>The ASR has a complex ranking system based around legions further broken down into divisions.</w:t>
      </w:r>
      <w:r w:rsidR="00787572">
        <w:t xml:space="preserve"> At the very top are the Lord, Admiral, and Alligant General</w:t>
      </w:r>
      <w:r w:rsidR="00E86BDC">
        <w:t>; Together the</w:t>
      </w:r>
      <w:r w:rsidR="00FD6A0B">
        <w:t xml:space="preserve">y lead the </w:t>
      </w:r>
      <w:r w:rsidR="00441E4B">
        <w:t>ASR to a brighter, socialist, future.</w:t>
      </w:r>
      <w:r w:rsidR="00395F67">
        <w:t xml:space="preserve"> </w:t>
      </w:r>
      <w:r w:rsidR="00D47826">
        <w:t xml:space="preserve">Below them </w:t>
      </w:r>
      <w:r w:rsidR="003250B7">
        <w:t>are the Militant Director and the Civil Director</w:t>
      </w:r>
      <w:r w:rsidR="009B095E">
        <w:t xml:space="preserve">, who use scientific </w:t>
      </w:r>
      <w:r w:rsidR="005320A0">
        <w:t>research</w:t>
      </w:r>
      <w:r w:rsidR="009B095E">
        <w:t xml:space="preserve"> </w:t>
      </w:r>
      <w:r w:rsidR="005320A0">
        <w:t xml:space="preserve">to bring benefit to the public and the military. </w:t>
      </w:r>
      <w:r w:rsidR="00C11A7A">
        <w:t>Then there are the Generals, there are 3 and each one leads a legion</w:t>
      </w:r>
      <w:r w:rsidR="008B3365">
        <w:t xml:space="preserve">. The Generals lead the </w:t>
      </w:r>
      <w:r w:rsidR="00D2135A">
        <w:t>Commanders;</w:t>
      </w:r>
      <w:r w:rsidR="004C317F">
        <w:t xml:space="preserve"> there are three of them </w:t>
      </w:r>
      <w:r w:rsidR="00AB0A46">
        <w:rPr>
          <w:noProof/>
        </w:rPr>
        <w:drawing>
          <wp:anchor distT="0" distB="0" distL="114300" distR="114300" simplePos="0" relativeHeight="251659264" behindDoc="0" locked="0" layoutInCell="1" allowOverlap="1" wp14:anchorId="7A74CB18" wp14:editId="6459BC49">
            <wp:simplePos x="0" y="0"/>
            <wp:positionH relativeFrom="column">
              <wp:align>left</wp:align>
            </wp:positionH>
            <wp:positionV relativeFrom="paragraph">
              <wp:posOffset>3500120</wp:posOffset>
            </wp:positionV>
            <wp:extent cx="3591560" cy="2240280"/>
            <wp:effectExtent l="0" t="0" r="8890" b="7620"/>
            <wp:wrapSquare wrapText="bothSides"/>
            <wp:docPr id="1579404361" name="Picture 1" descr="A chart with colorfu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04361" name="Picture 1" descr="A chart with colorful squar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538" cy="228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17F">
        <w:t>in each legion</w:t>
      </w:r>
      <w:r w:rsidR="00D2135A">
        <w:t xml:space="preserve">. Each commander leads a division, </w:t>
      </w:r>
      <w:r w:rsidR="00830D67">
        <w:t>the three divisions in legion are: Ground Forc</w:t>
      </w:r>
      <w:r w:rsidR="007655BC">
        <w:t xml:space="preserve">e, Air Force, and </w:t>
      </w:r>
      <w:r w:rsidR="00F40A04">
        <w:t>Sea Force. Within the</w:t>
      </w:r>
      <w:r w:rsidR="00A332C5">
        <w:t xml:space="preserve"> divisions are Soldiers, they have some combat training an</w:t>
      </w:r>
      <w:r w:rsidR="008017E0">
        <w:t>d enviro</w:t>
      </w:r>
      <w:r w:rsidR="004408F0">
        <w:t xml:space="preserve">nment training (based off their </w:t>
      </w:r>
      <w:r w:rsidR="00F34FD5">
        <w:t xml:space="preserve">division speciality). And </w:t>
      </w:r>
      <w:r w:rsidR="009D0E2C">
        <w:t>finally,</w:t>
      </w:r>
      <w:r w:rsidR="00F2362D">
        <w:t xml:space="preserve"> </w:t>
      </w:r>
      <w:r w:rsidR="00F34FD5">
        <w:t>below commanders and equal to the Soldiers</w:t>
      </w:r>
      <w:r w:rsidR="00F2362D">
        <w:t xml:space="preserve"> </w:t>
      </w:r>
      <w:r w:rsidR="00CC4C2E">
        <w:t>are Civilians, simple unranked people who are the most vital part of the ASR</w:t>
      </w:r>
      <w:r w:rsidR="0051530C">
        <w:t>.</w:t>
      </w:r>
    </w:p>
    <w:p w14:paraId="53C3F0E8" w14:textId="77777777" w:rsidR="00AB0A46" w:rsidRDefault="00AB0A46" w:rsidP="00E569F2"/>
    <w:p w14:paraId="0A29C951" w14:textId="77777777" w:rsidR="00AB0A46" w:rsidRDefault="00AB0A46" w:rsidP="00E569F2"/>
    <w:p w14:paraId="6E103FE1" w14:textId="77777777" w:rsidR="00AB0A46" w:rsidRDefault="00AB0A46" w:rsidP="00E569F2"/>
    <w:p w14:paraId="54F3EB8B" w14:textId="77777777" w:rsidR="00AB0A46" w:rsidRDefault="00AB0A46" w:rsidP="00E569F2"/>
    <w:p w14:paraId="16AA7129" w14:textId="1E81B9B7" w:rsidR="00AB0A46" w:rsidRDefault="00AB0A46" w:rsidP="00AB0A46">
      <w:pPr>
        <w:pStyle w:val="Heading1"/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</w:pPr>
      <w:r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  <w:t>Prefecture</w:t>
      </w:r>
    </w:p>
    <w:p w14:paraId="0E291DDF" w14:textId="7DAF8BA6" w:rsidR="00AA745F" w:rsidRDefault="00AA745F" w:rsidP="00AA745F">
      <w:r>
        <w:t>The ASR consists of Prefectures, smaller areas or districts of the greater empire</w:t>
      </w:r>
      <w:r w:rsidR="00542567">
        <w:t>.</w:t>
      </w:r>
      <w:r w:rsidR="00460BE0">
        <w:t xml:space="preserve"> The main Prefecture is Axfordshire, obviously, surrounding Axford.</w:t>
      </w:r>
      <w:r w:rsidR="00B1249D">
        <w:t xml:space="preserve"> </w:t>
      </w:r>
      <w:r w:rsidR="004E2952">
        <w:t>Generally,</w:t>
      </w:r>
      <w:r w:rsidR="00B1249D">
        <w:t xml:space="preserve"> each Prefecture has its own </w:t>
      </w:r>
      <w:r w:rsidR="004B5264">
        <w:t xml:space="preserve">sub-capital. </w:t>
      </w:r>
      <w:r w:rsidR="005B15AD">
        <w:t>However,</w:t>
      </w:r>
      <w:r w:rsidR="004B5264">
        <w:t xml:space="preserve"> they are all administered </w:t>
      </w:r>
      <w:r w:rsidR="005B15AD">
        <w:t xml:space="preserve">directly </w:t>
      </w:r>
      <w:r w:rsidR="004B5264">
        <w:t>from Axford</w:t>
      </w:r>
      <w:r w:rsidR="00903E68">
        <w:t xml:space="preserve">. Connecting the Prefectures are </w:t>
      </w:r>
      <w:r w:rsidR="00236F16">
        <w:t>4 classes of roads</w:t>
      </w:r>
      <w:r w:rsidR="00C54A54">
        <w:t>, canals, railways and telegraphs.</w:t>
      </w:r>
      <w:r w:rsidR="00854505">
        <w:t xml:space="preserve"> The </w:t>
      </w:r>
      <w:r w:rsidR="00334A61">
        <w:t xml:space="preserve">class of a road is indicated by a coloured stripe down the </w:t>
      </w:r>
      <w:r w:rsidR="005C14C6">
        <w:t xml:space="preserve">middle of it, </w:t>
      </w:r>
      <w:r w:rsidR="00FE3405">
        <w:t xml:space="preserve">A red stripe means small, 2 lanes. Orange is large, 4 </w:t>
      </w:r>
      <w:r w:rsidR="00955425">
        <w:rPr>
          <w:noProof/>
        </w:rPr>
        <w:drawing>
          <wp:anchor distT="0" distB="0" distL="114300" distR="114300" simplePos="0" relativeHeight="251660288" behindDoc="0" locked="0" layoutInCell="1" allowOverlap="1" wp14:anchorId="18B34D52" wp14:editId="6C3E3FD8">
            <wp:simplePos x="0" y="0"/>
            <wp:positionH relativeFrom="column">
              <wp:align>right</wp:align>
            </wp:positionH>
            <wp:positionV relativeFrom="page">
              <wp:posOffset>6917055</wp:posOffset>
            </wp:positionV>
            <wp:extent cx="2148840" cy="4465320"/>
            <wp:effectExtent l="0" t="0" r="3810" b="0"/>
            <wp:wrapSquare wrapText="bothSides"/>
            <wp:docPr id="282271408" name="Picture 2" descr="A cartoon character in a pixelated gar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1408" name="Picture 2" descr="A cartoon character in a pixelated garm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834" cy="4485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405">
        <w:t xml:space="preserve">lanes. </w:t>
      </w:r>
      <w:r w:rsidR="00277CF7">
        <w:t xml:space="preserve">Yellow is speedway, 2 ice tracks. And </w:t>
      </w:r>
      <w:r w:rsidR="00A17104">
        <w:t>finally,</w:t>
      </w:r>
      <w:r w:rsidR="00277CF7">
        <w:t xml:space="preserve"> the </w:t>
      </w:r>
      <w:r w:rsidR="000E7ACC">
        <w:t>4</w:t>
      </w:r>
      <w:r w:rsidR="000E7ACC" w:rsidRPr="000E7ACC">
        <w:rPr>
          <w:vertAlign w:val="superscript"/>
        </w:rPr>
        <w:t>th</w:t>
      </w:r>
      <w:r w:rsidR="000E7ACC">
        <w:t xml:space="preserve"> is an unclassed road, usually 2 lanes and without a coloured stripe.</w:t>
      </w:r>
      <w:r w:rsidR="00502589">
        <w:t xml:space="preserve"> Unclassed roads are very rare </w:t>
      </w:r>
      <w:r w:rsidR="00FE68C7">
        <w:t>and ar</w:t>
      </w:r>
      <w:r w:rsidR="009F02B0">
        <w:t>e usually used in non-public military bases</w:t>
      </w:r>
      <w:r w:rsidR="006A27C1">
        <w:t xml:space="preserve"> or</w:t>
      </w:r>
      <w:r w:rsidR="003900FC">
        <w:t xml:space="preserve"> </w:t>
      </w:r>
      <w:r w:rsidR="003C22AC">
        <w:t>just test roads.</w:t>
      </w:r>
    </w:p>
    <w:p w14:paraId="071E7359" w14:textId="6048B97A" w:rsidR="007E6B20" w:rsidRDefault="007A460A" w:rsidP="007E6B20">
      <w:pPr>
        <w:pStyle w:val="Heading1"/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</w:pPr>
      <w:r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  <w:t>Med</w:t>
      </w:r>
      <w:r w:rsidR="002E3248"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  <w:t>ia</w:t>
      </w:r>
    </w:p>
    <w:p w14:paraId="772E80F1" w14:textId="285BFEEF" w:rsidR="007A460A" w:rsidRDefault="007A460A" w:rsidP="007A460A">
      <w:r>
        <w:t xml:space="preserve">The ASR has many forms of media, such as documents, spreadsheets, images, </w:t>
      </w:r>
      <w:r w:rsidR="002E3248">
        <w:t xml:space="preserve">and </w:t>
      </w:r>
      <w:r>
        <w:t>videos</w:t>
      </w:r>
      <w:r w:rsidR="002E3248">
        <w:t xml:space="preserve">. Most of these have copyright on them </w:t>
      </w:r>
      <w:r w:rsidR="00955425">
        <w:t>so please do no</w:t>
      </w:r>
      <w:r w:rsidR="00F833C9">
        <w:t>t violate it. This Webpage in fact has copyright protection</w:t>
      </w:r>
      <w:r w:rsidR="009D6375">
        <w:t xml:space="preserve">, noted at the bottom of the page. With other forms of media videos may have a copyright disclaimer at the beginning, </w:t>
      </w:r>
      <w:r w:rsidR="00CF67A6">
        <w:t>spreadsheets may have it noted at the top</w:t>
      </w:r>
      <w:r w:rsidR="007D2C9D">
        <w:t xml:space="preserve">, and images will have the copyright </w:t>
      </w:r>
      <w:r w:rsidR="00686EED">
        <w:t xml:space="preserve">noted </w:t>
      </w:r>
      <w:r w:rsidR="002A3522">
        <w:t>as a description or at the back of the document its in</w:t>
      </w:r>
      <w:r w:rsidR="005B7413">
        <w:t>.</w:t>
      </w:r>
      <w:r w:rsidR="0037743B">
        <w:t xml:space="preserve"> Some media is </w:t>
      </w:r>
      <w:r w:rsidR="000E2561">
        <w:t xml:space="preserve">also </w:t>
      </w:r>
      <w:r w:rsidR="0037743B">
        <w:t xml:space="preserve">classified such as research documents we do not want enemies to </w:t>
      </w:r>
      <w:r w:rsidR="000205A7">
        <w:t>see;</w:t>
      </w:r>
      <w:r w:rsidR="000E2561">
        <w:t xml:space="preserve"> these will have copyright on them and a note at the top</w:t>
      </w:r>
      <w:r w:rsidR="0052303E">
        <w:t xml:space="preserve"> saying “CLASSIFIED” and just below that the minimum </w:t>
      </w:r>
      <w:r w:rsidR="00BD0960">
        <w:t xml:space="preserve">rank requirement to read it. Reading, </w:t>
      </w:r>
      <w:r w:rsidR="00607BAC">
        <w:t xml:space="preserve">owning, giving, or buying these documents is </w:t>
      </w:r>
      <w:r w:rsidR="000205A7">
        <w:t>a violation of ASR Law</w:t>
      </w:r>
      <w:r w:rsidR="00C973E7">
        <w:t>.</w:t>
      </w:r>
    </w:p>
    <w:p w14:paraId="6A7E74E2" w14:textId="48B543F3" w:rsidR="00A17104" w:rsidRDefault="00A17104" w:rsidP="00A17104">
      <w:pPr>
        <w:pStyle w:val="Heading1"/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</w:pPr>
      <w:r>
        <w:rPr>
          <w14:textFill>
            <w14:gradFill>
              <w14:gsLst>
                <w14:gs w14:pos="0">
                  <w14:srgbClr w14:val="C00000"/>
                </w14:gs>
                <w14:gs w14:pos="100000">
                  <w14:srgbClr w14:val="FFC000"/>
                </w14:gs>
              </w14:gsLst>
              <w14:lin w14:ang="0" w14:scaled="0"/>
            </w14:gradFill>
          </w14:textFill>
        </w:rPr>
        <w:t>Consult</w:t>
      </w:r>
    </w:p>
    <w:p w14:paraId="39EFE7D5" w14:textId="527AFBED" w:rsidR="007E6B20" w:rsidRDefault="00152420" w:rsidP="00AA745F">
      <w:r>
        <w:t>You can consult us via these email addresses:</w:t>
      </w:r>
    </w:p>
    <w:p w14:paraId="7FC73E51" w14:textId="0DD9B913" w:rsidR="00152420" w:rsidRDefault="00152420" w:rsidP="00AA745F">
      <w:r>
        <w:t xml:space="preserve">Main ASR: </w:t>
      </w:r>
      <w:hyperlink r:id="rId11" w:history="1">
        <w:r w:rsidRPr="00FF0F28">
          <w:rPr>
            <w:rStyle w:val="Hyperlink"/>
            <w:color w:val="FFC000"/>
          </w:rPr>
          <w:t>AxosUnion@outlook.com</w:t>
        </w:r>
      </w:hyperlink>
    </w:p>
    <w:p w14:paraId="270E5E2E" w14:textId="25C339DB" w:rsidR="00152420" w:rsidRPr="00FF0F28" w:rsidRDefault="00152420" w:rsidP="00AA745F">
      <w:pPr>
        <w:rPr>
          <w:color w:val="FFC000"/>
        </w:rPr>
      </w:pPr>
      <w:r>
        <w:t xml:space="preserve">Lord: </w:t>
      </w:r>
      <w:hyperlink r:id="rId12" w:history="1">
        <w:r w:rsidRPr="00FF0F28">
          <w:rPr>
            <w:rStyle w:val="Hyperlink"/>
            <w:color w:val="FFC000"/>
          </w:rPr>
          <w:t>AxoWasTaken@outlook.com</w:t>
        </w:r>
      </w:hyperlink>
    </w:p>
    <w:p w14:paraId="43FC811E" w14:textId="46EF0C6D" w:rsidR="00152420" w:rsidRDefault="00152420" w:rsidP="00AA745F">
      <w:r>
        <w:t xml:space="preserve">Admiral: </w:t>
      </w:r>
      <w:r w:rsidRPr="00FF0F28">
        <w:rPr>
          <w:color w:val="EE0000"/>
        </w:rPr>
        <w:t>Currently Unavailable</w:t>
      </w:r>
    </w:p>
    <w:p w14:paraId="6BB6D3ED" w14:textId="3F1165AF" w:rsidR="00152420" w:rsidRDefault="00152420" w:rsidP="00AA745F">
      <w:r>
        <w:t xml:space="preserve">Alligant </w:t>
      </w:r>
      <w:r w:rsidRPr="00FF0F28">
        <w:t xml:space="preserve">General: </w:t>
      </w:r>
      <w:r w:rsidRPr="00FF0F28">
        <w:rPr>
          <w:color w:val="EE0000"/>
        </w:rPr>
        <w:t>Currently Unavailable</w:t>
      </w:r>
    </w:p>
    <w:p w14:paraId="7AFB37F4" w14:textId="61A54917" w:rsidR="00152420" w:rsidRPr="00FF0F28" w:rsidRDefault="00517453" w:rsidP="00AA745F">
      <w:pPr>
        <w:rPr>
          <w:color w:val="747474" w:themeColor="background2" w:themeShade="80"/>
          <w:sz w:val="18"/>
          <w:szCs w:val="18"/>
        </w:rPr>
      </w:pPr>
      <w:r w:rsidRPr="00FF0F28">
        <w:rPr>
          <w:color w:val="747474" w:themeColor="background2" w:themeShade="80"/>
          <w:sz w:val="18"/>
          <w:szCs w:val="18"/>
        </w:rPr>
        <w:t>Content on this site is licensed under </w:t>
      </w:r>
      <w:hyperlink r:id="rId13" w:history="1">
        <w:r w:rsidRPr="00FF0F28">
          <w:rPr>
            <w:rStyle w:val="Hyperlink"/>
            <w:color w:val="747474" w:themeColor="background2" w:themeShade="80"/>
            <w:sz w:val="18"/>
            <w:szCs w:val="18"/>
          </w:rPr>
          <w:t>CC BY-NC-SA 3.0</w:t>
        </w:r>
      </w:hyperlink>
      <w:r w:rsidRPr="00FF0F28">
        <w:rPr>
          <w:color w:val="747474" w:themeColor="background2" w:themeShade="80"/>
          <w:sz w:val="18"/>
          <w:szCs w:val="18"/>
        </w:rPr>
        <w:t xml:space="preserve"> unless otherwise noted. </w:t>
      </w:r>
      <w:r w:rsidR="00FF0F28" w:rsidRPr="00FF0F28">
        <w:rPr>
          <w:color w:val="747474" w:themeColor="background2" w:themeShade="80"/>
          <w:sz w:val="18"/>
          <w:szCs w:val="18"/>
        </w:rPr>
        <w:t>Not an official Minecraft website; Nor are we associated with Mojang or Microsoft.</w:t>
      </w:r>
    </w:p>
    <w:sectPr w:rsidR="00152420" w:rsidRPr="00FF0F28" w:rsidSect="00CF3DB5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3D"/>
    <w:rsid w:val="000205A7"/>
    <w:rsid w:val="00070651"/>
    <w:rsid w:val="000B6C87"/>
    <w:rsid w:val="000B7001"/>
    <w:rsid w:val="000C377F"/>
    <w:rsid w:val="000E2561"/>
    <w:rsid w:val="000E7ACC"/>
    <w:rsid w:val="001207E3"/>
    <w:rsid w:val="00122CE1"/>
    <w:rsid w:val="00152420"/>
    <w:rsid w:val="001C0893"/>
    <w:rsid w:val="001E1253"/>
    <w:rsid w:val="002062BB"/>
    <w:rsid w:val="00236F16"/>
    <w:rsid w:val="00277332"/>
    <w:rsid w:val="00277CF7"/>
    <w:rsid w:val="002941B9"/>
    <w:rsid w:val="002A3522"/>
    <w:rsid w:val="002E3248"/>
    <w:rsid w:val="003250B7"/>
    <w:rsid w:val="00334A61"/>
    <w:rsid w:val="00360130"/>
    <w:rsid w:val="0037079A"/>
    <w:rsid w:val="0037743B"/>
    <w:rsid w:val="003900FC"/>
    <w:rsid w:val="00395F67"/>
    <w:rsid w:val="003A0705"/>
    <w:rsid w:val="003C22AC"/>
    <w:rsid w:val="004009B6"/>
    <w:rsid w:val="00406EE8"/>
    <w:rsid w:val="004408F0"/>
    <w:rsid w:val="00441E4B"/>
    <w:rsid w:val="00460BE0"/>
    <w:rsid w:val="004A7740"/>
    <w:rsid w:val="004B5264"/>
    <w:rsid w:val="004C317F"/>
    <w:rsid w:val="004E2952"/>
    <w:rsid w:val="004F08AB"/>
    <w:rsid w:val="00502589"/>
    <w:rsid w:val="0051530C"/>
    <w:rsid w:val="00517453"/>
    <w:rsid w:val="00522BCD"/>
    <w:rsid w:val="0052303E"/>
    <w:rsid w:val="005301DD"/>
    <w:rsid w:val="005320A0"/>
    <w:rsid w:val="00542567"/>
    <w:rsid w:val="005B15AD"/>
    <w:rsid w:val="005B7413"/>
    <w:rsid w:val="005C14C6"/>
    <w:rsid w:val="005C2AB5"/>
    <w:rsid w:val="005E77A6"/>
    <w:rsid w:val="00607BAC"/>
    <w:rsid w:val="00686EED"/>
    <w:rsid w:val="00697EC8"/>
    <w:rsid w:val="006A27C1"/>
    <w:rsid w:val="0073580B"/>
    <w:rsid w:val="007655BC"/>
    <w:rsid w:val="00787572"/>
    <w:rsid w:val="007A460A"/>
    <w:rsid w:val="007D2C9D"/>
    <w:rsid w:val="007D3D05"/>
    <w:rsid w:val="007E6B20"/>
    <w:rsid w:val="008017E0"/>
    <w:rsid w:val="00802E2E"/>
    <w:rsid w:val="00830D67"/>
    <w:rsid w:val="00837A27"/>
    <w:rsid w:val="00854505"/>
    <w:rsid w:val="00856906"/>
    <w:rsid w:val="00881585"/>
    <w:rsid w:val="00887142"/>
    <w:rsid w:val="008B3365"/>
    <w:rsid w:val="008D3256"/>
    <w:rsid w:val="00903E68"/>
    <w:rsid w:val="00943B9E"/>
    <w:rsid w:val="00955425"/>
    <w:rsid w:val="00990F0A"/>
    <w:rsid w:val="009B095E"/>
    <w:rsid w:val="009B0E1D"/>
    <w:rsid w:val="009D0E2C"/>
    <w:rsid w:val="009D6375"/>
    <w:rsid w:val="009F02B0"/>
    <w:rsid w:val="00A0143D"/>
    <w:rsid w:val="00A061AA"/>
    <w:rsid w:val="00A17104"/>
    <w:rsid w:val="00A332C5"/>
    <w:rsid w:val="00AA745F"/>
    <w:rsid w:val="00AB0A46"/>
    <w:rsid w:val="00B1249D"/>
    <w:rsid w:val="00B36104"/>
    <w:rsid w:val="00BB09A2"/>
    <w:rsid w:val="00BD0960"/>
    <w:rsid w:val="00C11A7A"/>
    <w:rsid w:val="00C12D24"/>
    <w:rsid w:val="00C142A6"/>
    <w:rsid w:val="00C26D41"/>
    <w:rsid w:val="00C54A54"/>
    <w:rsid w:val="00C973E7"/>
    <w:rsid w:val="00CC4C2E"/>
    <w:rsid w:val="00CF3DB5"/>
    <w:rsid w:val="00CF6116"/>
    <w:rsid w:val="00CF67A6"/>
    <w:rsid w:val="00D2135A"/>
    <w:rsid w:val="00D27FA0"/>
    <w:rsid w:val="00D47826"/>
    <w:rsid w:val="00D72DF3"/>
    <w:rsid w:val="00DA7F6D"/>
    <w:rsid w:val="00DF45F8"/>
    <w:rsid w:val="00E12EBD"/>
    <w:rsid w:val="00E33553"/>
    <w:rsid w:val="00E3798B"/>
    <w:rsid w:val="00E569F2"/>
    <w:rsid w:val="00E86BDC"/>
    <w:rsid w:val="00EE5C1A"/>
    <w:rsid w:val="00F03785"/>
    <w:rsid w:val="00F2362D"/>
    <w:rsid w:val="00F34FD5"/>
    <w:rsid w:val="00F40A04"/>
    <w:rsid w:val="00F67471"/>
    <w:rsid w:val="00F833C9"/>
    <w:rsid w:val="00FA7D3D"/>
    <w:rsid w:val="00FB2152"/>
    <w:rsid w:val="00FD6A0B"/>
    <w:rsid w:val="00FE3405"/>
    <w:rsid w:val="00FE68C7"/>
    <w:rsid w:val="00FF0F28"/>
    <w:rsid w:val="00F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7A98"/>
  <w15:chartTrackingRefBased/>
  <w15:docId w15:val="{E85EA4BC-3499-4A10-B2E3-A86AB7B8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4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reativecommons.org/licenses/by-nc-sa/3.0/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mailto:AxoWasTaken@outlook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xosUnion@outlook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Props1.xml><?xml version="1.0" encoding="utf-8"?>
<ds:datastoreItem xmlns:ds="http://schemas.openxmlformats.org/officeDocument/2006/customXml" ds:itemID="{55D8ABDA-C32F-4C6F-BFC9-6E9E55CDD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F743D-C2D9-4715-8F56-C7895011D7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44C73E-4393-4DDB-B6E3-26D3CCE36400}">
  <ds:schemaRefs>
    <ds:schemaRef ds:uri="http://purl.org/dc/dcmitype/"/>
    <ds:schemaRef ds:uri="http://purl.org/dc/terms/"/>
    <ds:schemaRef ds:uri="http://schemas.microsoft.com/office/infopath/2007/PartnerControls"/>
    <ds:schemaRef ds:uri="http://www.w3.org/XML/1998/namespace"/>
    <ds:schemaRef ds:uri="9ab4186c-7c27-499d-85db-3c3ea9ecead5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11f49521-e09f-4b6c-a4bf-d8c141afeb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2</cp:revision>
  <dcterms:created xsi:type="dcterms:W3CDTF">2025-12-26T16:01:00Z</dcterms:created>
  <dcterms:modified xsi:type="dcterms:W3CDTF">2025-12-26T16:01:00Z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