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1B17" w14:textId="7989031A" w:rsidR="002236D0" w:rsidRDefault="00703940" w:rsidP="00703940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实验名称——衍射光栅</w:t>
      </w:r>
      <w:r w:rsidR="00E04960">
        <w:rPr>
          <w:rFonts w:hint="eastAsia"/>
          <w:sz w:val="28"/>
          <w:szCs w:val="32"/>
        </w:rPr>
        <w:t>研究</w:t>
      </w:r>
    </w:p>
    <w:p w14:paraId="0F6B3954" w14:textId="463DF90B" w:rsidR="00703940" w:rsidRDefault="00703940" w:rsidP="00703940">
      <w:pPr>
        <w:jc w:val="center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</w:rPr>
        <w:t>组别</w:t>
      </w:r>
      <w:r>
        <w:rPr>
          <w:rFonts w:hint="eastAsia"/>
          <w:sz w:val="28"/>
          <w:szCs w:val="32"/>
          <w:u w:val="single"/>
        </w:rPr>
        <w:t>:</w:t>
      </w:r>
      <w:r>
        <w:rPr>
          <w:sz w:val="28"/>
          <w:szCs w:val="32"/>
          <w:u w:val="single"/>
        </w:rPr>
        <w:t xml:space="preserve">  </w:t>
      </w:r>
      <w:r w:rsidRPr="00703940">
        <w:rPr>
          <w:rFonts w:hint="eastAsia"/>
          <w:sz w:val="28"/>
          <w:szCs w:val="32"/>
          <w:u w:val="single"/>
        </w:rPr>
        <w:t>H</w:t>
      </w:r>
      <w:r w:rsidRPr="00703940">
        <w:rPr>
          <w:sz w:val="28"/>
          <w:szCs w:val="32"/>
          <w:u w:val="single"/>
        </w:rPr>
        <w:t xml:space="preserve">  </w:t>
      </w:r>
      <w:r>
        <w:rPr>
          <w:rFonts w:hint="eastAsia"/>
          <w:sz w:val="28"/>
          <w:szCs w:val="32"/>
        </w:rPr>
        <w:t>姓名</w:t>
      </w:r>
      <w:r>
        <w:rPr>
          <w:rFonts w:hint="eastAsia"/>
          <w:sz w:val="28"/>
          <w:szCs w:val="32"/>
          <w:u w:val="single"/>
        </w:rPr>
        <w:t>:</w:t>
      </w:r>
      <w:r>
        <w:rPr>
          <w:sz w:val="28"/>
          <w:szCs w:val="32"/>
          <w:u w:val="single"/>
        </w:rPr>
        <w:t xml:space="preserve">  </w:t>
      </w:r>
      <w:proofErr w:type="gramStart"/>
      <w:r w:rsidRPr="00703940">
        <w:rPr>
          <w:rFonts w:hint="eastAsia"/>
          <w:sz w:val="28"/>
          <w:szCs w:val="32"/>
          <w:u w:val="single"/>
        </w:rPr>
        <w:t>付立伟</w:t>
      </w:r>
      <w:proofErr w:type="gramEnd"/>
      <w:r>
        <w:rPr>
          <w:rFonts w:hint="eastAsia"/>
          <w:sz w:val="28"/>
          <w:szCs w:val="32"/>
          <w:u w:val="single"/>
        </w:rPr>
        <w:t xml:space="preserve"> </w:t>
      </w:r>
      <w:r w:rsidRPr="00703940">
        <w:rPr>
          <w:rFonts w:hint="eastAsia"/>
          <w:sz w:val="28"/>
          <w:szCs w:val="32"/>
          <w:u w:val="single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学号</w:t>
      </w:r>
      <w:r>
        <w:rPr>
          <w:rFonts w:hint="eastAsia"/>
          <w:sz w:val="28"/>
          <w:szCs w:val="32"/>
          <w:u w:val="single"/>
        </w:rPr>
        <w:t>:</w:t>
      </w:r>
      <w:r>
        <w:rPr>
          <w:sz w:val="28"/>
          <w:szCs w:val="32"/>
          <w:u w:val="single"/>
        </w:rPr>
        <w:t xml:space="preserve">  </w:t>
      </w:r>
      <w:r w:rsidRPr="00703940">
        <w:rPr>
          <w:rFonts w:hint="eastAsia"/>
          <w:sz w:val="28"/>
          <w:szCs w:val="32"/>
          <w:u w:val="single"/>
        </w:rPr>
        <w:t>2</w:t>
      </w:r>
      <w:r w:rsidRPr="00703940">
        <w:rPr>
          <w:sz w:val="28"/>
          <w:szCs w:val="32"/>
          <w:u w:val="single"/>
        </w:rPr>
        <w:t>212504</w:t>
      </w:r>
      <w:r>
        <w:rPr>
          <w:sz w:val="28"/>
          <w:szCs w:val="32"/>
          <w:u w:val="single"/>
        </w:rPr>
        <w:t xml:space="preserve"> </w:t>
      </w:r>
      <w:r w:rsidRPr="00703940">
        <w:rPr>
          <w:sz w:val="28"/>
          <w:szCs w:val="32"/>
          <w:u w:val="single"/>
        </w:rPr>
        <w:t xml:space="preserve"> </w:t>
      </w:r>
      <w:r w:rsidR="001C3EE7">
        <w:rPr>
          <w:sz w:val="28"/>
          <w:szCs w:val="32"/>
        </w:rPr>
        <w:t xml:space="preserve"> </w:t>
      </w:r>
      <w:r w:rsidR="001C3EE7">
        <w:rPr>
          <w:rFonts w:hint="eastAsia"/>
          <w:sz w:val="28"/>
          <w:szCs w:val="32"/>
        </w:rPr>
        <w:t>实验时间</w:t>
      </w:r>
      <w:r>
        <w:rPr>
          <w:rFonts w:hint="eastAsia"/>
          <w:sz w:val="28"/>
          <w:szCs w:val="32"/>
          <w:u w:val="single"/>
        </w:rPr>
        <w:t>:</w:t>
      </w:r>
      <w:r>
        <w:rPr>
          <w:sz w:val="28"/>
          <w:szCs w:val="32"/>
          <w:u w:val="single"/>
        </w:rPr>
        <w:t xml:space="preserve"> </w:t>
      </w:r>
      <w:r w:rsidR="001C3EE7">
        <w:rPr>
          <w:sz w:val="28"/>
          <w:szCs w:val="32"/>
          <w:u w:val="single"/>
        </w:rPr>
        <w:t>2023.</w:t>
      </w:r>
      <w:r w:rsidR="0027721A">
        <w:rPr>
          <w:sz w:val="28"/>
          <w:szCs w:val="32"/>
          <w:u w:val="single"/>
        </w:rPr>
        <w:t>3.23</w:t>
      </w:r>
    </w:p>
    <w:p w14:paraId="0C2CAB86" w14:textId="1848E6EC" w:rsidR="00703940" w:rsidRDefault="00703940" w:rsidP="00604EA2">
      <w:pPr>
        <w:spacing w:line="50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一、实验目的</w:t>
      </w:r>
    </w:p>
    <w:p w14:paraId="3FCFA38E" w14:textId="0D68215E" w:rsidR="00E04960" w:rsidRDefault="00E04960" w:rsidP="00604EA2">
      <w:pPr>
        <w:spacing w:line="50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了解光栅的分光特性</w:t>
      </w:r>
    </w:p>
    <w:p w14:paraId="6ED4C606" w14:textId="7A78E876" w:rsidR="00E04960" w:rsidRDefault="00E04960" w:rsidP="00604EA2">
      <w:pPr>
        <w:spacing w:line="50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测量光栅常量</w:t>
      </w:r>
    </w:p>
    <w:p w14:paraId="0B7AF6C6" w14:textId="09AF50CA" w:rsidR="00E04960" w:rsidRDefault="00E04960" w:rsidP="00604EA2">
      <w:pPr>
        <w:spacing w:line="50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测量指定色光波长</w:t>
      </w:r>
    </w:p>
    <w:p w14:paraId="25BB1A78" w14:textId="6BFEC714" w:rsidR="00E04960" w:rsidRDefault="00E04960" w:rsidP="00604EA2">
      <w:pPr>
        <w:spacing w:line="50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二、</w:t>
      </w:r>
      <w:r w:rsidR="007F6C71">
        <w:rPr>
          <w:rFonts w:hint="eastAsia"/>
          <w:sz w:val="24"/>
          <w:szCs w:val="28"/>
        </w:rPr>
        <w:t>实验仪器用具</w:t>
      </w:r>
    </w:p>
    <w:p w14:paraId="28284CA5" w14:textId="48ED6D1B" w:rsidR="007F6C71" w:rsidRDefault="007F6C71" w:rsidP="00604EA2">
      <w:pPr>
        <w:spacing w:line="50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分光仪、平面衍射光栅、平面反光镜、低压汞灯。</w:t>
      </w:r>
    </w:p>
    <w:p w14:paraId="577F8F81" w14:textId="4149EC2D" w:rsidR="007F6C71" w:rsidRDefault="007F6C71" w:rsidP="00604EA2">
      <w:pPr>
        <w:spacing w:line="50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三、实验原理</w:t>
      </w:r>
    </w:p>
    <w:p w14:paraId="4BF65622" w14:textId="24C94A7C" w:rsidR="007F6C71" w:rsidRDefault="007F6C71" w:rsidP="00604EA2">
      <w:pPr>
        <w:spacing w:line="50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二元光栅是平行等宽、等间距的多狭缝，它的分光原理如图1所示。狭缝S处于透镜L</w:t>
      </w:r>
      <w:r>
        <w:rPr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的焦平面上，并认为它是无限细的；G是衍射光栅，它有N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宽度为a的狭缝，相邻狭缝间不透明的部分宽带为b。如果自透镜L</w:t>
      </w:r>
      <w:r>
        <w:rPr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出射的平行光垂直照射在光栅上，透镜L</w:t>
      </w:r>
      <w:r>
        <w:rPr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将与光栅法线成θ角的光汇聚在焦平面上的P点。光栅在θ方向上有</w:t>
      </w:r>
      <w:r w:rsidR="001C3EE7">
        <w:rPr>
          <w:rFonts w:hint="eastAsia"/>
          <w:sz w:val="24"/>
          <w:szCs w:val="28"/>
        </w:rPr>
        <w:t>主</w:t>
      </w:r>
      <w:proofErr w:type="gramStart"/>
      <w:r w:rsidR="001C3EE7">
        <w:rPr>
          <w:rFonts w:hint="eastAsia"/>
          <w:sz w:val="24"/>
          <w:szCs w:val="28"/>
        </w:rPr>
        <w:t>干涉极</w:t>
      </w:r>
      <w:proofErr w:type="gramEnd"/>
      <w:r w:rsidR="001C3EE7">
        <w:rPr>
          <w:rFonts w:hint="eastAsia"/>
          <w:sz w:val="24"/>
          <w:szCs w:val="28"/>
        </w:rPr>
        <w:t>大的条件为</w:t>
      </w:r>
    </w:p>
    <w:p w14:paraId="593B49D7" w14:textId="59A91B91" w:rsidR="001C3EE7" w:rsidRPr="001C3EE7" w:rsidRDefault="00000000" w:rsidP="00604EA2">
      <w:pPr>
        <w:spacing w:line="500" w:lineRule="exact"/>
        <w:ind w:firstLineChars="200" w:firstLine="480"/>
        <w:jc w:val="center"/>
        <w:rPr>
          <w:iCs/>
          <w:sz w:val="24"/>
          <w:szCs w:val="28"/>
        </w:rPr>
      </w:pPr>
      <m:oMath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r>
              <w:rPr>
                <w:rFonts w:ascii="Cambria Math" w:hAnsi="Cambria Math"/>
                <w:sz w:val="24"/>
                <w:szCs w:val="28"/>
              </w:rPr>
              <m:t>+b</m:t>
            </m:r>
          </m:e>
        </m:d>
        <m:r>
          <w:rPr>
            <w:rFonts w:ascii="Cambria Math" w:hAnsi="Cambria Math"/>
            <w:sz w:val="24"/>
            <w:szCs w:val="28"/>
          </w:rPr>
          <m:t>sinθ=kλ</m:t>
        </m:r>
      </m:oMath>
      <w:r w:rsidR="001C3EE7">
        <w:rPr>
          <w:rFonts w:hint="eastAsia"/>
          <w:iCs/>
          <w:sz w:val="24"/>
          <w:szCs w:val="28"/>
        </w:rPr>
        <w:t xml:space="preserve"> </w:t>
      </w:r>
      <w:r w:rsidR="001C3EE7">
        <w:rPr>
          <w:iCs/>
          <w:sz w:val="24"/>
          <w:szCs w:val="28"/>
        </w:rPr>
        <w:t xml:space="preserve">  </w:t>
      </w:r>
      <w:r w:rsidR="001C3EE7">
        <w:rPr>
          <w:rFonts w:hint="eastAsia"/>
          <w:iCs/>
          <w:sz w:val="24"/>
          <w:szCs w:val="28"/>
        </w:rPr>
        <w:t>①</w:t>
      </w:r>
    </w:p>
    <w:p w14:paraId="70547798" w14:textId="12C8ABBD" w:rsidR="001C3EE7" w:rsidRDefault="001C3EE7" w:rsidP="00604EA2">
      <w:pPr>
        <w:spacing w:line="50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这就是垂直入射条件下的光栅方程，式中，k为光谱的级次、λ为波长、θ为衍射角、（</w:t>
      </w:r>
      <w:proofErr w:type="spellStart"/>
      <w:r>
        <w:rPr>
          <w:rFonts w:hint="eastAsia"/>
          <w:iCs/>
          <w:sz w:val="24"/>
          <w:szCs w:val="28"/>
        </w:rPr>
        <w:t>a</w:t>
      </w:r>
      <w:r>
        <w:rPr>
          <w:iCs/>
          <w:sz w:val="24"/>
          <w:szCs w:val="28"/>
        </w:rPr>
        <w:t>+b</w:t>
      </w:r>
      <w:proofErr w:type="spellEnd"/>
      <w:r>
        <w:rPr>
          <w:rFonts w:hint="eastAsia"/>
          <w:iCs/>
          <w:sz w:val="24"/>
          <w:szCs w:val="28"/>
        </w:rPr>
        <w:t>）为光栅常量。光栅常量通常用d表示，d</w:t>
      </w:r>
      <w:r>
        <w:rPr>
          <w:iCs/>
          <w:sz w:val="24"/>
          <w:szCs w:val="28"/>
        </w:rPr>
        <w:t>=</w:t>
      </w:r>
      <w:proofErr w:type="spellStart"/>
      <w:r>
        <w:rPr>
          <w:iCs/>
          <w:sz w:val="24"/>
          <w:szCs w:val="28"/>
        </w:rPr>
        <w:t>a</w:t>
      </w:r>
      <w:r>
        <w:rPr>
          <w:rFonts w:hint="eastAsia"/>
          <w:iCs/>
          <w:sz w:val="24"/>
          <w:szCs w:val="28"/>
        </w:rPr>
        <w:t>+</w:t>
      </w:r>
      <w:r>
        <w:rPr>
          <w:iCs/>
          <w:sz w:val="24"/>
          <w:szCs w:val="28"/>
        </w:rPr>
        <w:t>b</w:t>
      </w:r>
      <w:proofErr w:type="spellEnd"/>
      <w:r>
        <w:rPr>
          <w:rFonts w:hint="eastAsia"/>
          <w:iCs/>
          <w:sz w:val="24"/>
          <w:szCs w:val="28"/>
        </w:rPr>
        <w:t>。</w:t>
      </w:r>
    </w:p>
    <w:p w14:paraId="37711B05" w14:textId="6CB1A03D" w:rsidR="001C3EE7" w:rsidRDefault="001C3EE7" w:rsidP="00604EA2">
      <w:pPr>
        <w:spacing w:line="500" w:lineRule="exact"/>
        <w:rPr>
          <w:iCs/>
          <w:sz w:val="24"/>
          <w:szCs w:val="28"/>
        </w:rPr>
      </w:pPr>
      <w:r>
        <w:rPr>
          <w:iCs/>
          <w:sz w:val="24"/>
          <w:szCs w:val="28"/>
        </w:rPr>
        <w:tab/>
      </w:r>
      <w:r>
        <w:rPr>
          <w:rFonts w:hint="eastAsia"/>
          <w:iCs/>
          <w:sz w:val="24"/>
          <w:szCs w:val="28"/>
        </w:rPr>
        <w:t>当入射光不是垂直照射在光栅上，而是与光栅的法线成</w:t>
      </w:r>
      <w:r>
        <w:rPr>
          <w:rFonts w:eastAsiaTheme="minorHAnsi"/>
          <w:iCs/>
          <w:sz w:val="24"/>
          <w:szCs w:val="28"/>
        </w:rPr>
        <w:t>φ</w:t>
      </w:r>
      <w:r>
        <w:rPr>
          <w:rFonts w:hint="eastAsia"/>
          <w:iCs/>
          <w:sz w:val="24"/>
          <w:szCs w:val="28"/>
        </w:rPr>
        <w:t>角时，光栅方程变为：</w:t>
      </w:r>
    </w:p>
    <w:p w14:paraId="755D2E55" w14:textId="7EDD301C" w:rsidR="001C3EE7" w:rsidRDefault="001C3EE7" w:rsidP="00604EA2">
      <w:pPr>
        <w:spacing w:line="500" w:lineRule="exact"/>
        <w:jc w:val="center"/>
        <w:rPr>
          <w:iCs/>
          <w:sz w:val="24"/>
          <w:szCs w:val="28"/>
        </w:rPr>
      </w:pPr>
      <m:oMath>
        <m:r>
          <w:rPr>
            <w:rFonts w:ascii="Cambria Math" w:hAnsi="Cambria Math" w:hint="eastAsia"/>
            <w:sz w:val="24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sinφ±sinθ</m:t>
            </m:r>
          </m:e>
        </m:d>
        <m:r>
          <w:rPr>
            <w:rFonts w:ascii="Cambria Math" w:hAnsi="Cambria Math"/>
            <w:sz w:val="24"/>
            <w:szCs w:val="28"/>
          </w:rPr>
          <m:t>=kλ</m:t>
        </m:r>
      </m:oMath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</w:t>
      </w:r>
      <w:r>
        <w:rPr>
          <w:rFonts w:hint="eastAsia"/>
          <w:iCs/>
          <w:sz w:val="24"/>
          <w:szCs w:val="28"/>
        </w:rPr>
        <w:t>②</w:t>
      </w:r>
    </w:p>
    <w:p w14:paraId="068B9138" w14:textId="09D886AA" w:rsidR="001C3EE7" w:rsidRDefault="001C3EE7" w:rsidP="00604EA2">
      <w:pPr>
        <w:spacing w:line="50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式中“＋”代表入射光和衍射光在发现同侧，“-”代表在法线两侧。光栅的衍射角θ仍定义为与光栅表面法线的夹角。</w:t>
      </w:r>
    </w:p>
    <w:p w14:paraId="5222927A" w14:textId="68656054" w:rsidR="001C3EE7" w:rsidRDefault="001C3EE7" w:rsidP="00604EA2">
      <w:pPr>
        <w:spacing w:line="50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在复色光以相同的入射角照射到光栅，不同波长的光对应有不同的θ角，也就是说，在经过光栅后，不同波长的光在空间角方向上被分开了，并按一定的顺序排列，这就是光栅的分光原理。</w:t>
      </w:r>
    </w:p>
    <w:p w14:paraId="2E220EAC" w14:textId="77777777" w:rsidR="000D602C" w:rsidRDefault="000D602C" w:rsidP="00604EA2">
      <w:pPr>
        <w:spacing w:line="500" w:lineRule="exact"/>
        <w:rPr>
          <w:iCs/>
          <w:sz w:val="24"/>
          <w:szCs w:val="28"/>
        </w:rPr>
      </w:pPr>
      <w:r>
        <w:rPr>
          <w:iCs/>
          <w:sz w:val="24"/>
          <w:szCs w:val="28"/>
        </w:rPr>
        <w:tab/>
      </w:r>
      <w:r>
        <w:rPr>
          <w:rFonts w:hint="eastAsia"/>
          <w:iCs/>
          <w:sz w:val="24"/>
          <w:szCs w:val="28"/>
        </w:rPr>
        <w:t>在斜入射的情况下，光栅法线两侧同一级光谱的衍射角分别为</w:t>
      </w:r>
    </w:p>
    <w:p w14:paraId="6B99B99E" w14:textId="77777777" w:rsidR="000D602C" w:rsidRPr="000D602C" w:rsidRDefault="000D602C" w:rsidP="00604EA2">
      <w:pPr>
        <w:spacing w:line="500" w:lineRule="exact"/>
        <w:jc w:val="center"/>
        <w:rPr>
          <w:iCs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sinφ-sin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-</m:t>
            </m:r>
          </m:sub>
        </m:sSub>
        <m:r>
          <w:rPr>
            <w:rFonts w:ascii="Cambria Math" w:hAnsi="Cambria Math"/>
            <w:sz w:val="24"/>
            <w:szCs w:val="28"/>
          </w:rPr>
          <m:t>=-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den>
            </m:f>
          </m:e>
        </m:box>
      </m:oMath>
      <w:r>
        <w:rPr>
          <w:iCs/>
          <w:sz w:val="24"/>
          <w:szCs w:val="28"/>
        </w:rPr>
        <w:t xml:space="preserve">  </w:t>
      </w:r>
      <w:r>
        <w:rPr>
          <w:rFonts w:hint="eastAsia"/>
          <w:iCs/>
          <w:sz w:val="24"/>
          <w:szCs w:val="28"/>
        </w:rPr>
        <w:t>③</w:t>
      </w:r>
    </w:p>
    <w:p w14:paraId="0372DA23" w14:textId="77777777" w:rsidR="000D602C" w:rsidRPr="000D602C" w:rsidRDefault="000D602C" w:rsidP="00604EA2">
      <w:pPr>
        <w:spacing w:line="500" w:lineRule="exact"/>
        <w:jc w:val="center"/>
        <w:rPr>
          <w:iCs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w:lastRenderedPageBreak/>
          <m:t>sinφ+sin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+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den>
            </m:f>
          </m:e>
        </m:box>
      </m:oMath>
      <w:r>
        <w:rPr>
          <w:iCs/>
          <w:sz w:val="24"/>
          <w:szCs w:val="28"/>
        </w:rPr>
        <w:t xml:space="preserve">   </w:t>
      </w:r>
      <w:r>
        <w:rPr>
          <w:rFonts w:hint="eastAsia"/>
          <w:iCs/>
          <w:sz w:val="24"/>
          <w:szCs w:val="28"/>
        </w:rPr>
        <w:t>④</w:t>
      </w:r>
    </w:p>
    <w:p w14:paraId="68272E61" w14:textId="77777777" w:rsidR="000D602C" w:rsidRDefault="000D602C" w:rsidP="00604EA2">
      <w:pPr>
        <w:spacing w:line="50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两式相减，并考虑到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=φ</m:t>
        </m:r>
      </m:oMath>
      <w:r>
        <w:rPr>
          <w:rFonts w:hint="eastAsia"/>
          <w:iCs/>
          <w:sz w:val="24"/>
          <w:szCs w:val="28"/>
        </w:rPr>
        <w:t xml:space="preserve"> 有</w:t>
      </w:r>
    </w:p>
    <w:p w14:paraId="422B2BE2" w14:textId="77777777" w:rsidR="000D602C" w:rsidRPr="000D602C" w:rsidRDefault="000D602C" w:rsidP="00604EA2">
      <w:pPr>
        <w:spacing w:line="500" w:lineRule="exact"/>
        <w:jc w:val="center"/>
        <w:rPr>
          <w:iCs/>
          <w:sz w:val="24"/>
          <w:szCs w:val="28"/>
        </w:rPr>
      </w:pPr>
      <m:oMath>
        <m:r>
          <w:rPr>
            <w:rFonts w:ascii="Cambria Math" w:hAnsi="Cambria Math" w:hint="eastAsia"/>
            <w:sz w:val="24"/>
            <w:szCs w:val="28"/>
          </w:rPr>
          <m:t>sin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4"/>
            <w:szCs w:val="28"/>
          </w:rPr>
          <m:t>cos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φ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4"/>
            <w:szCs w:val="28"/>
          </w:rPr>
          <m:t>=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den>
            </m:f>
          </m:e>
        </m:box>
      </m:oMath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</w:t>
      </w:r>
      <w:r>
        <w:rPr>
          <w:rFonts w:hint="eastAsia"/>
          <w:iCs/>
          <w:sz w:val="24"/>
          <w:szCs w:val="28"/>
        </w:rPr>
        <w:t>⑤</w:t>
      </w:r>
    </w:p>
    <w:p w14:paraId="142D6FAD" w14:textId="7C0E33C4" w:rsidR="000D602C" w:rsidRDefault="000D602C" w:rsidP="00604EA2">
      <w:pPr>
        <w:spacing w:line="50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当</w:t>
      </w:r>
      <m:oMath>
        <m:r>
          <w:rPr>
            <w:rFonts w:ascii="Cambria Math" w:hAnsi="Cambria Math"/>
            <w:sz w:val="24"/>
            <w:szCs w:val="28"/>
          </w:rPr>
          <m:t>φ</m:t>
        </m:r>
      </m:oMath>
      <w:r>
        <w:rPr>
          <w:rFonts w:hint="eastAsia"/>
          <w:iCs/>
          <w:sz w:val="24"/>
          <w:szCs w:val="28"/>
        </w:rPr>
        <w:t>很小的时候，</w:t>
      </w:r>
      <m:oMath>
        <m:r>
          <w:rPr>
            <w:rFonts w:ascii="Cambria Math" w:hAnsi="Cambria Math" w:hint="eastAsia"/>
            <w:sz w:val="24"/>
            <w:szCs w:val="28"/>
          </w:rPr>
          <m:t>cos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φ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4"/>
            <w:szCs w:val="28"/>
          </w:rPr>
          <m:t>≈1</m:t>
        </m:r>
      </m:oMath>
      <w:r>
        <w:rPr>
          <w:rFonts w:hint="eastAsia"/>
          <w:iCs/>
          <w:sz w:val="24"/>
          <w:szCs w:val="28"/>
        </w:rPr>
        <w:t>，故</w:t>
      </w:r>
    </w:p>
    <w:p w14:paraId="47E4D9D1" w14:textId="3C310944" w:rsidR="000D602C" w:rsidRDefault="000D602C" w:rsidP="00604EA2">
      <w:pPr>
        <w:spacing w:line="500" w:lineRule="exact"/>
        <w:jc w:val="center"/>
        <w:rPr>
          <w:iCs/>
          <w:sz w:val="24"/>
          <w:szCs w:val="28"/>
        </w:rPr>
      </w:pPr>
      <m:oMath>
        <m:r>
          <w:rPr>
            <w:rFonts w:ascii="Cambria Math" w:hAnsi="Cambria Math" w:hint="eastAsia"/>
            <w:sz w:val="24"/>
            <w:szCs w:val="28"/>
          </w:rPr>
          <m:t>sin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4"/>
            <w:szCs w:val="28"/>
          </w:rPr>
          <m:t>=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den>
            </m:f>
          </m:e>
        </m:box>
      </m:oMath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   </w:t>
      </w:r>
      <w:r>
        <w:rPr>
          <w:rFonts w:hint="eastAsia"/>
          <w:iCs/>
          <w:sz w:val="24"/>
          <w:szCs w:val="28"/>
        </w:rPr>
        <w:t>⑥</w:t>
      </w:r>
    </w:p>
    <w:p w14:paraId="403D5038" w14:textId="77D3658E" w:rsidR="00604EA2" w:rsidRDefault="00604EA2" w:rsidP="00604EA2">
      <w:pPr>
        <w:spacing w:line="50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令</w:t>
      </w:r>
      <m:oMath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8"/>
                  </w:rPr>
                  <m:t>k</m:t>
                </m:r>
              </m:sub>
            </m:sSub>
          </m:e>
        </m:box>
      </m:oMath>
      <w:r>
        <w:rPr>
          <w:rFonts w:hint="eastAsia"/>
          <w:iCs/>
          <w:sz w:val="24"/>
          <w:szCs w:val="28"/>
        </w:rPr>
        <w:t>，有</w:t>
      </w:r>
    </w:p>
    <w:p w14:paraId="03EBF08D" w14:textId="0C9B84ED" w:rsidR="00604EA2" w:rsidRDefault="00604EA2" w:rsidP="00604EA2">
      <w:pPr>
        <w:spacing w:line="500" w:lineRule="exact"/>
        <w:jc w:val="center"/>
        <w:rPr>
          <w:iCs/>
          <w:sz w:val="24"/>
          <w:szCs w:val="28"/>
        </w:rPr>
      </w:pPr>
      <m:oMath>
        <m:r>
          <w:rPr>
            <w:rFonts w:ascii="Cambria Math" w:hAnsi="Cambria Math" w:hint="eastAsia"/>
            <w:sz w:val="24"/>
            <w:szCs w:val="28"/>
          </w:rPr>
          <m:t>sin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8"/>
                  </w:rPr>
                  <m:t>k</m:t>
                </m:r>
              </m:sub>
            </m:sSub>
          </m:e>
        </m:box>
        <m:r>
          <w:rPr>
            <w:rFonts w:ascii="Cambria Math" w:hAnsi="Cambria Math"/>
            <w:sz w:val="24"/>
            <w:szCs w:val="28"/>
          </w:rPr>
          <m:t>=</m:t>
        </m:r>
        <m:box>
          <m:box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den>
            </m:f>
          </m:e>
        </m:box>
      </m:oMath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      </w:t>
      </w:r>
      <w:r>
        <w:rPr>
          <w:rFonts w:hint="eastAsia"/>
          <w:iCs/>
          <w:sz w:val="24"/>
          <w:szCs w:val="28"/>
        </w:rPr>
        <w:t>⑦</w:t>
      </w:r>
    </w:p>
    <w:p w14:paraId="71206B4D" w14:textId="3844F871" w:rsidR="00E74E69" w:rsidRPr="000D602C" w:rsidRDefault="00E74E69" w:rsidP="00604EA2">
      <w:pPr>
        <w:spacing w:line="50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所以实验中只需要测量对应正负极光谱之间的夹角，就可以减小这一因素对测量结果的影响。</w:t>
      </w:r>
    </w:p>
    <w:p w14:paraId="1109235F" w14:textId="0F3497D0" w:rsidR="00204661" w:rsidRDefault="00204661" w:rsidP="00604EA2">
      <w:pPr>
        <w:spacing w:line="500" w:lineRule="exact"/>
        <w:rPr>
          <w:iCs/>
          <w:sz w:val="24"/>
          <w:szCs w:val="28"/>
        </w:rPr>
      </w:pPr>
      <w:r>
        <w:rPr>
          <w:iCs/>
          <w:sz w:val="24"/>
          <w:szCs w:val="28"/>
        </w:rPr>
        <w:tab/>
      </w:r>
      <w:r>
        <w:rPr>
          <w:rFonts w:hint="eastAsia"/>
          <w:iCs/>
          <w:sz w:val="24"/>
          <w:szCs w:val="28"/>
        </w:rPr>
        <w:t>本实验所用低压汞灯，涉及到的光源波长见下标</w:t>
      </w:r>
    </w:p>
    <w:tbl>
      <w:tblPr>
        <w:tblW w:w="4007" w:type="dxa"/>
        <w:jc w:val="center"/>
        <w:tblLook w:val="04A0" w:firstRow="1" w:lastRow="0" w:firstColumn="1" w:lastColumn="0" w:noHBand="0" w:noVBand="1"/>
      </w:tblPr>
      <w:tblGrid>
        <w:gridCol w:w="1127"/>
        <w:gridCol w:w="960"/>
        <w:gridCol w:w="960"/>
        <w:gridCol w:w="960"/>
      </w:tblGrid>
      <w:tr w:rsidR="00204661" w:rsidRPr="00204661" w14:paraId="0D5B886F" w14:textId="77777777" w:rsidTr="00204661">
        <w:trPr>
          <w:trHeight w:val="276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A328" w14:textId="77777777" w:rsidR="00204661" w:rsidRPr="00204661" w:rsidRDefault="00204661" w:rsidP="000D602C">
            <w:pPr>
              <w:widowControl/>
              <w:spacing w:line="56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6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波长/nm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3224" w14:textId="77777777" w:rsidR="00204661" w:rsidRPr="00204661" w:rsidRDefault="00204661" w:rsidP="000D602C">
            <w:pPr>
              <w:widowControl/>
              <w:spacing w:line="56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6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546.1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4540" w14:textId="77777777" w:rsidR="00204661" w:rsidRPr="00204661" w:rsidRDefault="00204661" w:rsidP="000D602C">
            <w:pPr>
              <w:widowControl/>
              <w:spacing w:line="56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6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577.0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8E9B" w14:textId="77777777" w:rsidR="00204661" w:rsidRPr="00204661" w:rsidRDefault="00204661" w:rsidP="000D602C">
            <w:pPr>
              <w:widowControl/>
              <w:spacing w:line="56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6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579.1 </w:t>
            </w:r>
          </w:p>
        </w:tc>
      </w:tr>
      <w:tr w:rsidR="00204661" w:rsidRPr="00204661" w14:paraId="143EC65D" w14:textId="77777777" w:rsidTr="00204661">
        <w:trPr>
          <w:trHeight w:val="276"/>
          <w:jc w:val="center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BFAD" w14:textId="77777777" w:rsidR="00204661" w:rsidRPr="00204661" w:rsidRDefault="00204661" w:rsidP="000D602C">
            <w:pPr>
              <w:widowControl/>
              <w:spacing w:line="56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6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0FE9" w14:textId="77777777" w:rsidR="00204661" w:rsidRPr="00204661" w:rsidRDefault="00204661" w:rsidP="000D602C">
            <w:pPr>
              <w:widowControl/>
              <w:spacing w:line="56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6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4318" w14:textId="77777777" w:rsidR="00204661" w:rsidRPr="00204661" w:rsidRDefault="00204661" w:rsidP="000D602C">
            <w:pPr>
              <w:widowControl/>
              <w:spacing w:line="56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6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EDAD" w14:textId="77777777" w:rsidR="00204661" w:rsidRPr="00204661" w:rsidRDefault="00204661" w:rsidP="000D602C">
            <w:pPr>
              <w:widowControl/>
              <w:spacing w:line="56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046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黄2</w:t>
            </w:r>
          </w:p>
        </w:tc>
      </w:tr>
    </w:tbl>
    <w:p w14:paraId="6FB0C533" w14:textId="6A71F490" w:rsidR="00204661" w:rsidRDefault="00204661" w:rsidP="000D602C">
      <w:pPr>
        <w:spacing w:line="560" w:lineRule="exact"/>
        <w:rPr>
          <w:iCs/>
          <w:sz w:val="24"/>
          <w:szCs w:val="28"/>
        </w:rPr>
      </w:pPr>
    </w:p>
    <w:p w14:paraId="30C02C3B" w14:textId="5EA1739A" w:rsidR="00204661" w:rsidRDefault="000D4BB9" w:rsidP="000D602C">
      <w:pPr>
        <w:spacing w:line="56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四、数据分析</w:t>
      </w:r>
    </w:p>
    <w:p w14:paraId="72DCD0E1" w14:textId="3FB033FB" w:rsidR="00604EA2" w:rsidRDefault="00604EA2" w:rsidP="000D602C">
      <w:pPr>
        <w:spacing w:line="56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1</w:t>
      </w:r>
      <w:r>
        <w:rPr>
          <w:iCs/>
          <w:sz w:val="24"/>
          <w:szCs w:val="28"/>
        </w:rPr>
        <w:t>.</w:t>
      </w:r>
      <w:r>
        <w:rPr>
          <w:rFonts w:hint="eastAsia"/>
          <w:iCs/>
          <w:sz w:val="24"/>
          <w:szCs w:val="28"/>
        </w:rPr>
        <w:t>测定光栅常量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  <w:gridCol w:w="992"/>
        <w:gridCol w:w="927"/>
        <w:gridCol w:w="1500"/>
        <w:gridCol w:w="960"/>
        <w:gridCol w:w="960"/>
      </w:tblGrid>
      <w:tr w:rsidR="00604EA2" w:rsidRPr="00604EA2" w14:paraId="2B1A5391" w14:textId="77777777" w:rsidTr="00604EA2">
        <w:trPr>
          <w:trHeight w:val="27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201F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波长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F166" w14:textId="44506A41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级数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8901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衍射角位置读数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D8FC" w14:textId="62BD22CE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eastAsia="等线" w:hAnsi="Cambria Math" w:cs="宋体" w:hint="eastAsia"/>
                      <w:color w:val="000000"/>
                      <w:kern w:val="0"/>
                      <w:sz w:val="22"/>
                    </w:rPr>
                    <m:t>k</m:t>
                  </m:r>
                </m:sub>
              </m:sSub>
            </m:oMath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0B6D" w14:textId="50F95CF2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无偏心差角度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eastAsia="等线" w:hAnsi="Cambria Math" w:cs="宋体" w:hint="eastAsia"/>
                      <w:color w:val="000000"/>
                      <w:kern w:val="0"/>
                      <w:sz w:val="22"/>
                    </w:rPr>
                    <m:t>k</m:t>
                  </m:r>
                </m:sub>
              </m:sSub>
            </m:oMath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F9D6" w14:textId="1A461D49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衍射角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eastAsia="等线" w:hAnsi="Cambria Math" w:cs="宋体" w:hint="eastAsia"/>
                      <w:color w:val="000000"/>
                      <w:kern w:val="0"/>
                      <w:sz w:val="22"/>
                    </w:rPr>
                    <m:t>k</m:t>
                  </m:r>
                </m:sub>
              </m:sSub>
            </m:oMath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6B26" w14:textId="67A46545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光栅常数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604EA2" w:rsidRPr="00604EA2" w14:paraId="07E374F0" w14:textId="77777777" w:rsidTr="00604EA2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4B572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B31A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BA5E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读数窗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A4C2" w14:textId="660AF2D3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5CA6" w14:textId="59869D56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K级</w:t>
            </w: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232A9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E35AA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DA469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07F7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04EA2" w:rsidRPr="00604EA2" w14:paraId="348CC324" w14:textId="77777777" w:rsidTr="00604EA2">
        <w:trPr>
          <w:trHeight w:val="27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C55F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546.1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B177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07E8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3BC7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59°02′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1BBA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78°00′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B7FD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18°58′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43D8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18°54′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94A2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9°27′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B230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3326</w:t>
            </w:r>
          </w:p>
        </w:tc>
      </w:tr>
      <w:tr w:rsidR="00604EA2" w:rsidRPr="00604EA2" w14:paraId="43E85D4F" w14:textId="77777777" w:rsidTr="00604EA2">
        <w:trPr>
          <w:trHeight w:val="276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0A15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7E7A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E6A9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C127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239°12′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D440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258°02′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8858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18°50′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B83CA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BC4D6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012A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C29D8E9" w14:textId="6684518C" w:rsidR="001F2676" w:rsidRDefault="001F2676" w:rsidP="001F2676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其中，</w:t>
      </w:r>
      <m:oMath>
        <m:r>
          <w:rPr>
            <w:rFonts w:ascii="Cambria Math" w:hAnsi="Cambria Math"/>
            <w:sz w:val="24"/>
            <w:szCs w:val="28"/>
          </w:rPr>
          <m:t>d=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sub>
            </m:sSub>
          </m:den>
        </m:f>
      </m:oMath>
      <w:r>
        <w:rPr>
          <w:rFonts w:hint="eastAsia"/>
          <w:iCs/>
          <w:sz w:val="24"/>
          <w:szCs w:val="28"/>
        </w:rPr>
        <w:t>=</w:t>
      </w:r>
      <w:r>
        <w:rPr>
          <w:iCs/>
          <w:sz w:val="24"/>
          <w:szCs w:val="28"/>
        </w:rPr>
        <w:t>3326.</w:t>
      </w:r>
    </w:p>
    <w:p w14:paraId="65C6F2EE" w14:textId="5035D499" w:rsidR="00604EA2" w:rsidRDefault="00604EA2" w:rsidP="000D602C">
      <w:pPr>
        <w:spacing w:line="56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2</w:t>
      </w:r>
      <w:r>
        <w:rPr>
          <w:iCs/>
          <w:sz w:val="24"/>
          <w:szCs w:val="28"/>
        </w:rPr>
        <w:t>.</w:t>
      </w:r>
      <w:r>
        <w:rPr>
          <w:rFonts w:hint="eastAsia"/>
          <w:iCs/>
          <w:sz w:val="24"/>
          <w:szCs w:val="28"/>
        </w:rPr>
        <w:t>测定汞光谱中两条黄线的波长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60"/>
        <w:gridCol w:w="960"/>
        <w:gridCol w:w="912"/>
        <w:gridCol w:w="994"/>
        <w:gridCol w:w="994"/>
        <w:gridCol w:w="987"/>
        <w:gridCol w:w="1293"/>
        <w:gridCol w:w="960"/>
        <w:gridCol w:w="960"/>
      </w:tblGrid>
      <w:tr w:rsidR="00604EA2" w:rsidRPr="00604EA2" w14:paraId="2BD54EFD" w14:textId="77777777" w:rsidTr="00604EA2">
        <w:trPr>
          <w:trHeight w:val="276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2B57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557D" w14:textId="48DE66DB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级数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2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6EAF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衍射角位置读数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0AFD" w14:textId="7E13E4FF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角度</w:t>
            </w:r>
            <w:r w:rsidR="005E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eastAsia="等线" w:hAnsi="Cambria Math" w:cs="宋体" w:hint="eastAsia"/>
                      <w:color w:val="000000"/>
                      <w:kern w:val="0"/>
                      <w:sz w:val="22"/>
                    </w:rPr>
                    <m:t>k</m:t>
                  </m:r>
                </m:sub>
              </m:sSub>
            </m:oMath>
          </w:p>
        </w:tc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5676" w14:textId="5C4517E0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无偏心差角度</w:t>
            </w:r>
            <w:r w:rsidR="005E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eastAsia="等线" w:hAnsi="Cambria Math" w:cs="宋体" w:hint="eastAsia"/>
                      <w:color w:val="000000"/>
                      <w:kern w:val="0"/>
                      <w:sz w:val="22"/>
                    </w:rPr>
                    <m:t>k</m:t>
                  </m:r>
                </m:sub>
              </m:sSub>
            </m:oMath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2CE" w14:textId="7E52A386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衍射角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eastAsia="等线" w:hAnsi="Cambria Math" w:cs="宋体" w:hint="eastAsia"/>
                      <w:color w:val="000000"/>
                      <w:kern w:val="0"/>
                      <w:sz w:val="22"/>
                    </w:rPr>
                    <m:t>k</m:t>
                  </m:r>
                </m:sub>
              </m:sSub>
            </m:oMath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CEEE" w14:textId="2CCA3A5A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波长</w:t>
            </w:r>
            <w:r w:rsidR="005E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λ</w:t>
            </w:r>
            <w:r w:rsidR="001F26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 w:rsidR="001F2676">
              <w:rPr>
                <w:rFonts w:ascii="等线" w:eastAsia="等线" w:hAnsi="等线" w:cs="宋体"/>
                <w:color w:val="000000"/>
                <w:kern w:val="0"/>
                <w:sz w:val="22"/>
              </w:rPr>
              <w:t>nm)</w:t>
            </w:r>
          </w:p>
        </w:tc>
      </w:tr>
      <w:tr w:rsidR="00604EA2" w:rsidRPr="00604EA2" w14:paraId="2BD53A28" w14:textId="77777777" w:rsidTr="00604EA2">
        <w:trPr>
          <w:trHeight w:val="276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012D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DD6D8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D87C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读数窗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F9D9" w14:textId="0E1EC51F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K级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A36B" w14:textId="4E6D0ED2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K级</w:t>
            </w: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1271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F66F8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E23EA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4B088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04EA2" w:rsidRPr="00604EA2" w14:paraId="4CB76EF0" w14:textId="77777777" w:rsidTr="00604EA2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E7D3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5494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A42E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1号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6090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48°15′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44B6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88°55′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D022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40°30′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9645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40°34′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C0E3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20°17′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ACEA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576.5</w:t>
            </w:r>
          </w:p>
        </w:tc>
      </w:tr>
      <w:tr w:rsidR="00604EA2" w:rsidRPr="00604EA2" w14:paraId="4F91EF8F" w14:textId="77777777" w:rsidTr="00604EA2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D68A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2E71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9BBC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2号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70B5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228°17′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C1DF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268°55′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5410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40°38′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ED1AB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E374F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C8F4B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04EA2" w:rsidRPr="00604EA2" w14:paraId="212B3BB0" w14:textId="77777777" w:rsidTr="00604EA2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D72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48DB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B640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1号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940A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48°12′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EE7F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88°53′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2DB8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40°41′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AC6F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40°38′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E7D5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20°19′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9120" w14:textId="77777777" w:rsidR="00604EA2" w:rsidRPr="00604EA2" w:rsidRDefault="00604EA2" w:rsidP="00604EA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577.4</w:t>
            </w:r>
          </w:p>
        </w:tc>
      </w:tr>
      <w:tr w:rsidR="00604EA2" w:rsidRPr="00604EA2" w14:paraId="60647B0D" w14:textId="77777777" w:rsidTr="00604EA2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D9838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688C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9248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2号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C2AC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228°15′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3DB1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268°50′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76DC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4E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40°35′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C9B4F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EE0D1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397D3" w14:textId="77777777" w:rsidR="00604EA2" w:rsidRPr="00604EA2" w:rsidRDefault="00604EA2" w:rsidP="00604E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AC7E89D" w14:textId="2DF840E9" w:rsidR="001F2676" w:rsidRDefault="005E36E9" w:rsidP="000D602C">
      <w:pPr>
        <w:spacing w:line="56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对于黄1光，</w:t>
      </w:r>
      <w:r w:rsidR="001F2676">
        <w:rPr>
          <w:rFonts w:hint="eastAsia"/>
          <w:iCs/>
          <w:sz w:val="24"/>
          <w:szCs w:val="28"/>
        </w:rPr>
        <w:t>其测量波长为：</w:t>
      </w:r>
    </w:p>
    <w:p w14:paraId="27DF0649" w14:textId="277E2788" w:rsidR="001F2676" w:rsidRPr="001F2676" w:rsidRDefault="00000000" w:rsidP="001F2676">
      <w:pPr>
        <w:spacing w:line="240" w:lineRule="atLeast"/>
        <w:rPr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4"/>
                  <w:szCs w:val="28"/>
                </w:rPr>
                <m:t>测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8"/>
                </w:rPr>
                <m:t>d</m:t>
              </m:r>
              <m:r>
                <w:rPr>
                  <w:rFonts w:ascii="Cambria Math" w:hAnsi="Cambria Math"/>
                  <w:sz w:val="24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den>
          </m:f>
        </m:oMath>
      </m:oMathPara>
    </w:p>
    <w:p w14:paraId="2DBF4F18" w14:textId="1177E94F" w:rsidR="001F2676" w:rsidRDefault="001F2676" w:rsidP="001F2676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测</m:t>
            </m:r>
          </m:sub>
        </m:sSub>
        <m:r>
          <w:rPr>
            <w:rFonts w:ascii="Cambria Math" w:hAnsi="Cambria Math"/>
            <w:sz w:val="24"/>
            <w:szCs w:val="28"/>
          </w:rPr>
          <m:t>=576.5</m:t>
        </m:r>
        <m:r>
          <w:rPr>
            <w:rFonts w:ascii="Cambria Math" w:hAnsi="Cambria Math" w:hint="eastAsia"/>
            <w:sz w:val="24"/>
            <w:szCs w:val="28"/>
          </w:rPr>
          <m:t>nm</m:t>
        </m:r>
      </m:oMath>
    </w:p>
    <w:p w14:paraId="333D3A8A" w14:textId="7D39503B" w:rsidR="00604EA2" w:rsidRDefault="005E36E9" w:rsidP="000D602C">
      <w:pPr>
        <w:spacing w:line="56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lastRenderedPageBreak/>
        <w:t>其定值误差有：</w:t>
      </w:r>
    </w:p>
    <w:p w14:paraId="2AF1C51E" w14:textId="1093A4B6" w:rsidR="005E36E9" w:rsidRPr="005E36E9" w:rsidRDefault="005E36E9" w:rsidP="005E36E9">
      <w:pPr>
        <w:spacing w:line="240" w:lineRule="atLeast"/>
        <w:rPr>
          <w:iCs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η=</m:t>
          </m:r>
          <m:box>
            <m:box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m:t>测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m:t>真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真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×100%</m:t>
              </m:r>
            </m:e>
          </m:box>
        </m:oMath>
      </m:oMathPara>
    </w:p>
    <w:p w14:paraId="0B22A38D" w14:textId="5F90E167" w:rsidR="005E36E9" w:rsidRDefault="005E36E9" w:rsidP="005E36E9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得η</w:t>
      </w:r>
      <w:r>
        <w:rPr>
          <w:rFonts w:hint="eastAsia"/>
          <w:iCs/>
          <w:sz w:val="24"/>
          <w:szCs w:val="28"/>
          <w:vertAlign w:val="subscript"/>
        </w:rPr>
        <w:t>1</w:t>
      </w:r>
      <w:r>
        <w:rPr>
          <w:rFonts w:hint="eastAsia"/>
          <w:iCs/>
          <w:sz w:val="24"/>
          <w:szCs w:val="28"/>
        </w:rPr>
        <w:t>=</w:t>
      </w:r>
      <w:r>
        <w:rPr>
          <w:iCs/>
          <w:sz w:val="24"/>
          <w:szCs w:val="28"/>
        </w:rPr>
        <w:t>0.087%</w:t>
      </w:r>
      <w:r>
        <w:rPr>
          <w:rFonts w:hint="eastAsia"/>
          <w:iCs/>
          <w:sz w:val="24"/>
          <w:szCs w:val="28"/>
        </w:rPr>
        <w:t>.</w:t>
      </w:r>
    </w:p>
    <w:p w14:paraId="6437B0C5" w14:textId="605319C1" w:rsidR="001F2676" w:rsidRDefault="005E36E9" w:rsidP="001F2676">
      <w:pPr>
        <w:spacing w:line="560" w:lineRule="exac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对于黄2光，</w:t>
      </w:r>
      <w:r w:rsidR="001F2676">
        <w:rPr>
          <w:rFonts w:hint="eastAsia"/>
          <w:iCs/>
          <w:sz w:val="24"/>
          <w:szCs w:val="28"/>
        </w:rPr>
        <w:t>其测量波长为：</w:t>
      </w:r>
    </w:p>
    <w:p w14:paraId="4785734C" w14:textId="77777777" w:rsidR="001F2676" w:rsidRPr="001F2676" w:rsidRDefault="00000000" w:rsidP="001F2676">
      <w:pPr>
        <w:spacing w:line="240" w:lineRule="atLeast"/>
        <w:rPr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4"/>
                  <w:szCs w:val="28"/>
                </w:rPr>
                <m:t>测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8"/>
                </w:rPr>
                <m:t>d</m:t>
              </m:r>
              <m:r>
                <w:rPr>
                  <w:rFonts w:ascii="Cambria Math" w:hAnsi="Cambria Math"/>
                  <w:sz w:val="24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den>
          </m:f>
        </m:oMath>
      </m:oMathPara>
    </w:p>
    <w:p w14:paraId="65A4FC81" w14:textId="29B836FA" w:rsidR="001F2676" w:rsidRDefault="001F2676" w:rsidP="001F2676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测</m:t>
            </m:r>
          </m:sub>
        </m:sSub>
        <m:r>
          <w:rPr>
            <w:rFonts w:ascii="Cambria Math" w:hAnsi="Cambria Math"/>
            <w:sz w:val="24"/>
            <w:szCs w:val="28"/>
          </w:rPr>
          <m:t>=577.4</m:t>
        </m:r>
        <m:r>
          <w:rPr>
            <w:rFonts w:ascii="Cambria Math" w:hAnsi="Cambria Math" w:hint="eastAsia"/>
            <w:sz w:val="24"/>
            <w:szCs w:val="28"/>
          </w:rPr>
          <m:t>nm</m:t>
        </m:r>
      </m:oMath>
    </w:p>
    <w:p w14:paraId="06DFB60C" w14:textId="40C16A0F" w:rsidR="005E36E9" w:rsidRDefault="005E36E9" w:rsidP="005E36E9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其定值误差有：</w:t>
      </w:r>
    </w:p>
    <w:p w14:paraId="46BE8B26" w14:textId="77777777" w:rsidR="005E36E9" w:rsidRPr="005E36E9" w:rsidRDefault="005E36E9" w:rsidP="005E36E9">
      <w:pPr>
        <w:spacing w:line="240" w:lineRule="atLeast"/>
        <w:rPr>
          <w:iCs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η=</m:t>
          </m:r>
          <m:box>
            <m:box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m:t>测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m:t>真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真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×100%</m:t>
              </m:r>
            </m:e>
          </m:box>
        </m:oMath>
      </m:oMathPara>
    </w:p>
    <w:p w14:paraId="4DA1797D" w14:textId="07E27EEC" w:rsidR="005E36E9" w:rsidRDefault="005E36E9" w:rsidP="005E36E9">
      <w:pPr>
        <w:spacing w:line="240" w:lineRule="atLeast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得η</w:t>
      </w:r>
      <w:r>
        <w:rPr>
          <w:rFonts w:hint="eastAsia"/>
          <w:iCs/>
          <w:sz w:val="24"/>
          <w:szCs w:val="28"/>
          <w:vertAlign w:val="subscript"/>
        </w:rPr>
        <w:t>2</w:t>
      </w:r>
      <w:r>
        <w:rPr>
          <w:iCs/>
          <w:sz w:val="24"/>
          <w:szCs w:val="28"/>
        </w:rPr>
        <w:t>=0.29%</w:t>
      </w:r>
      <w:r>
        <w:rPr>
          <w:rFonts w:hint="eastAsia"/>
          <w:iCs/>
          <w:sz w:val="24"/>
          <w:szCs w:val="28"/>
        </w:rPr>
        <w:t>.</w:t>
      </w:r>
    </w:p>
    <w:p w14:paraId="172BD80A" w14:textId="2A0A60E7" w:rsidR="005E36E9" w:rsidRDefault="005E36E9" w:rsidP="005E36E9">
      <w:pPr>
        <w:spacing w:line="240" w:lineRule="atLeast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由上述数据可知，黄光的角色散为：</w:t>
      </w:r>
    </w:p>
    <w:p w14:paraId="6B34428D" w14:textId="652D46F7" w:rsidR="005E36E9" w:rsidRPr="001F2676" w:rsidRDefault="005E36E9" w:rsidP="005E36E9">
      <w:pPr>
        <w:spacing w:line="240" w:lineRule="atLeast"/>
        <w:jc w:val="center"/>
        <w:rPr>
          <w:iCs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∆φ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2.1nm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黄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黄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2.1</m:t>
              </m:r>
              <m:r>
                <w:rPr>
                  <w:rFonts w:ascii="Cambria Math" w:hAnsi="Cambria Math" w:hint="eastAsia"/>
                  <w:sz w:val="24"/>
                  <w:szCs w:val="28"/>
                </w:rPr>
                <m:t>nm</m:t>
              </m:r>
            </m:den>
          </m:f>
        </m:oMath>
      </m:oMathPara>
    </w:p>
    <w:p w14:paraId="15085B62" w14:textId="1C8C5410" w:rsidR="001F2676" w:rsidRDefault="001F2676" w:rsidP="001F2676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有，</w:t>
      </w:r>
      <m:oMath>
        <m:r>
          <w:rPr>
            <w:rFonts w:ascii="Cambria Math" w:hAnsi="Cambria Math"/>
            <w:sz w:val="24"/>
            <w:szCs w:val="28"/>
          </w:rPr>
          <m:t>D=2.8×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-4</m:t>
            </m:r>
          </m:sup>
        </m:sSup>
        <m:f>
          <m:fPr>
            <m:type m:val="skw"/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rad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nm</m:t>
            </m:r>
          </m:den>
        </m:f>
      </m:oMath>
    </w:p>
    <w:p w14:paraId="4E819F89" w14:textId="0BE134BD" w:rsidR="0033267F" w:rsidRDefault="0033267F" w:rsidP="001F2676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五、实验分析讨论及思考题</w:t>
      </w:r>
    </w:p>
    <w:p w14:paraId="59B0E6D6" w14:textId="1A694A5D" w:rsidR="0033267F" w:rsidRDefault="0033267F" w:rsidP="001F2676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对本次实验的分析：</w:t>
      </w:r>
    </w:p>
    <w:p w14:paraId="21294C79" w14:textId="1B710794" w:rsidR="0033267F" w:rsidRDefault="0033267F" w:rsidP="001F2676">
      <w:pPr>
        <w:spacing w:line="240" w:lineRule="atLeast"/>
        <w:rPr>
          <w:iCs/>
          <w:sz w:val="24"/>
          <w:szCs w:val="28"/>
        </w:rPr>
      </w:pPr>
      <w:r>
        <w:rPr>
          <w:iCs/>
          <w:sz w:val="24"/>
          <w:szCs w:val="28"/>
        </w:rPr>
        <w:tab/>
      </w:r>
      <w:r>
        <w:rPr>
          <w:rFonts w:hint="eastAsia"/>
          <w:iCs/>
          <w:sz w:val="24"/>
          <w:szCs w:val="28"/>
        </w:rPr>
        <w:t>本次实验有两大难点，一是分光仪的调节，二是实验数据的读取。前者操作步骤繁多，极其考验耐心；后者所需读取及处理数据较多，工作量较大。</w:t>
      </w:r>
    </w:p>
    <w:p w14:paraId="5A3C7D40" w14:textId="1CED056B" w:rsidR="0033267F" w:rsidRDefault="0033267F" w:rsidP="001F2676">
      <w:pPr>
        <w:spacing w:line="240" w:lineRule="atLeast"/>
        <w:rPr>
          <w:iCs/>
          <w:sz w:val="24"/>
          <w:szCs w:val="28"/>
        </w:rPr>
      </w:pPr>
    </w:p>
    <w:p w14:paraId="4BF595D0" w14:textId="3AE87193" w:rsidR="0033267F" w:rsidRDefault="0033267F" w:rsidP="001F2676">
      <w:pPr>
        <w:spacing w:line="240" w:lineRule="atLeas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六、分析总结</w:t>
      </w:r>
    </w:p>
    <w:p w14:paraId="0259E57B" w14:textId="12A834BA" w:rsidR="0033267F" w:rsidRPr="005E36E9" w:rsidRDefault="0033267F" w:rsidP="001F2676">
      <w:pPr>
        <w:spacing w:line="240" w:lineRule="atLeast"/>
        <w:rPr>
          <w:iCs/>
          <w:sz w:val="24"/>
          <w:szCs w:val="28"/>
        </w:rPr>
      </w:pPr>
      <w:r>
        <w:rPr>
          <w:iCs/>
          <w:sz w:val="24"/>
          <w:szCs w:val="28"/>
        </w:rPr>
        <w:tab/>
      </w:r>
      <w:r>
        <w:rPr>
          <w:rFonts w:hint="eastAsia"/>
          <w:iCs/>
          <w:sz w:val="24"/>
          <w:szCs w:val="28"/>
        </w:rPr>
        <w:t>由于相隔时间略长，分光仪的使用不甚熟练，且</w:t>
      </w:r>
      <w:r w:rsidR="00BD4005">
        <w:rPr>
          <w:rFonts w:hint="eastAsia"/>
          <w:iCs/>
          <w:sz w:val="24"/>
          <w:szCs w:val="28"/>
        </w:rPr>
        <w:t>进行测量时读数产生了一定的问题，使最初的读数与理论相去甚远，后注重测量细节后，测得数据准确度有了极大的提升。最终所得到数据亦与理论真实值极其接近，算是一次成功的实验。</w:t>
      </w:r>
    </w:p>
    <w:sectPr w:rsidR="0033267F" w:rsidRPr="005E36E9" w:rsidSect="0070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C7CA" w14:textId="77777777" w:rsidR="007A1564" w:rsidRDefault="007A1564" w:rsidP="0027721A">
      <w:r>
        <w:separator/>
      </w:r>
    </w:p>
  </w:endnote>
  <w:endnote w:type="continuationSeparator" w:id="0">
    <w:p w14:paraId="5A9BF100" w14:textId="77777777" w:rsidR="007A1564" w:rsidRDefault="007A1564" w:rsidP="0027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B6BE" w14:textId="77777777" w:rsidR="007A1564" w:rsidRDefault="007A1564" w:rsidP="0027721A">
      <w:r>
        <w:separator/>
      </w:r>
    </w:p>
  </w:footnote>
  <w:footnote w:type="continuationSeparator" w:id="0">
    <w:p w14:paraId="03E81739" w14:textId="77777777" w:rsidR="007A1564" w:rsidRDefault="007A1564" w:rsidP="00277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77"/>
    <w:rsid w:val="000D4BB9"/>
    <w:rsid w:val="000D602C"/>
    <w:rsid w:val="001C3EE7"/>
    <w:rsid w:val="001E5218"/>
    <w:rsid w:val="001F2676"/>
    <w:rsid w:val="00204661"/>
    <w:rsid w:val="002236D0"/>
    <w:rsid w:val="0027721A"/>
    <w:rsid w:val="0033267F"/>
    <w:rsid w:val="005C5A13"/>
    <w:rsid w:val="005E36E9"/>
    <w:rsid w:val="00604EA2"/>
    <w:rsid w:val="00703940"/>
    <w:rsid w:val="007A1564"/>
    <w:rsid w:val="007F6C71"/>
    <w:rsid w:val="00A61577"/>
    <w:rsid w:val="00BD4005"/>
    <w:rsid w:val="00E04960"/>
    <w:rsid w:val="00E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CEA2B"/>
  <w15:chartTrackingRefBased/>
  <w15:docId w15:val="{903459F5-6E65-4A42-9E60-725A78DB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EE7"/>
    <w:rPr>
      <w:color w:val="808080"/>
    </w:rPr>
  </w:style>
  <w:style w:type="paragraph" w:styleId="a4">
    <w:name w:val="header"/>
    <w:basedOn w:val="a"/>
    <w:link w:val="a5"/>
    <w:uiPriority w:val="99"/>
    <w:unhideWhenUsed/>
    <w:rsid w:val="00277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2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F18353420067@outlook.com</dc:creator>
  <cp:keywords/>
  <dc:description/>
  <cp:lastModifiedBy>F18353420067@outlook.com</cp:lastModifiedBy>
  <cp:revision>3</cp:revision>
  <dcterms:created xsi:type="dcterms:W3CDTF">2023-03-25T13:48:00Z</dcterms:created>
  <dcterms:modified xsi:type="dcterms:W3CDTF">2023-04-03T09:36:00Z</dcterms:modified>
</cp:coreProperties>
</file>