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Rediscovering Meaning Where the Heart Went Silent</w:t>
      </w:r>
    </w:p>
    <w:p>
      <w:r>
        <w:t xml:space="preserve"> Take a moment to settle in. Let your body find a position of ease... where nothing needs to be done... except being</w:t>
      </w:r>
    </w:p>
    <w:p>
      <w:r>
        <w:t>here. Gently close your eyes, if you haven’t yet, and allow your breath to guide you inward. Inhale... and exhale...</w:t>
      </w:r>
    </w:p>
    <w:p>
      <w:r>
        <w:t>like the slow tide coming in and out...  And as you breathe, you can begin to imagine that each breath is creating a</w:t>
      </w:r>
    </w:p>
    <w:p>
      <w:r>
        <w:t>little more space inside you. A gentle spaciousness... making room for something new.  Now, imagine that you are</w:t>
      </w:r>
    </w:p>
    <w:p>
      <w:r>
        <w:t>standing in front of a building. A place you've entered countless times. The facade is familiar. But today... something</w:t>
      </w:r>
    </w:p>
    <w:p>
      <w:r>
        <w:t>feels different. The walls seem heavier. The door resists slightly as you push it open.  You step inside, and a corridor</w:t>
      </w:r>
    </w:p>
    <w:p>
      <w:r>
        <w:t>stretches before you. The air carries the scent of paper, dust, and something less tangible... routine, perhaps. The</w:t>
      </w:r>
    </w:p>
    <w:p>
      <w:r>
        <w:t>echo of your footsteps blends with whispers of old conversations. You walk slowly. Each step takes you deeper into a</w:t>
      </w:r>
    </w:p>
    <w:p>
      <w:r>
        <w:t>space you once knew... but that feels strangely foreign now.  And somewhere within you, a question rises: “What am I</w:t>
      </w:r>
    </w:p>
    <w:p>
      <w:r>
        <w:t>still doing here?”  You walk past doors with names and numbers. Files piled high. And somewhere behind these closed</w:t>
      </w:r>
    </w:p>
    <w:p>
      <w:r>
        <w:t>doors are the stories of people... people who come with their needs, their urgency, their stress... Sometimes they ask</w:t>
      </w:r>
    </w:p>
    <w:p>
      <w:r>
        <w:t>for more than you can give.  And in this moment, something in you says: “I’m tired.” Not just of the work... but of the</w:t>
      </w:r>
    </w:p>
    <w:p>
      <w:r>
        <w:t>emotional noise. Of the weight of things that don’t feel meaningful anymore.  Let yourself acknowledge that. Let that</w:t>
      </w:r>
    </w:p>
    <w:p>
      <w:r>
        <w:t>part of you speak.  And now, imagine that at the end of this corridor, there is another door. One you haven’t opened in</w:t>
      </w:r>
    </w:p>
    <w:p>
      <w:r>
        <w:t>a long time. It has no label. Only a soft golden light leaking from underneath.  You walk toward it.  You place your</w:t>
      </w:r>
    </w:p>
    <w:p>
      <w:r>
        <w:t>hand on the handle. And as you do, a memory stirs…  Of why you chose this path.  Maybe it was the thrill of justice. The</w:t>
      </w:r>
    </w:p>
    <w:p>
      <w:r>
        <w:t>power of words. The feeling of helping someone find their voice.  You open the door.  And you find a room not filled</w:t>
      </w:r>
    </w:p>
    <w:p>
      <w:r>
        <w:t>with files, nor demands, nor deadlines.  But with your essence.  Books you loved. Quotes that once gave you goosebumps.</w:t>
      </w:r>
    </w:p>
    <w:p>
      <w:r>
        <w:t>Images of people you truly helped. A desk... but not cluttered. A place of creation, of clarity.  In this room, you feel</w:t>
      </w:r>
    </w:p>
    <w:p>
      <w:r>
        <w:t>different.  Lighter.  More you.  And your breath becomes even deeper... even steadier.  From this place, you can</w:t>
      </w:r>
    </w:p>
    <w:p>
      <w:r>
        <w:t>remember: your worth does not depend on the noise around you. You are allowed to change. To shift. To recreate.  Now</w:t>
      </w:r>
    </w:p>
    <w:p>
      <w:r>
        <w:t>gently imagine that this light from the room begins to follow you... like a thread of gold... weaving itself into your</w:t>
      </w:r>
    </w:p>
    <w:p>
      <w:r>
        <w:t>everyday life.  Maybe it follows you as you open your emails. Or when a client calls. Or when you touch your robe before</w:t>
      </w:r>
    </w:p>
    <w:p>
      <w:r>
        <w:t>entering a courtroom.  This golden thread... a quiet reminder: “I have the right to choose meaning.”  And now, as you</w:t>
      </w:r>
    </w:p>
    <w:p>
      <w:r>
        <w:t>take another deep breath... you let this thread settle inside you.  Not as a command.  But as a knowing.  Let it anchor</w:t>
      </w:r>
    </w:p>
    <w:p>
      <w:r>
        <w:t>itself in the space where your doubt used to live.  And feel... that even in the presence of uncertainty... something</w:t>
      </w:r>
    </w:p>
    <w:p>
      <w:r>
        <w:t>new is growing.  Pause here a moment... and notice what you feel.  And when you’re ready... you can begin to return.</w:t>
      </w:r>
    </w:p>
    <w:p>
      <w:r>
        <w:t>With one breath... you reconnect to the room you’re in.  With the next... you gently move your fingers, your hands.  And</w:t>
      </w:r>
    </w:p>
    <w:p>
      <w:r>
        <w:t>with the third... you return fully, bringing with you the seed of something meaningful.  Whenever you're ready... you</w:t>
      </w:r>
    </w:p>
    <w:p>
      <w:r>
        <w:t>can open your eyes.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Georgia" w:hAnsi="Georgia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