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Structured Decision Tree – Phobic Disorders (RAG-Ready Tags)</w:t>
      </w:r>
    </w:p>
    <w:p>
      <w:r>
        <w:br/>
        <w:t>[NODE_A] Presence of phobic symptoms?</w:t>
        <w:br/>
        <w:br/>
        <w:t xml:space="preserve">    [NODE_A1] Phobic symptoms centered on **violent or intrusive thoughts**?</w:t>
        <w:br/>
        <w:br/>
        <w:t xml:space="preserve">        [NODE_A1A] Intrusive images + fear of acting out?</w:t>
        <w:br/>
        <w:t xml:space="preserve">        </w:t>
        <w:br/>
        <w:t xml:space="preserve">            [LEAF_A1A1] Phobia of impulse with mental intrusion and fear of being dangerous → [SCRIPT_A: "Taming the Wild Thought – I Am More Than What I See"] {Level: 2}</w:t>
        <w:br/>
        <w:t xml:space="preserve">            #Tags: #phobia #impulse #intrusivethoughts #youngadult</w:t>
        <w:br/>
        <w:br/>
        <w:t xml:space="preserve">        [NODE_A1B] Non</w:t>
        <w:br/>
        <w:br/>
        <w:t xml:space="preserve">            [LEAF_A1B1] Other causes to explore: OCD spectrum, digital overexposure, trauma? → [SCRIPT_B: "Differential Evaluation Needed"] {Level: 1}</w:t>
        <w:br/>
        <w:t xml:space="preserve">            #Tags: #diagnostic #phobia</w:t>
        <w:br/>
        <w:br/>
        <w:t xml:space="preserve">    [NODE_A2] Phobic symptoms in **closed or inescapable spaces**?</w:t>
        <w:br/>
        <w:br/>
        <w:t xml:space="preserve">        [NODE_A2A] Highways, MRIs, or exams triggering fear of being stuck?</w:t>
        <w:br/>
        <w:t xml:space="preserve">        </w:t>
        <w:br/>
        <w:t xml:space="preserve">            [LEAF_A2A1] Agoraphobia with symbolic entrapment, maternal overcontrol → [SCRIPT_C: "Finding Inner Space Even in Closed Places"] {Level: 2}</w:t>
        <w:br/>
        <w:t xml:space="preserve">            #Tags: #agoraphobia #control #panic</w:t>
        <w:br/>
        <w:br/>
        <w:t xml:space="preserve">        [NODE_A2B] Non</w:t>
        <w:br/>
        <w:br/>
        <w:t xml:space="preserve">            [LEAF_A2B1] Explore other somatic phobias or panic schema? → [SCRIPT_D: "General Soothing Protocol"] {Level: 1}</w:t>
        <w:br/>
        <w:t xml:space="preserve">            #Tags: #phobia #body</w:t>
        <w:br/>
        <w:br/>
        <w:t xml:space="preserve">    [NODE_A3] Phobia centered on **death, illness or hospital memory**?</w:t>
        <w:br/>
        <w:br/>
        <w:t xml:space="preserve">        [NODE_A3A] Repetitive panic attacks + fear of death or body failing + maternal anchoring?</w:t>
        <w:br/>
        <w:br/>
        <w:t xml:space="preserve">            [LEAF_A3A1] Panic disorder with postpartum hypervigilance and traumatic anchor → [SCRIPT_E: "Inner Security – Postpartum"] {Level: 3}</w:t>
        <w:br/>
        <w:t xml:space="preserve">            #Tags: #panic #deathfear #hypervigilance #postpartum</w:t>
        <w:br/>
        <w:br/>
        <w:t xml:space="preserve">        [NODE_A3B] Non</w:t>
        <w:br/>
        <w:br/>
        <w:t xml:space="preserve">            [LEAF_A3B1] Explore existential anxiety, depressive defense, or medical PTSD → [SCRIPT_F: "Rediscovering Inner Calm"] {Level: 2}</w:t>
        <w:br/>
        <w:t xml:space="preserve">            #Tags: #anxiety #death #PTSD</w:t>
        <w:br/>
        <w:br/>
        <w:t xml:space="preserve">    [NODE_A4] No current phobic symptoms</w:t>
        <w:br/>
        <w:br/>
        <w:t xml:space="preserve">        [LEAF_A4A1] Monitor for latent anxiety or avoidance behavior. Reassess in case of evolution → [SCRIPT_G: "Preventive Psychoeducation"] {Level: 1}</w:t>
        <w:br/>
        <w:t xml:space="preserve">        #Tags: #prevention #psychoeducation</w:t>
        <w:br/>
      </w:r>
    </w:p>
    <w:p>
      <w:r>
        <w:br/>
        <w:t>Summary Table:</w:t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Node</w:t>
            </w:r>
          </w:p>
        </w:tc>
        <w:tc>
          <w:tcPr>
            <w:tcW w:type="dxa" w:w="1728"/>
          </w:tcPr>
          <w:p>
            <w:r>
              <w:t>Symptom Summary</w:t>
            </w:r>
          </w:p>
        </w:tc>
        <w:tc>
          <w:tcPr>
            <w:tcW w:type="dxa" w:w="1728"/>
          </w:tcPr>
          <w:p>
            <w:r>
              <w:t>Script</w:t>
            </w:r>
          </w:p>
        </w:tc>
        <w:tc>
          <w:tcPr>
            <w:tcW w:type="dxa" w:w="1728"/>
          </w:tcPr>
          <w:p>
            <w:r>
              <w:t>Level</w:t>
            </w:r>
          </w:p>
        </w:tc>
        <w:tc>
          <w:tcPr>
            <w:tcW w:type="dxa" w:w="1728"/>
          </w:tcPr>
          <w:p>
            <w:r>
              <w:t>Tags</w:t>
            </w:r>
          </w:p>
        </w:tc>
      </w:tr>
      <w:tr>
        <w:tc>
          <w:tcPr>
            <w:tcW w:type="dxa" w:w="1728"/>
          </w:tcPr>
          <w:p>
            <w:r>
              <w:t>LEAF_A1A1</w:t>
            </w:r>
          </w:p>
        </w:tc>
        <w:tc>
          <w:tcPr>
            <w:tcW w:type="dxa" w:w="1728"/>
          </w:tcPr>
          <w:p>
            <w:r>
              <w:t>Phobia of impulse with fear of harming</w:t>
            </w:r>
          </w:p>
        </w:tc>
        <w:tc>
          <w:tcPr>
            <w:tcW w:type="dxa" w:w="1728"/>
          </w:tcPr>
          <w:p>
            <w:r>
              <w:t>Taming the Wild Thought – I Am More Than What I See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#phobia #impulse #intrusivethoughts #youngadult</w:t>
            </w:r>
          </w:p>
        </w:tc>
      </w:tr>
      <w:tr>
        <w:tc>
          <w:tcPr>
            <w:tcW w:type="dxa" w:w="1728"/>
          </w:tcPr>
          <w:p>
            <w:r>
              <w:t>LEAF_A2A1</w:t>
            </w:r>
          </w:p>
        </w:tc>
        <w:tc>
          <w:tcPr>
            <w:tcW w:type="dxa" w:w="1728"/>
          </w:tcPr>
          <w:p>
            <w:r>
              <w:t>Agoraphobia with symbolic entrapment</w:t>
            </w:r>
          </w:p>
        </w:tc>
        <w:tc>
          <w:tcPr>
            <w:tcW w:type="dxa" w:w="1728"/>
          </w:tcPr>
          <w:p>
            <w:r>
              <w:t>Finding Inner Space Even in Closed Places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#agoraphobia #control #panic</w:t>
            </w:r>
          </w:p>
        </w:tc>
      </w:tr>
      <w:tr>
        <w:tc>
          <w:tcPr>
            <w:tcW w:type="dxa" w:w="1728"/>
          </w:tcPr>
          <w:p>
            <w:r>
              <w:t>LEAF_A3A1</w:t>
            </w:r>
          </w:p>
        </w:tc>
        <w:tc>
          <w:tcPr>
            <w:tcW w:type="dxa" w:w="1728"/>
          </w:tcPr>
          <w:p>
            <w:r>
              <w:t>Panic disorder with postpartum hypervigilance</w:t>
            </w:r>
          </w:p>
        </w:tc>
        <w:tc>
          <w:tcPr>
            <w:tcW w:type="dxa" w:w="1728"/>
          </w:tcPr>
          <w:p>
            <w:r>
              <w:t>Inner Security – Postpartum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#panic #deathfear #hypervigilance #postpartum</w:t>
            </w:r>
          </w:p>
        </w:tc>
      </w:tr>
      <w:tr>
        <w:tc>
          <w:tcPr>
            <w:tcW w:type="dxa" w:w="1728"/>
          </w:tcPr>
          <w:p>
            <w:r>
              <w:t>LEAF_A1B1</w:t>
            </w:r>
          </w:p>
        </w:tc>
        <w:tc>
          <w:tcPr>
            <w:tcW w:type="dxa" w:w="1728"/>
          </w:tcPr>
          <w:p>
            <w:r>
              <w:t>Unclassified intrusive thought symptoms</w:t>
            </w:r>
          </w:p>
        </w:tc>
        <w:tc>
          <w:tcPr>
            <w:tcW w:type="dxa" w:w="1728"/>
          </w:tcPr>
          <w:p>
            <w:r>
              <w:t>Differential Evaluation Needed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#diagnostic #phobia</w:t>
            </w:r>
          </w:p>
        </w:tc>
      </w:tr>
      <w:tr>
        <w:tc>
          <w:tcPr>
            <w:tcW w:type="dxa" w:w="1728"/>
          </w:tcPr>
          <w:p>
            <w:r>
              <w:t>LEAF_A2B1</w:t>
            </w:r>
          </w:p>
        </w:tc>
        <w:tc>
          <w:tcPr>
            <w:tcW w:type="dxa" w:w="1728"/>
          </w:tcPr>
          <w:p>
            <w:r>
              <w:t>Somatic or undefined panic</w:t>
            </w:r>
          </w:p>
        </w:tc>
        <w:tc>
          <w:tcPr>
            <w:tcW w:type="dxa" w:w="1728"/>
          </w:tcPr>
          <w:p>
            <w:r>
              <w:t>General Soothing Protocol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#phobia #body</w:t>
            </w:r>
          </w:p>
        </w:tc>
      </w:tr>
      <w:tr>
        <w:tc>
          <w:tcPr>
            <w:tcW w:type="dxa" w:w="1728"/>
          </w:tcPr>
          <w:p>
            <w:r>
              <w:t>LEAF_A3B1</w:t>
            </w:r>
          </w:p>
        </w:tc>
        <w:tc>
          <w:tcPr>
            <w:tcW w:type="dxa" w:w="1728"/>
          </w:tcPr>
          <w:p>
            <w:r>
              <w:t>Death or medical phobia without maternal component</w:t>
            </w:r>
          </w:p>
        </w:tc>
        <w:tc>
          <w:tcPr>
            <w:tcW w:type="dxa" w:w="1728"/>
          </w:tcPr>
          <w:p>
            <w:r>
              <w:t>Rediscovering Inner Calm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#anxiety #death #PTSD</w:t>
            </w:r>
          </w:p>
        </w:tc>
      </w:tr>
      <w:tr>
        <w:tc>
          <w:tcPr>
            <w:tcW w:type="dxa" w:w="1728"/>
          </w:tcPr>
          <w:p>
            <w:r>
              <w:t>LEAF_A4A1</w:t>
            </w:r>
          </w:p>
        </w:tc>
        <w:tc>
          <w:tcPr>
            <w:tcW w:type="dxa" w:w="1728"/>
          </w:tcPr>
          <w:p>
            <w:r>
              <w:t>No current phobic symptoms</w:t>
            </w:r>
          </w:p>
        </w:tc>
        <w:tc>
          <w:tcPr>
            <w:tcW w:type="dxa" w:w="1728"/>
          </w:tcPr>
          <w:p>
            <w:r>
              <w:t>Preventive Psychoeducation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#prevention #psychoeducation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