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2928" w14:textId="77777777" w:rsidR="00AE56F4" w:rsidRPr="00AE56F4" w:rsidRDefault="00AE56F4" w:rsidP="00AE56F4">
      <w:pPr>
        <w:rPr>
          <w:b/>
          <w:bCs/>
          <w:lang w:val="fr-MA"/>
        </w:rPr>
      </w:pPr>
      <w:r w:rsidRPr="00AE56F4">
        <w:rPr>
          <w:b/>
          <w:bCs/>
          <w:lang w:val="fr-MA"/>
        </w:rPr>
        <w:t>Plateforme Marketing Automation</w:t>
      </w:r>
    </w:p>
    <w:p w14:paraId="36429FED" w14:textId="77777777" w:rsidR="00AE56F4" w:rsidRPr="00AE56F4" w:rsidRDefault="00AE56F4" w:rsidP="00AE56F4">
      <w:pPr>
        <w:rPr>
          <w:b/>
          <w:bCs/>
          <w:lang w:val="fr-MA"/>
        </w:rPr>
      </w:pPr>
      <w:r w:rsidRPr="00AE56F4">
        <w:rPr>
          <w:b/>
          <w:bCs/>
          <w:lang w:val="fr-MA"/>
        </w:rPr>
        <w:t>Présentation du projet</w:t>
      </w:r>
    </w:p>
    <w:p w14:paraId="34FE0A02" w14:textId="77777777" w:rsidR="00AE56F4" w:rsidRPr="00AE56F4" w:rsidRDefault="00AE56F4" w:rsidP="00AE56F4">
      <w:pPr>
        <w:rPr>
          <w:lang w:val="fr-MA"/>
        </w:rPr>
      </w:pPr>
      <w:r w:rsidRPr="00AE56F4">
        <w:rPr>
          <w:lang w:val="fr-MA"/>
        </w:rPr>
        <w:t xml:space="preserve">Cette application regroupe une suite d’outils destinés à l’automatisation et au suivi de campagnes marketing. Elle permet de </w:t>
      </w:r>
      <w:r w:rsidRPr="00AE56F4">
        <w:rPr>
          <w:b/>
          <w:bCs/>
          <w:lang w:val="fr-MA"/>
        </w:rPr>
        <w:t>créer et gérer des campagnes</w:t>
      </w:r>
      <w:r w:rsidRPr="00AE56F4">
        <w:rPr>
          <w:lang w:val="fr-MA"/>
        </w:rPr>
        <w:t xml:space="preserve">, de construire des modèles de workflow, de définir des cibles (audiences) et de suivre leurs résultats au travers de tableaux de bord détaillés. La partie serveur est écrite en </w:t>
      </w:r>
      <w:r w:rsidRPr="00AE56F4">
        <w:rPr>
          <w:b/>
          <w:bCs/>
          <w:lang w:val="fr-MA"/>
        </w:rPr>
        <w:t>Python 3.11</w:t>
      </w:r>
      <w:r w:rsidRPr="00AE56F4">
        <w:rPr>
          <w:lang w:val="fr-MA"/>
        </w:rPr>
        <w:t xml:space="preserve"> avec le </w:t>
      </w:r>
      <w:proofErr w:type="spellStart"/>
      <w:r w:rsidRPr="00AE56F4">
        <w:rPr>
          <w:lang w:val="fr-MA"/>
        </w:rPr>
        <w:t>framework</w:t>
      </w:r>
      <w:proofErr w:type="spellEnd"/>
      <w:r w:rsidRPr="00AE56F4">
        <w:rPr>
          <w:lang w:val="fr-MA"/>
        </w:rPr>
        <w:t xml:space="preserve"> </w:t>
      </w:r>
      <w:proofErr w:type="spellStart"/>
      <w:r w:rsidRPr="00AE56F4">
        <w:rPr>
          <w:b/>
          <w:bCs/>
          <w:lang w:val="fr-MA"/>
        </w:rPr>
        <w:t>FastAPI</w:t>
      </w:r>
      <w:proofErr w:type="spellEnd"/>
      <w:r w:rsidRPr="00AE56F4">
        <w:rPr>
          <w:lang w:val="fr-MA"/>
        </w:rPr>
        <w:t xml:space="preserve"> et une base </w:t>
      </w:r>
      <w:r w:rsidRPr="00AE56F4">
        <w:rPr>
          <w:b/>
          <w:bCs/>
          <w:lang w:val="fr-MA"/>
        </w:rPr>
        <w:t>SQLite</w:t>
      </w:r>
      <w:r w:rsidRPr="00AE56F4">
        <w:rPr>
          <w:lang w:val="fr-MA"/>
        </w:rPr>
        <w:t>. Un moteur de traitement pilote l’envoi des e</w:t>
      </w:r>
      <w:r w:rsidRPr="00AE56F4">
        <w:rPr>
          <w:lang w:val="fr-MA"/>
        </w:rPr>
        <w:noBreakHyphen/>
        <w:t xml:space="preserve">mails et la répartition des tâches vers le centre de contacts (CRC). En parallèle, une interface web riche construite avec </w:t>
      </w:r>
      <w:proofErr w:type="spellStart"/>
      <w:r w:rsidRPr="00AE56F4">
        <w:rPr>
          <w:b/>
          <w:bCs/>
          <w:lang w:val="fr-MA"/>
        </w:rPr>
        <w:t>React</w:t>
      </w:r>
      <w:proofErr w:type="spellEnd"/>
      <w:r w:rsidRPr="00AE56F4">
        <w:rPr>
          <w:b/>
          <w:bCs/>
          <w:lang w:val="fr-MA"/>
        </w:rPr>
        <w:t> 19</w:t>
      </w:r>
      <w:r w:rsidRPr="00AE56F4">
        <w:rPr>
          <w:lang w:val="fr-MA"/>
        </w:rPr>
        <w:t xml:space="preserve">, </w:t>
      </w:r>
      <w:proofErr w:type="spellStart"/>
      <w:r w:rsidRPr="00AE56F4">
        <w:rPr>
          <w:b/>
          <w:bCs/>
          <w:lang w:val="fr-MA"/>
        </w:rPr>
        <w:t>TypeScript</w:t>
      </w:r>
      <w:proofErr w:type="spellEnd"/>
      <w:r w:rsidRPr="00AE56F4">
        <w:rPr>
          <w:lang w:val="fr-MA"/>
        </w:rPr>
        <w:t xml:space="preserve">, </w:t>
      </w:r>
      <w:r w:rsidRPr="00AE56F4">
        <w:rPr>
          <w:b/>
          <w:bCs/>
          <w:lang w:val="fr-MA"/>
        </w:rPr>
        <w:t>Vite</w:t>
      </w:r>
      <w:r w:rsidRPr="00AE56F4">
        <w:rPr>
          <w:lang w:val="fr-MA"/>
        </w:rPr>
        <w:t xml:space="preserve"> et </w:t>
      </w:r>
      <w:proofErr w:type="spellStart"/>
      <w:r w:rsidRPr="00AE56F4">
        <w:rPr>
          <w:b/>
          <w:bCs/>
          <w:lang w:val="fr-MA"/>
        </w:rPr>
        <w:t>Tailwind</w:t>
      </w:r>
      <w:proofErr w:type="spellEnd"/>
      <w:r w:rsidRPr="00AE56F4">
        <w:rPr>
          <w:b/>
          <w:bCs/>
          <w:lang w:val="fr-MA"/>
        </w:rPr>
        <w:t> CSS</w:t>
      </w:r>
      <w:r w:rsidRPr="00AE56F4">
        <w:rPr>
          <w:lang w:val="fr-MA"/>
        </w:rPr>
        <w:t xml:space="preserve"> offre une expérience utilisateur moderne. Des interfaces supplémentaires en </w:t>
      </w:r>
      <w:proofErr w:type="spellStart"/>
      <w:r w:rsidRPr="00AE56F4">
        <w:rPr>
          <w:b/>
          <w:bCs/>
          <w:lang w:val="fr-MA"/>
        </w:rPr>
        <w:t>Streamlit</w:t>
      </w:r>
      <w:proofErr w:type="spellEnd"/>
      <w:r w:rsidRPr="00AE56F4">
        <w:rPr>
          <w:lang w:val="fr-MA"/>
        </w:rPr>
        <w:t xml:space="preserve"> facilitent l’exploration des données et des KPI.</w:t>
      </w:r>
    </w:p>
    <w:p w14:paraId="10D2D070" w14:textId="77777777" w:rsidR="00AE56F4" w:rsidRPr="00AE56F4" w:rsidRDefault="00AE56F4" w:rsidP="00AE56F4">
      <w:pPr>
        <w:rPr>
          <w:b/>
          <w:bCs/>
          <w:lang w:val="fr-MA"/>
        </w:rPr>
      </w:pPr>
      <w:r w:rsidRPr="00AE56F4">
        <w:rPr>
          <w:b/>
          <w:bCs/>
          <w:lang w:val="fr-MA"/>
        </w:rPr>
        <w:t>Fonctionnalités principales</w:t>
      </w:r>
    </w:p>
    <w:p w14:paraId="029306C6" w14:textId="77777777" w:rsidR="00AE56F4" w:rsidRPr="00AE56F4" w:rsidRDefault="00AE56F4" w:rsidP="00AE56F4">
      <w:pPr>
        <w:numPr>
          <w:ilvl w:val="0"/>
          <w:numId w:val="1"/>
        </w:numPr>
        <w:rPr>
          <w:lang w:val="fr-MA"/>
        </w:rPr>
      </w:pPr>
      <w:r w:rsidRPr="00AE56F4">
        <w:rPr>
          <w:b/>
          <w:bCs/>
          <w:lang w:val="fr-MA"/>
        </w:rPr>
        <w:t>Gestion de campagnes :</w:t>
      </w:r>
      <w:r w:rsidRPr="00AE56F4">
        <w:rPr>
          <w:lang w:val="fr-MA"/>
        </w:rPr>
        <w:t xml:space="preserve"> création, planification, mise en pause, activation et clôture des campagnes marketing. Chaque campagne peut être associée à un modèle de workflow et à une liste de clients cibles.</w:t>
      </w:r>
    </w:p>
    <w:p w14:paraId="5D77823D" w14:textId="77777777" w:rsidR="00AE56F4" w:rsidRPr="00AE56F4" w:rsidRDefault="00AE56F4" w:rsidP="00AE56F4">
      <w:pPr>
        <w:numPr>
          <w:ilvl w:val="0"/>
          <w:numId w:val="1"/>
        </w:numPr>
        <w:rPr>
          <w:lang w:val="fr-MA"/>
        </w:rPr>
      </w:pPr>
      <w:r w:rsidRPr="00AE56F4">
        <w:rPr>
          <w:b/>
          <w:bCs/>
          <w:lang w:val="fr-MA"/>
        </w:rPr>
        <w:t>Modèles (</w:t>
      </w:r>
      <w:proofErr w:type="spellStart"/>
      <w:r w:rsidRPr="00AE56F4">
        <w:rPr>
          <w:b/>
          <w:bCs/>
          <w:lang w:val="fr-MA"/>
        </w:rPr>
        <w:t>templates</w:t>
      </w:r>
      <w:proofErr w:type="spellEnd"/>
      <w:r w:rsidRPr="00AE56F4">
        <w:rPr>
          <w:b/>
          <w:bCs/>
          <w:lang w:val="fr-MA"/>
        </w:rPr>
        <w:t>) :</w:t>
      </w:r>
      <w:r w:rsidRPr="00AE56F4">
        <w:rPr>
          <w:lang w:val="fr-MA"/>
        </w:rPr>
        <w:t xml:space="preserve"> éditeur visuel permettant de définir des workflows composés de blocs (envoi d’e</w:t>
      </w:r>
      <w:r w:rsidRPr="00AE56F4">
        <w:rPr>
          <w:lang w:val="fr-MA"/>
        </w:rPr>
        <w:noBreakHyphen/>
        <w:t>mail, appel CRC, transfert à une agence, etc.) et de conditions. Les modèles sont stockés en base et peuvent être dupliqués et modifiés.</w:t>
      </w:r>
    </w:p>
    <w:p w14:paraId="4CCC53B9" w14:textId="77777777" w:rsidR="00AE56F4" w:rsidRPr="00AE56F4" w:rsidRDefault="00AE56F4" w:rsidP="00AE56F4">
      <w:pPr>
        <w:numPr>
          <w:ilvl w:val="0"/>
          <w:numId w:val="1"/>
        </w:numPr>
        <w:rPr>
          <w:lang w:val="fr-MA"/>
        </w:rPr>
      </w:pPr>
      <w:r w:rsidRPr="00AE56F4">
        <w:rPr>
          <w:b/>
          <w:bCs/>
          <w:lang w:val="fr-MA"/>
        </w:rPr>
        <w:t>Cibles :</w:t>
      </w:r>
      <w:r w:rsidRPr="00AE56F4">
        <w:rPr>
          <w:lang w:val="fr-MA"/>
        </w:rPr>
        <w:t xml:space="preserve"> importation d’audiences à partir d’une base de données ou de fichiers, nettoyage des données et gestion des filtres (statuts clients, radical compte, rupture de relation, etc.).</w:t>
      </w:r>
    </w:p>
    <w:p w14:paraId="55B4D0D3" w14:textId="77777777" w:rsidR="00AE56F4" w:rsidRPr="00AE56F4" w:rsidRDefault="00AE56F4" w:rsidP="00AE56F4">
      <w:pPr>
        <w:numPr>
          <w:ilvl w:val="0"/>
          <w:numId w:val="1"/>
        </w:numPr>
        <w:rPr>
          <w:lang w:val="fr-MA"/>
        </w:rPr>
      </w:pPr>
      <w:r w:rsidRPr="00AE56F4">
        <w:rPr>
          <w:b/>
          <w:bCs/>
          <w:lang w:val="fr-MA"/>
        </w:rPr>
        <w:t>Clients et CRC :</w:t>
      </w:r>
      <w:r w:rsidRPr="00AE56F4">
        <w:rPr>
          <w:lang w:val="fr-MA"/>
        </w:rPr>
        <w:t xml:space="preserve"> gestion des fiches clients et des files d’attente du centre de contacts. Le moteur répartit automatiquement les tâches vers les équipes CRC, contact client (CC) ou agences (DA) selon le workflow défini.</w:t>
      </w:r>
    </w:p>
    <w:p w14:paraId="14BC08B8" w14:textId="77777777" w:rsidR="00AE56F4" w:rsidRPr="00AE56F4" w:rsidRDefault="00AE56F4" w:rsidP="00AE56F4">
      <w:pPr>
        <w:numPr>
          <w:ilvl w:val="0"/>
          <w:numId w:val="1"/>
        </w:numPr>
        <w:rPr>
          <w:lang w:val="fr-MA"/>
        </w:rPr>
      </w:pPr>
      <w:proofErr w:type="spellStart"/>
      <w:r w:rsidRPr="00AE56F4">
        <w:rPr>
          <w:b/>
          <w:bCs/>
          <w:lang w:val="fr-MA"/>
        </w:rPr>
        <w:t>Batchs</w:t>
      </w:r>
      <w:proofErr w:type="spellEnd"/>
      <w:r w:rsidRPr="00AE56F4">
        <w:rPr>
          <w:b/>
          <w:bCs/>
          <w:lang w:val="fr-MA"/>
        </w:rPr>
        <w:t xml:space="preserve"> et file d’attente :</w:t>
      </w:r>
      <w:r w:rsidRPr="00AE56F4">
        <w:rPr>
          <w:lang w:val="fr-MA"/>
        </w:rPr>
        <w:t xml:space="preserve"> déclenchement manuel ou programmé des traitements (</w:t>
      </w:r>
      <w:proofErr w:type="spellStart"/>
      <w:r w:rsidRPr="00AE56F4">
        <w:rPr>
          <w:lang w:val="fr-MA"/>
        </w:rPr>
        <w:t>batchs</w:t>
      </w:r>
      <w:proofErr w:type="spellEnd"/>
      <w:r w:rsidRPr="00AE56F4">
        <w:rPr>
          <w:lang w:val="fr-MA"/>
        </w:rPr>
        <w:t>), suivi de l’avancement et visualisation des files d’attente.</w:t>
      </w:r>
    </w:p>
    <w:p w14:paraId="0CA73B10" w14:textId="77777777" w:rsidR="00AE56F4" w:rsidRPr="00AE56F4" w:rsidRDefault="00AE56F4" w:rsidP="00AE56F4">
      <w:pPr>
        <w:numPr>
          <w:ilvl w:val="0"/>
          <w:numId w:val="1"/>
        </w:numPr>
        <w:rPr>
          <w:lang w:val="fr-MA"/>
        </w:rPr>
      </w:pPr>
      <w:r w:rsidRPr="00AE56F4">
        <w:rPr>
          <w:b/>
          <w:bCs/>
          <w:lang w:val="fr-MA"/>
        </w:rPr>
        <w:t>Tableaux de bord :</w:t>
      </w:r>
      <w:r w:rsidRPr="00AE56F4">
        <w:rPr>
          <w:lang w:val="fr-MA"/>
        </w:rPr>
        <w:t xml:space="preserve"> tableau de bord consolidé affichant les indicateurs clés (taux d’ouverture, conversion, avancement des workflows, etc.), filtre dynamique par état/campagne/gestionnaire et visualisation du graphe de workflow.</w:t>
      </w:r>
    </w:p>
    <w:p w14:paraId="06917B7B" w14:textId="77777777" w:rsidR="00AE56F4" w:rsidRPr="00AE56F4" w:rsidRDefault="00AE56F4" w:rsidP="00AE56F4">
      <w:pPr>
        <w:numPr>
          <w:ilvl w:val="0"/>
          <w:numId w:val="1"/>
        </w:numPr>
        <w:rPr>
          <w:lang w:val="fr-MA"/>
        </w:rPr>
      </w:pPr>
      <w:r w:rsidRPr="00AE56F4">
        <w:rPr>
          <w:b/>
          <w:bCs/>
          <w:lang w:val="fr-MA"/>
        </w:rPr>
        <w:t>Administration des données :</w:t>
      </w:r>
      <w:r w:rsidRPr="00AE56F4">
        <w:rPr>
          <w:lang w:val="fr-MA"/>
        </w:rPr>
        <w:t xml:space="preserve"> inspection des tables SQLite via l’interface </w:t>
      </w:r>
      <w:proofErr w:type="spellStart"/>
      <w:r w:rsidRPr="00AE56F4">
        <w:rPr>
          <w:lang w:val="fr-MA"/>
        </w:rPr>
        <w:t>Streamlit</w:t>
      </w:r>
      <w:proofErr w:type="spellEnd"/>
      <w:r w:rsidRPr="00AE56F4">
        <w:rPr>
          <w:lang w:val="fr-MA"/>
        </w:rPr>
        <w:t>, filtrage par colonnes et export au format Excel.</w:t>
      </w:r>
    </w:p>
    <w:p w14:paraId="163AC6AC" w14:textId="77777777" w:rsidR="00AE56F4" w:rsidRPr="00AE56F4" w:rsidRDefault="00AE56F4" w:rsidP="00AE56F4">
      <w:pPr>
        <w:rPr>
          <w:b/>
          <w:bCs/>
          <w:lang w:val="fr-MA"/>
        </w:rPr>
      </w:pPr>
      <w:r w:rsidRPr="00AE56F4">
        <w:rPr>
          <w:b/>
          <w:bCs/>
          <w:lang w:val="fr-MA"/>
        </w:rPr>
        <w:t>Architecture et structure du dépôt</w:t>
      </w:r>
    </w:p>
    <w:p w14:paraId="67E475AB" w14:textId="77777777" w:rsidR="00AE56F4" w:rsidRPr="00AE56F4" w:rsidRDefault="00AE56F4" w:rsidP="00AE56F4">
      <w:pPr>
        <w:rPr>
          <w:lang w:val="fr-MA"/>
        </w:rPr>
      </w:pPr>
      <w:r w:rsidRPr="00AE56F4">
        <w:rPr>
          <w:lang w:val="fr-MA"/>
        </w:rPr>
        <w:t>Le dépôt est organisé en deux sous</w:t>
      </w:r>
      <w:r w:rsidRPr="00AE56F4">
        <w:rPr>
          <w:lang w:val="fr-MA"/>
        </w:rPr>
        <w:noBreakHyphen/>
        <w:t>projets principaux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6397"/>
      </w:tblGrid>
      <w:tr w:rsidR="00AE56F4" w:rsidRPr="00AE56F4" w14:paraId="622AC882" w14:textId="77777777">
        <w:trPr>
          <w:tblHeader/>
          <w:tblCellSpacing w:w="15" w:type="dxa"/>
        </w:trPr>
        <w:tc>
          <w:tcPr>
            <w:tcW w:w="0" w:type="auto"/>
            <w:vAlign w:val="center"/>
            <w:hideMark/>
          </w:tcPr>
          <w:p w14:paraId="4283225F" w14:textId="77777777" w:rsidR="00AE56F4" w:rsidRPr="00AE56F4" w:rsidRDefault="00AE56F4" w:rsidP="00AE56F4">
            <w:pPr>
              <w:rPr>
                <w:b/>
                <w:bCs/>
                <w:lang w:val="fr-MA"/>
              </w:rPr>
            </w:pPr>
            <w:r w:rsidRPr="00AE56F4">
              <w:rPr>
                <w:b/>
                <w:bCs/>
                <w:lang w:val="fr-MA"/>
              </w:rPr>
              <w:t>Dossier</w:t>
            </w:r>
          </w:p>
        </w:tc>
        <w:tc>
          <w:tcPr>
            <w:tcW w:w="0" w:type="auto"/>
            <w:vAlign w:val="center"/>
            <w:hideMark/>
          </w:tcPr>
          <w:p w14:paraId="3BCA7D04" w14:textId="77777777" w:rsidR="00AE56F4" w:rsidRPr="00AE56F4" w:rsidRDefault="00AE56F4" w:rsidP="00AE56F4">
            <w:pPr>
              <w:rPr>
                <w:b/>
                <w:bCs/>
                <w:lang w:val="fr-MA"/>
              </w:rPr>
            </w:pPr>
            <w:r w:rsidRPr="00AE56F4">
              <w:rPr>
                <w:b/>
                <w:bCs/>
                <w:lang w:val="fr-MA"/>
              </w:rPr>
              <w:t>Rôle et contenu principal</w:t>
            </w:r>
          </w:p>
        </w:tc>
      </w:tr>
      <w:tr w:rsidR="00AE56F4" w:rsidRPr="00AE56F4" w14:paraId="6C3C6B88" w14:textId="77777777">
        <w:trPr>
          <w:tblCellSpacing w:w="15" w:type="dxa"/>
        </w:trPr>
        <w:tc>
          <w:tcPr>
            <w:tcW w:w="0" w:type="auto"/>
            <w:vAlign w:val="center"/>
            <w:hideMark/>
          </w:tcPr>
          <w:p w14:paraId="1E5B1D10" w14:textId="77777777" w:rsidR="00AE56F4" w:rsidRPr="00AE56F4" w:rsidRDefault="00AE56F4" w:rsidP="00AE56F4">
            <w:pPr>
              <w:rPr>
                <w:lang w:val="fr-MA"/>
              </w:rPr>
            </w:pPr>
            <w:proofErr w:type="gramStart"/>
            <w:r w:rsidRPr="00AE56F4">
              <w:rPr>
                <w:b/>
                <w:bCs/>
                <w:lang w:val="fr-MA"/>
              </w:rPr>
              <w:t>app</w:t>
            </w:r>
            <w:proofErr w:type="gramEnd"/>
            <w:r w:rsidRPr="00AE56F4">
              <w:rPr>
                <w:b/>
                <w:bCs/>
                <w:lang w:val="fr-MA"/>
              </w:rPr>
              <w:t>/</w:t>
            </w:r>
          </w:p>
        </w:tc>
        <w:tc>
          <w:tcPr>
            <w:tcW w:w="0" w:type="auto"/>
            <w:vAlign w:val="center"/>
            <w:hideMark/>
          </w:tcPr>
          <w:p w14:paraId="2876AFA1" w14:textId="77777777" w:rsidR="00AE56F4" w:rsidRPr="00AE56F4" w:rsidRDefault="00AE56F4" w:rsidP="00AE56F4">
            <w:pPr>
              <w:rPr>
                <w:lang w:val="fr-MA"/>
              </w:rPr>
            </w:pPr>
            <w:r w:rsidRPr="00AE56F4">
              <w:rPr>
                <w:lang w:val="fr-MA"/>
              </w:rPr>
              <w:t xml:space="preserve">Code backend </w:t>
            </w:r>
            <w:proofErr w:type="spellStart"/>
            <w:r w:rsidRPr="00AE56F4">
              <w:rPr>
                <w:lang w:val="fr-MA"/>
              </w:rPr>
              <w:t>FastAPI</w:t>
            </w:r>
            <w:proofErr w:type="spellEnd"/>
            <w:r w:rsidRPr="00AE56F4">
              <w:rPr>
                <w:lang w:val="fr-MA"/>
              </w:rPr>
              <w:t xml:space="preserve">, logique métier et scripts. Contient : api/ (routes </w:t>
            </w:r>
            <w:proofErr w:type="spellStart"/>
            <w:r w:rsidRPr="00AE56F4">
              <w:rPr>
                <w:lang w:val="fr-MA"/>
              </w:rPr>
              <w:t>FastAPI</w:t>
            </w:r>
            <w:proofErr w:type="spellEnd"/>
            <w:r w:rsidRPr="00AE56F4">
              <w:rPr>
                <w:lang w:val="fr-MA"/>
              </w:rPr>
              <w:t xml:space="preserve">), </w:t>
            </w:r>
            <w:proofErr w:type="spellStart"/>
            <w:r w:rsidRPr="00AE56F4">
              <w:rPr>
                <w:lang w:val="fr-MA"/>
              </w:rPr>
              <w:t>domain</w:t>
            </w:r>
            <w:proofErr w:type="spellEnd"/>
            <w:r w:rsidRPr="00AE56F4">
              <w:rPr>
                <w:lang w:val="fr-MA"/>
              </w:rPr>
              <w:t xml:space="preserve">/ (services et UI </w:t>
            </w:r>
            <w:proofErr w:type="spellStart"/>
            <w:r w:rsidRPr="00AE56F4">
              <w:rPr>
                <w:lang w:val="fr-MA"/>
              </w:rPr>
              <w:t>facades</w:t>
            </w:r>
            <w:proofErr w:type="spellEnd"/>
            <w:r w:rsidRPr="00AE56F4">
              <w:rPr>
                <w:lang w:val="fr-MA"/>
              </w:rPr>
              <w:t xml:space="preserve">), engine/ (moteurs CRC/CC/mail), scripts/ (outils de migration et chargement), </w:t>
            </w:r>
            <w:proofErr w:type="spellStart"/>
            <w:r w:rsidRPr="00AE56F4">
              <w:rPr>
                <w:lang w:val="fr-MA"/>
              </w:rPr>
              <w:t>storage</w:t>
            </w:r>
            <w:proofErr w:type="spellEnd"/>
            <w:r w:rsidRPr="00AE56F4">
              <w:rPr>
                <w:lang w:val="fr-MA"/>
              </w:rPr>
              <w:t xml:space="preserve">/ (accès SQLite), </w:t>
            </w:r>
            <w:proofErr w:type="spellStart"/>
            <w:r w:rsidRPr="00AE56F4">
              <w:rPr>
                <w:lang w:val="fr-MA"/>
              </w:rPr>
              <w:t>streamlit</w:t>
            </w:r>
            <w:proofErr w:type="spellEnd"/>
            <w:r w:rsidRPr="00AE56F4">
              <w:rPr>
                <w:lang w:val="fr-MA"/>
              </w:rPr>
              <w:t>/ (interfaces </w:t>
            </w:r>
            <w:proofErr w:type="spellStart"/>
            <w:r w:rsidRPr="00AE56F4">
              <w:rPr>
                <w:lang w:val="fr-MA"/>
              </w:rPr>
              <w:t>Streamlit</w:t>
            </w:r>
            <w:proofErr w:type="spellEnd"/>
            <w:r w:rsidRPr="00AE56F4">
              <w:rPr>
                <w:lang w:val="fr-MA"/>
              </w:rPr>
              <w:t>).</w:t>
            </w:r>
          </w:p>
        </w:tc>
      </w:tr>
      <w:tr w:rsidR="00AE56F4" w:rsidRPr="00AE56F4" w14:paraId="5E9332AA" w14:textId="77777777">
        <w:trPr>
          <w:tblCellSpacing w:w="15" w:type="dxa"/>
        </w:trPr>
        <w:tc>
          <w:tcPr>
            <w:tcW w:w="0" w:type="auto"/>
            <w:vAlign w:val="center"/>
            <w:hideMark/>
          </w:tcPr>
          <w:p w14:paraId="64F63B83" w14:textId="77777777" w:rsidR="00AE56F4" w:rsidRPr="00AE56F4" w:rsidRDefault="00AE56F4" w:rsidP="00AE56F4">
            <w:pPr>
              <w:rPr>
                <w:lang w:val="fr-MA"/>
              </w:rPr>
            </w:pPr>
            <w:proofErr w:type="spellStart"/>
            <w:proofErr w:type="gramStart"/>
            <w:r w:rsidRPr="00AE56F4">
              <w:rPr>
                <w:b/>
                <w:bCs/>
                <w:lang w:val="fr-MA"/>
              </w:rPr>
              <w:lastRenderedPageBreak/>
              <w:t>database</w:t>
            </w:r>
            <w:proofErr w:type="gramEnd"/>
            <w:r w:rsidRPr="00AE56F4">
              <w:rPr>
                <w:b/>
                <w:bCs/>
                <w:lang w:val="fr-MA"/>
              </w:rPr>
              <w:t>.db</w:t>
            </w:r>
            <w:proofErr w:type="spellEnd"/>
          </w:p>
        </w:tc>
        <w:tc>
          <w:tcPr>
            <w:tcW w:w="0" w:type="auto"/>
            <w:vAlign w:val="center"/>
            <w:hideMark/>
          </w:tcPr>
          <w:p w14:paraId="5555FB36" w14:textId="77777777" w:rsidR="00AE56F4" w:rsidRPr="00AE56F4" w:rsidRDefault="00AE56F4" w:rsidP="00AE56F4">
            <w:pPr>
              <w:rPr>
                <w:lang w:val="fr-MA"/>
              </w:rPr>
            </w:pPr>
            <w:r w:rsidRPr="00AE56F4">
              <w:rPr>
                <w:lang w:val="fr-MA"/>
              </w:rPr>
              <w:t>Base SQLite prête à l’emploi. Vous pouvez la remplacer via la variable d’environnement MA_DB_PATH.</w:t>
            </w:r>
          </w:p>
        </w:tc>
      </w:tr>
      <w:tr w:rsidR="00AE56F4" w:rsidRPr="00AE56F4" w14:paraId="7E476727" w14:textId="77777777">
        <w:trPr>
          <w:tblCellSpacing w:w="15" w:type="dxa"/>
        </w:trPr>
        <w:tc>
          <w:tcPr>
            <w:tcW w:w="0" w:type="auto"/>
            <w:vAlign w:val="center"/>
            <w:hideMark/>
          </w:tcPr>
          <w:p w14:paraId="500B7AC0" w14:textId="77777777" w:rsidR="00AE56F4" w:rsidRPr="00AE56F4" w:rsidRDefault="00AE56F4" w:rsidP="00AE56F4">
            <w:pPr>
              <w:rPr>
                <w:lang w:val="fr-MA"/>
              </w:rPr>
            </w:pPr>
            <w:r w:rsidRPr="00AE56F4">
              <w:rPr>
                <w:b/>
                <w:bCs/>
                <w:lang w:val="fr-MA"/>
              </w:rPr>
              <w:t>requirements.txt</w:t>
            </w:r>
          </w:p>
        </w:tc>
        <w:tc>
          <w:tcPr>
            <w:tcW w:w="0" w:type="auto"/>
            <w:vAlign w:val="center"/>
            <w:hideMark/>
          </w:tcPr>
          <w:p w14:paraId="6370ED2B" w14:textId="77777777" w:rsidR="00AE56F4" w:rsidRPr="00AE56F4" w:rsidRDefault="00AE56F4" w:rsidP="00AE56F4">
            <w:pPr>
              <w:rPr>
                <w:lang w:val="fr-MA"/>
              </w:rPr>
            </w:pPr>
            <w:r w:rsidRPr="00AE56F4">
              <w:rPr>
                <w:lang w:val="fr-MA"/>
              </w:rPr>
              <w:t>Liste des dépendances Python (</w:t>
            </w:r>
            <w:proofErr w:type="spellStart"/>
            <w:r w:rsidRPr="00AE56F4">
              <w:rPr>
                <w:lang w:val="fr-MA"/>
              </w:rPr>
              <w:t>FastAPI</w:t>
            </w:r>
            <w:proofErr w:type="spellEnd"/>
            <w:r w:rsidRPr="00AE56F4">
              <w:rPr>
                <w:lang w:val="fr-MA"/>
              </w:rPr>
              <w:t xml:space="preserve">, </w:t>
            </w:r>
            <w:proofErr w:type="spellStart"/>
            <w:r w:rsidRPr="00AE56F4">
              <w:rPr>
                <w:lang w:val="fr-MA"/>
              </w:rPr>
              <w:t>SQLAlchemy</w:t>
            </w:r>
            <w:proofErr w:type="spellEnd"/>
            <w:r w:rsidRPr="00AE56F4">
              <w:rPr>
                <w:lang w:val="fr-MA"/>
              </w:rPr>
              <w:t xml:space="preserve">, Pandas, </w:t>
            </w:r>
            <w:proofErr w:type="spellStart"/>
            <w:r w:rsidRPr="00AE56F4">
              <w:rPr>
                <w:lang w:val="fr-MA"/>
              </w:rPr>
              <w:t>Streamlit</w:t>
            </w:r>
            <w:proofErr w:type="spellEnd"/>
            <w:r w:rsidRPr="00AE56F4">
              <w:rPr>
                <w:lang w:val="fr-MA"/>
              </w:rPr>
              <w:t>…).</w:t>
            </w:r>
          </w:p>
        </w:tc>
      </w:tr>
      <w:tr w:rsidR="00AE56F4" w:rsidRPr="00AE56F4" w14:paraId="601168F2" w14:textId="77777777">
        <w:trPr>
          <w:tblCellSpacing w:w="15" w:type="dxa"/>
        </w:trPr>
        <w:tc>
          <w:tcPr>
            <w:tcW w:w="0" w:type="auto"/>
            <w:vAlign w:val="center"/>
            <w:hideMark/>
          </w:tcPr>
          <w:p w14:paraId="144D4FE3" w14:textId="77777777" w:rsidR="00AE56F4" w:rsidRPr="00AE56F4" w:rsidRDefault="00AE56F4" w:rsidP="00AE56F4">
            <w:pPr>
              <w:rPr>
                <w:lang w:val="fr-MA"/>
              </w:rPr>
            </w:pPr>
            <w:r w:rsidRPr="00AE56F4">
              <w:rPr>
                <w:b/>
                <w:bCs/>
                <w:lang w:val="fr-MA"/>
              </w:rPr>
              <w:t>Front</w:t>
            </w:r>
            <w:r w:rsidRPr="00AE56F4">
              <w:rPr>
                <w:b/>
                <w:bCs/>
                <w:lang w:val="fr-MA"/>
              </w:rPr>
              <w:noBreakHyphen/>
            </w:r>
            <w:proofErr w:type="spellStart"/>
            <w:r w:rsidRPr="00AE56F4">
              <w:rPr>
                <w:b/>
                <w:bCs/>
                <w:lang w:val="fr-MA"/>
              </w:rPr>
              <w:t>campain</w:t>
            </w:r>
            <w:proofErr w:type="spellEnd"/>
            <w:r w:rsidRPr="00AE56F4">
              <w:rPr>
                <w:b/>
                <w:bCs/>
                <w:lang w:val="fr-MA"/>
              </w:rPr>
              <w:noBreakHyphen/>
              <w:t>app</w:t>
            </w:r>
            <w:r w:rsidRPr="00AE56F4">
              <w:rPr>
                <w:b/>
                <w:bCs/>
                <w:lang w:val="fr-MA"/>
              </w:rPr>
              <w:noBreakHyphen/>
              <w:t>main/</w:t>
            </w:r>
          </w:p>
        </w:tc>
        <w:tc>
          <w:tcPr>
            <w:tcW w:w="0" w:type="auto"/>
            <w:vAlign w:val="center"/>
            <w:hideMark/>
          </w:tcPr>
          <w:p w14:paraId="74FE6FBC" w14:textId="77777777" w:rsidR="00AE56F4" w:rsidRPr="00AE56F4" w:rsidRDefault="00AE56F4" w:rsidP="00AE56F4">
            <w:pPr>
              <w:rPr>
                <w:lang w:val="fr-MA"/>
              </w:rPr>
            </w:pPr>
            <w:r w:rsidRPr="00AE56F4">
              <w:rPr>
                <w:lang w:val="fr-MA"/>
              </w:rPr>
              <w:t xml:space="preserve">Application web </w:t>
            </w:r>
            <w:proofErr w:type="spellStart"/>
            <w:r w:rsidRPr="00AE56F4">
              <w:rPr>
                <w:lang w:val="fr-MA"/>
              </w:rPr>
              <w:t>React</w:t>
            </w:r>
            <w:proofErr w:type="spellEnd"/>
            <w:r w:rsidRPr="00AE56F4">
              <w:rPr>
                <w:lang w:val="fr-MA"/>
              </w:rPr>
              <w:t>/</w:t>
            </w:r>
            <w:proofErr w:type="spellStart"/>
            <w:r w:rsidRPr="00AE56F4">
              <w:rPr>
                <w:lang w:val="fr-MA"/>
              </w:rPr>
              <w:t>TypeScript</w:t>
            </w:r>
            <w:proofErr w:type="spellEnd"/>
            <w:r w:rsidRPr="00AE56F4">
              <w:rPr>
                <w:lang w:val="fr-MA"/>
              </w:rPr>
              <w:t xml:space="preserve">. Structure : src/pages/ (pages principales : campagnes, modèles, cibles, CRC, </w:t>
            </w:r>
            <w:proofErr w:type="spellStart"/>
            <w:r w:rsidRPr="00AE56F4">
              <w:rPr>
                <w:lang w:val="fr-MA"/>
              </w:rPr>
              <w:t>dashboard</w:t>
            </w:r>
            <w:proofErr w:type="spellEnd"/>
            <w:r w:rsidRPr="00AE56F4">
              <w:rPr>
                <w:lang w:val="fr-MA"/>
              </w:rPr>
              <w:t>), src/components/ (composants UI), src/lib/api/ (client API centralisé et définitions d’</w:t>
            </w:r>
            <w:proofErr w:type="spellStart"/>
            <w:r w:rsidRPr="00AE56F4">
              <w:rPr>
                <w:lang w:val="fr-MA"/>
              </w:rPr>
              <w:t>endpoints</w:t>
            </w:r>
            <w:proofErr w:type="spellEnd"/>
            <w:r w:rsidRPr="00AE56F4">
              <w:rPr>
                <w:lang w:val="fr-MA"/>
              </w:rPr>
              <w:t>), src/types/ (types </w:t>
            </w:r>
            <w:proofErr w:type="spellStart"/>
            <w:r w:rsidRPr="00AE56F4">
              <w:rPr>
                <w:lang w:val="fr-MA"/>
              </w:rPr>
              <w:t>TypeScript</w:t>
            </w:r>
            <w:proofErr w:type="spellEnd"/>
            <w:r w:rsidRPr="00AE56F4">
              <w:rPr>
                <w:lang w:val="fr-MA"/>
              </w:rPr>
              <w:t>), src/</w:t>
            </w:r>
            <w:proofErr w:type="spellStart"/>
            <w:r w:rsidRPr="00AE56F4">
              <w:rPr>
                <w:lang w:val="fr-MA"/>
              </w:rPr>
              <w:t>hooks</w:t>
            </w:r>
            <w:proofErr w:type="spellEnd"/>
            <w:r w:rsidRPr="00AE56F4">
              <w:rPr>
                <w:lang w:val="fr-MA"/>
              </w:rPr>
              <w:t>/ et src/</w:t>
            </w:r>
            <w:proofErr w:type="spellStart"/>
            <w:r w:rsidRPr="00AE56F4">
              <w:rPr>
                <w:lang w:val="fr-MA"/>
              </w:rPr>
              <w:t>context</w:t>
            </w:r>
            <w:proofErr w:type="spellEnd"/>
            <w:r w:rsidRPr="00AE56F4">
              <w:rPr>
                <w:lang w:val="fr-MA"/>
              </w:rPr>
              <w:t xml:space="preserve">/ (état global). Un fichier CLAUDE.md décrit en détail l’architecture </w:t>
            </w:r>
            <w:proofErr w:type="spellStart"/>
            <w:r w:rsidRPr="00AE56F4">
              <w:rPr>
                <w:lang w:val="fr-MA"/>
              </w:rPr>
              <w:t>front</w:t>
            </w:r>
            <w:r w:rsidRPr="00AE56F4">
              <w:rPr>
                <w:lang w:val="fr-MA"/>
              </w:rPr>
              <w:noBreakHyphen/>
              <w:t>end</w:t>
            </w:r>
            <w:proofErr w:type="spellEnd"/>
            <w:r w:rsidRPr="00AE56F4">
              <w:rPr>
                <w:lang w:val="fr-MA"/>
              </w:rPr>
              <w:t>.</w:t>
            </w:r>
          </w:p>
        </w:tc>
      </w:tr>
    </w:tbl>
    <w:p w14:paraId="16F3EA40" w14:textId="77777777" w:rsidR="00AE56F4" w:rsidRPr="00AE56F4" w:rsidRDefault="00AE56F4" w:rsidP="00AE56F4">
      <w:pPr>
        <w:rPr>
          <w:b/>
          <w:bCs/>
          <w:lang w:val="fr-MA"/>
        </w:rPr>
      </w:pPr>
      <w:r w:rsidRPr="00AE56F4">
        <w:rPr>
          <w:b/>
          <w:bCs/>
          <w:lang w:val="fr-MA"/>
        </w:rPr>
        <w:t>Prérequis</w:t>
      </w:r>
    </w:p>
    <w:p w14:paraId="266E6707" w14:textId="77777777" w:rsidR="00AE56F4" w:rsidRPr="00AE56F4" w:rsidRDefault="00AE56F4" w:rsidP="00AE56F4">
      <w:pPr>
        <w:numPr>
          <w:ilvl w:val="0"/>
          <w:numId w:val="2"/>
        </w:numPr>
        <w:rPr>
          <w:lang w:val="fr-MA"/>
        </w:rPr>
      </w:pPr>
      <w:r w:rsidRPr="00AE56F4">
        <w:rPr>
          <w:b/>
          <w:bCs/>
          <w:lang w:val="fr-MA"/>
        </w:rPr>
        <w:t>Python 3.11+</w:t>
      </w:r>
      <w:r w:rsidRPr="00AE56F4">
        <w:rPr>
          <w:lang w:val="fr-MA"/>
        </w:rPr>
        <w:t xml:space="preserve"> avec </w:t>
      </w:r>
      <w:proofErr w:type="spellStart"/>
      <w:r w:rsidRPr="00AE56F4">
        <w:rPr>
          <w:lang w:val="fr-MA"/>
        </w:rPr>
        <w:t>virtualenv</w:t>
      </w:r>
      <w:proofErr w:type="spellEnd"/>
      <w:r w:rsidRPr="00AE56F4">
        <w:rPr>
          <w:lang w:val="fr-MA"/>
        </w:rPr>
        <w:t xml:space="preserve"> ou </w:t>
      </w:r>
      <w:proofErr w:type="spellStart"/>
      <w:r w:rsidRPr="00AE56F4">
        <w:rPr>
          <w:lang w:val="fr-MA"/>
        </w:rPr>
        <w:t>venv</w:t>
      </w:r>
      <w:proofErr w:type="spellEnd"/>
      <w:r w:rsidRPr="00AE56F4">
        <w:rPr>
          <w:lang w:val="fr-MA"/>
        </w:rPr>
        <w:t>.</w:t>
      </w:r>
    </w:p>
    <w:p w14:paraId="74733FD9" w14:textId="77777777" w:rsidR="00AE56F4" w:rsidRPr="00AE56F4" w:rsidRDefault="00AE56F4" w:rsidP="00AE56F4">
      <w:pPr>
        <w:numPr>
          <w:ilvl w:val="0"/>
          <w:numId w:val="2"/>
        </w:numPr>
        <w:rPr>
          <w:lang w:val="fr-MA"/>
        </w:rPr>
      </w:pPr>
      <w:r w:rsidRPr="00AE56F4">
        <w:rPr>
          <w:b/>
          <w:bCs/>
          <w:lang w:val="fr-MA"/>
        </w:rPr>
        <w:t>Node.js 18+</w:t>
      </w:r>
      <w:r w:rsidRPr="00AE56F4">
        <w:rPr>
          <w:lang w:val="fr-MA"/>
        </w:rPr>
        <w:t xml:space="preserve"> et </w:t>
      </w:r>
      <w:proofErr w:type="spellStart"/>
      <w:r w:rsidRPr="00AE56F4">
        <w:rPr>
          <w:b/>
          <w:bCs/>
          <w:lang w:val="fr-MA"/>
        </w:rPr>
        <w:t>npm</w:t>
      </w:r>
      <w:proofErr w:type="spellEnd"/>
      <w:r w:rsidRPr="00AE56F4">
        <w:rPr>
          <w:b/>
          <w:bCs/>
          <w:lang w:val="fr-MA"/>
        </w:rPr>
        <w:t> 9+</w:t>
      </w:r>
      <w:r w:rsidRPr="00AE56F4">
        <w:rPr>
          <w:lang w:val="fr-MA"/>
        </w:rPr>
        <w:t xml:space="preserve"> pour le </w:t>
      </w:r>
      <w:proofErr w:type="spellStart"/>
      <w:r w:rsidRPr="00AE56F4">
        <w:rPr>
          <w:lang w:val="fr-MA"/>
        </w:rPr>
        <w:t>front</w:t>
      </w:r>
      <w:r w:rsidRPr="00AE56F4">
        <w:rPr>
          <w:lang w:val="fr-MA"/>
        </w:rPr>
        <w:noBreakHyphen/>
        <w:t>end</w:t>
      </w:r>
      <w:proofErr w:type="spellEnd"/>
      <w:r w:rsidRPr="00AE56F4">
        <w:rPr>
          <w:lang w:val="fr-MA"/>
        </w:rPr>
        <w:t>.</w:t>
      </w:r>
    </w:p>
    <w:p w14:paraId="04654C8A" w14:textId="77777777" w:rsidR="00AE56F4" w:rsidRPr="00AE56F4" w:rsidRDefault="00AE56F4" w:rsidP="00AE56F4">
      <w:pPr>
        <w:numPr>
          <w:ilvl w:val="0"/>
          <w:numId w:val="2"/>
        </w:numPr>
        <w:rPr>
          <w:lang w:val="fr-MA"/>
        </w:rPr>
      </w:pPr>
      <w:r w:rsidRPr="00AE56F4">
        <w:rPr>
          <w:b/>
          <w:bCs/>
          <w:lang w:val="fr-MA"/>
        </w:rPr>
        <w:t>Git</w:t>
      </w:r>
      <w:r w:rsidRPr="00AE56F4">
        <w:rPr>
          <w:lang w:val="fr-MA"/>
        </w:rPr>
        <w:t xml:space="preserve"> pour cloner le dépôt.</w:t>
      </w:r>
    </w:p>
    <w:p w14:paraId="3D360268" w14:textId="77777777" w:rsidR="00AE56F4" w:rsidRPr="00AE56F4" w:rsidRDefault="00AE56F4" w:rsidP="00AE56F4">
      <w:pPr>
        <w:numPr>
          <w:ilvl w:val="0"/>
          <w:numId w:val="2"/>
        </w:numPr>
        <w:rPr>
          <w:lang w:val="fr-MA"/>
        </w:rPr>
      </w:pPr>
      <w:r w:rsidRPr="00AE56F4">
        <w:rPr>
          <w:lang w:val="fr-MA"/>
        </w:rPr>
        <w:t xml:space="preserve">Facultatif : </w:t>
      </w:r>
      <w:r w:rsidRPr="00AE56F4">
        <w:rPr>
          <w:b/>
          <w:bCs/>
          <w:lang w:val="fr-MA"/>
        </w:rPr>
        <w:t>Docker</w:t>
      </w:r>
      <w:r w:rsidRPr="00AE56F4">
        <w:rPr>
          <w:lang w:val="fr-MA"/>
        </w:rPr>
        <w:t xml:space="preserve"> si vous souhaitez construire des images conteneurisées (voir le </w:t>
      </w:r>
      <w:proofErr w:type="spellStart"/>
      <w:r w:rsidRPr="00AE56F4">
        <w:rPr>
          <w:lang w:val="fr-MA"/>
        </w:rPr>
        <w:t>Dockerfile</w:t>
      </w:r>
      <w:proofErr w:type="spellEnd"/>
      <w:r w:rsidRPr="00AE56F4">
        <w:rPr>
          <w:lang w:val="fr-MA"/>
        </w:rPr>
        <w:t xml:space="preserve"> du front).</w:t>
      </w:r>
    </w:p>
    <w:p w14:paraId="5C071311" w14:textId="77777777" w:rsidR="00AE56F4" w:rsidRPr="00AE56F4" w:rsidRDefault="00AE56F4" w:rsidP="00AE56F4">
      <w:pPr>
        <w:rPr>
          <w:b/>
          <w:bCs/>
          <w:lang w:val="fr-MA"/>
        </w:rPr>
      </w:pPr>
      <w:r w:rsidRPr="00AE56F4">
        <w:rPr>
          <w:b/>
          <w:bCs/>
          <w:lang w:val="fr-MA"/>
        </w:rPr>
        <w:t>Installation du backend </w:t>
      </w:r>
      <w:proofErr w:type="spellStart"/>
      <w:r w:rsidRPr="00AE56F4">
        <w:rPr>
          <w:b/>
          <w:bCs/>
          <w:lang w:val="fr-MA"/>
        </w:rPr>
        <w:t>FastAPI</w:t>
      </w:r>
      <w:proofErr w:type="spellEnd"/>
    </w:p>
    <w:p w14:paraId="1673515D" w14:textId="77777777" w:rsidR="00AE56F4" w:rsidRPr="00AE56F4" w:rsidRDefault="00AE56F4" w:rsidP="00AE56F4">
      <w:pPr>
        <w:numPr>
          <w:ilvl w:val="0"/>
          <w:numId w:val="3"/>
        </w:numPr>
        <w:rPr>
          <w:lang w:val="fr-MA"/>
        </w:rPr>
      </w:pPr>
      <w:r w:rsidRPr="00AE56F4">
        <w:rPr>
          <w:lang w:val="fr-MA"/>
        </w:rPr>
        <w:t>Clonez le dépôt et placez</w:t>
      </w:r>
      <w:r w:rsidRPr="00AE56F4">
        <w:rPr>
          <w:lang w:val="fr-MA"/>
        </w:rPr>
        <w:noBreakHyphen/>
        <w:t>vous à la racine où se trouve le dossier app.</w:t>
      </w:r>
    </w:p>
    <w:p w14:paraId="61051C9F" w14:textId="77777777" w:rsidR="00AE56F4" w:rsidRPr="00AE56F4" w:rsidRDefault="00AE56F4" w:rsidP="00AE56F4">
      <w:pPr>
        <w:numPr>
          <w:ilvl w:val="0"/>
          <w:numId w:val="3"/>
        </w:numPr>
        <w:rPr>
          <w:lang w:val="fr-MA"/>
        </w:rPr>
      </w:pPr>
      <w:r w:rsidRPr="00AE56F4">
        <w:rPr>
          <w:lang w:val="fr-MA"/>
        </w:rPr>
        <w:t>Créez un environnement virtuel :</w:t>
      </w:r>
    </w:p>
    <w:p w14:paraId="1C27F6AD" w14:textId="77777777" w:rsidR="00AE56F4" w:rsidRPr="00AE56F4" w:rsidRDefault="00AE56F4" w:rsidP="00AE56F4">
      <w:pPr>
        <w:numPr>
          <w:ilvl w:val="0"/>
          <w:numId w:val="3"/>
        </w:numPr>
        <w:rPr>
          <w:lang w:val="fr-MA"/>
        </w:rPr>
      </w:pPr>
      <w:proofErr w:type="gramStart"/>
      <w:r w:rsidRPr="00AE56F4">
        <w:rPr>
          <w:lang w:val="fr-MA"/>
        </w:rPr>
        <w:t>python</w:t>
      </w:r>
      <w:proofErr w:type="gramEnd"/>
      <w:r w:rsidRPr="00AE56F4">
        <w:rPr>
          <w:lang w:val="fr-MA"/>
        </w:rPr>
        <w:t xml:space="preserve">3 -m </w:t>
      </w:r>
      <w:proofErr w:type="spellStart"/>
      <w:proofErr w:type="gramStart"/>
      <w:r w:rsidRPr="00AE56F4">
        <w:rPr>
          <w:lang w:val="fr-MA"/>
        </w:rPr>
        <w:t>venv</w:t>
      </w:r>
      <w:proofErr w:type="spellEnd"/>
      <w:r w:rsidRPr="00AE56F4">
        <w:rPr>
          <w:lang w:val="fr-MA"/>
        </w:rPr>
        <w:t xml:space="preserve"> .</w:t>
      </w:r>
      <w:proofErr w:type="spellStart"/>
      <w:r w:rsidRPr="00AE56F4">
        <w:rPr>
          <w:lang w:val="fr-MA"/>
        </w:rPr>
        <w:t>venv</w:t>
      </w:r>
      <w:proofErr w:type="spellEnd"/>
      <w:proofErr w:type="gramEnd"/>
    </w:p>
    <w:p w14:paraId="442F0870" w14:textId="77777777" w:rsidR="00AE56F4" w:rsidRPr="00AE56F4" w:rsidRDefault="00AE56F4" w:rsidP="00AE56F4">
      <w:pPr>
        <w:numPr>
          <w:ilvl w:val="0"/>
          <w:numId w:val="3"/>
        </w:numPr>
        <w:rPr>
          <w:lang w:val="fr-MA"/>
        </w:rPr>
      </w:pPr>
      <w:proofErr w:type="gramStart"/>
      <w:r w:rsidRPr="00AE56F4">
        <w:rPr>
          <w:lang w:val="fr-MA"/>
        </w:rPr>
        <w:t>source .</w:t>
      </w:r>
      <w:proofErr w:type="spellStart"/>
      <w:r w:rsidRPr="00AE56F4">
        <w:rPr>
          <w:lang w:val="fr-MA"/>
        </w:rPr>
        <w:t>venv</w:t>
      </w:r>
      <w:proofErr w:type="spellEnd"/>
      <w:proofErr w:type="gramEnd"/>
      <w:r w:rsidRPr="00AE56F4">
        <w:rPr>
          <w:lang w:val="fr-MA"/>
        </w:rPr>
        <w:t>/bin/</w:t>
      </w:r>
      <w:proofErr w:type="spellStart"/>
      <w:r w:rsidRPr="00AE56F4">
        <w:rPr>
          <w:lang w:val="fr-MA"/>
        </w:rPr>
        <w:t>activate</w:t>
      </w:r>
      <w:proofErr w:type="spellEnd"/>
    </w:p>
    <w:p w14:paraId="5B63965D" w14:textId="77777777" w:rsidR="00AE56F4" w:rsidRPr="00AE56F4" w:rsidRDefault="00AE56F4" w:rsidP="00AE56F4">
      <w:pPr>
        <w:numPr>
          <w:ilvl w:val="0"/>
          <w:numId w:val="3"/>
        </w:numPr>
        <w:rPr>
          <w:lang w:val="fr-MA"/>
        </w:rPr>
      </w:pPr>
      <w:r w:rsidRPr="00AE56F4">
        <w:rPr>
          <w:lang w:val="fr-MA"/>
        </w:rPr>
        <w:t>Installez les dépendances :</w:t>
      </w:r>
    </w:p>
    <w:p w14:paraId="168C5A49" w14:textId="77777777" w:rsidR="00AE56F4" w:rsidRPr="00AE56F4" w:rsidRDefault="00AE56F4" w:rsidP="00AE56F4">
      <w:pPr>
        <w:numPr>
          <w:ilvl w:val="0"/>
          <w:numId w:val="3"/>
        </w:numPr>
        <w:rPr>
          <w:lang w:val="fr-MA"/>
        </w:rPr>
      </w:pPr>
      <w:proofErr w:type="spellStart"/>
      <w:proofErr w:type="gramStart"/>
      <w:r w:rsidRPr="00AE56F4">
        <w:rPr>
          <w:lang w:val="fr-MA"/>
        </w:rPr>
        <w:t>pip</w:t>
      </w:r>
      <w:proofErr w:type="spellEnd"/>
      <w:proofErr w:type="gramEnd"/>
      <w:r w:rsidRPr="00AE56F4">
        <w:rPr>
          <w:lang w:val="fr-MA"/>
        </w:rPr>
        <w:t xml:space="preserve"> </w:t>
      </w:r>
      <w:proofErr w:type="spellStart"/>
      <w:r w:rsidRPr="00AE56F4">
        <w:rPr>
          <w:lang w:val="fr-MA"/>
        </w:rPr>
        <w:t>install</w:t>
      </w:r>
      <w:proofErr w:type="spellEnd"/>
      <w:r w:rsidRPr="00AE56F4">
        <w:rPr>
          <w:lang w:val="fr-MA"/>
        </w:rPr>
        <w:t xml:space="preserve"> -r requirements.txt</w:t>
      </w:r>
    </w:p>
    <w:p w14:paraId="21705699" w14:textId="77777777" w:rsidR="00AE56F4" w:rsidRPr="00AE56F4" w:rsidRDefault="00AE56F4" w:rsidP="00AE56F4">
      <w:pPr>
        <w:numPr>
          <w:ilvl w:val="0"/>
          <w:numId w:val="3"/>
        </w:numPr>
        <w:rPr>
          <w:lang w:val="fr-MA"/>
        </w:rPr>
      </w:pPr>
      <w:r w:rsidRPr="00AE56F4">
        <w:rPr>
          <w:lang w:val="fr-MA"/>
        </w:rPr>
        <w:t>(Optionnel) Définissez la variable MA_DB_PATH pour utiliser une base SQLite différente :</w:t>
      </w:r>
    </w:p>
    <w:p w14:paraId="6DB6E846" w14:textId="77777777" w:rsidR="00AE56F4" w:rsidRPr="00AE56F4" w:rsidRDefault="00AE56F4" w:rsidP="00AE56F4">
      <w:pPr>
        <w:numPr>
          <w:ilvl w:val="0"/>
          <w:numId w:val="3"/>
        </w:numPr>
        <w:rPr>
          <w:lang w:val="fr-MA"/>
        </w:rPr>
      </w:pPr>
      <w:proofErr w:type="gramStart"/>
      <w:r w:rsidRPr="00AE56F4">
        <w:rPr>
          <w:lang w:val="fr-MA"/>
        </w:rPr>
        <w:t>export</w:t>
      </w:r>
      <w:proofErr w:type="gramEnd"/>
      <w:r w:rsidRPr="00AE56F4">
        <w:rPr>
          <w:lang w:val="fr-MA"/>
        </w:rPr>
        <w:t xml:space="preserve"> MA_DB_PATH=/chemin/vers/votre/</w:t>
      </w:r>
      <w:proofErr w:type="spellStart"/>
      <w:r w:rsidRPr="00AE56F4">
        <w:rPr>
          <w:lang w:val="fr-MA"/>
        </w:rPr>
        <w:t>base.db</w:t>
      </w:r>
      <w:proofErr w:type="spellEnd"/>
    </w:p>
    <w:p w14:paraId="1CF9A437" w14:textId="77777777" w:rsidR="00AE56F4" w:rsidRPr="00AE56F4" w:rsidRDefault="00AE56F4" w:rsidP="00AE56F4">
      <w:pPr>
        <w:numPr>
          <w:ilvl w:val="0"/>
          <w:numId w:val="3"/>
        </w:numPr>
        <w:rPr>
          <w:lang w:val="fr-MA"/>
        </w:rPr>
      </w:pPr>
      <w:r w:rsidRPr="00AE56F4">
        <w:rPr>
          <w:lang w:val="fr-MA"/>
        </w:rPr>
        <w:t>Lancez l’API en mode développement :</w:t>
      </w:r>
    </w:p>
    <w:p w14:paraId="301DA347" w14:textId="77777777" w:rsidR="00AE56F4" w:rsidRPr="00AE56F4" w:rsidRDefault="00AE56F4" w:rsidP="00AE56F4">
      <w:pPr>
        <w:numPr>
          <w:ilvl w:val="0"/>
          <w:numId w:val="3"/>
        </w:numPr>
        <w:rPr>
          <w:lang w:val="en-GB"/>
        </w:rPr>
      </w:pPr>
      <w:r w:rsidRPr="00AE56F4">
        <w:rPr>
          <w:lang w:val="en-GB"/>
        </w:rPr>
        <w:t>uvicorn app.api.main:app --reload --host 0.0.0.0 --port 8000</w:t>
      </w:r>
    </w:p>
    <w:p w14:paraId="7C0DB7B3" w14:textId="77777777" w:rsidR="00AE56F4" w:rsidRPr="00AE56F4" w:rsidRDefault="00AE56F4" w:rsidP="00AE56F4">
      <w:pPr>
        <w:rPr>
          <w:lang w:val="fr-MA"/>
        </w:rPr>
      </w:pPr>
      <w:r w:rsidRPr="00AE56F4">
        <w:rPr>
          <w:lang w:val="fr-MA"/>
        </w:rPr>
        <w:t>L’API sera accessible sur http://localhost:8000/api. Les routes sont regroupées par domaines : santé (/api/</w:t>
      </w:r>
      <w:proofErr w:type="spellStart"/>
      <w:r w:rsidRPr="00AE56F4">
        <w:rPr>
          <w:lang w:val="fr-MA"/>
        </w:rPr>
        <w:t>health</w:t>
      </w:r>
      <w:proofErr w:type="spellEnd"/>
      <w:r w:rsidRPr="00AE56F4">
        <w:rPr>
          <w:lang w:val="fr-MA"/>
        </w:rPr>
        <w:t>), campagnes (/api/campagnes), modèles (/api/</w:t>
      </w:r>
      <w:proofErr w:type="spellStart"/>
      <w:r w:rsidRPr="00AE56F4">
        <w:rPr>
          <w:lang w:val="fr-MA"/>
        </w:rPr>
        <w:t>modeles</w:t>
      </w:r>
      <w:proofErr w:type="spellEnd"/>
      <w:r w:rsidRPr="00AE56F4">
        <w:rPr>
          <w:lang w:val="fr-MA"/>
        </w:rPr>
        <w:t xml:space="preserve">), cibles (/api/cibles), batch (/api/batch), files d’attente (/api/queues), </w:t>
      </w:r>
      <w:proofErr w:type="spellStart"/>
      <w:r w:rsidRPr="00AE56F4">
        <w:rPr>
          <w:lang w:val="fr-MA"/>
        </w:rPr>
        <w:t>dashboard</w:t>
      </w:r>
      <w:proofErr w:type="spellEnd"/>
      <w:r w:rsidRPr="00AE56F4">
        <w:rPr>
          <w:lang w:val="fr-MA"/>
        </w:rPr>
        <w:t xml:space="preserve"> (/api/</w:t>
      </w:r>
      <w:proofErr w:type="spellStart"/>
      <w:r w:rsidRPr="00AE56F4">
        <w:rPr>
          <w:lang w:val="fr-MA"/>
        </w:rPr>
        <w:t>dashboard</w:t>
      </w:r>
      <w:proofErr w:type="spellEnd"/>
      <w:r w:rsidRPr="00AE56F4">
        <w:rPr>
          <w:lang w:val="fr-MA"/>
        </w:rPr>
        <w:t>), data admin (/api/data) et clients (/api/clients).</w:t>
      </w:r>
    </w:p>
    <w:p w14:paraId="354D5739" w14:textId="77777777" w:rsidR="00AE56F4" w:rsidRPr="00AE56F4" w:rsidRDefault="00AE56F4" w:rsidP="00AE56F4">
      <w:pPr>
        <w:numPr>
          <w:ilvl w:val="0"/>
          <w:numId w:val="3"/>
        </w:numPr>
        <w:rPr>
          <w:lang w:val="fr-MA"/>
        </w:rPr>
      </w:pPr>
      <w:r w:rsidRPr="00AE56F4">
        <w:rPr>
          <w:lang w:val="fr-MA"/>
        </w:rPr>
        <w:t>(Optionnel) Si vous souhaitez initialiser ou migrer la base, plusieurs scripts sont disponibles dans app/scripts/ :</w:t>
      </w:r>
    </w:p>
    <w:p w14:paraId="7317EFA9" w14:textId="77777777" w:rsidR="00AE56F4" w:rsidRPr="00AE56F4" w:rsidRDefault="00AE56F4" w:rsidP="00AE56F4">
      <w:pPr>
        <w:numPr>
          <w:ilvl w:val="1"/>
          <w:numId w:val="3"/>
        </w:numPr>
        <w:rPr>
          <w:lang w:val="fr-MA"/>
        </w:rPr>
      </w:pPr>
      <w:r w:rsidRPr="00AE56F4">
        <w:rPr>
          <w:lang w:val="fr-MA"/>
        </w:rPr>
        <w:t>refonte_db.py : recrée les tables de base à partir de zéro.</w:t>
      </w:r>
    </w:p>
    <w:p w14:paraId="78520AF2" w14:textId="77777777" w:rsidR="00AE56F4" w:rsidRPr="00AE56F4" w:rsidRDefault="00AE56F4" w:rsidP="00AE56F4">
      <w:pPr>
        <w:numPr>
          <w:ilvl w:val="1"/>
          <w:numId w:val="3"/>
        </w:numPr>
        <w:rPr>
          <w:lang w:val="fr-MA"/>
        </w:rPr>
      </w:pPr>
      <w:r w:rsidRPr="00AE56F4">
        <w:rPr>
          <w:lang w:val="fr-MA"/>
        </w:rPr>
        <w:lastRenderedPageBreak/>
        <w:t>populate_clients_sqlite_safe.py : charge des clients exemples.</w:t>
      </w:r>
    </w:p>
    <w:p w14:paraId="7E7ADD1F" w14:textId="77777777" w:rsidR="00AE56F4" w:rsidRPr="00AE56F4" w:rsidRDefault="00AE56F4" w:rsidP="00AE56F4">
      <w:pPr>
        <w:numPr>
          <w:ilvl w:val="1"/>
          <w:numId w:val="3"/>
        </w:numPr>
        <w:rPr>
          <w:lang w:val="fr-MA"/>
        </w:rPr>
      </w:pPr>
      <w:r w:rsidRPr="00AE56F4">
        <w:rPr>
          <w:lang w:val="fr-MA"/>
        </w:rPr>
        <w:t>add_500_rows.py, add_kpi_cols_clients.py : ajoute des données factices.</w:t>
      </w:r>
    </w:p>
    <w:p w14:paraId="4A81EE2A" w14:textId="77777777" w:rsidR="00AE56F4" w:rsidRPr="00AE56F4" w:rsidRDefault="00AE56F4" w:rsidP="00AE56F4">
      <w:pPr>
        <w:numPr>
          <w:ilvl w:val="1"/>
          <w:numId w:val="3"/>
        </w:numPr>
        <w:rPr>
          <w:lang w:val="fr-MA"/>
        </w:rPr>
      </w:pPr>
      <w:proofErr w:type="spellStart"/>
      <w:proofErr w:type="gramStart"/>
      <w:r w:rsidRPr="00AE56F4">
        <w:rPr>
          <w:lang w:val="fr-MA"/>
        </w:rPr>
        <w:t>migrate</w:t>
      </w:r>
      <w:proofErr w:type="spellEnd"/>
      <w:proofErr w:type="gramEnd"/>
      <w:r w:rsidRPr="00AE56F4">
        <w:rPr>
          <w:lang w:val="fr-MA"/>
        </w:rPr>
        <w:t>_* : scripts de migration pour ajouter des colonnes.</w:t>
      </w:r>
    </w:p>
    <w:p w14:paraId="759A9D7E" w14:textId="77777777" w:rsidR="00AE56F4" w:rsidRPr="00AE56F4" w:rsidRDefault="00AE56F4" w:rsidP="00AE56F4">
      <w:pPr>
        <w:rPr>
          <w:lang w:val="fr-MA"/>
        </w:rPr>
      </w:pPr>
      <w:r w:rsidRPr="00AE56F4">
        <w:rPr>
          <w:lang w:val="fr-MA"/>
        </w:rPr>
        <w:t>Exécutez</w:t>
      </w:r>
      <w:r w:rsidRPr="00AE56F4">
        <w:rPr>
          <w:lang w:val="fr-MA"/>
        </w:rPr>
        <w:noBreakHyphen/>
        <w:t>les avec :</w:t>
      </w:r>
    </w:p>
    <w:p w14:paraId="4798DB9E" w14:textId="77777777" w:rsidR="00AE56F4" w:rsidRPr="00AE56F4" w:rsidRDefault="00AE56F4" w:rsidP="00AE56F4">
      <w:pPr>
        <w:rPr>
          <w:lang w:val="fr-MA"/>
        </w:rPr>
      </w:pPr>
      <w:proofErr w:type="gramStart"/>
      <w:r w:rsidRPr="00AE56F4">
        <w:rPr>
          <w:lang w:val="fr-MA"/>
        </w:rPr>
        <w:t>python</w:t>
      </w:r>
      <w:proofErr w:type="gramEnd"/>
      <w:r w:rsidRPr="00AE56F4">
        <w:rPr>
          <w:lang w:val="fr-MA"/>
        </w:rPr>
        <w:t xml:space="preserve"> app/scripts/refonte_db.py</w:t>
      </w:r>
    </w:p>
    <w:p w14:paraId="4E2E0527" w14:textId="77777777" w:rsidR="00AE56F4" w:rsidRPr="00AE56F4" w:rsidRDefault="00AE56F4" w:rsidP="00AE56F4">
      <w:pPr>
        <w:rPr>
          <w:b/>
          <w:bCs/>
          <w:lang w:val="fr-MA"/>
        </w:rPr>
      </w:pPr>
      <w:r w:rsidRPr="00AE56F4">
        <w:rPr>
          <w:b/>
          <w:bCs/>
          <w:lang w:val="fr-MA"/>
        </w:rPr>
        <w:t xml:space="preserve">Installation du </w:t>
      </w:r>
      <w:proofErr w:type="spellStart"/>
      <w:r w:rsidRPr="00AE56F4">
        <w:rPr>
          <w:b/>
          <w:bCs/>
          <w:lang w:val="fr-MA"/>
        </w:rPr>
        <w:t>front</w:t>
      </w:r>
      <w:r w:rsidRPr="00AE56F4">
        <w:rPr>
          <w:b/>
          <w:bCs/>
          <w:lang w:val="fr-MA"/>
        </w:rPr>
        <w:noBreakHyphen/>
        <w:t>end</w:t>
      </w:r>
      <w:proofErr w:type="spellEnd"/>
      <w:r w:rsidRPr="00AE56F4">
        <w:rPr>
          <w:b/>
          <w:bCs/>
          <w:lang w:val="fr-MA"/>
        </w:rPr>
        <w:t> </w:t>
      </w:r>
      <w:proofErr w:type="spellStart"/>
      <w:r w:rsidRPr="00AE56F4">
        <w:rPr>
          <w:b/>
          <w:bCs/>
          <w:lang w:val="fr-MA"/>
        </w:rPr>
        <w:t>React</w:t>
      </w:r>
      <w:proofErr w:type="spellEnd"/>
    </w:p>
    <w:p w14:paraId="56889151" w14:textId="77777777" w:rsidR="00AE56F4" w:rsidRPr="00AE56F4" w:rsidRDefault="00AE56F4" w:rsidP="00AE56F4">
      <w:pPr>
        <w:numPr>
          <w:ilvl w:val="0"/>
          <w:numId w:val="4"/>
        </w:numPr>
        <w:rPr>
          <w:lang w:val="fr-MA"/>
        </w:rPr>
      </w:pPr>
      <w:r w:rsidRPr="00AE56F4">
        <w:rPr>
          <w:lang w:val="fr-MA"/>
        </w:rPr>
        <w:t>Ouvrez un nouveau terminal et positionnez</w:t>
      </w:r>
      <w:r w:rsidRPr="00AE56F4">
        <w:rPr>
          <w:lang w:val="fr-MA"/>
        </w:rPr>
        <w:noBreakHyphen/>
        <w:t>vous dans Front</w:t>
      </w:r>
      <w:r w:rsidRPr="00AE56F4">
        <w:rPr>
          <w:lang w:val="fr-MA"/>
        </w:rPr>
        <w:noBreakHyphen/>
      </w:r>
      <w:proofErr w:type="spellStart"/>
      <w:r w:rsidRPr="00AE56F4">
        <w:rPr>
          <w:lang w:val="fr-MA"/>
        </w:rPr>
        <w:t>campain</w:t>
      </w:r>
      <w:proofErr w:type="spellEnd"/>
      <w:r w:rsidRPr="00AE56F4">
        <w:rPr>
          <w:lang w:val="fr-MA"/>
        </w:rPr>
        <w:noBreakHyphen/>
        <w:t>app</w:t>
      </w:r>
      <w:r w:rsidRPr="00AE56F4">
        <w:rPr>
          <w:lang w:val="fr-MA"/>
        </w:rPr>
        <w:noBreakHyphen/>
        <w:t>main :</w:t>
      </w:r>
    </w:p>
    <w:p w14:paraId="503BBCB2" w14:textId="77777777" w:rsidR="00AE56F4" w:rsidRPr="00AE56F4" w:rsidRDefault="00AE56F4" w:rsidP="00AE56F4">
      <w:pPr>
        <w:numPr>
          <w:ilvl w:val="0"/>
          <w:numId w:val="4"/>
        </w:numPr>
        <w:rPr>
          <w:lang w:val="fr-MA"/>
        </w:rPr>
      </w:pPr>
      <w:proofErr w:type="gramStart"/>
      <w:r w:rsidRPr="00AE56F4">
        <w:rPr>
          <w:lang w:val="fr-MA"/>
        </w:rPr>
        <w:t>cd</w:t>
      </w:r>
      <w:proofErr w:type="gramEnd"/>
      <w:r w:rsidRPr="00AE56F4">
        <w:rPr>
          <w:lang w:val="fr-MA"/>
        </w:rPr>
        <w:t xml:space="preserve"> Front-</w:t>
      </w:r>
      <w:proofErr w:type="spellStart"/>
      <w:r w:rsidRPr="00AE56F4">
        <w:rPr>
          <w:lang w:val="fr-MA"/>
        </w:rPr>
        <w:t>campain</w:t>
      </w:r>
      <w:proofErr w:type="spellEnd"/>
      <w:r w:rsidRPr="00AE56F4">
        <w:rPr>
          <w:lang w:val="fr-MA"/>
        </w:rPr>
        <w:t>-app-main</w:t>
      </w:r>
    </w:p>
    <w:p w14:paraId="1EC2E490" w14:textId="77777777" w:rsidR="00AE56F4" w:rsidRPr="00AE56F4" w:rsidRDefault="00AE56F4" w:rsidP="00AE56F4">
      <w:pPr>
        <w:numPr>
          <w:ilvl w:val="0"/>
          <w:numId w:val="4"/>
        </w:numPr>
        <w:rPr>
          <w:lang w:val="fr-MA"/>
        </w:rPr>
      </w:pPr>
      <w:r w:rsidRPr="00AE56F4">
        <w:rPr>
          <w:lang w:val="fr-MA"/>
        </w:rPr>
        <w:t>Installez les dépendances Node :</w:t>
      </w:r>
    </w:p>
    <w:p w14:paraId="35C7315E" w14:textId="77777777" w:rsidR="00AE56F4" w:rsidRPr="00AE56F4" w:rsidRDefault="00AE56F4" w:rsidP="00AE56F4">
      <w:pPr>
        <w:numPr>
          <w:ilvl w:val="0"/>
          <w:numId w:val="4"/>
        </w:numPr>
        <w:rPr>
          <w:lang w:val="fr-MA"/>
        </w:rPr>
      </w:pPr>
      <w:proofErr w:type="spellStart"/>
      <w:proofErr w:type="gramStart"/>
      <w:r w:rsidRPr="00AE56F4">
        <w:rPr>
          <w:lang w:val="fr-MA"/>
        </w:rPr>
        <w:t>npm</w:t>
      </w:r>
      <w:proofErr w:type="spellEnd"/>
      <w:proofErr w:type="gramEnd"/>
      <w:r w:rsidRPr="00AE56F4">
        <w:rPr>
          <w:lang w:val="fr-MA"/>
        </w:rPr>
        <w:t xml:space="preserve"> </w:t>
      </w:r>
      <w:proofErr w:type="spellStart"/>
      <w:r w:rsidRPr="00AE56F4">
        <w:rPr>
          <w:lang w:val="fr-MA"/>
        </w:rPr>
        <w:t>install</w:t>
      </w:r>
      <w:proofErr w:type="spellEnd"/>
    </w:p>
    <w:p w14:paraId="35BDC0CF" w14:textId="77777777" w:rsidR="00AE56F4" w:rsidRPr="00AE56F4" w:rsidRDefault="00AE56F4" w:rsidP="00AE56F4">
      <w:pPr>
        <w:numPr>
          <w:ilvl w:val="0"/>
          <w:numId w:val="4"/>
        </w:numPr>
        <w:rPr>
          <w:lang w:val="fr-MA"/>
        </w:rPr>
      </w:pPr>
      <w:r w:rsidRPr="00AE56F4">
        <w:rPr>
          <w:lang w:val="fr-MA"/>
        </w:rPr>
        <w:t xml:space="preserve">Copiez le fichier d’exemple d’environnement si nécessaire </w:t>
      </w:r>
      <w:proofErr w:type="gramStart"/>
      <w:r w:rsidRPr="00AE56F4">
        <w:rPr>
          <w:lang w:val="fr-MA"/>
        </w:rPr>
        <w:t>(.</w:t>
      </w:r>
      <w:proofErr w:type="spellStart"/>
      <w:r w:rsidRPr="00AE56F4">
        <w:rPr>
          <w:lang w:val="fr-MA"/>
        </w:rPr>
        <w:t>env</w:t>
      </w:r>
      <w:proofErr w:type="gramEnd"/>
      <w:r w:rsidRPr="00AE56F4">
        <w:rPr>
          <w:lang w:val="fr-MA"/>
        </w:rPr>
        <w:t>.development</w:t>
      </w:r>
      <w:proofErr w:type="spellEnd"/>
      <w:r w:rsidRPr="00AE56F4">
        <w:rPr>
          <w:lang w:val="fr-MA"/>
        </w:rPr>
        <w:t xml:space="preserve"> </w:t>
      </w:r>
      <w:proofErr w:type="gramStart"/>
      <w:r w:rsidRPr="00AE56F4">
        <w:rPr>
          <w:lang w:val="fr-MA"/>
        </w:rPr>
        <w:t>ou .</w:t>
      </w:r>
      <w:proofErr w:type="spellStart"/>
      <w:r w:rsidRPr="00AE56F4">
        <w:rPr>
          <w:lang w:val="fr-MA"/>
        </w:rPr>
        <w:t>env</w:t>
      </w:r>
      <w:proofErr w:type="gramEnd"/>
      <w:r w:rsidRPr="00AE56F4">
        <w:rPr>
          <w:lang w:val="fr-MA"/>
        </w:rPr>
        <w:t>.production</w:t>
      </w:r>
      <w:proofErr w:type="spellEnd"/>
      <w:r w:rsidRPr="00AE56F4">
        <w:rPr>
          <w:lang w:val="fr-MA"/>
        </w:rPr>
        <w:t>) et ajustez les variables :</w:t>
      </w:r>
    </w:p>
    <w:p w14:paraId="4B9AA0FC" w14:textId="77777777" w:rsidR="00AE56F4" w:rsidRPr="00AE56F4" w:rsidRDefault="00AE56F4" w:rsidP="00AE56F4">
      <w:pPr>
        <w:numPr>
          <w:ilvl w:val="0"/>
          <w:numId w:val="4"/>
        </w:numPr>
        <w:rPr>
          <w:lang w:val="fr-MA"/>
        </w:rPr>
      </w:pPr>
      <w:r w:rsidRPr="00AE56F4">
        <w:rPr>
          <w:lang w:val="fr-MA"/>
        </w:rPr>
        <w:t>VITE_API_BASE_URL=http://localhost:8000/api</w:t>
      </w:r>
    </w:p>
    <w:p w14:paraId="061ED0F2" w14:textId="77777777" w:rsidR="00AE56F4" w:rsidRPr="00AE56F4" w:rsidRDefault="00AE56F4" w:rsidP="00AE56F4">
      <w:pPr>
        <w:numPr>
          <w:ilvl w:val="0"/>
          <w:numId w:val="4"/>
        </w:numPr>
        <w:rPr>
          <w:lang w:val="fr-MA"/>
        </w:rPr>
      </w:pPr>
      <w:r w:rsidRPr="00AE56F4">
        <w:rPr>
          <w:lang w:val="fr-MA"/>
        </w:rPr>
        <w:t>VITE_AUTH_URL=http://localhost:8000/api</w:t>
      </w:r>
    </w:p>
    <w:p w14:paraId="67428EE1" w14:textId="77777777" w:rsidR="00AE56F4" w:rsidRPr="00AE56F4" w:rsidRDefault="00AE56F4" w:rsidP="00AE56F4">
      <w:pPr>
        <w:numPr>
          <w:ilvl w:val="0"/>
          <w:numId w:val="4"/>
        </w:numPr>
        <w:rPr>
          <w:lang w:val="fr-MA"/>
        </w:rPr>
      </w:pPr>
      <w:r w:rsidRPr="00AE56F4">
        <w:rPr>
          <w:lang w:val="fr-MA"/>
        </w:rPr>
        <w:t>VITE_API_TIMEOUT=30000</w:t>
      </w:r>
    </w:p>
    <w:p w14:paraId="7F704C10" w14:textId="77777777" w:rsidR="00AE56F4" w:rsidRPr="00AE56F4" w:rsidRDefault="00AE56F4" w:rsidP="00AE56F4">
      <w:pPr>
        <w:numPr>
          <w:ilvl w:val="0"/>
          <w:numId w:val="4"/>
        </w:numPr>
        <w:rPr>
          <w:lang w:val="fr-MA"/>
        </w:rPr>
      </w:pPr>
      <w:r w:rsidRPr="00AE56F4">
        <w:rPr>
          <w:lang w:val="fr-MA"/>
        </w:rPr>
        <w:t>VITE_ENABLE_MOCK_DATA=false</w:t>
      </w:r>
    </w:p>
    <w:p w14:paraId="12230B75" w14:textId="77777777" w:rsidR="00AE56F4" w:rsidRPr="00AE56F4" w:rsidRDefault="00AE56F4" w:rsidP="00AE56F4">
      <w:pPr>
        <w:numPr>
          <w:ilvl w:val="0"/>
          <w:numId w:val="4"/>
        </w:numPr>
        <w:rPr>
          <w:lang w:val="fr-MA"/>
        </w:rPr>
      </w:pPr>
      <w:r w:rsidRPr="00AE56F4">
        <w:rPr>
          <w:lang w:val="fr-MA"/>
        </w:rPr>
        <w:t>Lancez le serveur de développement :</w:t>
      </w:r>
    </w:p>
    <w:p w14:paraId="657B54E7" w14:textId="77777777" w:rsidR="00AE56F4" w:rsidRPr="00AE56F4" w:rsidRDefault="00AE56F4" w:rsidP="00AE56F4">
      <w:pPr>
        <w:numPr>
          <w:ilvl w:val="0"/>
          <w:numId w:val="4"/>
        </w:numPr>
        <w:rPr>
          <w:lang w:val="fr-MA"/>
        </w:rPr>
      </w:pPr>
      <w:proofErr w:type="spellStart"/>
      <w:proofErr w:type="gramStart"/>
      <w:r w:rsidRPr="00AE56F4">
        <w:rPr>
          <w:lang w:val="fr-MA"/>
        </w:rPr>
        <w:t>npm</w:t>
      </w:r>
      <w:proofErr w:type="spellEnd"/>
      <w:proofErr w:type="gramEnd"/>
      <w:r w:rsidRPr="00AE56F4">
        <w:rPr>
          <w:lang w:val="fr-MA"/>
        </w:rPr>
        <w:t xml:space="preserve"> run dev</w:t>
      </w:r>
    </w:p>
    <w:p w14:paraId="4775141C" w14:textId="77777777" w:rsidR="00AE56F4" w:rsidRPr="00AE56F4" w:rsidRDefault="00AE56F4" w:rsidP="00AE56F4">
      <w:pPr>
        <w:rPr>
          <w:lang w:val="fr-MA"/>
        </w:rPr>
      </w:pPr>
      <w:r w:rsidRPr="00AE56F4">
        <w:rPr>
          <w:lang w:val="fr-MA"/>
        </w:rPr>
        <w:t>L’application sera accessible sur http://localhost:5173. Elle consomme l’API décrite ci</w:t>
      </w:r>
      <w:r w:rsidRPr="00AE56F4">
        <w:rPr>
          <w:lang w:val="fr-MA"/>
        </w:rPr>
        <w:noBreakHyphen/>
        <w:t>dessus et permet de gérer les campagnes via une interface conviviale. Utilisez les sections Campagnes, Modèles, Cibles, CRC et Dashboard pour naviguer dans les différentes fonctionnalités.</w:t>
      </w:r>
    </w:p>
    <w:p w14:paraId="7191491D" w14:textId="77777777" w:rsidR="00AE56F4" w:rsidRPr="00AE56F4" w:rsidRDefault="00AE56F4" w:rsidP="00AE56F4">
      <w:pPr>
        <w:numPr>
          <w:ilvl w:val="0"/>
          <w:numId w:val="4"/>
        </w:numPr>
        <w:rPr>
          <w:lang w:val="fr-MA"/>
        </w:rPr>
      </w:pPr>
      <w:r w:rsidRPr="00AE56F4">
        <w:rPr>
          <w:lang w:val="fr-MA"/>
        </w:rPr>
        <w:t>Pour produire une version optimisée, exécutez :</w:t>
      </w:r>
    </w:p>
    <w:p w14:paraId="6DAEE0A8" w14:textId="77777777" w:rsidR="00AE56F4" w:rsidRPr="00AE56F4" w:rsidRDefault="00AE56F4" w:rsidP="00AE56F4">
      <w:pPr>
        <w:numPr>
          <w:ilvl w:val="0"/>
          <w:numId w:val="4"/>
        </w:numPr>
        <w:rPr>
          <w:lang w:val="fr-MA"/>
        </w:rPr>
      </w:pPr>
      <w:proofErr w:type="spellStart"/>
      <w:proofErr w:type="gramStart"/>
      <w:r w:rsidRPr="00AE56F4">
        <w:rPr>
          <w:lang w:val="fr-MA"/>
        </w:rPr>
        <w:t>npm</w:t>
      </w:r>
      <w:proofErr w:type="spellEnd"/>
      <w:proofErr w:type="gramEnd"/>
      <w:r w:rsidRPr="00AE56F4">
        <w:rPr>
          <w:lang w:val="fr-MA"/>
        </w:rPr>
        <w:t xml:space="preserve"> run </w:t>
      </w:r>
      <w:proofErr w:type="spellStart"/>
      <w:r w:rsidRPr="00AE56F4">
        <w:rPr>
          <w:lang w:val="fr-MA"/>
        </w:rPr>
        <w:t>build</w:t>
      </w:r>
      <w:proofErr w:type="spellEnd"/>
    </w:p>
    <w:p w14:paraId="68ED8870" w14:textId="77777777" w:rsidR="00AE56F4" w:rsidRPr="00AE56F4" w:rsidRDefault="00AE56F4" w:rsidP="00AE56F4">
      <w:pPr>
        <w:rPr>
          <w:lang w:val="fr-MA"/>
        </w:rPr>
      </w:pPr>
      <w:r w:rsidRPr="00AE56F4">
        <w:rPr>
          <w:lang w:val="fr-MA"/>
        </w:rPr>
        <w:t xml:space="preserve">Le contenu statique sera généré dans </w:t>
      </w:r>
      <w:proofErr w:type="spellStart"/>
      <w:r w:rsidRPr="00AE56F4">
        <w:rPr>
          <w:lang w:val="fr-MA"/>
        </w:rPr>
        <w:t>dist</w:t>
      </w:r>
      <w:proofErr w:type="spellEnd"/>
      <w:r w:rsidRPr="00AE56F4">
        <w:rPr>
          <w:lang w:val="fr-MA"/>
        </w:rPr>
        <w:t xml:space="preserve">/ et peut être servi via </w:t>
      </w:r>
      <w:proofErr w:type="spellStart"/>
      <w:r w:rsidRPr="00AE56F4">
        <w:rPr>
          <w:lang w:val="fr-MA"/>
        </w:rPr>
        <w:t>npm</w:t>
      </w:r>
      <w:proofErr w:type="spellEnd"/>
      <w:r w:rsidRPr="00AE56F4">
        <w:rPr>
          <w:lang w:val="fr-MA"/>
        </w:rPr>
        <w:t xml:space="preserve"> run </w:t>
      </w:r>
      <w:proofErr w:type="spellStart"/>
      <w:r w:rsidRPr="00AE56F4">
        <w:rPr>
          <w:lang w:val="fr-MA"/>
        </w:rPr>
        <w:t>preview</w:t>
      </w:r>
      <w:proofErr w:type="spellEnd"/>
      <w:r w:rsidRPr="00AE56F4">
        <w:rPr>
          <w:lang w:val="fr-MA"/>
        </w:rPr>
        <w:t xml:space="preserve"> ou déployé derrière un serveur Nginx (le répertoire contient un </w:t>
      </w:r>
      <w:proofErr w:type="spellStart"/>
      <w:r w:rsidRPr="00AE56F4">
        <w:rPr>
          <w:lang w:val="fr-MA"/>
        </w:rPr>
        <w:t>Dockerfile</w:t>
      </w:r>
      <w:proofErr w:type="spellEnd"/>
      <w:r w:rsidRPr="00AE56F4">
        <w:rPr>
          <w:lang w:val="fr-MA"/>
        </w:rPr>
        <w:t xml:space="preserve"> et un </w:t>
      </w:r>
      <w:proofErr w:type="spellStart"/>
      <w:r w:rsidRPr="00AE56F4">
        <w:rPr>
          <w:lang w:val="fr-MA"/>
        </w:rPr>
        <w:t>nginx.conf</w:t>
      </w:r>
      <w:proofErr w:type="spellEnd"/>
      <w:r w:rsidRPr="00AE56F4">
        <w:rPr>
          <w:lang w:val="fr-MA"/>
        </w:rPr>
        <w:t>).</w:t>
      </w:r>
    </w:p>
    <w:p w14:paraId="7B9810D1" w14:textId="77777777" w:rsidR="00AE56F4" w:rsidRPr="00AE56F4" w:rsidRDefault="00AE56F4" w:rsidP="00AE56F4">
      <w:pPr>
        <w:rPr>
          <w:b/>
          <w:bCs/>
          <w:lang w:val="fr-MA"/>
        </w:rPr>
      </w:pPr>
      <w:r w:rsidRPr="00AE56F4">
        <w:rPr>
          <w:b/>
          <w:bCs/>
          <w:lang w:val="fr-MA"/>
        </w:rPr>
        <w:t>Interfaces </w:t>
      </w:r>
      <w:proofErr w:type="spellStart"/>
      <w:r w:rsidRPr="00AE56F4">
        <w:rPr>
          <w:b/>
          <w:bCs/>
          <w:lang w:val="fr-MA"/>
        </w:rPr>
        <w:t>Streamlit</w:t>
      </w:r>
      <w:proofErr w:type="spellEnd"/>
      <w:r w:rsidRPr="00AE56F4">
        <w:rPr>
          <w:b/>
          <w:bCs/>
          <w:lang w:val="fr-MA"/>
        </w:rPr>
        <w:t xml:space="preserve"> (facultatif)</w:t>
      </w:r>
    </w:p>
    <w:p w14:paraId="13CA23DB" w14:textId="77777777" w:rsidR="00AE56F4" w:rsidRPr="00AE56F4" w:rsidRDefault="00AE56F4" w:rsidP="00AE56F4">
      <w:pPr>
        <w:rPr>
          <w:lang w:val="en-GB"/>
        </w:rPr>
      </w:pPr>
      <w:r w:rsidRPr="00AE56F4">
        <w:rPr>
          <w:lang w:val="fr-MA"/>
        </w:rPr>
        <w:t>Les fichiers du dossier app/</w:t>
      </w:r>
      <w:proofErr w:type="spellStart"/>
      <w:r w:rsidRPr="00AE56F4">
        <w:rPr>
          <w:lang w:val="fr-MA"/>
        </w:rPr>
        <w:t>streamlit</w:t>
      </w:r>
      <w:proofErr w:type="spellEnd"/>
      <w:r w:rsidRPr="00AE56F4">
        <w:rPr>
          <w:lang w:val="fr-MA"/>
        </w:rPr>
        <w:t>/ proposent des vues exploratoires et administratives basées sur </w:t>
      </w:r>
      <w:proofErr w:type="spellStart"/>
      <w:r w:rsidRPr="00AE56F4">
        <w:rPr>
          <w:lang w:val="fr-MA"/>
        </w:rPr>
        <w:t>Streamlit</w:t>
      </w:r>
      <w:proofErr w:type="spellEnd"/>
      <w:r w:rsidRPr="00AE56F4">
        <w:rPr>
          <w:lang w:val="fr-MA"/>
        </w:rPr>
        <w:t xml:space="preserve">. Elles permettent de visualiser les KPI, d’explorer les clients, les campagnes et de manipuler la base. </w:t>
      </w:r>
      <w:r w:rsidRPr="00AE56F4">
        <w:rPr>
          <w:lang w:val="en-GB"/>
        </w:rPr>
        <w:t>Pour lancer l’une d’elles :</w:t>
      </w:r>
    </w:p>
    <w:p w14:paraId="4CCE3AD6" w14:textId="77777777" w:rsidR="00AE56F4" w:rsidRPr="00AE56F4" w:rsidRDefault="00AE56F4" w:rsidP="00AE56F4">
      <w:pPr>
        <w:rPr>
          <w:lang w:val="en-GB"/>
        </w:rPr>
      </w:pPr>
      <w:r w:rsidRPr="00AE56F4">
        <w:rPr>
          <w:lang w:val="en-GB"/>
        </w:rPr>
        <w:t>streamlit run app/streamlit/Dashboard_int.py</w:t>
      </w:r>
    </w:p>
    <w:p w14:paraId="1EB3F903" w14:textId="77777777" w:rsidR="00AE56F4" w:rsidRPr="00AE56F4" w:rsidRDefault="00AE56F4" w:rsidP="00AE56F4">
      <w:pPr>
        <w:rPr>
          <w:lang w:val="fr-MA"/>
        </w:rPr>
      </w:pPr>
      <w:r w:rsidRPr="00AE56F4">
        <w:rPr>
          <w:lang w:val="fr-MA"/>
        </w:rPr>
        <w:t>Un port local (par défaut : 8501) sera ouvert. Consultez les autres fichiers (Campagne_int.py, Cibles_int.py, Consolide_int.py, etc.) pour découvrir les autres vues disponibles.</w:t>
      </w:r>
    </w:p>
    <w:p w14:paraId="7964B6B0" w14:textId="77777777" w:rsidR="00AE56F4" w:rsidRPr="00AE56F4" w:rsidRDefault="00AE56F4" w:rsidP="00AE56F4">
      <w:pPr>
        <w:rPr>
          <w:b/>
          <w:bCs/>
          <w:lang w:val="fr-MA"/>
        </w:rPr>
      </w:pPr>
      <w:r w:rsidRPr="00AE56F4">
        <w:rPr>
          <w:b/>
          <w:bCs/>
          <w:lang w:val="fr-MA"/>
        </w:rPr>
        <w:t>Configuration et bonnes pratiques</w:t>
      </w:r>
    </w:p>
    <w:p w14:paraId="27C16C89" w14:textId="77777777" w:rsidR="00AE56F4" w:rsidRPr="00AE56F4" w:rsidRDefault="00AE56F4" w:rsidP="00AE56F4">
      <w:pPr>
        <w:numPr>
          <w:ilvl w:val="0"/>
          <w:numId w:val="5"/>
        </w:numPr>
        <w:rPr>
          <w:lang w:val="fr-MA"/>
        </w:rPr>
      </w:pPr>
      <w:r w:rsidRPr="00AE56F4">
        <w:rPr>
          <w:b/>
          <w:bCs/>
          <w:lang w:val="fr-MA"/>
        </w:rPr>
        <w:lastRenderedPageBreak/>
        <w:t>Variables d’environnement backend :</w:t>
      </w:r>
      <w:r w:rsidRPr="00AE56F4">
        <w:rPr>
          <w:lang w:val="fr-MA"/>
        </w:rPr>
        <w:t xml:space="preserve"> en plus de MA_DB_PATH, vous pouvez définir d’autres variables (SMTP, chemins de fichiers, etc.) selon vos besoins. Utilisez la bibliothèque python</w:t>
      </w:r>
      <w:r w:rsidRPr="00AE56F4">
        <w:rPr>
          <w:lang w:val="fr-MA"/>
        </w:rPr>
        <w:noBreakHyphen/>
      </w:r>
      <w:proofErr w:type="spellStart"/>
      <w:r w:rsidRPr="00AE56F4">
        <w:rPr>
          <w:lang w:val="fr-MA"/>
        </w:rPr>
        <w:t>dotenv</w:t>
      </w:r>
      <w:proofErr w:type="spellEnd"/>
      <w:r w:rsidRPr="00AE56F4">
        <w:rPr>
          <w:lang w:val="fr-MA"/>
        </w:rPr>
        <w:t xml:space="preserve"> pour charger un </w:t>
      </w:r>
      <w:proofErr w:type="gramStart"/>
      <w:r w:rsidRPr="00AE56F4">
        <w:rPr>
          <w:lang w:val="fr-MA"/>
        </w:rPr>
        <w:t>fichier .</w:t>
      </w:r>
      <w:proofErr w:type="spellStart"/>
      <w:r w:rsidRPr="00AE56F4">
        <w:rPr>
          <w:lang w:val="fr-MA"/>
        </w:rPr>
        <w:t>env</w:t>
      </w:r>
      <w:proofErr w:type="spellEnd"/>
      <w:proofErr w:type="gramEnd"/>
      <w:r w:rsidRPr="00AE56F4">
        <w:rPr>
          <w:lang w:val="fr-MA"/>
        </w:rPr>
        <w:t xml:space="preserve"> dans app/api/main.py si nécessaire.</w:t>
      </w:r>
    </w:p>
    <w:p w14:paraId="426D7B24" w14:textId="77777777" w:rsidR="00AE56F4" w:rsidRPr="00AE56F4" w:rsidRDefault="00AE56F4" w:rsidP="00AE56F4">
      <w:pPr>
        <w:numPr>
          <w:ilvl w:val="0"/>
          <w:numId w:val="5"/>
        </w:numPr>
        <w:rPr>
          <w:lang w:val="fr-MA"/>
        </w:rPr>
      </w:pPr>
      <w:r w:rsidRPr="00AE56F4">
        <w:rPr>
          <w:b/>
          <w:bCs/>
          <w:lang w:val="fr-MA"/>
        </w:rPr>
        <w:t>API client côté front :</w:t>
      </w:r>
      <w:r w:rsidRPr="00AE56F4">
        <w:rPr>
          <w:lang w:val="fr-MA"/>
        </w:rPr>
        <w:t xml:space="preserve"> toutes les requêtes HTTP passent par des objets </w:t>
      </w:r>
      <w:proofErr w:type="spellStart"/>
      <w:r w:rsidRPr="00AE56F4">
        <w:rPr>
          <w:lang w:val="fr-MA"/>
        </w:rPr>
        <w:t>ApiRequest</w:t>
      </w:r>
      <w:proofErr w:type="spellEnd"/>
      <w:r w:rsidRPr="00AE56F4">
        <w:rPr>
          <w:lang w:val="fr-MA"/>
        </w:rPr>
        <w:t xml:space="preserve"> définis dans src/lib/api/</w:t>
      </w:r>
      <w:proofErr w:type="spellStart"/>
      <w:r w:rsidRPr="00AE56F4">
        <w:rPr>
          <w:lang w:val="fr-MA"/>
        </w:rPr>
        <w:t>definitions</w:t>
      </w:r>
      <w:proofErr w:type="spellEnd"/>
      <w:r w:rsidRPr="00AE56F4">
        <w:rPr>
          <w:lang w:val="fr-MA"/>
        </w:rPr>
        <w:t xml:space="preserve">/. N’utilisez pas directement </w:t>
      </w:r>
      <w:proofErr w:type="spellStart"/>
      <w:r w:rsidRPr="00AE56F4">
        <w:rPr>
          <w:lang w:val="fr-MA"/>
        </w:rPr>
        <w:t>fetch</w:t>
      </w:r>
      <w:proofErr w:type="spellEnd"/>
      <w:r w:rsidRPr="00AE56F4">
        <w:rPr>
          <w:lang w:val="fr-MA"/>
        </w:rPr>
        <w:t xml:space="preserve"> ou </w:t>
      </w:r>
      <w:proofErr w:type="spellStart"/>
      <w:r w:rsidRPr="00AE56F4">
        <w:rPr>
          <w:lang w:val="fr-MA"/>
        </w:rPr>
        <w:t>axios</w:t>
      </w:r>
      <w:proofErr w:type="spellEnd"/>
      <w:r w:rsidRPr="00AE56F4">
        <w:rPr>
          <w:lang w:val="fr-MA"/>
        </w:rPr>
        <w:t xml:space="preserve">. Les </w:t>
      </w:r>
      <w:proofErr w:type="spellStart"/>
      <w:r w:rsidRPr="00AE56F4">
        <w:rPr>
          <w:lang w:val="fr-MA"/>
        </w:rPr>
        <w:t>hooks</w:t>
      </w:r>
      <w:proofErr w:type="spellEnd"/>
      <w:r w:rsidRPr="00AE56F4">
        <w:rPr>
          <w:lang w:val="fr-MA"/>
        </w:rPr>
        <w:t xml:space="preserve"> </w:t>
      </w:r>
      <w:proofErr w:type="spellStart"/>
      <w:r w:rsidRPr="00AE56F4">
        <w:rPr>
          <w:lang w:val="fr-MA"/>
        </w:rPr>
        <w:t>useApiQuery</w:t>
      </w:r>
      <w:proofErr w:type="spellEnd"/>
      <w:r w:rsidRPr="00AE56F4">
        <w:rPr>
          <w:lang w:val="fr-MA"/>
        </w:rPr>
        <w:t xml:space="preserve"> et </w:t>
      </w:r>
      <w:proofErr w:type="spellStart"/>
      <w:r w:rsidRPr="00AE56F4">
        <w:rPr>
          <w:lang w:val="fr-MA"/>
        </w:rPr>
        <w:t>useApiMutation</w:t>
      </w:r>
      <w:proofErr w:type="spellEnd"/>
      <w:r w:rsidRPr="00AE56F4">
        <w:rPr>
          <w:lang w:val="fr-MA"/>
        </w:rPr>
        <w:t xml:space="preserve"> (</w:t>
      </w:r>
      <w:proofErr w:type="spellStart"/>
      <w:r w:rsidRPr="00AE56F4">
        <w:rPr>
          <w:lang w:val="fr-MA"/>
        </w:rPr>
        <w:t>React</w:t>
      </w:r>
      <w:proofErr w:type="spellEnd"/>
      <w:r w:rsidRPr="00AE56F4">
        <w:rPr>
          <w:lang w:val="fr-MA"/>
        </w:rPr>
        <w:t xml:space="preserve"> Query) gèrent la mise en cache et les états de chargement.</w:t>
      </w:r>
    </w:p>
    <w:p w14:paraId="7D19F6D5" w14:textId="77777777" w:rsidR="00AE56F4" w:rsidRPr="00AE56F4" w:rsidRDefault="00AE56F4" w:rsidP="00AE56F4">
      <w:pPr>
        <w:numPr>
          <w:ilvl w:val="0"/>
          <w:numId w:val="5"/>
        </w:numPr>
        <w:rPr>
          <w:lang w:val="fr-MA"/>
        </w:rPr>
      </w:pPr>
      <w:r w:rsidRPr="00AE56F4">
        <w:rPr>
          <w:b/>
          <w:bCs/>
          <w:lang w:val="fr-MA"/>
        </w:rPr>
        <w:t>Base de données :</w:t>
      </w:r>
      <w:r w:rsidRPr="00AE56F4">
        <w:rPr>
          <w:lang w:val="fr-MA"/>
        </w:rPr>
        <w:t xml:space="preserve"> la base SQLite fournie est un exemple. Pour un environnement de production, remplacez</w:t>
      </w:r>
      <w:r w:rsidRPr="00AE56F4">
        <w:rPr>
          <w:lang w:val="fr-MA"/>
        </w:rPr>
        <w:noBreakHyphen/>
        <w:t>la par un moteur plus robuste (PostgreSQL, MySQL…) et adaptez les fonctions de app/</w:t>
      </w:r>
      <w:proofErr w:type="spellStart"/>
      <w:r w:rsidRPr="00AE56F4">
        <w:rPr>
          <w:lang w:val="fr-MA"/>
        </w:rPr>
        <w:t>storage</w:t>
      </w:r>
      <w:proofErr w:type="spellEnd"/>
      <w:r w:rsidRPr="00AE56F4">
        <w:rPr>
          <w:lang w:val="fr-MA"/>
        </w:rPr>
        <w:t>/ en conséquence.</w:t>
      </w:r>
    </w:p>
    <w:p w14:paraId="681F32A7" w14:textId="77777777" w:rsidR="00AE56F4" w:rsidRPr="00AE56F4" w:rsidRDefault="00AE56F4" w:rsidP="00AE56F4">
      <w:pPr>
        <w:numPr>
          <w:ilvl w:val="0"/>
          <w:numId w:val="5"/>
        </w:numPr>
        <w:rPr>
          <w:lang w:val="fr-MA"/>
        </w:rPr>
      </w:pPr>
      <w:r w:rsidRPr="00AE56F4">
        <w:rPr>
          <w:b/>
          <w:bCs/>
          <w:lang w:val="fr-MA"/>
        </w:rPr>
        <w:t>Qualité du code :</w:t>
      </w:r>
      <w:r w:rsidRPr="00AE56F4">
        <w:rPr>
          <w:lang w:val="fr-MA"/>
        </w:rPr>
        <w:t xml:space="preserve"> le front utilise </w:t>
      </w:r>
      <w:proofErr w:type="spellStart"/>
      <w:r w:rsidRPr="00AE56F4">
        <w:rPr>
          <w:lang w:val="fr-MA"/>
        </w:rPr>
        <w:t>ESLint</w:t>
      </w:r>
      <w:proofErr w:type="spellEnd"/>
      <w:r w:rsidRPr="00AE56F4">
        <w:rPr>
          <w:lang w:val="fr-MA"/>
        </w:rPr>
        <w:t xml:space="preserve"> et </w:t>
      </w:r>
      <w:proofErr w:type="spellStart"/>
      <w:r w:rsidRPr="00AE56F4">
        <w:rPr>
          <w:lang w:val="fr-MA"/>
        </w:rPr>
        <w:t>Prettier</w:t>
      </w:r>
      <w:proofErr w:type="spellEnd"/>
      <w:r w:rsidRPr="00AE56F4">
        <w:rPr>
          <w:lang w:val="fr-MA"/>
        </w:rPr>
        <w:t xml:space="preserve"> ; exécutez </w:t>
      </w:r>
      <w:proofErr w:type="spellStart"/>
      <w:r w:rsidRPr="00AE56F4">
        <w:rPr>
          <w:lang w:val="fr-MA"/>
        </w:rPr>
        <w:t>npm</w:t>
      </w:r>
      <w:proofErr w:type="spellEnd"/>
      <w:r w:rsidRPr="00AE56F4">
        <w:rPr>
          <w:lang w:val="fr-MA"/>
        </w:rPr>
        <w:t xml:space="preserve"> run </w:t>
      </w:r>
      <w:proofErr w:type="spellStart"/>
      <w:r w:rsidRPr="00AE56F4">
        <w:rPr>
          <w:lang w:val="fr-MA"/>
        </w:rPr>
        <w:t>lint</w:t>
      </w:r>
      <w:proofErr w:type="spellEnd"/>
      <w:r w:rsidRPr="00AE56F4">
        <w:rPr>
          <w:lang w:val="fr-MA"/>
        </w:rPr>
        <w:t xml:space="preserve"> avant de soumettre </w:t>
      </w:r>
      <w:proofErr w:type="gramStart"/>
      <w:r w:rsidRPr="00AE56F4">
        <w:rPr>
          <w:lang w:val="fr-MA"/>
        </w:rPr>
        <w:t>une pull</w:t>
      </w:r>
      <w:proofErr w:type="gramEnd"/>
      <w:r w:rsidRPr="00AE56F4">
        <w:rPr>
          <w:lang w:val="fr-MA"/>
        </w:rPr>
        <w:t> </w:t>
      </w:r>
      <w:proofErr w:type="spellStart"/>
      <w:r w:rsidRPr="00AE56F4">
        <w:rPr>
          <w:lang w:val="fr-MA"/>
        </w:rPr>
        <w:t>request</w:t>
      </w:r>
      <w:proofErr w:type="spellEnd"/>
      <w:r w:rsidRPr="00AE56F4">
        <w:rPr>
          <w:lang w:val="fr-MA"/>
        </w:rPr>
        <w:t xml:space="preserve">. Le back peut être formaté avec black ou </w:t>
      </w:r>
      <w:proofErr w:type="spellStart"/>
      <w:r w:rsidRPr="00AE56F4">
        <w:rPr>
          <w:lang w:val="fr-MA"/>
        </w:rPr>
        <w:t>ruff</w:t>
      </w:r>
      <w:proofErr w:type="spellEnd"/>
      <w:r w:rsidRPr="00AE56F4">
        <w:rPr>
          <w:lang w:val="fr-MA"/>
        </w:rPr>
        <w:t xml:space="preserve"> selon vos préférences.</w:t>
      </w:r>
    </w:p>
    <w:p w14:paraId="0FE71274" w14:textId="77777777" w:rsidR="00AE56F4" w:rsidRPr="00AE56F4" w:rsidRDefault="00AE56F4" w:rsidP="00AE56F4">
      <w:pPr>
        <w:numPr>
          <w:ilvl w:val="0"/>
          <w:numId w:val="5"/>
        </w:numPr>
        <w:rPr>
          <w:lang w:val="fr-MA"/>
        </w:rPr>
      </w:pPr>
      <w:r w:rsidRPr="00AE56F4">
        <w:rPr>
          <w:b/>
          <w:bCs/>
          <w:lang w:val="fr-MA"/>
        </w:rPr>
        <w:t>Contributions :</w:t>
      </w:r>
      <w:r w:rsidRPr="00AE56F4">
        <w:rPr>
          <w:lang w:val="fr-MA"/>
        </w:rPr>
        <w:t xml:space="preserve"> les contributions sont bienvenues ! Ouvrez un ticket GitHub pour discuter des nouvelles fonctionnalités ou soumettez directement une PR en suivant la structure existante. Pensez à mettre à jour ce fichier et la documentation lorsque vous ajoutez des fonctionnalités.</w:t>
      </w:r>
    </w:p>
    <w:p w14:paraId="34531FB9" w14:textId="77777777" w:rsidR="003E301B" w:rsidRDefault="003E301B"/>
    <w:sectPr w:rsidR="003E30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1D6B"/>
    <w:multiLevelType w:val="multilevel"/>
    <w:tmpl w:val="7506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90AB6"/>
    <w:multiLevelType w:val="multilevel"/>
    <w:tmpl w:val="4FA2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170E3"/>
    <w:multiLevelType w:val="multilevel"/>
    <w:tmpl w:val="0BB4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D0166"/>
    <w:multiLevelType w:val="multilevel"/>
    <w:tmpl w:val="B3E6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017259"/>
    <w:multiLevelType w:val="multilevel"/>
    <w:tmpl w:val="3454F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0839450">
    <w:abstractNumId w:val="0"/>
  </w:num>
  <w:num w:numId="2" w16cid:durableId="1940260412">
    <w:abstractNumId w:val="1"/>
  </w:num>
  <w:num w:numId="3" w16cid:durableId="1761022998">
    <w:abstractNumId w:val="4"/>
  </w:num>
  <w:num w:numId="4" w16cid:durableId="1150750611">
    <w:abstractNumId w:val="3"/>
  </w:num>
  <w:num w:numId="5" w16cid:durableId="1318338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6F4"/>
    <w:rsid w:val="003E301B"/>
    <w:rsid w:val="00762D20"/>
    <w:rsid w:val="008E2E65"/>
    <w:rsid w:val="00AE56F4"/>
    <w:rsid w:val="00D62EB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4F358"/>
  <w15:chartTrackingRefBased/>
  <w15:docId w15:val="{1D2725A1-FECB-4ECF-87DE-184CB53DF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E56F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AE56F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AE56F4"/>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AE56F4"/>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AE56F4"/>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AE56F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E56F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E56F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E56F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56F4"/>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AE56F4"/>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AE56F4"/>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AE56F4"/>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AE56F4"/>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AE56F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E56F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E56F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E56F4"/>
    <w:rPr>
      <w:rFonts w:eastAsiaTheme="majorEastAsia" w:cstheme="majorBidi"/>
      <w:color w:val="272727" w:themeColor="text1" w:themeTint="D8"/>
    </w:rPr>
  </w:style>
  <w:style w:type="paragraph" w:styleId="Titre">
    <w:name w:val="Title"/>
    <w:basedOn w:val="Normal"/>
    <w:next w:val="Normal"/>
    <w:link w:val="TitreCar"/>
    <w:uiPriority w:val="10"/>
    <w:qFormat/>
    <w:rsid w:val="00AE5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56F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E56F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56F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E56F4"/>
    <w:pPr>
      <w:spacing w:before="160"/>
      <w:jc w:val="center"/>
    </w:pPr>
    <w:rPr>
      <w:i/>
      <w:iCs/>
      <w:color w:val="404040" w:themeColor="text1" w:themeTint="BF"/>
    </w:rPr>
  </w:style>
  <w:style w:type="character" w:customStyle="1" w:styleId="CitationCar">
    <w:name w:val="Citation Car"/>
    <w:basedOn w:val="Policepardfaut"/>
    <w:link w:val="Citation"/>
    <w:uiPriority w:val="29"/>
    <w:rsid w:val="00AE56F4"/>
    <w:rPr>
      <w:i/>
      <w:iCs/>
      <w:color w:val="404040" w:themeColor="text1" w:themeTint="BF"/>
    </w:rPr>
  </w:style>
  <w:style w:type="paragraph" w:styleId="Paragraphedeliste">
    <w:name w:val="List Paragraph"/>
    <w:basedOn w:val="Normal"/>
    <w:uiPriority w:val="34"/>
    <w:qFormat/>
    <w:rsid w:val="00AE56F4"/>
    <w:pPr>
      <w:ind w:left="720"/>
      <w:contextualSpacing/>
    </w:pPr>
  </w:style>
  <w:style w:type="character" w:styleId="Accentuationintense">
    <w:name w:val="Intense Emphasis"/>
    <w:basedOn w:val="Policepardfaut"/>
    <w:uiPriority w:val="21"/>
    <w:qFormat/>
    <w:rsid w:val="00AE56F4"/>
    <w:rPr>
      <w:i/>
      <w:iCs/>
      <w:color w:val="2E74B5" w:themeColor="accent1" w:themeShade="BF"/>
    </w:rPr>
  </w:style>
  <w:style w:type="paragraph" w:styleId="Citationintense">
    <w:name w:val="Intense Quote"/>
    <w:basedOn w:val="Normal"/>
    <w:next w:val="Normal"/>
    <w:link w:val="CitationintenseCar"/>
    <w:uiPriority w:val="30"/>
    <w:qFormat/>
    <w:rsid w:val="00AE56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AE56F4"/>
    <w:rPr>
      <w:i/>
      <w:iCs/>
      <w:color w:val="2E74B5" w:themeColor="accent1" w:themeShade="BF"/>
    </w:rPr>
  </w:style>
  <w:style w:type="character" w:styleId="Rfrenceintense">
    <w:name w:val="Intense Reference"/>
    <w:basedOn w:val="Policepardfaut"/>
    <w:uiPriority w:val="32"/>
    <w:qFormat/>
    <w:rsid w:val="00AE56F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1028</Words>
  <Characters>6401</Characters>
  <Application>Microsoft Office Word</Application>
  <DocSecurity>0</DocSecurity>
  <Lines>128</Lines>
  <Paragraphs>73</Paragraphs>
  <ScaleCrop>false</ScaleCrop>
  <Company>HP</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ZITANE Zakariae</dc:creator>
  <cp:keywords/>
  <dc:description/>
  <cp:lastModifiedBy>ZITANE Zakariae</cp:lastModifiedBy>
  <cp:revision>1</cp:revision>
  <dcterms:created xsi:type="dcterms:W3CDTF">2026-02-18T21:03:00Z</dcterms:created>
  <dcterms:modified xsi:type="dcterms:W3CDTF">2026-02-18T21:04:00Z</dcterms:modified>
</cp:coreProperties>
</file>