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51C7239" w14:textId="77777777" w:rsidR="0008512C" w:rsidRDefault="0008512C">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7C6E46" w14:paraId="793D5D27" w14:textId="77777777">
        <w:tc>
          <w:tcPr>
            <w:tcW w:w="8952" w:type="dxa"/>
            <w:gridSpan w:val="2"/>
          </w:tcPr>
          <w:p w14:paraId="754EC53D" w14:textId="77777777" w:rsidR="007C6E46"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KSA Service Agreement</w:t>
            </w:r>
          </w:p>
          <w:p w14:paraId="69F1B86F" w14:textId="77777777" w:rsidR="007C6E46" w:rsidRDefault="007C6E46">
            <w:pPr>
              <w:spacing w:before="240"/>
              <w:rPr>
                <w:rFonts w:ascii="Calibri" w:eastAsia="Calibri" w:hAnsi="Calibri" w:cs="Calibri"/>
                <w:b/>
                <w:sz w:val="18"/>
                <w:szCs w:val="18"/>
              </w:rPr>
            </w:pPr>
          </w:p>
        </w:tc>
      </w:tr>
      <w:tr w:rsidR="007C6E46" w14:paraId="49CE6BA6" w14:textId="77777777">
        <w:tc>
          <w:tcPr>
            <w:tcW w:w="8952" w:type="dxa"/>
            <w:gridSpan w:val="2"/>
          </w:tcPr>
          <w:p w14:paraId="422B9169" w14:textId="3405D19E" w:rsidR="007C6E46" w:rsidRDefault="00000000">
            <w:pPr>
              <w:rPr>
                <w:rFonts w:ascii="Calibri" w:eastAsia="Calibri" w:hAnsi="Calibri" w:cs="Calibri"/>
                <w:sz w:val="18"/>
                <w:szCs w:val="18"/>
              </w:rPr>
              <w:bidi w:val="false"/>
            </w:pPr>
            <w:r>
              <w:rPr>
                <w:sz w:val="18"/>
              </w:rPr>
              <w:t>This Service Agreement (“Agreement”) is made and entered into as of 08/10/2025 by and between:</w:t>
            </w:r>
          </w:p>
          <w:p w14:paraId="1C7646E2" w14:textId="77777777" w:rsidR="007C6E46" w:rsidRDefault="007C6E46">
            <w:pPr>
              <w:rPr>
                <w:rFonts w:ascii="Calibri" w:eastAsia="Calibri" w:hAnsi="Calibri" w:cs="Calibri"/>
                <w:sz w:val="18"/>
                <w:szCs w:val="18"/>
              </w:rPr>
            </w:pPr>
          </w:p>
          <w:p w14:paraId="008A087F" w14:textId="77777777" w:rsidR="007C6E46" w:rsidRDefault="00000000">
            <w:pPr>
              <w:rPr>
                <w:rFonts w:ascii="Calibri" w:eastAsia="Calibri" w:hAnsi="Calibri" w:cs="Calibri"/>
                <w:sz w:val="18"/>
                <w:szCs w:val="18"/>
              </w:rPr>
            </w:pP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4A74B30C" w14:textId="77777777" w:rsidR="007C6E46" w:rsidRDefault="007C6E46">
            <w:pPr>
              <w:rPr>
                <w:rFonts w:ascii="Calibri" w:eastAsia="Calibri" w:hAnsi="Calibri" w:cs="Calibri"/>
                <w:sz w:val="18"/>
                <w:szCs w:val="18"/>
              </w:rPr>
            </w:pPr>
          </w:p>
          <w:p w14:paraId="7A05B510" w14:textId="6D8F1930" w:rsidR="007C6E46" w:rsidRDefault="00000000">
            <w:pPr>
              <w:rPr>
                <w:rFonts w:ascii="Calibri" w:eastAsia="Calibri" w:hAnsi="Calibri" w:cs="Calibri"/>
                <w:sz w:val="18"/>
                <w:szCs w:val="18"/>
              </w:rPr>
              <w:bidi w:val="false"/>
            </w:pPr>
            <w:r>
              <w:rPr>
                <w:sz w:val="18"/>
              </w:rPr>
              <w:t>The Second Party: Test 5 of (Nationality) nationality and holder of passport number (Passport No.), whose address for the purposes hereof is Villa 52, Al-Laqlaq Street Marj Al Hamam Amman, Jordan (hereinafter referred to as “Service Provider” or “Second Party”).</w:t>
            </w:r>
          </w:p>
          <w:p w14:paraId="48002D15" w14:textId="77777777" w:rsidR="007C6E46"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7C6E46" w14:paraId="3A2EE426" w14:textId="77777777">
        <w:tc>
          <w:tcPr>
            <w:tcW w:w="8952" w:type="dxa"/>
            <w:gridSpan w:val="2"/>
          </w:tcPr>
          <w:p w14:paraId="0F04A429"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401A7F1A" w14:textId="77777777" w:rsidR="007C6E46"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538AE9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33A2F2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7C6E46" w14:paraId="775B40F9" w14:textId="77777777">
        <w:tc>
          <w:tcPr>
            <w:tcW w:w="888" w:type="dxa"/>
          </w:tcPr>
          <w:p w14:paraId="33F3538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8D76391"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A137424"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7C6E46" w14:paraId="45E7B636" w14:textId="77777777">
        <w:tc>
          <w:tcPr>
            <w:tcW w:w="888" w:type="dxa"/>
          </w:tcPr>
          <w:p w14:paraId="02D87DA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65855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7C6E46" w14:paraId="358F6F07" w14:textId="77777777">
        <w:tc>
          <w:tcPr>
            <w:tcW w:w="888" w:type="dxa"/>
          </w:tcPr>
          <w:p w14:paraId="6546044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4A1F807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7C6E46" w14:paraId="25933F43" w14:textId="77777777">
        <w:tc>
          <w:tcPr>
            <w:tcW w:w="888" w:type="dxa"/>
          </w:tcPr>
          <w:p w14:paraId="5AA342A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41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7C6E46" w14:paraId="2A5A55F8" w14:textId="77777777">
        <w:tc>
          <w:tcPr>
            <w:tcW w:w="888" w:type="dxa"/>
          </w:tcPr>
          <w:p w14:paraId="1CEEC3A9"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ED4E777"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18C07522" w14:textId="00F18EC2" w:rsidR="007C6E46" w:rsidRDefault="00000000">
            <w:pPr>
              <w:spacing w:before="240"/>
              <w:rPr>
                <w:rFonts w:ascii="Calibri" w:eastAsia="Calibri" w:hAnsi="Calibri" w:cs="Calibri"/>
                <w:b/>
                <w:sz w:val="18"/>
                <w:szCs w:val="18"/>
              </w:rPr>
              <w:bidi w:val="false"/>
            </w:pPr>
            <w:r>
              <w:rPr>
                <w:sz w:val="18"/>
              </w:rPr>
              <w:t>This Agreement shall be valid for a term of [12] months commencing as of 08/10/2025 (“Effective Date”) and expiring automatically on (DD/MM/YYYY) (the "Term"), unless terminated earlier in accordance with the terms of this Agreement. This Agreement may only be renewed by a written instrument duly signed by both Parties.</w:t>
            </w:r>
          </w:p>
        </w:tc>
      </w:tr>
      <w:tr w:rsidR="007C6E46" w14:paraId="0B10947B" w14:textId="77777777">
        <w:tc>
          <w:tcPr>
            <w:tcW w:w="888" w:type="dxa"/>
          </w:tcPr>
          <w:p w14:paraId="66A0E2E8"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2DD9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7C6E46" w14:paraId="2F185BCB" w14:textId="77777777">
        <w:tc>
          <w:tcPr>
            <w:tcW w:w="888" w:type="dxa"/>
          </w:tcPr>
          <w:p w14:paraId="161CF6C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4.1</w:t>
            </w:r>
          </w:p>
        </w:tc>
        <w:tc>
          <w:tcPr>
            <w:tcW w:w="8064" w:type="dxa"/>
          </w:tcPr>
          <w:p w14:paraId="7034A7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7C6E46" w14:paraId="1EF59416" w14:textId="77777777">
        <w:tc>
          <w:tcPr>
            <w:tcW w:w="888" w:type="dxa"/>
          </w:tcPr>
          <w:p w14:paraId="54864F7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3FA458F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7C6E46" w14:paraId="5A162064" w14:textId="77777777">
        <w:tc>
          <w:tcPr>
            <w:tcW w:w="888" w:type="dxa"/>
          </w:tcPr>
          <w:p w14:paraId="4E3EC4B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590E8211"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1CA0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7C6E46" w14:paraId="287E6198" w14:textId="77777777">
        <w:tc>
          <w:tcPr>
            <w:tcW w:w="888" w:type="dxa"/>
          </w:tcPr>
          <w:p w14:paraId="1DE578F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075D7C8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7C6E46" w14:paraId="40939A5A" w14:textId="77777777">
        <w:tc>
          <w:tcPr>
            <w:tcW w:w="888" w:type="dxa"/>
          </w:tcPr>
          <w:p w14:paraId="1372B9F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3354357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5.2 below.</w:t>
            </w:r>
          </w:p>
        </w:tc>
      </w:tr>
      <w:tr w:rsidR="007C6E46" w14:paraId="266E9410" w14:textId="77777777">
        <w:tc>
          <w:tcPr>
            <w:tcW w:w="888" w:type="dxa"/>
          </w:tcPr>
          <w:p w14:paraId="7995482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6EFE221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7C6E46" w14:paraId="2B862366" w14:textId="77777777">
        <w:tc>
          <w:tcPr>
            <w:tcW w:w="888" w:type="dxa"/>
          </w:tcPr>
          <w:p w14:paraId="7B32FD34"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E28BA76"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7C6E46" w14:paraId="79BB72A2" w14:textId="77777777">
        <w:tc>
          <w:tcPr>
            <w:tcW w:w="888" w:type="dxa"/>
          </w:tcPr>
          <w:p w14:paraId="5408D47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5.1</w:t>
            </w:r>
          </w:p>
          <w:p w14:paraId="71CD012C" w14:textId="77777777" w:rsidR="007C6E46" w:rsidRDefault="007C6E46">
            <w:pPr>
              <w:spacing w:before="240"/>
              <w:ind w:left="360"/>
              <w:rPr>
                <w:rFonts w:ascii="Calibri" w:eastAsia="Calibri" w:hAnsi="Calibri" w:cs="Calibri"/>
                <w:sz w:val="18"/>
                <w:szCs w:val="18"/>
              </w:rPr>
            </w:pPr>
          </w:p>
          <w:p w14:paraId="60B2EA8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ADCD68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151FA2F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7C6E46" w14:paraId="5EC42B6F" w14:textId="77777777">
        <w:tc>
          <w:tcPr>
            <w:tcW w:w="888" w:type="dxa"/>
          </w:tcPr>
          <w:p w14:paraId="2729A4B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039FED4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295D66A6" w14:textId="77777777" w:rsidR="007C6E46"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7F37C332" w14:textId="77777777" w:rsidR="007C6E46"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19484DA7" w14:textId="77777777" w:rsidR="007C6E46" w:rsidRDefault="00000000">
            <w:pPr>
              <w:rPr>
                <w:rFonts w:ascii="Calibri" w:eastAsia="Calibri" w:hAnsi="Calibri" w:cs="Calibri"/>
                <w:sz w:val="18"/>
                <w:szCs w:val="18"/>
              </w:rPr>
            </w:pPr>
            <w:r>
              <w:rPr>
                <w:rFonts w:ascii="Calibri" w:eastAsia="Calibri" w:hAnsi="Calibri" w:cs="Calibri"/>
                <w:sz w:val="18"/>
                <w:szCs w:val="18"/>
              </w:rPr>
              <w:t>• Incapacity.</w:t>
            </w:r>
          </w:p>
          <w:p w14:paraId="05D7B625" w14:textId="77777777" w:rsidR="007C6E46" w:rsidRDefault="00000000">
            <w:pPr>
              <w:rPr>
                <w:rFonts w:ascii="Calibri" w:eastAsia="Calibri" w:hAnsi="Calibri" w:cs="Calibri"/>
                <w:sz w:val="18"/>
                <w:szCs w:val="18"/>
              </w:rPr>
            </w:pPr>
            <w:r>
              <w:rPr>
                <w:rFonts w:ascii="Calibri" w:eastAsia="Calibri" w:hAnsi="Calibri" w:cs="Calibri"/>
                <w:sz w:val="18"/>
                <w:szCs w:val="18"/>
              </w:rPr>
              <w:t>• Redundancy.</w:t>
            </w:r>
          </w:p>
          <w:p w14:paraId="3F735EF1" w14:textId="77777777" w:rsidR="007C6E46"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80E118D" w14:textId="77777777" w:rsidR="007C6E46"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7C6E46" w14:paraId="48E89D09" w14:textId="77777777">
        <w:tc>
          <w:tcPr>
            <w:tcW w:w="888" w:type="dxa"/>
          </w:tcPr>
          <w:p w14:paraId="26C319A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25BC6E8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7C6E46" w14:paraId="007DB8C3" w14:textId="77777777">
        <w:tc>
          <w:tcPr>
            <w:tcW w:w="888" w:type="dxa"/>
          </w:tcPr>
          <w:p w14:paraId="1EDD4F5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5.5</w:t>
            </w:r>
          </w:p>
        </w:tc>
        <w:tc>
          <w:tcPr>
            <w:tcW w:w="8064" w:type="dxa"/>
          </w:tcPr>
          <w:p w14:paraId="2B3A8E9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7C6E46" w14:paraId="0E02616D" w14:textId="77777777">
        <w:tc>
          <w:tcPr>
            <w:tcW w:w="888" w:type="dxa"/>
          </w:tcPr>
          <w:p w14:paraId="7225CC4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F19DB64"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7C6E46" w14:paraId="3CCC234D" w14:textId="77777777">
        <w:tc>
          <w:tcPr>
            <w:tcW w:w="888" w:type="dxa"/>
          </w:tcPr>
          <w:p w14:paraId="0C603AC3"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62BB0C1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rPr>
              <w:t xml:space="preserve">SAR </w:t>
            </w:r>
            <w:r>
              <w:rPr>
                <w:rFonts w:ascii="Calibri" w:eastAsia="Calibri" w:hAnsi="Calibri" w:cs="Calibri"/>
                <w:b/>
                <w:sz w:val="18"/>
                <w:szCs w:val="18"/>
                <w:highlight w:val="yellow"/>
              </w:rPr>
              <w:t>Salary</w:t>
            </w:r>
            <w:r>
              <w:rPr>
                <w:rFonts w:ascii="Calibri" w:eastAsia="Calibri" w:hAnsi="Calibri" w:cs="Calibri"/>
                <w:sz w:val="18"/>
                <w:szCs w:val="18"/>
              </w:rPr>
              <w:t xml:space="preserve">) </w:t>
            </w:r>
            <w:r>
              <w:rPr>
                <w:rFonts w:ascii="Calibri" w:eastAsia="Calibri" w:hAnsi="Calibri" w:cs="Calibri"/>
                <w:b/>
                <w:sz w:val="18"/>
                <w:szCs w:val="18"/>
                <w:highlight w:val="yellow"/>
              </w:rPr>
              <w:t>Salary</w:t>
            </w:r>
            <w:r>
              <w:rPr>
                <w:rFonts w:ascii="Calibri" w:eastAsia="Calibri" w:hAnsi="Calibri" w:cs="Calibri"/>
                <w:sz w:val="18"/>
                <w:szCs w:val="18"/>
              </w:rPr>
              <w:t xml:space="preserve"> Saudi Riyals (“Fixed Fees”), which shall be inclusive of taxes of whatever form or amount.</w:t>
            </w:r>
          </w:p>
        </w:tc>
      </w:tr>
      <w:tr w:rsidR="007C6E46" w14:paraId="458B51B9" w14:textId="77777777">
        <w:tc>
          <w:tcPr>
            <w:tcW w:w="888" w:type="dxa"/>
          </w:tcPr>
          <w:p w14:paraId="7E73235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2220207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7C6E46" w14:paraId="3C8652E7" w14:textId="77777777">
        <w:tc>
          <w:tcPr>
            <w:tcW w:w="888" w:type="dxa"/>
          </w:tcPr>
          <w:p w14:paraId="0CCAF8C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1B6CA9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Second Party shall remain fully responsible for reporting and paying any tax liability arising from his/her country’s applicable laws. Also, Second Party agrees to pay all taxes due in respect of this </w:t>
            </w:r>
            <w:r>
              <w:rPr>
                <w:rFonts w:ascii="Calibri" w:eastAsia="Calibri" w:hAnsi="Calibri" w:cs="Calibri"/>
                <w:sz w:val="18"/>
                <w:szCs w:val="18"/>
              </w:rPr>
              <w:lastRenderedPageBreak/>
              <w:t>Agreement to indemnify the First Party for any obligation that may be imposed on the First Party to pay any such taxes.</w:t>
            </w:r>
          </w:p>
        </w:tc>
      </w:tr>
      <w:tr w:rsidR="007C6E46" w14:paraId="6EBC7630" w14:textId="77777777">
        <w:tc>
          <w:tcPr>
            <w:tcW w:w="888" w:type="dxa"/>
          </w:tcPr>
          <w:p w14:paraId="0827382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6.4</w:t>
            </w:r>
          </w:p>
        </w:tc>
        <w:tc>
          <w:tcPr>
            <w:tcW w:w="8064" w:type="dxa"/>
          </w:tcPr>
          <w:p w14:paraId="63A291B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7C6E46" w14:paraId="7EB8D994" w14:textId="77777777">
        <w:tc>
          <w:tcPr>
            <w:tcW w:w="888" w:type="dxa"/>
          </w:tcPr>
          <w:p w14:paraId="4F0EFA6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0CAA5C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7C6E46" w14:paraId="5A38C92E" w14:textId="77777777">
        <w:tc>
          <w:tcPr>
            <w:tcW w:w="888" w:type="dxa"/>
          </w:tcPr>
          <w:p w14:paraId="1480006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0D9CFA3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7C6E46" w14:paraId="3FA8C926" w14:textId="77777777">
        <w:tc>
          <w:tcPr>
            <w:tcW w:w="888" w:type="dxa"/>
          </w:tcPr>
          <w:p w14:paraId="4F8ACD7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AF838D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7C6E46" w14:paraId="73FF0A30" w14:textId="77777777">
        <w:tc>
          <w:tcPr>
            <w:tcW w:w="888" w:type="dxa"/>
          </w:tcPr>
          <w:p w14:paraId="4939901E"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5ABC85"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7C6E46" w14:paraId="283D1549" w14:textId="77777777">
        <w:tc>
          <w:tcPr>
            <w:tcW w:w="888" w:type="dxa"/>
          </w:tcPr>
          <w:p w14:paraId="1A36C56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23FE4E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7C6E46" w14:paraId="2DBD82FB" w14:textId="77777777">
        <w:tc>
          <w:tcPr>
            <w:tcW w:w="888" w:type="dxa"/>
          </w:tcPr>
          <w:p w14:paraId="4A66612B"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4AA8BAE"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7C6E46" w14:paraId="53395DE6" w14:textId="77777777">
        <w:tc>
          <w:tcPr>
            <w:tcW w:w="888" w:type="dxa"/>
          </w:tcPr>
          <w:p w14:paraId="5A5698D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8.1</w:t>
            </w:r>
          </w:p>
        </w:tc>
        <w:tc>
          <w:tcPr>
            <w:tcW w:w="8064" w:type="dxa"/>
          </w:tcPr>
          <w:p w14:paraId="47318EA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7C6E46" w14:paraId="24014B64" w14:textId="77777777">
        <w:tc>
          <w:tcPr>
            <w:tcW w:w="888" w:type="dxa"/>
          </w:tcPr>
          <w:p w14:paraId="5AD42F39"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924826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28ABD4C8" w14:textId="77777777" w:rsidR="007C6E46"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30EBFF1"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47E65EBC"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 xml:space="preserve">whenever requested to do so by the Company and in any event on the termination of this Agreement, promptly to deliver to the Company all correspondence, documents, papers and </w:t>
            </w:r>
            <w:r>
              <w:rPr>
                <w:rFonts w:ascii="Calibri" w:eastAsia="Calibri" w:hAnsi="Calibri" w:cs="Calibri"/>
                <w:sz w:val="18"/>
                <w:szCs w:val="18"/>
              </w:rPr>
              <w:lastRenderedPageBreak/>
              <w:t>records on all media (and all copies or abstracts of them), recording or relating to any part of the works and the process of their creation which are in their possession, custody or power;</w:t>
            </w:r>
          </w:p>
          <w:p w14:paraId="6BCD387F"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3AFD570C" w14:textId="77777777" w:rsidR="007C6E46"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7C6E46" w14:paraId="1B70EB3C" w14:textId="77777777">
        <w:tc>
          <w:tcPr>
            <w:tcW w:w="888" w:type="dxa"/>
          </w:tcPr>
          <w:p w14:paraId="60B6019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8.3</w:t>
            </w:r>
          </w:p>
        </w:tc>
        <w:tc>
          <w:tcPr>
            <w:tcW w:w="8064" w:type="dxa"/>
          </w:tcPr>
          <w:p w14:paraId="4168A60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66B6F52C" w14:textId="77777777" w:rsidR="007C6E46"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13E87885" w14:textId="77777777" w:rsidR="007C6E46"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5864507F" w14:textId="77777777" w:rsidR="007C6E46"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7C6E46" w14:paraId="1CA7133D" w14:textId="77777777">
        <w:tc>
          <w:tcPr>
            <w:tcW w:w="888" w:type="dxa"/>
          </w:tcPr>
          <w:p w14:paraId="55FD212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AECE200"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7C6E46" w14:paraId="24990F8B" w14:textId="77777777">
        <w:tc>
          <w:tcPr>
            <w:tcW w:w="888" w:type="dxa"/>
          </w:tcPr>
          <w:p w14:paraId="5099BAB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349DCB9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7C6E46" w14:paraId="24B58EC6" w14:textId="77777777">
        <w:tc>
          <w:tcPr>
            <w:tcW w:w="888" w:type="dxa"/>
          </w:tcPr>
          <w:p w14:paraId="1EF60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5EC0C79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Kingdom of Saudi Arabia. The courts of Riyadh have the sole jurisdiction to overview claims or disputes arising out of or as a result of this Agreement.</w:t>
            </w:r>
          </w:p>
        </w:tc>
      </w:tr>
      <w:tr w:rsidR="007C6E46" w14:paraId="68618372" w14:textId="77777777">
        <w:tc>
          <w:tcPr>
            <w:tcW w:w="888" w:type="dxa"/>
          </w:tcPr>
          <w:p w14:paraId="64330E2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5B1FDC7"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7C6E46" w14:paraId="1543C57D" w14:textId="77777777">
        <w:tc>
          <w:tcPr>
            <w:tcW w:w="888" w:type="dxa"/>
          </w:tcPr>
          <w:p w14:paraId="7FFCA98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1B01206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7C6E46" w14:paraId="455B6451" w14:textId="77777777">
        <w:tc>
          <w:tcPr>
            <w:tcW w:w="888" w:type="dxa"/>
          </w:tcPr>
          <w:p w14:paraId="63FC1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5854B97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7C6E46" w14:paraId="56BA963C" w14:textId="77777777">
        <w:tc>
          <w:tcPr>
            <w:tcW w:w="888" w:type="dxa"/>
          </w:tcPr>
          <w:p w14:paraId="5E2454B6"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9.6</w:t>
            </w:r>
          </w:p>
        </w:tc>
        <w:tc>
          <w:tcPr>
            <w:tcW w:w="8064" w:type="dxa"/>
          </w:tcPr>
          <w:p w14:paraId="32D2A96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7C6E46" w14:paraId="334126A8" w14:textId="77777777">
        <w:tc>
          <w:tcPr>
            <w:tcW w:w="888" w:type="dxa"/>
          </w:tcPr>
          <w:p w14:paraId="4F225B4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9.7</w:t>
            </w:r>
          </w:p>
        </w:tc>
        <w:tc>
          <w:tcPr>
            <w:tcW w:w="8064" w:type="dxa"/>
          </w:tcPr>
          <w:p w14:paraId="7413B62F"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574BEFD" w14:textId="77777777" w:rsidR="007C6E46" w:rsidRDefault="007C6E46">
      <w:pPr>
        <w:rPr>
          <w:rFonts w:ascii="Calibri" w:eastAsia="Calibri" w:hAnsi="Calibri" w:cs="Calibri"/>
          <w:sz w:val="18"/>
          <w:szCs w:val="18"/>
        </w:rPr>
      </w:pPr>
    </w:p>
    <w:p w14:paraId="4ACFE672" w14:textId="77777777" w:rsidR="007C6E46" w:rsidRDefault="007C6E46">
      <w:pPr>
        <w:rPr>
          <w:rFonts w:ascii="Calibri" w:eastAsia="Calibri" w:hAnsi="Calibri" w:cs="Calibri"/>
          <w:sz w:val="18"/>
          <w:szCs w:val="18"/>
        </w:rPr>
      </w:pPr>
    </w:p>
    <w:p w14:paraId="24C88AE4"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C8520C0" w14:textId="77777777" w:rsidR="007C6E46" w:rsidRDefault="007C6E46">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50C67AC6" w14:textId="77777777">
        <w:tc>
          <w:tcPr>
            <w:tcW w:w="4663" w:type="dxa"/>
          </w:tcPr>
          <w:p w14:paraId="5A462A02"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7C6E46" w14:paraId="42D53727" w14:textId="77777777">
        <w:trPr>
          <w:trHeight w:val="279"/>
        </w:trPr>
        <w:tc>
          <w:tcPr>
            <w:tcW w:w="4663" w:type="dxa"/>
          </w:tcPr>
          <w:p w14:paraId="6960D4EB" w14:textId="77777777" w:rsidR="007C6E46"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7674C181" w14:textId="77777777">
        <w:tc>
          <w:tcPr>
            <w:tcW w:w="4663" w:type="dxa"/>
          </w:tcPr>
          <w:p w14:paraId="08B1AFB5"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23AE72BF" w14:textId="77777777" w:rsidR="007C6E46" w:rsidRDefault="007C6E46">
            <w:pPr>
              <w:rPr>
                <w:rFonts w:ascii="Calibri" w:eastAsia="Calibri" w:hAnsi="Calibri" w:cs="Calibri"/>
                <w:b/>
                <w:sz w:val="18"/>
                <w:szCs w:val="18"/>
                <w:u w:val="single"/>
              </w:rPr>
            </w:pPr>
          </w:p>
        </w:tc>
      </w:tr>
      <w:tr w:rsidR="007C6E46" w14:paraId="75DCA49D" w14:textId="77777777">
        <w:tc>
          <w:tcPr>
            <w:tcW w:w="4663" w:type="dxa"/>
          </w:tcPr>
          <w:p w14:paraId="783073F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2AB672F3" w14:textId="77777777">
        <w:tc>
          <w:tcPr>
            <w:tcW w:w="4663" w:type="dxa"/>
          </w:tcPr>
          <w:p w14:paraId="2CA40091" w14:textId="776EACAD" w:rsidR="007C6E46" w:rsidRDefault="005A7578">
            <w:pPr>
              <w:rPr>
                <w:rFonts w:ascii="Calibri" w:eastAsia="Calibri" w:hAnsi="Calibri" w:cs="Calibri"/>
                <w:sz w:val="18"/>
                <w:szCs w:val="18"/>
                <w:u w:val="single"/>
              </w:rPr>
              <w:bidi w:val="false"/>
            </w:pPr>
            <w:r>
              <w:t>Test 5</w:t>
            </w:r>
          </w:p>
        </w:tc>
      </w:tr>
      <w:tr w:rsidR="007C6E46" w14:paraId="2304E757" w14:textId="77777777">
        <w:trPr>
          <w:trHeight w:val="1638"/>
        </w:trPr>
        <w:tc>
          <w:tcPr>
            <w:tcW w:w="4663" w:type="dxa"/>
          </w:tcPr>
          <w:p w14:paraId="3464979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12174D80" w14:textId="77777777" w:rsidR="007C6E46" w:rsidRDefault="007C6E46">
            <w:pPr>
              <w:rPr>
                <w:rFonts w:ascii="Calibri" w:eastAsia="Calibri" w:hAnsi="Calibri" w:cs="Calibri"/>
                <w:b/>
                <w:sz w:val="18"/>
                <w:szCs w:val="18"/>
                <w:u w:val="single"/>
              </w:rPr>
            </w:pPr>
          </w:p>
        </w:tc>
      </w:tr>
    </w:tbl>
    <w:p w14:paraId="0E2BC528" w14:textId="77777777" w:rsidR="007C6E46" w:rsidRDefault="007C6E46">
      <w:pPr>
        <w:rPr>
          <w:rFonts w:ascii="Calibri" w:eastAsia="Calibri" w:hAnsi="Calibri" w:cs="Calibri"/>
          <w:sz w:val="18"/>
          <w:szCs w:val="18"/>
        </w:rPr>
      </w:pPr>
    </w:p>
    <w:p w14:paraId="40374D1F" w14:textId="77777777" w:rsidR="007C6E46" w:rsidRDefault="007C6E46">
      <w:pPr>
        <w:rPr>
          <w:rFonts w:ascii="Calibri" w:eastAsia="Calibri" w:hAnsi="Calibri" w:cs="Calibri"/>
          <w:sz w:val="18"/>
          <w:szCs w:val="18"/>
        </w:rPr>
      </w:pPr>
    </w:p>
    <w:p w14:paraId="249683F1" w14:textId="77777777" w:rsidR="007C6E46" w:rsidRDefault="00000000">
      <w:pPr>
        <w:rPr>
          <w:rFonts w:ascii="Calibri" w:eastAsia="Calibri" w:hAnsi="Calibri" w:cs="Calibri"/>
          <w:b/>
          <w:sz w:val="18"/>
          <w:szCs w:val="18"/>
        </w:rPr>
      </w:pPr>
      <w:r>
        <w:br w:type="page"/>
      </w:r>
    </w:p>
    <w:p w14:paraId="3D507AAF" w14:textId="77777777" w:rsidR="007C6E46" w:rsidRDefault="00000000">
      <w:pPr>
        <w:jc w:val="center"/>
        <w:rPr>
          <w:rFonts w:ascii="Calibri" w:eastAsia="Calibri" w:hAnsi="Calibri" w:cs="Calibri"/>
          <w:b/>
        </w:rPr>
      </w:pPr>
      <w:r>
        <w:rPr>
          <w:rFonts w:ascii="Calibri" w:eastAsia="Calibri" w:hAnsi="Calibri" w:cs="Calibri"/>
          <w:b/>
        </w:rPr>
        <w:lastRenderedPageBreak/>
        <w:t>Annex 1: Scope of Services</w:t>
      </w:r>
    </w:p>
    <w:p w14:paraId="537F6603" w14:textId="77777777" w:rsidR="007C6E46" w:rsidRDefault="007C6E46">
      <w:pPr>
        <w:rPr>
          <w:rFonts w:ascii="Calibri" w:eastAsia="Calibri" w:hAnsi="Calibri" w:cs="Calibri"/>
          <w:sz w:val="18"/>
          <w:szCs w:val="18"/>
        </w:rPr>
      </w:pPr>
    </w:p>
    <w:p w14:paraId="59796425" w14:textId="77777777" w:rsidR="007C6E46"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2103BE3A"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27A5884B"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146A7B31"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5404C763"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66210D5" w14:textId="77777777" w:rsidR="007C6E46"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0B2C9C7D" w14:textId="77777777" w:rsidR="007C6E46"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497C2A79" w14:textId="77777777" w:rsidR="007C6E46" w:rsidRDefault="007C6E46">
      <w:pPr>
        <w:jc w:val="center"/>
        <w:rPr>
          <w:rFonts w:ascii="Calibri" w:eastAsia="Calibri" w:hAnsi="Calibri" w:cs="Calibri"/>
          <w:sz w:val="18"/>
          <w:szCs w:val="18"/>
        </w:rPr>
      </w:pPr>
    </w:p>
    <w:p w14:paraId="3B762D3D" w14:textId="5F434E99" w:rsidR="007C6E46" w:rsidRDefault="00000000">
      <w:pPr>
        <w:rPr>
          <w:rFonts w:ascii="Calibri" w:eastAsia="Calibri" w:hAnsi="Calibri" w:cs="Calibri"/>
          <w:sz w:val="18"/>
          <w:szCs w:val="18"/>
        </w:rPr>
        <w:bidi w:val="false"/>
      </w:pPr>
      <w:r>
        <w:rPr>
          <w:sz w:val="18"/>
        </w:rPr>
        <w:t>THIS AGREEMENT is made on 08/10/2025</w:t>
      </w:r>
    </w:p>
    <w:p w14:paraId="3FB2495D" w14:textId="77777777" w:rsidR="007C6E46" w:rsidRDefault="00000000">
      <w:pPr>
        <w:rPr>
          <w:rFonts w:ascii="Calibri" w:eastAsia="Calibri" w:hAnsi="Calibri" w:cs="Calibri"/>
          <w:sz w:val="18"/>
          <w:szCs w:val="18"/>
        </w:rPr>
      </w:pPr>
      <w:r>
        <w:rPr>
          <w:rFonts w:ascii="Calibri" w:eastAsia="Calibri" w:hAnsi="Calibri" w:cs="Calibri"/>
          <w:sz w:val="18"/>
          <w:szCs w:val="18"/>
        </w:rPr>
        <w:t>BETWEEN</w:t>
      </w:r>
    </w:p>
    <w:p w14:paraId="35B54436" w14:textId="77777777" w:rsidR="007C6E46" w:rsidRDefault="00000000">
      <w:pPr>
        <w:rPr>
          <w:rFonts w:ascii="Calibri" w:eastAsia="Calibri" w:hAnsi="Calibri" w:cs="Calibri"/>
          <w:sz w:val="18"/>
          <w:szCs w:val="18"/>
        </w:rPr>
      </w:pPr>
      <w:r>
        <w:rPr>
          <w:rFonts w:ascii="Calibri" w:eastAsia="Calibri" w:hAnsi="Calibri" w:cs="Calibri"/>
          <w:sz w:val="18"/>
          <w:szCs w:val="18"/>
        </w:rPr>
        <w:t xml:space="preserve">(1) The First Party: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060693C7" w14:textId="600BD55D" w:rsidR="007C6E46" w:rsidRDefault="00000000">
      <w:pPr>
        <w:rPr>
          <w:rFonts w:ascii="Calibri" w:eastAsia="Calibri" w:hAnsi="Calibri" w:cs="Calibri"/>
          <w:sz w:val="18"/>
          <w:szCs w:val="18"/>
        </w:rPr>
        <w:bidi w:val="false"/>
      </w:pPr>
      <w:r>
        <w:rPr>
          <w:sz w:val="18"/>
        </w:rPr>
        <w:t xml:space="preserve">(2) The Second Party: Test 5 (the “Recipient” or “Service Provider”) </w:t>
      </w:r>
    </w:p>
    <w:p w14:paraId="455FE9B2" w14:textId="77777777" w:rsidR="007C6E46"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0B95388B" w14:textId="77777777" w:rsidR="007C6E46" w:rsidRDefault="007C6E46">
      <w:pPr>
        <w:rPr>
          <w:rFonts w:ascii="Calibri" w:eastAsia="Calibri" w:hAnsi="Calibri" w:cs="Calibri"/>
          <w:sz w:val="18"/>
          <w:szCs w:val="18"/>
        </w:rPr>
      </w:pPr>
    </w:p>
    <w:p w14:paraId="76A6EF08" w14:textId="77777777" w:rsidR="007C6E46" w:rsidRDefault="00000000">
      <w:pPr>
        <w:rPr>
          <w:rFonts w:ascii="Calibri" w:eastAsia="Calibri" w:hAnsi="Calibri" w:cs="Calibri"/>
          <w:sz w:val="18"/>
          <w:szCs w:val="18"/>
        </w:rPr>
      </w:pPr>
      <w:r>
        <w:rPr>
          <w:rFonts w:ascii="Calibri" w:eastAsia="Calibri" w:hAnsi="Calibri" w:cs="Calibri"/>
          <w:sz w:val="18"/>
          <w:szCs w:val="18"/>
        </w:rPr>
        <w:t>IT IS AGREED as follows:</w:t>
      </w:r>
    </w:p>
    <w:p w14:paraId="7D2CEB22" w14:textId="77777777" w:rsidR="007C6E46"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F45607A" w14:textId="77777777" w:rsidR="007C6E46"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6392FC2A" w14:textId="77777777" w:rsidR="007C6E46"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8E0BAEA" w14:textId="77777777" w:rsidR="007C6E46"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006F6CD1" w14:textId="77777777" w:rsidR="007C6E46"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4DAE3E2E" w14:textId="77777777" w:rsidR="007C6E46"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309443A7" w14:textId="77777777" w:rsidR="007C6E46"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42F433E9" w14:textId="77777777" w:rsidR="007C6E46"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2D784E1C" w14:textId="77777777" w:rsidR="007C6E46"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7B594130" w14:textId="77777777" w:rsidR="007C6E46"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2A26D768" w14:textId="77777777" w:rsidR="007C6E46" w:rsidRDefault="007C6E46">
      <w:pPr>
        <w:rPr>
          <w:rFonts w:ascii="Calibri" w:eastAsia="Calibri" w:hAnsi="Calibri" w:cs="Calibri"/>
          <w:sz w:val="18"/>
          <w:szCs w:val="18"/>
        </w:rPr>
      </w:pPr>
    </w:p>
    <w:p w14:paraId="2F228C1F" w14:textId="77777777" w:rsidR="007C6E46"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5B6644D8" w14:textId="77777777" w:rsidR="007C6E46"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t>In the performance of Service Provider's duties with Company, Service Provider will be exposed to Company's Confidential Information. "Confidential Information"  (as defined above) includes, but is not limited to:</w:t>
      </w:r>
    </w:p>
    <w:p w14:paraId="7D6C0C86" w14:textId="77777777" w:rsidR="007C6E46"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35296CC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113E46E4"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1D324856" w14:textId="77777777" w:rsidR="007C6E46" w:rsidRDefault="007C6E46">
      <w:pPr>
        <w:rPr>
          <w:rFonts w:ascii="Calibri" w:eastAsia="Calibri" w:hAnsi="Calibri" w:cs="Calibri"/>
          <w:sz w:val="18"/>
          <w:szCs w:val="18"/>
        </w:rPr>
      </w:pPr>
    </w:p>
    <w:p w14:paraId="2D0DC4DD" w14:textId="77777777" w:rsidR="007C6E46"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04461FEA"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11430E61"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48B65D2" w14:textId="77777777" w:rsidR="007C6E46" w:rsidRDefault="007C6E46">
      <w:pPr>
        <w:rPr>
          <w:rFonts w:ascii="Calibri" w:eastAsia="Calibri" w:hAnsi="Calibri" w:cs="Calibri"/>
          <w:sz w:val="18"/>
          <w:szCs w:val="18"/>
        </w:rPr>
      </w:pPr>
    </w:p>
    <w:p w14:paraId="02CE072E" w14:textId="77777777" w:rsidR="007C6E46"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34F613AD" w14:textId="77777777" w:rsidR="007C6E46"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 xml:space="preserve">Service Provider shall keep Company's Confidential Information, whether or not prepared or developed by Service Provider, in the strictest confidence. Service Provider will not, whether directly or indirectly, disclose use or exploit, </w:t>
      </w:r>
      <w:r>
        <w:rPr>
          <w:rFonts w:ascii="Calibri" w:eastAsia="Calibri" w:hAnsi="Calibri" w:cs="Calibri"/>
          <w:sz w:val="18"/>
          <w:szCs w:val="18"/>
        </w:rPr>
        <w:lastRenderedPageBreak/>
        <w:t>reveal, report or transfer such information to anyone outside Company without Company's prior written consent. Nor will Service Provide make use of any Confidential Information for Service Provider's own purposes or the benefit of anyone other than Company.</w:t>
      </w:r>
    </w:p>
    <w:p w14:paraId="5F5DB4E1" w14:textId="77777777" w:rsidR="007C6E46"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8F1153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3C709D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45D22FF0"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2B85DD0F" w14:textId="77777777" w:rsidR="007C6E46" w:rsidRDefault="007C6E46">
      <w:pPr>
        <w:rPr>
          <w:rFonts w:ascii="Calibri" w:eastAsia="Calibri" w:hAnsi="Calibri" w:cs="Calibri"/>
          <w:sz w:val="18"/>
          <w:szCs w:val="18"/>
        </w:rPr>
      </w:pPr>
    </w:p>
    <w:p w14:paraId="497E5E3E" w14:textId="77777777" w:rsidR="007C6E46"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0FF2498B" w14:textId="77777777" w:rsidR="007C6E46"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5CFC04E1" w14:textId="77777777" w:rsidR="007C6E46"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4B540C18" w14:textId="77777777" w:rsidR="007C6E46"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7260E52F" w14:textId="77777777" w:rsidR="007C6E46" w:rsidRDefault="007C6E46">
      <w:pPr>
        <w:rPr>
          <w:rFonts w:ascii="Calibri" w:eastAsia="Calibri" w:hAnsi="Calibri" w:cs="Calibri"/>
          <w:sz w:val="18"/>
          <w:szCs w:val="18"/>
        </w:rPr>
      </w:pPr>
    </w:p>
    <w:p w14:paraId="0A452E91" w14:textId="77777777" w:rsidR="007C6E46"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B183922" w14:textId="77777777" w:rsidR="007C6E46"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0B5499A2" w14:textId="77777777" w:rsidR="007C6E46" w:rsidRDefault="007C6E46">
      <w:pPr>
        <w:rPr>
          <w:rFonts w:ascii="Calibri" w:eastAsia="Calibri" w:hAnsi="Calibri" w:cs="Calibri"/>
          <w:sz w:val="18"/>
          <w:szCs w:val="18"/>
        </w:rPr>
      </w:pPr>
    </w:p>
    <w:p w14:paraId="47968BE1" w14:textId="77777777" w:rsidR="007C6E46"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75812122" w14:textId="77777777" w:rsidR="007C6E46"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75E112DA" w14:textId="77777777" w:rsidR="007C6E46"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569D3EFD" w14:textId="77777777" w:rsidR="007C6E46"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 xml:space="preserve">This Agreement expresses the complete understanding of the parties with respect to the subject matter and </w:t>
      </w:r>
      <w:r>
        <w:rPr>
          <w:rFonts w:ascii="Calibri" w:eastAsia="Calibri" w:hAnsi="Calibri" w:cs="Calibri"/>
          <w:sz w:val="18"/>
          <w:szCs w:val="18"/>
        </w:rPr>
        <w:lastRenderedPageBreak/>
        <w:t>supersedes all prior proposals, agreements, representations and understandings. This Agreement may not be amended except in a writing signed by both Company and Service Provider.</w:t>
      </w:r>
    </w:p>
    <w:p w14:paraId="69864B3F"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600199D5" w14:textId="77777777" w:rsidR="007C6E46"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Any misappropriation of any of the Confidential Information in violation of this Agreement may cause Company 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38777A70"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5AA0F067" w14:textId="77777777" w:rsidR="007C6E46"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B3397D3" w14:textId="77777777" w:rsidR="007C6E46"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Kingdom of Saudi Arabia.</w:t>
      </w:r>
    </w:p>
    <w:p w14:paraId="355475E2" w14:textId="77777777" w:rsidR="007C6E46"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Kingdom of Saudi Arabia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43B3F3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p>
    <w:p w14:paraId="6FF5BC5B" w14:textId="77777777" w:rsidR="007C6E46" w:rsidRDefault="007C6E46">
      <w:pPr>
        <w:rPr>
          <w:rFonts w:ascii="Calibri" w:eastAsia="Calibri" w:hAnsi="Calibri" w:cs="Calibri"/>
          <w:sz w:val="18"/>
          <w:szCs w:val="18"/>
        </w:rPr>
      </w:pPr>
    </w:p>
    <w:p w14:paraId="4147EDEA" w14:textId="77777777" w:rsidR="007C6E46" w:rsidRDefault="007C6E46">
      <w:pPr>
        <w:rPr>
          <w:rFonts w:ascii="Calibri" w:eastAsia="Calibri" w:hAnsi="Calibri" w:cs="Calibri"/>
          <w:sz w:val="18"/>
          <w:szCs w:val="18"/>
        </w:rPr>
      </w:pPr>
    </w:p>
    <w:p w14:paraId="7F7EF169" w14:textId="77777777" w:rsidR="007C6E46" w:rsidRDefault="007C6E46">
      <w:pPr>
        <w:rPr>
          <w:rFonts w:ascii="Calibri" w:eastAsia="Calibri" w:hAnsi="Calibri" w:cs="Calibri"/>
          <w:sz w:val="18"/>
          <w:szCs w:val="18"/>
        </w:rPr>
      </w:pPr>
    </w:p>
    <w:p w14:paraId="44004D51" w14:textId="77777777" w:rsidR="007C6E46" w:rsidRDefault="007C6E46">
      <w:pPr>
        <w:rPr>
          <w:rFonts w:ascii="Calibri" w:eastAsia="Calibri" w:hAnsi="Calibri" w:cs="Calibri"/>
          <w:sz w:val="18"/>
          <w:szCs w:val="18"/>
        </w:rPr>
      </w:pPr>
    </w:p>
    <w:p w14:paraId="5AA30626" w14:textId="77777777" w:rsidR="007C6E46" w:rsidRDefault="007C6E46">
      <w:pPr>
        <w:rPr>
          <w:rFonts w:ascii="Calibri" w:eastAsia="Calibri" w:hAnsi="Calibri" w:cs="Calibri"/>
          <w:sz w:val="18"/>
          <w:szCs w:val="18"/>
        </w:rPr>
      </w:pPr>
    </w:p>
    <w:p w14:paraId="3B2FC4F5" w14:textId="77777777" w:rsidR="007C6E46"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lastRenderedPageBreak/>
        <w:t>SIGNATURES</w:t>
      </w:r>
    </w:p>
    <w:p w14:paraId="32A3CD16" w14:textId="77777777" w:rsidR="007C6E46"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50FF95EA"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8271270" w14:textId="77777777" w:rsidR="007C6E46" w:rsidRDefault="007C6E46">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7C5775C7" w14:textId="77777777">
        <w:tc>
          <w:tcPr>
            <w:tcW w:w="4663" w:type="dxa"/>
          </w:tcPr>
          <w:p w14:paraId="0DFB4A20" w14:textId="77777777" w:rsidR="007C6E46"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7C6E46" w14:paraId="51702643" w14:textId="77777777">
        <w:trPr>
          <w:trHeight w:val="279"/>
        </w:trPr>
        <w:tc>
          <w:tcPr>
            <w:tcW w:w="4663" w:type="dxa"/>
          </w:tcPr>
          <w:p w14:paraId="424E506C" w14:textId="77777777" w:rsidR="007C6E46"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5414B4A8" w14:textId="77777777">
        <w:tc>
          <w:tcPr>
            <w:tcW w:w="4663" w:type="dxa"/>
          </w:tcPr>
          <w:p w14:paraId="5678A8D0"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F1108C" w14:textId="77777777" w:rsidR="007C6E46" w:rsidRDefault="007C6E46">
            <w:pPr>
              <w:spacing w:after="200"/>
              <w:rPr>
                <w:rFonts w:ascii="Calibri" w:eastAsia="Calibri" w:hAnsi="Calibri" w:cs="Calibri"/>
                <w:b/>
                <w:sz w:val="18"/>
                <w:szCs w:val="18"/>
                <w:u w:val="single"/>
              </w:rPr>
            </w:pPr>
          </w:p>
        </w:tc>
      </w:tr>
      <w:tr w:rsidR="007C6E46" w14:paraId="38C51F21" w14:textId="77777777">
        <w:tc>
          <w:tcPr>
            <w:tcW w:w="4663" w:type="dxa"/>
          </w:tcPr>
          <w:p w14:paraId="39637D27"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4F25FB6E" w14:textId="77777777">
        <w:tc>
          <w:tcPr>
            <w:tcW w:w="4663" w:type="dxa"/>
          </w:tcPr>
          <w:p w14:paraId="7D480648" w14:textId="4669E3E2" w:rsidR="007C6E46" w:rsidRDefault="005A7578">
            <w:pPr>
              <w:spacing w:after="200"/>
              <w:rPr>
                <w:rFonts w:ascii="Calibri" w:eastAsia="Calibri" w:hAnsi="Calibri" w:cs="Calibri"/>
                <w:sz w:val="18"/>
                <w:szCs w:val="18"/>
                <w:u w:val="single"/>
              </w:rPr>
              <w:bidi w:val="false"/>
            </w:pPr>
            <w:r>
              <w:t>Test 5</w:t>
            </w:r>
          </w:p>
        </w:tc>
      </w:tr>
      <w:tr w:rsidR="007C6E46" w14:paraId="16FFCDDD" w14:textId="77777777">
        <w:trPr>
          <w:trHeight w:val="1638"/>
        </w:trPr>
        <w:tc>
          <w:tcPr>
            <w:tcW w:w="4663" w:type="dxa"/>
          </w:tcPr>
          <w:p w14:paraId="7F2B8DCA"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4EB6EA0" w14:textId="77777777" w:rsidR="007C6E46" w:rsidRDefault="007C6E46">
            <w:pPr>
              <w:spacing w:after="200"/>
              <w:rPr>
                <w:rFonts w:ascii="Calibri" w:eastAsia="Calibri" w:hAnsi="Calibri" w:cs="Calibri"/>
                <w:b/>
                <w:sz w:val="18"/>
                <w:szCs w:val="18"/>
                <w:u w:val="single"/>
              </w:rPr>
            </w:pPr>
          </w:p>
        </w:tc>
      </w:tr>
    </w:tbl>
    <w:p w14:paraId="6E8953AD" w14:textId="77777777" w:rsidR="007C6E46" w:rsidRDefault="007C6E46">
      <w:pPr>
        <w:rPr>
          <w:sz w:val="18"/>
          <w:szCs w:val="18"/>
        </w:rPr>
      </w:pPr>
    </w:p>
    <w:sectPr w:rsidR="007C6E4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70E02" w14:textId="77777777" w:rsidR="00C1440A" w:rsidRDefault="00C1440A">
      <w:pPr>
        <w:spacing w:after="0" w:line="240" w:lineRule="auto"/>
      </w:pPr>
      <w:r>
        <w:separator/>
      </w:r>
    </w:p>
  </w:endnote>
  <w:endnote w:type="continuationSeparator" w:id="0">
    <w:p w14:paraId="777FB796" w14:textId="77777777" w:rsidR="00C1440A" w:rsidRDefault="00C1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altName w:val="Calibri"/>
    <w:panose1 w:val="00000000000000000000"/>
    <w:charset w:val="00"/>
    <w:family w:val="swiss"/>
    <w:notTrueType/>
    <w:pitch w:val="variable"/>
    <w:sig w:usb0="E00002FF" w:usb1="1200A1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A00EEE0-4AAF-498B-A020-B6C268490830}"/>
    <w:embedItalic r:id="rId2" w:fontKey="{19E9DAE3-01F2-4237-89CB-84F14CADD2F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03312E1-F0ED-4D34-8D06-6088E0F38F75}"/>
    <w:embedBold r:id="rId4" w:fontKey="{37ABCC51-65FB-4F6F-AEC4-6859ED5325C2}"/>
  </w:font>
  <w:font w:name="Cambria">
    <w:panose1 w:val="02040503050406030204"/>
    <w:charset w:val="00"/>
    <w:family w:val="roman"/>
    <w:pitch w:val="variable"/>
    <w:sig w:usb0="E00006FF" w:usb1="420024FF" w:usb2="02000000" w:usb3="00000000" w:csb0="0000019F" w:csb1="00000000"/>
    <w:embedRegular r:id="rId5" w:fontKey="{5D6B9C15-79BA-41A1-8E66-C2B20CFF11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72AF1"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A47F8" w14:textId="77777777" w:rsidR="007C6E46" w:rsidRDefault="007C6E46">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7C6E46" w14:paraId="005A2FC7" w14:textId="77777777" w:rsidTr="00E3047F">
      <w:trPr>
        <w:trHeight w:val="1060"/>
        <w:jc w:val="center"/>
      </w:trPr>
      <w:tc>
        <w:tcPr>
          <w:tcW w:w="3045" w:type="dxa"/>
          <w:tcMar>
            <w:top w:w="99" w:type="dxa"/>
            <w:left w:w="99" w:type="dxa"/>
            <w:bottom w:w="99" w:type="dxa"/>
            <w:right w:w="99" w:type="dxa"/>
          </w:tcMar>
        </w:tcPr>
        <w:p w14:paraId="6F77E389" w14:textId="77777777" w:rsidR="007C6E46" w:rsidRDefault="00000000">
          <w:pPr>
            <w:widowControl w:val="0"/>
            <w:shd w:val="clear" w:color="auto" w:fill="FFFFFF"/>
            <w:rPr>
              <w:sz w:val="16"/>
              <w:szCs w:val="16"/>
              <w:highlight w:val="white"/>
            </w:rPr>
          </w:pPr>
          <w:r>
            <w:rPr>
              <w:sz w:val="16"/>
              <w:szCs w:val="16"/>
              <w:highlight w:val="white"/>
            </w:rPr>
            <w:t>Riyadh, Kingdom of Saudi Arabia</w:t>
          </w:r>
        </w:p>
        <w:p w14:paraId="6560F4EE" w14:textId="77777777" w:rsidR="007C6E46" w:rsidRDefault="00000000">
          <w:pPr>
            <w:widowControl w:val="0"/>
            <w:shd w:val="clear" w:color="auto" w:fill="FFFFFF"/>
            <w:rPr>
              <w:sz w:val="16"/>
              <w:szCs w:val="16"/>
              <w:highlight w:val="white"/>
            </w:rPr>
          </w:pPr>
          <w:r>
            <w:rPr>
              <w:sz w:val="16"/>
              <w:szCs w:val="16"/>
              <w:highlight w:val="white"/>
            </w:rPr>
            <w:t>3141 Anas Bin Malik, Al Malqa Dist.</w:t>
          </w:r>
        </w:p>
        <w:p w14:paraId="53A13988" w14:textId="77777777" w:rsidR="007C6E46" w:rsidRDefault="00000000">
          <w:pPr>
            <w:widowControl w:val="0"/>
            <w:shd w:val="clear" w:color="auto" w:fill="FFFFFF"/>
            <w:rPr>
              <w:sz w:val="16"/>
              <w:szCs w:val="16"/>
              <w:highlight w:val="white"/>
            </w:rPr>
          </w:pPr>
          <w:r>
            <w:rPr>
              <w:sz w:val="16"/>
              <w:szCs w:val="16"/>
              <w:highlight w:val="white"/>
              <w:rtl/>
            </w:rPr>
            <w:t>الرياض، المملكة العربية السعودية</w:t>
          </w:r>
        </w:p>
        <w:p w14:paraId="6B2905E6" w14:textId="77777777" w:rsidR="007C6E46" w:rsidRDefault="00000000">
          <w:pPr>
            <w:widowControl w:val="0"/>
            <w:shd w:val="clear" w:color="auto" w:fill="FFFFFF"/>
            <w:rPr>
              <w:sz w:val="18"/>
              <w:szCs w:val="18"/>
              <w:highlight w:val="white"/>
            </w:rPr>
          </w:pPr>
          <w:r>
            <w:rPr>
              <w:sz w:val="16"/>
              <w:szCs w:val="16"/>
              <w:highlight w:val="white"/>
            </w:rPr>
            <w:t xml:space="preserve">3141 </w:t>
          </w:r>
          <w:r>
            <w:rPr>
              <w:sz w:val="16"/>
              <w:szCs w:val="16"/>
              <w:highlight w:val="white"/>
              <w:rtl/>
            </w:rPr>
            <w:t>انس بن مالك، حي الملقا</w:t>
          </w:r>
        </w:p>
      </w:tc>
      <w:tc>
        <w:tcPr>
          <w:tcW w:w="2835" w:type="dxa"/>
          <w:tcMar>
            <w:top w:w="100" w:type="dxa"/>
            <w:left w:w="100" w:type="dxa"/>
            <w:bottom w:w="100" w:type="dxa"/>
            <w:right w:w="100" w:type="dxa"/>
          </w:tcMar>
        </w:tcPr>
        <w:p w14:paraId="1FD42D30" w14:textId="77777777" w:rsidR="007C6E46" w:rsidRDefault="007C6E46">
          <w:pPr>
            <w:widowControl w:val="0"/>
            <w:jc w:val="center"/>
            <w:rPr>
              <w:sz w:val="16"/>
              <w:szCs w:val="16"/>
              <w:highlight w:val="white"/>
            </w:rPr>
          </w:pPr>
        </w:p>
        <w:p w14:paraId="29D63BD1" w14:textId="77777777" w:rsidR="007C6E46" w:rsidRDefault="00000000">
          <w:pPr>
            <w:widowControl w:val="0"/>
            <w:jc w:val="center"/>
            <w:rPr>
              <w:sz w:val="16"/>
              <w:szCs w:val="16"/>
              <w:highlight w:val="white"/>
            </w:rPr>
          </w:pPr>
          <w:r>
            <w:rPr>
              <w:sz w:val="16"/>
              <w:szCs w:val="16"/>
              <w:highlight w:val="white"/>
            </w:rPr>
            <w:t xml:space="preserve">Engage@prezlab.com </w:t>
          </w:r>
        </w:p>
        <w:p w14:paraId="1AC18F4E" w14:textId="77777777" w:rsidR="007C6E46" w:rsidRDefault="007C6E46">
          <w:pPr>
            <w:widowControl w:val="0"/>
            <w:jc w:val="center"/>
            <w:rPr>
              <w:sz w:val="16"/>
              <w:szCs w:val="16"/>
              <w:highlight w:val="white"/>
            </w:rPr>
          </w:pPr>
          <w:hyperlink r:id="rId1">
            <w:r>
              <w:rPr>
                <w:sz w:val="16"/>
                <w:szCs w:val="16"/>
                <w:highlight w:val="white"/>
              </w:rPr>
              <w:t>www.prezlab.com</w:t>
            </w:r>
          </w:hyperlink>
        </w:p>
      </w:tc>
      <w:tc>
        <w:tcPr>
          <w:tcW w:w="3765" w:type="dxa"/>
          <w:tcMar>
            <w:top w:w="99" w:type="dxa"/>
            <w:left w:w="99" w:type="dxa"/>
            <w:bottom w:w="99" w:type="dxa"/>
            <w:right w:w="99" w:type="dxa"/>
          </w:tcMar>
        </w:tcPr>
        <w:p w14:paraId="0EA356AA" w14:textId="77777777" w:rsidR="007C6E46" w:rsidRDefault="00000000">
          <w:pPr>
            <w:widowControl w:val="0"/>
            <w:shd w:val="clear" w:color="auto" w:fill="FFFFFF"/>
            <w:jc w:val="right"/>
            <w:rPr>
              <w:sz w:val="16"/>
              <w:szCs w:val="16"/>
            </w:rPr>
          </w:pPr>
          <w:proofErr w:type="spellStart"/>
          <w:r>
            <w:rPr>
              <w:sz w:val="16"/>
              <w:szCs w:val="16"/>
            </w:rPr>
            <w:t>Prezlab</w:t>
          </w:r>
          <w:proofErr w:type="spellEnd"/>
          <w:r>
            <w:rPr>
              <w:sz w:val="16"/>
              <w:szCs w:val="16"/>
            </w:rPr>
            <w:t xml:space="preserve"> Advanced Design Company</w:t>
          </w:r>
        </w:p>
        <w:p w14:paraId="2B407B7F" w14:textId="77777777" w:rsidR="007C6E46" w:rsidRDefault="00000000">
          <w:pPr>
            <w:widowControl w:val="0"/>
            <w:jc w:val="right"/>
            <w:rPr>
              <w:sz w:val="16"/>
              <w:szCs w:val="16"/>
              <w:highlight w:val="white"/>
            </w:rPr>
          </w:pPr>
          <w:bookmarkStart w:id="48" w:name="_heading=h.nmf14n" w:colFirst="0" w:colLast="0"/>
          <w:bookmarkEnd w:id="48"/>
          <w:r>
            <w:rPr>
              <w:sz w:val="16"/>
              <w:szCs w:val="16"/>
              <w:highlight w:val="white"/>
            </w:rPr>
            <w:t>CR: 1010836390</w:t>
          </w:r>
        </w:p>
        <w:p w14:paraId="63CE7267" w14:textId="77777777" w:rsidR="007C6E46" w:rsidRDefault="00000000">
          <w:pPr>
            <w:widowControl w:val="0"/>
            <w:bidi/>
            <w:rPr>
              <w:sz w:val="16"/>
              <w:szCs w:val="16"/>
              <w:highlight w:val="white"/>
            </w:rPr>
          </w:pPr>
          <w:r>
            <w:rPr>
              <w:sz w:val="16"/>
              <w:szCs w:val="16"/>
              <w:highlight w:val="white"/>
              <w:rtl/>
            </w:rPr>
            <w:t>برزلاب المتقدمة للتصميم</w:t>
          </w:r>
        </w:p>
        <w:p w14:paraId="0207CD43" w14:textId="77777777" w:rsidR="007C6E46" w:rsidRDefault="00000000">
          <w:pPr>
            <w:widowControl w:val="0"/>
            <w:bidi/>
            <w:rPr>
              <w:sz w:val="16"/>
              <w:szCs w:val="16"/>
              <w:highlight w:val="white"/>
            </w:rPr>
          </w:pPr>
          <w:r>
            <w:rPr>
              <w:sz w:val="16"/>
              <w:szCs w:val="16"/>
              <w:highlight w:val="white"/>
              <w:rtl/>
            </w:rPr>
            <w:t>السجل التجاري: 1010836390</w:t>
          </w:r>
        </w:p>
      </w:tc>
    </w:tr>
  </w:tbl>
  <w:p w14:paraId="1EE78DC2" w14:textId="77777777" w:rsidR="007C6E46" w:rsidRDefault="007C6E46">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433F"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56324" w14:textId="77777777" w:rsidR="00C1440A" w:rsidRDefault="00C1440A">
      <w:pPr>
        <w:spacing w:after="0" w:line="240" w:lineRule="auto"/>
      </w:pPr>
      <w:r>
        <w:separator/>
      </w:r>
    </w:p>
  </w:footnote>
  <w:footnote w:type="continuationSeparator" w:id="0">
    <w:p w14:paraId="7CB7EEF0" w14:textId="77777777" w:rsidR="00C1440A" w:rsidRDefault="00C14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D5359"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B8627" w14:textId="77777777" w:rsidR="007C6E46"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1F421D7F" wp14:editId="46724AE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9B081D8" wp14:editId="737213F5">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3644D"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5571F"/>
    <w:multiLevelType w:val="multilevel"/>
    <w:tmpl w:val="1278E9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1204B7E"/>
    <w:multiLevelType w:val="multilevel"/>
    <w:tmpl w:val="BF9ECA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6B3A98"/>
    <w:multiLevelType w:val="multilevel"/>
    <w:tmpl w:val="4698B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05029C"/>
    <w:multiLevelType w:val="multilevel"/>
    <w:tmpl w:val="96CA522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E15622A"/>
    <w:multiLevelType w:val="multilevel"/>
    <w:tmpl w:val="7EEC9C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6E47CF"/>
    <w:multiLevelType w:val="multilevel"/>
    <w:tmpl w:val="034021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F066F1"/>
    <w:multiLevelType w:val="multilevel"/>
    <w:tmpl w:val="0434AC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4012892">
    <w:abstractNumId w:val="2"/>
  </w:num>
  <w:num w:numId="2" w16cid:durableId="91514279">
    <w:abstractNumId w:val="4"/>
  </w:num>
  <w:num w:numId="3" w16cid:durableId="1196112633">
    <w:abstractNumId w:val="1"/>
  </w:num>
  <w:num w:numId="4" w16cid:durableId="24909965">
    <w:abstractNumId w:val="5"/>
  </w:num>
  <w:num w:numId="5" w16cid:durableId="1717075024">
    <w:abstractNumId w:val="3"/>
  </w:num>
  <w:num w:numId="6" w16cid:durableId="84306882">
    <w:abstractNumId w:val="0"/>
  </w:num>
  <w:num w:numId="7" w16cid:durableId="907695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46"/>
    <w:rsid w:val="0008512C"/>
    <w:rsid w:val="005A7578"/>
    <w:rsid w:val="007C6E46"/>
    <w:rsid w:val="00895F56"/>
    <w:rsid w:val="00C1440A"/>
    <w:rsid w:val="00C87276"/>
    <w:rsid w:val="00C95E6E"/>
    <w:rsid w:val="00E304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28DE"/>
  <w15:docId w15:val="{83880277-999D-4A77-A636-1D357D10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NfpuCepcg1MJryHQS9gL5jV4Q==">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MghoLm5tZjE0bjgAciExUW9wb1laRHVTb0RLTHdIeHp5b0NHT05KQjlnU1lyb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4198</Words>
  <Characters>22378</Characters>
  <Application>Microsoft Office Word</Application>
  <DocSecurity>0</DocSecurity>
  <Lines>399</Lines>
  <Paragraphs>209</Paragraphs>
  <ScaleCrop>false</ScaleCrop>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4</cp:revision>
  <dcterms:created xsi:type="dcterms:W3CDTF">2024-09-02T10:53:00Z</dcterms:created>
  <dcterms:modified xsi:type="dcterms:W3CDTF">2025-10-07T18:28:00Z</dcterms:modified>
</cp:coreProperties>
</file>