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E338864" w14:textId="77777777" w:rsidR="005E379D" w:rsidRDefault="005E379D">
      <w:pPr>
        <w:widowControl w:val="0"/>
        <w:pBdr>
          <w:top w:val="nil"/>
          <w:left w:val="nil"/>
          <w:bottom w:val="nil"/>
          <w:right w:val="nil"/>
          <w:between w:val="nil"/>
        </w:pBdr>
        <w:spacing w:after="0" w:line="276" w:lineRule="auto"/>
        <w:rPr>
          <w:rFonts w:ascii="Arial" w:eastAsia="Arial" w:hAnsi="Arial" w:cs="Arial"/>
          <w:color w:val="000000"/>
          <w:sz w:val="22"/>
          <w:szCs w:val="22"/>
        </w:rPr>
      </w:pPr>
    </w:p>
    <w:tbl>
      <w:tblPr>
        <w:tblStyle w:val="a0"/>
        <w:tblpPr w:leftFromText="180" w:rightFromText="180" w:vertAnchor="page" w:horzAnchor="margin" w:tblpY="2004"/>
        <w:tblW w:w="8952" w:type="dxa"/>
        <w:tblBorders>
          <w:top w:val="nil"/>
          <w:left w:val="nil"/>
          <w:bottom w:val="nil"/>
          <w:right w:val="nil"/>
          <w:insideH w:val="nil"/>
          <w:insideV w:val="nil"/>
        </w:tblBorders>
        <w:tblLayout w:type="fixed"/>
        <w:tblLook w:val="0400" w:firstRow="0" w:lastRow="0" w:firstColumn="0" w:lastColumn="0" w:noHBand="0" w:noVBand="1"/>
      </w:tblPr>
      <w:tblGrid>
        <w:gridCol w:w="888"/>
        <w:gridCol w:w="8064"/>
      </w:tblGrid>
      <w:tr w:rsidR="005E379D" w14:paraId="4DAA629E" w14:textId="77777777">
        <w:tc>
          <w:tcPr>
            <w:tcW w:w="8952" w:type="dxa"/>
            <w:gridSpan w:val="2"/>
          </w:tcPr>
          <w:p w14:paraId="2A043D7F" w14:textId="77777777" w:rsidR="005E379D" w:rsidRDefault="00000000">
            <w:pPr>
              <w:jc w:val="center"/>
              <w:rPr>
                <w:rFonts w:ascii="Calibri" w:eastAsia="Calibri" w:hAnsi="Calibri" w:cs="Calibri"/>
                <w:b/>
              </w:rPr>
            </w:pPr>
            <w:proofErr w:type="spellStart"/>
            <w:r>
              <w:rPr>
                <w:rFonts w:ascii="Calibri" w:eastAsia="Calibri" w:hAnsi="Calibri" w:cs="Calibri"/>
                <w:b/>
              </w:rPr>
              <w:lastRenderedPageBreak/>
              <w:t>Prezlab</w:t>
            </w:r>
            <w:proofErr w:type="spellEnd"/>
            <w:r>
              <w:rPr>
                <w:rFonts w:ascii="Calibri" w:eastAsia="Calibri" w:hAnsi="Calibri" w:cs="Calibri"/>
                <w:b/>
              </w:rPr>
              <w:t xml:space="preserve"> Jordan Service Agreement</w:t>
            </w:r>
          </w:p>
          <w:p w14:paraId="7FB7EA74" w14:textId="77777777" w:rsidR="005E379D" w:rsidRDefault="005E379D">
            <w:pPr>
              <w:spacing w:before="240"/>
              <w:rPr>
                <w:rFonts w:ascii="Calibri" w:eastAsia="Calibri" w:hAnsi="Calibri" w:cs="Calibri"/>
                <w:b/>
                <w:sz w:val="18"/>
                <w:szCs w:val="18"/>
              </w:rPr>
            </w:pPr>
          </w:p>
        </w:tc>
      </w:tr>
      <w:tr w:rsidR="005E379D" w14:paraId="5536936C" w14:textId="77777777">
        <w:tc>
          <w:tcPr>
            <w:tcW w:w="8952" w:type="dxa"/>
            <w:gridSpan w:val="2"/>
          </w:tcPr>
          <w:p w14:paraId="1C96389E" w14:textId="6DBB712F" w:rsidR="005E379D" w:rsidRDefault="00000000">
            <w:pPr>
              <w:rPr>
                <w:rFonts w:ascii="Calibri" w:eastAsia="Calibri" w:hAnsi="Calibri" w:cs="Calibri"/>
                <w:sz w:val="18"/>
                <w:szCs w:val="18"/>
              </w:rPr>
            </w:pPr>
            <w:r>
              <w:rPr>
                <w:rFonts w:ascii="Calibri" w:eastAsia="Calibri" w:hAnsi="Calibri" w:cs="Calibri"/>
                <w:sz w:val="18"/>
                <w:szCs w:val="18"/>
              </w:rPr>
              <w:t xml:space="preserve">This Service Agreement (“Agreement”) is made and entered into as of </w:t>
            </w:r>
            <w:r w:rsidR="005F6A59">
              <w:rPr>
                <w:b/>
              </w:rPr>
              <w:t>(</w:t>
            </w:r>
            <w:r w:rsidR="005F6A59" w:rsidRPr="00474B1F">
              <w:rPr>
                <w:b/>
                <w:bCs/>
                <w:highlight w:val="yellow"/>
              </w:rPr>
              <w:t>Current Date</w:t>
            </w:r>
            <w:r w:rsidR="005F6A59">
              <w:rPr>
                <w:b/>
              </w:rPr>
              <w:t xml:space="preserve">) </w:t>
            </w:r>
            <w:r>
              <w:rPr>
                <w:rFonts w:ascii="Calibri" w:eastAsia="Calibri" w:hAnsi="Calibri" w:cs="Calibri"/>
                <w:sz w:val="18"/>
                <w:szCs w:val="18"/>
              </w:rPr>
              <w:t>by and between:</w:t>
            </w:r>
          </w:p>
          <w:p w14:paraId="4A06CA7B" w14:textId="77777777" w:rsidR="005E379D" w:rsidRDefault="005E379D">
            <w:pPr>
              <w:rPr>
                <w:rFonts w:ascii="Calibri" w:eastAsia="Calibri" w:hAnsi="Calibri" w:cs="Calibri"/>
                <w:sz w:val="18"/>
                <w:szCs w:val="18"/>
              </w:rPr>
            </w:pPr>
          </w:p>
          <w:p w14:paraId="0192BCA9" w14:textId="77777777" w:rsidR="005E379D" w:rsidRDefault="00000000">
            <w:pPr>
              <w:rPr>
                <w:rFonts w:ascii="Calibri" w:eastAsia="Calibri" w:hAnsi="Calibri" w:cs="Calibri"/>
                <w:sz w:val="18"/>
                <w:szCs w:val="18"/>
              </w:rPr>
            </w:pPr>
            <w:r>
              <w:rPr>
                <w:rFonts w:ascii="Calibri" w:eastAsia="Calibri" w:hAnsi="Calibri" w:cs="Calibri"/>
                <w:b/>
                <w:sz w:val="18"/>
                <w:szCs w:val="18"/>
              </w:rPr>
              <w:t>The First Party:</w:t>
            </w:r>
            <w: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having its registered address at (Office 201, Al Samaha building No. 121, Al Madina Al Munawara Street Amman, Jordan) (the “Company”) (“</w:t>
            </w:r>
            <w:proofErr w:type="spellStart"/>
            <w:r>
              <w:rPr>
                <w:rFonts w:ascii="Calibri" w:eastAsia="Calibri" w:hAnsi="Calibri" w:cs="Calibri"/>
                <w:sz w:val="18"/>
                <w:szCs w:val="18"/>
              </w:rPr>
              <w:t>Prezlab</w:t>
            </w:r>
            <w:proofErr w:type="spellEnd"/>
            <w:r>
              <w:rPr>
                <w:rFonts w:ascii="Calibri" w:eastAsia="Calibri" w:hAnsi="Calibri" w:cs="Calibri"/>
                <w:sz w:val="18"/>
                <w:szCs w:val="18"/>
              </w:rPr>
              <w:t>”)</w:t>
            </w:r>
          </w:p>
          <w:p w14:paraId="755C490D" w14:textId="77777777" w:rsidR="005E379D" w:rsidRDefault="005E379D">
            <w:pPr>
              <w:rPr>
                <w:rFonts w:ascii="Calibri" w:eastAsia="Calibri" w:hAnsi="Calibri" w:cs="Calibri"/>
                <w:sz w:val="18"/>
                <w:szCs w:val="18"/>
              </w:rPr>
            </w:pPr>
          </w:p>
          <w:p w14:paraId="706B77A0" w14:textId="6FF14904" w:rsidR="005E379D" w:rsidRDefault="00000000">
            <w:pPr>
              <w:rPr>
                <w:rFonts w:ascii="Calibri" w:eastAsia="Calibri" w:hAnsi="Calibri" w:cs="Calibri"/>
                <w:sz w:val="18"/>
                <w:szCs w:val="18"/>
              </w:rPr>
            </w:pPr>
            <w:r>
              <w:rPr>
                <w:rFonts w:ascii="Calibri" w:eastAsia="Calibri" w:hAnsi="Calibri" w:cs="Calibri"/>
                <w:b/>
                <w:sz w:val="18"/>
                <w:szCs w:val="18"/>
              </w:rPr>
              <w:t>The Second Party:</w:t>
            </w:r>
            <w:r>
              <w:rPr>
                <w:rFonts w:ascii="Calibri" w:eastAsia="Calibri" w:hAnsi="Calibri" w:cs="Calibri"/>
                <w:sz w:val="18"/>
                <w:szCs w:val="18"/>
              </w:rPr>
              <w:t xml:space="preserve"> </w:t>
            </w:r>
            <w:r w:rsidR="005F6A59">
              <w:rPr>
                <w:b/>
              </w:rPr>
              <w:t>(</w:t>
            </w:r>
            <w:r w:rsidR="005F6A59">
              <w:rPr>
                <w:b/>
                <w:highlight w:val="yellow"/>
              </w:rPr>
              <w:t>First and Last Name</w:t>
            </w:r>
            <w:r w:rsidR="005F6A59">
              <w:rPr>
                <w:b/>
              </w:rPr>
              <w:t xml:space="preserve">) </w:t>
            </w:r>
            <w:r>
              <w:rPr>
                <w:rFonts w:ascii="Calibri" w:eastAsia="Calibri" w:hAnsi="Calibri" w:cs="Calibri"/>
                <w:sz w:val="18"/>
                <w:szCs w:val="18"/>
              </w:rPr>
              <w:t>of (</w:t>
            </w:r>
            <w:r>
              <w:rPr>
                <w:rFonts w:ascii="Calibri" w:eastAsia="Calibri" w:hAnsi="Calibri" w:cs="Calibri"/>
                <w:b/>
                <w:sz w:val="18"/>
                <w:szCs w:val="18"/>
                <w:highlight w:val="yellow"/>
              </w:rPr>
              <w:t>Nationality</w:t>
            </w:r>
            <w:r>
              <w:rPr>
                <w:rFonts w:ascii="Calibri" w:eastAsia="Calibri" w:hAnsi="Calibri" w:cs="Calibri"/>
                <w:sz w:val="18"/>
                <w:szCs w:val="18"/>
              </w:rPr>
              <w:t>) nationality and holder of passport number (</w:t>
            </w:r>
            <w:r>
              <w:rPr>
                <w:rFonts w:ascii="Calibri" w:eastAsia="Calibri" w:hAnsi="Calibri" w:cs="Calibri"/>
                <w:b/>
                <w:sz w:val="18"/>
                <w:szCs w:val="18"/>
                <w:highlight w:val="yellow"/>
              </w:rPr>
              <w:t>Passport No.</w:t>
            </w:r>
            <w:r>
              <w:rPr>
                <w:rFonts w:ascii="Calibri" w:eastAsia="Calibri" w:hAnsi="Calibri" w:cs="Calibri"/>
                <w:sz w:val="18"/>
                <w:szCs w:val="18"/>
              </w:rPr>
              <w:t>), whose address for the purposes hereof is (</w:t>
            </w:r>
            <w:r>
              <w:rPr>
                <w:rFonts w:ascii="Calibri" w:eastAsia="Calibri" w:hAnsi="Calibri" w:cs="Calibri"/>
                <w:b/>
                <w:sz w:val="18"/>
                <w:szCs w:val="18"/>
                <w:highlight w:val="yellow"/>
              </w:rPr>
              <w:t>Building #, Street, Area, City, Country</w:t>
            </w:r>
            <w:r>
              <w:rPr>
                <w:rFonts w:ascii="Calibri" w:eastAsia="Calibri" w:hAnsi="Calibri" w:cs="Calibri"/>
                <w:sz w:val="18"/>
                <w:szCs w:val="18"/>
              </w:rPr>
              <w:t>) (hereinafter referred to as “Service Provider” or “Second Party”).</w:t>
            </w:r>
          </w:p>
          <w:p w14:paraId="65D91CE6" w14:textId="77777777" w:rsidR="005E379D" w:rsidRDefault="00000000">
            <w:pPr>
              <w:spacing w:before="240"/>
              <w:rPr>
                <w:rFonts w:ascii="Calibri" w:eastAsia="Calibri" w:hAnsi="Calibri" w:cs="Calibri"/>
                <w:b/>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and Service Provider are hereunder referred to individually as “Party” and collectively as “Parties”.</w:t>
            </w:r>
          </w:p>
        </w:tc>
      </w:tr>
      <w:tr w:rsidR="005E379D" w14:paraId="49FB0E14" w14:textId="77777777">
        <w:tc>
          <w:tcPr>
            <w:tcW w:w="8952" w:type="dxa"/>
            <w:gridSpan w:val="2"/>
          </w:tcPr>
          <w:p w14:paraId="29C27758" w14:textId="77777777" w:rsidR="005E379D"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24692E08" w14:textId="77777777" w:rsidR="005E379D" w:rsidRDefault="00000000">
            <w:pPr>
              <w:spacing w:before="240"/>
              <w:rPr>
                <w:rFonts w:ascii="Calibri" w:eastAsia="Calibri" w:hAnsi="Calibri" w:cs="Calibri"/>
                <w:sz w:val="18"/>
                <w:szCs w:val="18"/>
                <w:highlight w:val="yellow"/>
              </w:rPr>
            </w:pPr>
            <w:r>
              <w:rPr>
                <w:rFonts w:ascii="Calibri" w:eastAsia="Calibri" w:hAnsi="Calibri" w:cs="Calibri"/>
                <w:sz w:val="18"/>
                <w:szCs w:val="18"/>
                <w:highlight w:val="yellow"/>
              </w:rPr>
              <w:t xml:space="preserve">Whereas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wishes to contract with a service provider specialized in the field of design to perform certain design services in the manner set forth in this Agreement. </w:t>
            </w:r>
          </w:p>
          <w:p w14:paraId="7217B22F"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highlight w:val="yellow"/>
              </w:rPr>
              <w:t xml:space="preserve">Whereas the Service Provider represented that s/he possesses the necessary qualifications and experience in the abovementioned field, and has therefore, expressed the desire to carry out the services required by </w:t>
            </w:r>
            <w:proofErr w:type="spellStart"/>
            <w:r>
              <w:rPr>
                <w:rFonts w:ascii="Calibri" w:eastAsia="Calibri" w:hAnsi="Calibri" w:cs="Calibri"/>
                <w:sz w:val="18"/>
                <w:szCs w:val="18"/>
                <w:highlight w:val="yellow"/>
              </w:rPr>
              <w:t>Prezlab</w:t>
            </w:r>
            <w:proofErr w:type="spellEnd"/>
            <w:r>
              <w:rPr>
                <w:rFonts w:ascii="Calibri" w:eastAsia="Calibri" w:hAnsi="Calibri" w:cs="Calibri"/>
                <w:sz w:val="18"/>
                <w:szCs w:val="18"/>
                <w:highlight w:val="yellow"/>
              </w:rPr>
              <w:t xml:space="preserve"> or its clients in accordance with the terms and conditions set forth in this Agreement.</w:t>
            </w:r>
            <w:r>
              <w:rPr>
                <w:rFonts w:ascii="Calibri" w:eastAsia="Calibri" w:hAnsi="Calibri" w:cs="Calibri"/>
                <w:sz w:val="18"/>
                <w:szCs w:val="18"/>
              </w:rPr>
              <w:t xml:space="preserve"> </w:t>
            </w:r>
          </w:p>
          <w:p w14:paraId="121BA7A5"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NOW and THEREFORE, the Parties agrees as follows:</w:t>
            </w:r>
          </w:p>
        </w:tc>
      </w:tr>
      <w:tr w:rsidR="005E379D" w14:paraId="45523222" w14:textId="77777777">
        <w:tc>
          <w:tcPr>
            <w:tcW w:w="888" w:type="dxa"/>
          </w:tcPr>
          <w:p w14:paraId="3F57E464" w14:textId="77777777" w:rsidR="005E379D" w:rsidRDefault="005E379D">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29E1A2FA" w14:textId="77777777" w:rsidR="005E379D" w:rsidRDefault="00000000">
            <w:pPr>
              <w:spacing w:before="240"/>
              <w:rPr>
                <w:rFonts w:ascii="Calibri" w:eastAsia="Calibri" w:hAnsi="Calibri" w:cs="Calibri"/>
                <w:b/>
                <w:sz w:val="18"/>
                <w:szCs w:val="18"/>
              </w:rPr>
            </w:pPr>
            <w:r>
              <w:rPr>
                <w:rFonts w:ascii="Calibri" w:eastAsia="Calibri" w:hAnsi="Calibri" w:cs="Calibri"/>
                <w:b/>
                <w:sz w:val="18"/>
                <w:szCs w:val="18"/>
              </w:rPr>
              <w:t>Preamble</w:t>
            </w:r>
          </w:p>
          <w:p w14:paraId="503611B5"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The above preamble as well as all annexes attached herewith shall form an integral part hereof and shall be </w:t>
            </w:r>
            <w:proofErr w:type="gramStart"/>
            <w:r>
              <w:rPr>
                <w:rFonts w:ascii="Calibri" w:eastAsia="Calibri" w:hAnsi="Calibri" w:cs="Calibri"/>
                <w:sz w:val="18"/>
                <w:szCs w:val="18"/>
              </w:rPr>
              <w:t>read as a whole at all times</w:t>
            </w:r>
            <w:proofErr w:type="gramEnd"/>
            <w:r>
              <w:rPr>
                <w:rFonts w:ascii="Calibri" w:eastAsia="Calibri" w:hAnsi="Calibri" w:cs="Calibri"/>
                <w:sz w:val="18"/>
                <w:szCs w:val="18"/>
              </w:rPr>
              <w:t xml:space="preserve">.  </w:t>
            </w:r>
          </w:p>
        </w:tc>
      </w:tr>
      <w:tr w:rsidR="005E379D" w14:paraId="4A1EFBDF" w14:textId="77777777">
        <w:tc>
          <w:tcPr>
            <w:tcW w:w="888" w:type="dxa"/>
          </w:tcPr>
          <w:p w14:paraId="7D5A12F9" w14:textId="77777777" w:rsidR="005E379D" w:rsidRDefault="005E379D">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0396C562" w14:textId="77777777" w:rsidR="005E379D" w:rsidRDefault="00000000">
            <w:pPr>
              <w:spacing w:before="240"/>
              <w:rPr>
                <w:rFonts w:ascii="Calibri" w:eastAsia="Calibri" w:hAnsi="Calibri" w:cs="Calibri"/>
                <w:b/>
                <w:sz w:val="18"/>
                <w:szCs w:val="18"/>
              </w:rPr>
            </w:pPr>
            <w:r>
              <w:rPr>
                <w:rFonts w:ascii="Calibri" w:eastAsia="Calibri" w:hAnsi="Calibri" w:cs="Calibri"/>
                <w:b/>
                <w:sz w:val="18"/>
                <w:szCs w:val="18"/>
              </w:rPr>
              <w:t>Appointment</w:t>
            </w:r>
          </w:p>
        </w:tc>
      </w:tr>
      <w:tr w:rsidR="005E379D" w14:paraId="6AF43514" w14:textId="77777777">
        <w:tc>
          <w:tcPr>
            <w:tcW w:w="888" w:type="dxa"/>
          </w:tcPr>
          <w:p w14:paraId="21B1677D"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2.1</w:t>
            </w:r>
          </w:p>
        </w:tc>
        <w:tc>
          <w:tcPr>
            <w:tcW w:w="8064" w:type="dxa"/>
          </w:tcPr>
          <w:p w14:paraId="2DDBF935"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First Party hereby appoints the Second Party to provide the services set forth in detail in Annex (1) (the “Services”)  to the First Party and/or to any of its clients, and as may be determined by the First Party from time to time according to its own discretion, in addition to generally any other services that relate or are ancillary to the Services and/or that are suitable with the expertise and qualifications of the Second Party. The Second Party agrees to such appointment subject to the terms of this Agreement.</w:t>
            </w:r>
          </w:p>
        </w:tc>
      </w:tr>
      <w:tr w:rsidR="005E379D" w14:paraId="4DFE0E22" w14:textId="77777777">
        <w:tc>
          <w:tcPr>
            <w:tcW w:w="888" w:type="dxa"/>
          </w:tcPr>
          <w:p w14:paraId="35A51D67"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2.2</w:t>
            </w:r>
          </w:p>
        </w:tc>
        <w:tc>
          <w:tcPr>
            <w:tcW w:w="8064" w:type="dxa"/>
          </w:tcPr>
          <w:p w14:paraId="1A65C9DE"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Second Party agrees and acknowledges that such appointment is entered into on a non-exclusive basis and that the First Party is entitled to appoint any other party to perform similar or identical services.</w:t>
            </w:r>
          </w:p>
        </w:tc>
      </w:tr>
      <w:tr w:rsidR="005E379D" w14:paraId="75D01F64" w14:textId="77777777">
        <w:tc>
          <w:tcPr>
            <w:tcW w:w="888" w:type="dxa"/>
          </w:tcPr>
          <w:p w14:paraId="267108F1" w14:textId="77777777" w:rsidR="005E379D" w:rsidRDefault="005E379D">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970D02E" w14:textId="77777777" w:rsidR="005E379D" w:rsidRDefault="00000000">
            <w:pPr>
              <w:spacing w:before="240"/>
              <w:rPr>
                <w:rFonts w:ascii="Calibri" w:eastAsia="Calibri" w:hAnsi="Calibri" w:cs="Calibri"/>
                <w:b/>
                <w:sz w:val="18"/>
                <w:szCs w:val="18"/>
              </w:rPr>
            </w:pPr>
            <w:r>
              <w:rPr>
                <w:rFonts w:ascii="Calibri" w:eastAsia="Calibri" w:hAnsi="Calibri" w:cs="Calibri"/>
                <w:b/>
                <w:sz w:val="18"/>
                <w:szCs w:val="18"/>
              </w:rPr>
              <w:t>Term</w:t>
            </w:r>
          </w:p>
          <w:p w14:paraId="57EF4B41" w14:textId="1A9B3379"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This Agreement shall be valid for a term of [12] months commencing as of </w:t>
            </w:r>
            <w:r w:rsidR="005F6A59">
              <w:rPr>
                <w:b/>
              </w:rPr>
              <w:t>(</w:t>
            </w:r>
            <w:r w:rsidR="005F6A59" w:rsidRPr="00474B1F">
              <w:rPr>
                <w:b/>
                <w:bCs/>
                <w:highlight w:val="yellow"/>
              </w:rPr>
              <w:t>Current Date</w:t>
            </w:r>
            <w:r w:rsidR="005F6A59">
              <w:rPr>
                <w:b/>
              </w:rPr>
              <w:t xml:space="preserve">) </w:t>
            </w:r>
            <w:r>
              <w:rPr>
                <w:rFonts w:ascii="Calibri" w:eastAsia="Calibri" w:hAnsi="Calibri" w:cs="Calibri"/>
                <w:sz w:val="18"/>
                <w:szCs w:val="18"/>
              </w:rPr>
              <w:t>(“Effective Date”) and expiring automatically on (</w:t>
            </w:r>
            <w:r>
              <w:rPr>
                <w:rFonts w:ascii="Calibri" w:eastAsia="Calibri" w:hAnsi="Calibri" w:cs="Calibri"/>
                <w:b/>
                <w:sz w:val="18"/>
                <w:szCs w:val="18"/>
                <w:highlight w:val="yellow"/>
              </w:rPr>
              <w:t>DD/MM/YYYY</w:t>
            </w:r>
            <w:r>
              <w:rPr>
                <w:rFonts w:ascii="Calibri" w:eastAsia="Calibri" w:hAnsi="Calibri" w:cs="Calibri"/>
                <w:sz w:val="18"/>
                <w:szCs w:val="18"/>
              </w:rPr>
              <w:t>) (the "Term"), unless terminated earlier in accordance with the terms of this Agreement. This Agreement may only be renewed by a written instrument duly signed by both Parties.</w:t>
            </w:r>
          </w:p>
          <w:p w14:paraId="1226CE97" w14:textId="77777777" w:rsidR="005E379D" w:rsidRDefault="005E379D">
            <w:pPr>
              <w:spacing w:before="240"/>
              <w:rPr>
                <w:rFonts w:ascii="Calibri" w:eastAsia="Calibri" w:hAnsi="Calibri" w:cs="Calibri"/>
                <w:b/>
                <w:sz w:val="18"/>
                <w:szCs w:val="18"/>
              </w:rPr>
            </w:pPr>
          </w:p>
        </w:tc>
      </w:tr>
      <w:tr w:rsidR="005E379D" w14:paraId="42D9B9A8" w14:textId="77777777">
        <w:tc>
          <w:tcPr>
            <w:tcW w:w="888" w:type="dxa"/>
          </w:tcPr>
          <w:p w14:paraId="4C51236F" w14:textId="77777777" w:rsidR="005E379D" w:rsidRDefault="005E379D">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FC92693" w14:textId="77777777" w:rsidR="005E379D" w:rsidRDefault="00000000">
            <w:pPr>
              <w:spacing w:before="240"/>
              <w:rPr>
                <w:rFonts w:ascii="Calibri" w:eastAsia="Calibri" w:hAnsi="Calibri" w:cs="Calibri"/>
                <w:b/>
                <w:sz w:val="18"/>
                <w:szCs w:val="18"/>
              </w:rPr>
            </w:pPr>
            <w:r>
              <w:rPr>
                <w:rFonts w:ascii="Calibri" w:eastAsia="Calibri" w:hAnsi="Calibri" w:cs="Calibri"/>
                <w:b/>
                <w:sz w:val="18"/>
                <w:szCs w:val="18"/>
              </w:rPr>
              <w:t>Duties and Obligations of the Service Provider</w:t>
            </w:r>
            <w:r>
              <w:rPr>
                <w:rFonts w:ascii="Calibri" w:eastAsia="Calibri" w:hAnsi="Calibri" w:cs="Calibri"/>
                <w:b/>
                <w:sz w:val="18"/>
                <w:szCs w:val="18"/>
              </w:rPr>
              <w:br/>
            </w:r>
            <w:r>
              <w:rPr>
                <w:rFonts w:ascii="Calibri" w:eastAsia="Calibri" w:hAnsi="Calibri" w:cs="Calibri"/>
                <w:sz w:val="18"/>
                <w:szCs w:val="18"/>
              </w:rPr>
              <w:t>During the Term, the Service Provider shall:</w:t>
            </w:r>
          </w:p>
        </w:tc>
      </w:tr>
      <w:tr w:rsidR="005E379D" w14:paraId="57DFA3FF" w14:textId="77777777">
        <w:tc>
          <w:tcPr>
            <w:tcW w:w="888" w:type="dxa"/>
          </w:tcPr>
          <w:p w14:paraId="35B43D38"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4.1</w:t>
            </w:r>
          </w:p>
        </w:tc>
        <w:tc>
          <w:tcPr>
            <w:tcW w:w="8064" w:type="dxa"/>
          </w:tcPr>
          <w:p w14:paraId="5E9D695B"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Provide the Services as specified by the First Party with all due care, skill and ability and use best </w:t>
            </w:r>
            <w:proofErr w:type="spellStart"/>
            <w:r>
              <w:rPr>
                <w:rFonts w:ascii="Calibri" w:eastAsia="Calibri" w:hAnsi="Calibri" w:cs="Calibri"/>
                <w:sz w:val="18"/>
                <w:szCs w:val="18"/>
              </w:rPr>
              <w:t>endeavours</w:t>
            </w:r>
            <w:proofErr w:type="spellEnd"/>
            <w:r>
              <w:rPr>
                <w:rFonts w:ascii="Calibri" w:eastAsia="Calibri" w:hAnsi="Calibri" w:cs="Calibri"/>
                <w:sz w:val="18"/>
                <w:szCs w:val="18"/>
              </w:rPr>
              <w:t xml:space="preserve"> to promote the interests of the First Party; and</w:t>
            </w:r>
          </w:p>
        </w:tc>
      </w:tr>
      <w:tr w:rsidR="005E379D" w14:paraId="58F1DAC5" w14:textId="77777777">
        <w:tc>
          <w:tcPr>
            <w:tcW w:w="888" w:type="dxa"/>
          </w:tcPr>
          <w:p w14:paraId="39A3429B"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4.2</w:t>
            </w:r>
          </w:p>
        </w:tc>
        <w:tc>
          <w:tcPr>
            <w:tcW w:w="8064" w:type="dxa"/>
          </w:tcPr>
          <w:p w14:paraId="473F0D66"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Promptly give to the First Party all such information and reports as it may reasonably require in connection with matters relating to the provision of the Services.</w:t>
            </w:r>
          </w:p>
        </w:tc>
      </w:tr>
      <w:tr w:rsidR="005E379D" w14:paraId="10F55920" w14:textId="77777777">
        <w:tc>
          <w:tcPr>
            <w:tcW w:w="888" w:type="dxa"/>
          </w:tcPr>
          <w:p w14:paraId="516293CD"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4.3</w:t>
            </w:r>
          </w:p>
        </w:tc>
        <w:tc>
          <w:tcPr>
            <w:tcW w:w="8064" w:type="dxa"/>
          </w:tcPr>
          <w:p w14:paraId="4DCD1050"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While it is anticipated that the Service Provider shall spend as much time as deemed necessary to perform the Services, the Service Provider shall be committed to devote a minimum of [</w:t>
            </w:r>
            <w:r>
              <w:rPr>
                <w:rFonts w:ascii="Calibri" w:eastAsia="Calibri" w:hAnsi="Calibri" w:cs="Calibri"/>
                <w:sz w:val="18"/>
                <w:szCs w:val="18"/>
                <w:highlight w:val="yellow"/>
              </w:rPr>
              <w:t>231.3</w:t>
            </w:r>
            <w:r>
              <w:rPr>
                <w:rFonts w:ascii="Calibri" w:eastAsia="Calibri" w:hAnsi="Calibri" w:cs="Calibri"/>
                <w:sz w:val="18"/>
                <w:szCs w:val="18"/>
              </w:rPr>
              <w:t>] hours per month that purpose (distributed over [</w:t>
            </w:r>
            <w:r>
              <w:rPr>
                <w:rFonts w:ascii="Calibri" w:eastAsia="Calibri" w:hAnsi="Calibri" w:cs="Calibri"/>
                <w:sz w:val="18"/>
                <w:szCs w:val="18"/>
                <w:highlight w:val="yellow"/>
              </w:rPr>
              <w:t>8</w:t>
            </w:r>
            <w:r>
              <w:rPr>
                <w:rFonts w:ascii="Calibri" w:eastAsia="Calibri" w:hAnsi="Calibri" w:cs="Calibri"/>
                <w:sz w:val="18"/>
                <w:szCs w:val="18"/>
              </w:rPr>
              <w:t>] hours per day / [</w:t>
            </w:r>
            <w:r>
              <w:rPr>
                <w:rFonts w:ascii="Calibri" w:eastAsia="Calibri" w:hAnsi="Calibri" w:cs="Calibri"/>
                <w:sz w:val="18"/>
                <w:szCs w:val="18"/>
                <w:highlight w:val="yellow"/>
              </w:rPr>
              <w:t>22</w:t>
            </w:r>
            <w:r>
              <w:rPr>
                <w:rFonts w:ascii="Calibri" w:eastAsia="Calibri" w:hAnsi="Calibri" w:cs="Calibri"/>
                <w:sz w:val="18"/>
                <w:szCs w:val="18"/>
              </w:rPr>
              <w:t>] days per month), and same shall to the extent possible fall within the Company’s working hours (as may amended from time to time).</w:t>
            </w:r>
          </w:p>
          <w:p w14:paraId="4EF7BC08"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The Service Provider shall maintain a timesheet detailing the tasks undertaken and time spent in any given day throughout the Term of this Agreement and shall provide the First Party with same at the end of each day, in addition a monthly timesheet at the end each month. In the event the Service Provider does not devote to the entire number of hours or days set out in Clause 4.3 above, the Company shall be entitled to deduct from the Service Provider’s Fees </w:t>
            </w:r>
            <w:proofErr w:type="gramStart"/>
            <w:r>
              <w:rPr>
                <w:rFonts w:ascii="Calibri" w:eastAsia="Calibri" w:hAnsi="Calibri" w:cs="Calibri"/>
                <w:sz w:val="18"/>
                <w:szCs w:val="18"/>
              </w:rPr>
              <w:t>on</w:t>
            </w:r>
            <w:proofErr w:type="gramEnd"/>
            <w:r>
              <w:rPr>
                <w:rFonts w:ascii="Calibri" w:eastAsia="Calibri" w:hAnsi="Calibri" w:cs="Calibri"/>
                <w:sz w:val="18"/>
                <w:szCs w:val="18"/>
              </w:rPr>
              <w:t xml:space="preserve"> pro rata basis all amounts corresponding to the hours or days not devoted by the Service Provider.</w:t>
            </w:r>
          </w:p>
        </w:tc>
      </w:tr>
      <w:tr w:rsidR="005E379D" w14:paraId="0237C059" w14:textId="77777777">
        <w:tc>
          <w:tcPr>
            <w:tcW w:w="888" w:type="dxa"/>
          </w:tcPr>
          <w:p w14:paraId="2F68C86A"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4.4</w:t>
            </w:r>
          </w:p>
        </w:tc>
        <w:tc>
          <w:tcPr>
            <w:tcW w:w="8064" w:type="dxa"/>
          </w:tcPr>
          <w:p w14:paraId="61DD4F4A"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The Service Provider shall ensure that he </w:t>
            </w:r>
            <w:proofErr w:type="gramStart"/>
            <w:r>
              <w:rPr>
                <w:rFonts w:ascii="Calibri" w:eastAsia="Calibri" w:hAnsi="Calibri" w:cs="Calibri"/>
                <w:sz w:val="18"/>
                <w:szCs w:val="18"/>
              </w:rPr>
              <w:t>is available at all times</w:t>
            </w:r>
            <w:proofErr w:type="gramEnd"/>
            <w:r>
              <w:rPr>
                <w:rFonts w:ascii="Calibri" w:eastAsia="Calibri" w:hAnsi="Calibri" w:cs="Calibri"/>
                <w:sz w:val="18"/>
                <w:szCs w:val="18"/>
              </w:rPr>
              <w:t xml:space="preserve"> on reasonable notice to provide any assistance or information as the First Party may require.</w:t>
            </w:r>
          </w:p>
        </w:tc>
      </w:tr>
      <w:tr w:rsidR="005E379D" w14:paraId="6286BAAC" w14:textId="77777777">
        <w:tc>
          <w:tcPr>
            <w:tcW w:w="888" w:type="dxa"/>
          </w:tcPr>
          <w:p w14:paraId="2FDAD07A"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4.5</w:t>
            </w:r>
          </w:p>
        </w:tc>
        <w:tc>
          <w:tcPr>
            <w:tcW w:w="8064" w:type="dxa"/>
          </w:tcPr>
          <w:p w14:paraId="787CB05C"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The Service Provider </w:t>
            </w:r>
            <w:proofErr w:type="gramStart"/>
            <w:r>
              <w:rPr>
                <w:rFonts w:ascii="Calibri" w:eastAsia="Calibri" w:hAnsi="Calibri" w:cs="Calibri"/>
                <w:sz w:val="18"/>
                <w:szCs w:val="18"/>
              </w:rPr>
              <w:t>shall at all times</w:t>
            </w:r>
            <w:proofErr w:type="gramEnd"/>
            <w:r>
              <w:rPr>
                <w:rFonts w:ascii="Calibri" w:eastAsia="Calibri" w:hAnsi="Calibri" w:cs="Calibri"/>
                <w:sz w:val="18"/>
                <w:szCs w:val="18"/>
              </w:rPr>
              <w:t xml:space="preserve"> and at its own </w:t>
            </w:r>
            <w:proofErr w:type="gramStart"/>
            <w:r>
              <w:rPr>
                <w:rFonts w:ascii="Calibri" w:eastAsia="Calibri" w:hAnsi="Calibri" w:cs="Calibri"/>
                <w:sz w:val="18"/>
                <w:szCs w:val="18"/>
              </w:rPr>
              <w:t>expenses</w:t>
            </w:r>
            <w:proofErr w:type="gramEnd"/>
            <w:r>
              <w:rPr>
                <w:rFonts w:ascii="Calibri" w:eastAsia="Calibri" w:hAnsi="Calibri" w:cs="Calibri"/>
                <w:sz w:val="18"/>
                <w:szCs w:val="18"/>
              </w:rPr>
              <w:t xml:space="preserve"> comply with applicable laws and regulations in its country of residence and in the country in which the Company is incorporated. Failure to do so may result in immediate termination of this Agreement in accordance with Clause 5.3 below.</w:t>
            </w:r>
          </w:p>
        </w:tc>
      </w:tr>
      <w:tr w:rsidR="005E379D" w14:paraId="1F26A875" w14:textId="77777777">
        <w:tc>
          <w:tcPr>
            <w:tcW w:w="888" w:type="dxa"/>
          </w:tcPr>
          <w:p w14:paraId="65B43F0F"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4.6</w:t>
            </w:r>
          </w:p>
        </w:tc>
        <w:tc>
          <w:tcPr>
            <w:tcW w:w="8064" w:type="dxa"/>
          </w:tcPr>
          <w:p w14:paraId="4EE415D7"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provide the Services specified by the First Party, whether remotely or from any location the First Party may specify from time to time in coordination with the service provider.</w:t>
            </w:r>
          </w:p>
        </w:tc>
      </w:tr>
      <w:tr w:rsidR="005E379D" w14:paraId="3575EDF1" w14:textId="77777777">
        <w:tc>
          <w:tcPr>
            <w:tcW w:w="888" w:type="dxa"/>
          </w:tcPr>
          <w:p w14:paraId="291951B1" w14:textId="77777777" w:rsidR="005E379D" w:rsidRDefault="005E379D">
            <w:pPr>
              <w:numPr>
                <w:ilvl w:val="0"/>
                <w:numId w:val="1"/>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4B5FCE30" w14:textId="77777777" w:rsidR="005E379D" w:rsidRDefault="00000000">
            <w:pPr>
              <w:spacing w:before="240"/>
              <w:rPr>
                <w:rFonts w:ascii="Calibri" w:eastAsia="Calibri" w:hAnsi="Calibri" w:cs="Calibri"/>
                <w:b/>
                <w:sz w:val="18"/>
                <w:szCs w:val="18"/>
              </w:rPr>
            </w:pPr>
            <w:r>
              <w:rPr>
                <w:rFonts w:ascii="Calibri" w:eastAsia="Calibri" w:hAnsi="Calibri" w:cs="Calibri"/>
                <w:b/>
                <w:sz w:val="18"/>
                <w:szCs w:val="18"/>
              </w:rPr>
              <w:t>Termination</w:t>
            </w:r>
          </w:p>
        </w:tc>
      </w:tr>
      <w:tr w:rsidR="005E379D" w14:paraId="09F59249" w14:textId="77777777">
        <w:tc>
          <w:tcPr>
            <w:tcW w:w="888" w:type="dxa"/>
          </w:tcPr>
          <w:p w14:paraId="0835FC9D"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5.1</w:t>
            </w:r>
          </w:p>
          <w:p w14:paraId="1A28C025" w14:textId="77777777" w:rsidR="005E379D" w:rsidRDefault="005E379D">
            <w:pPr>
              <w:spacing w:before="240"/>
              <w:ind w:left="360"/>
              <w:rPr>
                <w:rFonts w:ascii="Calibri" w:eastAsia="Calibri" w:hAnsi="Calibri" w:cs="Calibri"/>
                <w:sz w:val="18"/>
                <w:szCs w:val="18"/>
              </w:rPr>
            </w:pPr>
          </w:p>
          <w:p w14:paraId="28600C42"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5.2</w:t>
            </w:r>
          </w:p>
        </w:tc>
        <w:tc>
          <w:tcPr>
            <w:tcW w:w="8064" w:type="dxa"/>
          </w:tcPr>
          <w:p w14:paraId="07C2F807"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First Party shall be entitled to terminate this Agreement at any time during its Term or any renewed Term thereafter by serving a (15) days’ prior written notice, and without the need to state reasons therefore or the need to service a notarial notice or to obtain a court order.</w:t>
            </w:r>
          </w:p>
          <w:p w14:paraId="5DB1D2EC"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entitled to terminate this Agreement for its convenience and without the need to state the reasons therefor, by serving a (30) days’ prior written notice.</w:t>
            </w:r>
          </w:p>
        </w:tc>
      </w:tr>
      <w:tr w:rsidR="005E379D" w14:paraId="79D845C0" w14:textId="77777777">
        <w:tc>
          <w:tcPr>
            <w:tcW w:w="888" w:type="dxa"/>
          </w:tcPr>
          <w:p w14:paraId="2CF9B93C"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5.3</w:t>
            </w:r>
          </w:p>
        </w:tc>
        <w:tc>
          <w:tcPr>
            <w:tcW w:w="8064" w:type="dxa"/>
          </w:tcPr>
          <w:p w14:paraId="03440DEA"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The First Party shall be entitled to terminate this Agreement before its Expiry Date or any renewed term with immediate effect, and without the need to state reasons or to send a notarial notice or to obtain a court order, in case the Service Provider has breached any of the terms and conditions of this Agreement. The cases which shall be deemed as breach of </w:t>
            </w:r>
            <w:proofErr w:type="gramStart"/>
            <w:r>
              <w:rPr>
                <w:rFonts w:ascii="Calibri" w:eastAsia="Calibri" w:hAnsi="Calibri" w:cs="Calibri"/>
                <w:sz w:val="18"/>
                <w:szCs w:val="18"/>
              </w:rPr>
              <w:t>contract,</w:t>
            </w:r>
            <w:proofErr w:type="gramEnd"/>
            <w:r>
              <w:rPr>
                <w:rFonts w:ascii="Calibri" w:eastAsia="Calibri" w:hAnsi="Calibri" w:cs="Calibri"/>
                <w:sz w:val="18"/>
                <w:szCs w:val="18"/>
              </w:rPr>
              <w:t xml:space="preserve"> </w:t>
            </w:r>
            <w:proofErr w:type="gramStart"/>
            <w:r>
              <w:rPr>
                <w:rFonts w:ascii="Calibri" w:eastAsia="Calibri" w:hAnsi="Calibri" w:cs="Calibri"/>
                <w:sz w:val="18"/>
                <w:szCs w:val="18"/>
              </w:rPr>
              <w:t>include</w:t>
            </w:r>
            <w:proofErr w:type="gramEnd"/>
            <w:r>
              <w:rPr>
                <w:rFonts w:ascii="Calibri" w:eastAsia="Calibri" w:hAnsi="Calibri" w:cs="Calibri"/>
                <w:sz w:val="18"/>
                <w:szCs w:val="18"/>
              </w:rPr>
              <w:t xml:space="preserve"> without limitation, the following:</w:t>
            </w:r>
            <w:r>
              <w:rPr>
                <w:rFonts w:ascii="Calibri" w:eastAsia="Calibri" w:hAnsi="Calibri" w:cs="Calibri"/>
                <w:sz w:val="18"/>
                <w:szCs w:val="18"/>
              </w:rPr>
              <w:br/>
            </w:r>
          </w:p>
          <w:p w14:paraId="64D678B0" w14:textId="77777777" w:rsidR="005E379D" w:rsidRDefault="00000000">
            <w:pPr>
              <w:rPr>
                <w:rFonts w:ascii="Calibri" w:eastAsia="Calibri" w:hAnsi="Calibri" w:cs="Calibri"/>
                <w:sz w:val="18"/>
                <w:szCs w:val="18"/>
              </w:rPr>
            </w:pPr>
            <w:r>
              <w:rPr>
                <w:rFonts w:ascii="Calibri" w:eastAsia="Calibri" w:hAnsi="Calibri" w:cs="Calibri"/>
                <w:sz w:val="18"/>
                <w:szCs w:val="18"/>
              </w:rPr>
              <w:t>• Incompetence or poor work performance.</w:t>
            </w:r>
          </w:p>
          <w:p w14:paraId="12E0D800" w14:textId="77777777" w:rsidR="005E379D" w:rsidRDefault="00000000">
            <w:pPr>
              <w:rPr>
                <w:rFonts w:ascii="Calibri" w:eastAsia="Calibri" w:hAnsi="Calibri" w:cs="Calibri"/>
                <w:sz w:val="18"/>
                <w:szCs w:val="18"/>
              </w:rPr>
            </w:pPr>
            <w:r>
              <w:rPr>
                <w:rFonts w:ascii="Calibri" w:eastAsia="Calibri" w:hAnsi="Calibri" w:cs="Calibri"/>
                <w:sz w:val="18"/>
                <w:szCs w:val="18"/>
              </w:rPr>
              <w:t>• Misconduct (serious or persistent):</w:t>
            </w:r>
          </w:p>
          <w:p w14:paraId="56CB3D3C" w14:textId="77777777" w:rsidR="005E379D" w:rsidRDefault="00000000">
            <w:pPr>
              <w:rPr>
                <w:rFonts w:ascii="Calibri" w:eastAsia="Calibri" w:hAnsi="Calibri" w:cs="Calibri"/>
                <w:sz w:val="18"/>
                <w:szCs w:val="18"/>
              </w:rPr>
            </w:pPr>
            <w:r>
              <w:rPr>
                <w:rFonts w:ascii="Calibri" w:eastAsia="Calibri" w:hAnsi="Calibri" w:cs="Calibri"/>
                <w:sz w:val="18"/>
                <w:szCs w:val="18"/>
              </w:rPr>
              <w:t>• Incapacity.</w:t>
            </w:r>
          </w:p>
          <w:p w14:paraId="4DF8FA57" w14:textId="77777777" w:rsidR="005E379D" w:rsidRDefault="00000000">
            <w:pPr>
              <w:rPr>
                <w:rFonts w:ascii="Calibri" w:eastAsia="Calibri" w:hAnsi="Calibri" w:cs="Calibri"/>
                <w:sz w:val="18"/>
                <w:szCs w:val="18"/>
              </w:rPr>
            </w:pPr>
            <w:r>
              <w:rPr>
                <w:rFonts w:ascii="Calibri" w:eastAsia="Calibri" w:hAnsi="Calibri" w:cs="Calibri"/>
                <w:sz w:val="18"/>
                <w:szCs w:val="18"/>
              </w:rPr>
              <w:t>• Redundancy.</w:t>
            </w:r>
          </w:p>
          <w:p w14:paraId="63A8C9C0" w14:textId="77777777" w:rsidR="005E379D" w:rsidRDefault="00000000">
            <w:pPr>
              <w:rPr>
                <w:rFonts w:ascii="Calibri" w:eastAsia="Calibri" w:hAnsi="Calibri" w:cs="Calibri"/>
                <w:sz w:val="18"/>
                <w:szCs w:val="18"/>
              </w:rPr>
            </w:pPr>
            <w:r>
              <w:rPr>
                <w:rFonts w:ascii="Calibri" w:eastAsia="Calibri" w:hAnsi="Calibri" w:cs="Calibri"/>
                <w:sz w:val="18"/>
                <w:szCs w:val="18"/>
              </w:rPr>
              <w:t>• Other substantial reasons occurring</w:t>
            </w:r>
          </w:p>
          <w:p w14:paraId="5D50A50A" w14:textId="77777777" w:rsidR="005E379D" w:rsidRDefault="00000000">
            <w:pPr>
              <w:rPr>
                <w:rFonts w:ascii="Calibri" w:eastAsia="Calibri" w:hAnsi="Calibri" w:cs="Calibri"/>
                <w:sz w:val="18"/>
                <w:szCs w:val="18"/>
              </w:rPr>
            </w:pPr>
            <w:r>
              <w:rPr>
                <w:rFonts w:ascii="Calibri" w:eastAsia="Calibri" w:hAnsi="Calibri" w:cs="Calibri"/>
                <w:sz w:val="18"/>
                <w:szCs w:val="18"/>
              </w:rPr>
              <w:t>• Force Majeure events or circumstances</w:t>
            </w:r>
          </w:p>
        </w:tc>
      </w:tr>
      <w:tr w:rsidR="005E379D" w14:paraId="6F8B5B22" w14:textId="77777777">
        <w:tc>
          <w:tcPr>
            <w:tcW w:w="888" w:type="dxa"/>
          </w:tcPr>
          <w:p w14:paraId="78F8BDC6"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5.4</w:t>
            </w:r>
          </w:p>
        </w:tc>
        <w:tc>
          <w:tcPr>
            <w:tcW w:w="8064" w:type="dxa"/>
          </w:tcPr>
          <w:p w14:paraId="79954BD6"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In case this Agreement is terminated for any reason, the Service Provider’s sole entitlements shall be limited to any outstanding unpaid Fees earned for any duly completed portion of the Services up to the date of termination, after offsetting any amounts due to the First Party (if any).</w:t>
            </w:r>
          </w:p>
        </w:tc>
      </w:tr>
      <w:tr w:rsidR="005E379D" w14:paraId="196CC5AB" w14:textId="77777777">
        <w:tc>
          <w:tcPr>
            <w:tcW w:w="888" w:type="dxa"/>
          </w:tcPr>
          <w:p w14:paraId="50341412"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5.5</w:t>
            </w:r>
          </w:p>
        </w:tc>
        <w:tc>
          <w:tcPr>
            <w:tcW w:w="8064" w:type="dxa"/>
          </w:tcPr>
          <w:p w14:paraId="78F2E5F4"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rights of the Company under this Clause (5) are without prejudice to any other rights that it might have at law to terminate the Agreement. Any delay by the Company in exercising its rights to terminate shall not constitute a waiver of these rights.</w:t>
            </w:r>
          </w:p>
        </w:tc>
      </w:tr>
      <w:tr w:rsidR="005E379D" w14:paraId="36869318" w14:textId="77777777">
        <w:tc>
          <w:tcPr>
            <w:tcW w:w="888" w:type="dxa"/>
          </w:tcPr>
          <w:p w14:paraId="7CE7E6B1" w14:textId="77777777" w:rsidR="005E379D" w:rsidRDefault="005E379D">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678A0FA1" w14:textId="77777777" w:rsidR="005E379D" w:rsidRDefault="00000000">
            <w:pPr>
              <w:spacing w:before="240"/>
              <w:rPr>
                <w:rFonts w:ascii="Calibri" w:eastAsia="Calibri" w:hAnsi="Calibri" w:cs="Calibri"/>
                <w:b/>
                <w:sz w:val="18"/>
                <w:szCs w:val="18"/>
              </w:rPr>
            </w:pPr>
            <w:r>
              <w:rPr>
                <w:rFonts w:ascii="Calibri" w:eastAsia="Calibri" w:hAnsi="Calibri" w:cs="Calibri"/>
                <w:b/>
                <w:sz w:val="18"/>
                <w:szCs w:val="18"/>
              </w:rPr>
              <w:t>Fees &amp; Compensation</w:t>
            </w:r>
          </w:p>
        </w:tc>
      </w:tr>
      <w:tr w:rsidR="005E379D" w14:paraId="76B0E46F" w14:textId="77777777">
        <w:tc>
          <w:tcPr>
            <w:tcW w:w="888" w:type="dxa"/>
          </w:tcPr>
          <w:p w14:paraId="63C5C001"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6.1</w:t>
            </w:r>
          </w:p>
        </w:tc>
        <w:tc>
          <w:tcPr>
            <w:tcW w:w="8064" w:type="dxa"/>
          </w:tcPr>
          <w:p w14:paraId="3463E0B9"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In consideration for due and proper execution and performance of the Services by the Service Provider in accordance with terms and conditions of the Agreement and in the manner acceptable to and approved by the First Party, the Service Provider shall be entitled to a monthly fixed fee in the amount of (</w:t>
            </w:r>
            <w:r>
              <w:rPr>
                <w:rFonts w:ascii="Calibri" w:eastAsia="Calibri" w:hAnsi="Calibri" w:cs="Calibri"/>
                <w:b/>
                <w:sz w:val="18"/>
                <w:szCs w:val="18"/>
                <w:highlight w:val="yellow"/>
              </w:rPr>
              <w:t>Salary</w:t>
            </w:r>
            <w:r>
              <w:rPr>
                <w:rFonts w:ascii="Calibri" w:eastAsia="Calibri" w:hAnsi="Calibri" w:cs="Calibri"/>
                <w:b/>
                <w:sz w:val="18"/>
                <w:szCs w:val="18"/>
              </w:rPr>
              <w:t xml:space="preserve"> JOD</w:t>
            </w:r>
            <w:r>
              <w:rPr>
                <w:rFonts w:ascii="Calibri" w:eastAsia="Calibri" w:hAnsi="Calibri" w:cs="Calibri"/>
                <w:sz w:val="18"/>
                <w:szCs w:val="18"/>
              </w:rPr>
              <w:t xml:space="preserve">) </w:t>
            </w:r>
            <w:r>
              <w:rPr>
                <w:rFonts w:ascii="Calibri" w:eastAsia="Calibri" w:hAnsi="Calibri" w:cs="Calibri"/>
                <w:b/>
                <w:sz w:val="18"/>
                <w:szCs w:val="18"/>
                <w:highlight w:val="yellow"/>
              </w:rPr>
              <w:t>Salary</w:t>
            </w:r>
            <w:r>
              <w:rPr>
                <w:rFonts w:ascii="Calibri" w:eastAsia="Calibri" w:hAnsi="Calibri" w:cs="Calibri"/>
                <w:sz w:val="18"/>
                <w:szCs w:val="18"/>
              </w:rPr>
              <w:t xml:space="preserve"> Jordanian Dinar (“Fixed Fees”), which shall be inclusive of taxes of whatever form or amount.</w:t>
            </w:r>
          </w:p>
        </w:tc>
      </w:tr>
      <w:tr w:rsidR="005E379D" w14:paraId="4549233E" w14:textId="77777777">
        <w:tc>
          <w:tcPr>
            <w:tcW w:w="888" w:type="dxa"/>
          </w:tcPr>
          <w:p w14:paraId="7B385E3F"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6.2</w:t>
            </w:r>
          </w:p>
        </w:tc>
        <w:tc>
          <w:tcPr>
            <w:tcW w:w="8064" w:type="dxa"/>
          </w:tcPr>
          <w:p w14:paraId="3C8494B1"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In the event the Service Provider is required devote any time in excess of the total amount of hours provided for in Clause 4.3 above, the Service Provider shall be entitled to receive an additional fee of x1.25 the hourly rate for each hour spent beyond the Company’s working hours during normal working days; or x1.5 the hourly rate for each hour spent during weekly and public holidays (the “Additional Fees”). The Fixed Fees and Additional Fees (if any) shall be collectively referred to herein as (“Fees”).</w:t>
            </w:r>
          </w:p>
        </w:tc>
      </w:tr>
      <w:tr w:rsidR="005E379D" w14:paraId="26EF4DDF" w14:textId="77777777">
        <w:tc>
          <w:tcPr>
            <w:tcW w:w="888" w:type="dxa"/>
          </w:tcPr>
          <w:p w14:paraId="21D9CC4E"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6.3</w:t>
            </w:r>
          </w:p>
        </w:tc>
        <w:tc>
          <w:tcPr>
            <w:tcW w:w="8064" w:type="dxa"/>
          </w:tcPr>
          <w:p w14:paraId="3B7F8A74"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Second Party shall remain fully responsible for reporting and paying any tax liability arising from his/her country’s applicable laws. Also, Second Party agrees to pay all taxes due in respect of this Agreement to indemnify the First Party for any obligation that may be imposed on the First Party to pay any such taxes.</w:t>
            </w:r>
          </w:p>
        </w:tc>
      </w:tr>
      <w:tr w:rsidR="005E379D" w14:paraId="0F0FCDE9" w14:textId="77777777">
        <w:tc>
          <w:tcPr>
            <w:tcW w:w="888" w:type="dxa"/>
          </w:tcPr>
          <w:p w14:paraId="458B33A9"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6.4</w:t>
            </w:r>
          </w:p>
        </w:tc>
        <w:tc>
          <w:tcPr>
            <w:tcW w:w="8064" w:type="dxa"/>
          </w:tcPr>
          <w:p w14:paraId="0849B776"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The Fees shall be </w:t>
            </w:r>
            <w:proofErr w:type="gramStart"/>
            <w:r>
              <w:rPr>
                <w:rFonts w:ascii="Calibri" w:eastAsia="Calibri" w:hAnsi="Calibri" w:cs="Calibri"/>
                <w:sz w:val="18"/>
                <w:szCs w:val="18"/>
              </w:rPr>
              <w:t>paid made</w:t>
            </w:r>
            <w:proofErr w:type="gramEnd"/>
            <w:r>
              <w:rPr>
                <w:rFonts w:ascii="Calibri" w:eastAsia="Calibri" w:hAnsi="Calibri" w:cs="Calibri"/>
                <w:sz w:val="18"/>
                <w:szCs w:val="18"/>
              </w:rPr>
              <w:t xml:space="preserve"> at the end of each month by wire transfer to the Service Provider’s bank account under the name of the Service Provider.</w:t>
            </w:r>
          </w:p>
        </w:tc>
      </w:tr>
      <w:tr w:rsidR="005E379D" w14:paraId="6E88C49F" w14:textId="77777777">
        <w:tc>
          <w:tcPr>
            <w:tcW w:w="888" w:type="dxa"/>
          </w:tcPr>
          <w:p w14:paraId="6C5B2548"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6.5</w:t>
            </w:r>
          </w:p>
        </w:tc>
        <w:tc>
          <w:tcPr>
            <w:tcW w:w="8064" w:type="dxa"/>
          </w:tcPr>
          <w:p w14:paraId="7FB2197D"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If any of the Services performed or deliverables delivered do not conform to the Company’s satisfaction, the Company may require the Service Provider to perform the Services again or replace or repair the non-conforming deliverables </w:t>
            </w:r>
            <w:proofErr w:type="gramStart"/>
            <w:r>
              <w:rPr>
                <w:rFonts w:ascii="Calibri" w:eastAsia="Calibri" w:hAnsi="Calibri" w:cs="Calibri"/>
                <w:sz w:val="18"/>
                <w:szCs w:val="18"/>
              </w:rPr>
              <w:t>in order to</w:t>
            </w:r>
            <w:proofErr w:type="gramEnd"/>
            <w:r>
              <w:rPr>
                <w:rFonts w:ascii="Calibri" w:eastAsia="Calibri" w:hAnsi="Calibri" w:cs="Calibri"/>
                <w:sz w:val="18"/>
                <w:szCs w:val="18"/>
              </w:rPr>
              <w:t xml:space="preserve"> bring them into full conformity with the requirements, at the Service Provider’s sole cost and expense. When the defects in Services and/or Deliverables cannot be corrected by re-performance, the Company may: (a) require the necessary action to, at Service Provider’s own cost and expense (and without incurring any Additional Fees in case such action is required outside Company’s ordinary Woking hours or during weekly or public holidays), to ensure that future performance conforms to the requirements and/or (b) reduce any Fees payable to the Service Provider to reflect the value of the Services performed and/or Deliverables delivered by the Service Provider and accepted by Company.</w:t>
            </w:r>
          </w:p>
        </w:tc>
      </w:tr>
      <w:tr w:rsidR="005E379D" w14:paraId="0DD21FFD" w14:textId="77777777">
        <w:tc>
          <w:tcPr>
            <w:tcW w:w="888" w:type="dxa"/>
          </w:tcPr>
          <w:p w14:paraId="0FEBFD7A"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6.6</w:t>
            </w:r>
          </w:p>
        </w:tc>
        <w:tc>
          <w:tcPr>
            <w:tcW w:w="8064" w:type="dxa"/>
          </w:tcPr>
          <w:p w14:paraId="6B67F295"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The Service Provider shall bear out of pocket costs and expenses incurred </w:t>
            </w:r>
            <w:proofErr w:type="gramStart"/>
            <w:r>
              <w:rPr>
                <w:rFonts w:ascii="Calibri" w:eastAsia="Calibri" w:hAnsi="Calibri" w:cs="Calibri"/>
                <w:sz w:val="18"/>
                <w:szCs w:val="18"/>
              </w:rPr>
              <w:t>in the course of</w:t>
            </w:r>
            <w:proofErr w:type="gramEnd"/>
            <w:r>
              <w:rPr>
                <w:rFonts w:ascii="Calibri" w:eastAsia="Calibri" w:hAnsi="Calibri" w:cs="Calibri"/>
                <w:sz w:val="18"/>
                <w:szCs w:val="18"/>
              </w:rPr>
              <w:t xml:space="preserve"> rendering the Services, unless otherwise agreed in advance and in writing by the Company.</w:t>
            </w:r>
          </w:p>
        </w:tc>
      </w:tr>
      <w:tr w:rsidR="005E379D" w14:paraId="5CDBCCEB" w14:textId="77777777">
        <w:tc>
          <w:tcPr>
            <w:tcW w:w="888" w:type="dxa"/>
          </w:tcPr>
          <w:p w14:paraId="5121E914"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6.7</w:t>
            </w:r>
          </w:p>
        </w:tc>
        <w:tc>
          <w:tcPr>
            <w:tcW w:w="8064" w:type="dxa"/>
          </w:tcPr>
          <w:p w14:paraId="1CF778A3"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If the Service Provider is required to travel abroad, all costs and </w:t>
            </w:r>
            <w:proofErr w:type="gramStart"/>
            <w:r>
              <w:rPr>
                <w:rFonts w:ascii="Calibri" w:eastAsia="Calibri" w:hAnsi="Calibri" w:cs="Calibri"/>
                <w:sz w:val="18"/>
                <w:szCs w:val="18"/>
              </w:rPr>
              <w:t>expense</w:t>
            </w:r>
            <w:proofErr w:type="gramEnd"/>
            <w:r>
              <w:rPr>
                <w:rFonts w:ascii="Calibri" w:eastAsia="Calibri" w:hAnsi="Calibri" w:cs="Calibri"/>
                <w:sz w:val="18"/>
                <w:szCs w:val="18"/>
              </w:rPr>
              <w:t xml:space="preserve"> associated therewith will be covered by the Company, subject to its prior written consent.</w:t>
            </w:r>
          </w:p>
        </w:tc>
      </w:tr>
      <w:tr w:rsidR="005E379D" w14:paraId="4F21B5E1" w14:textId="77777777">
        <w:tc>
          <w:tcPr>
            <w:tcW w:w="888" w:type="dxa"/>
          </w:tcPr>
          <w:p w14:paraId="77514D0D" w14:textId="77777777" w:rsidR="005E379D" w:rsidRDefault="005E379D">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0505EB54" w14:textId="77777777" w:rsidR="005E379D" w:rsidRDefault="00000000">
            <w:pPr>
              <w:spacing w:before="240"/>
              <w:rPr>
                <w:rFonts w:ascii="Calibri" w:eastAsia="Calibri" w:hAnsi="Calibri" w:cs="Calibri"/>
                <w:sz w:val="18"/>
                <w:szCs w:val="18"/>
              </w:rPr>
            </w:pPr>
            <w:r>
              <w:rPr>
                <w:rFonts w:ascii="Calibri" w:eastAsia="Calibri" w:hAnsi="Calibri" w:cs="Calibri"/>
                <w:b/>
                <w:sz w:val="18"/>
                <w:szCs w:val="18"/>
              </w:rPr>
              <w:t xml:space="preserve">Confidentiality &amp; </w:t>
            </w:r>
            <w:proofErr w:type="gramStart"/>
            <w:r>
              <w:rPr>
                <w:rFonts w:ascii="Calibri" w:eastAsia="Calibri" w:hAnsi="Calibri" w:cs="Calibri"/>
                <w:b/>
                <w:sz w:val="18"/>
                <w:szCs w:val="18"/>
              </w:rPr>
              <w:t>Non-Solicitation</w:t>
            </w:r>
            <w:proofErr w:type="gramEnd"/>
          </w:p>
        </w:tc>
      </w:tr>
      <w:tr w:rsidR="005E379D" w14:paraId="167BDB71" w14:textId="77777777">
        <w:tc>
          <w:tcPr>
            <w:tcW w:w="888" w:type="dxa"/>
          </w:tcPr>
          <w:p w14:paraId="5B4B53B3"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7.1</w:t>
            </w:r>
          </w:p>
        </w:tc>
        <w:tc>
          <w:tcPr>
            <w:tcW w:w="8064" w:type="dxa"/>
          </w:tcPr>
          <w:p w14:paraId="73D6E77F"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Service Provider shall be bound to certain confidentiality, non-competition and non-solicitation obligations, as per the form of agreement appended as Annex (2) hereto, which will be executed in conjunction with this Agreement.</w:t>
            </w:r>
          </w:p>
        </w:tc>
      </w:tr>
      <w:tr w:rsidR="005E379D" w14:paraId="2552039E" w14:textId="77777777">
        <w:tc>
          <w:tcPr>
            <w:tcW w:w="888" w:type="dxa"/>
          </w:tcPr>
          <w:p w14:paraId="289E2B89" w14:textId="77777777" w:rsidR="005E379D" w:rsidRDefault="005E379D">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6F8E40F" w14:textId="77777777" w:rsidR="005E379D" w:rsidRDefault="00000000">
            <w:pPr>
              <w:spacing w:before="240"/>
              <w:rPr>
                <w:rFonts w:ascii="Calibri" w:eastAsia="Calibri" w:hAnsi="Calibri" w:cs="Calibri"/>
                <w:b/>
                <w:sz w:val="18"/>
                <w:szCs w:val="18"/>
              </w:rPr>
            </w:pPr>
            <w:r>
              <w:rPr>
                <w:rFonts w:ascii="Calibri" w:eastAsia="Calibri" w:hAnsi="Calibri" w:cs="Calibri"/>
                <w:b/>
                <w:sz w:val="18"/>
                <w:szCs w:val="18"/>
              </w:rPr>
              <w:t>Intellectual Property</w:t>
            </w:r>
          </w:p>
        </w:tc>
      </w:tr>
      <w:tr w:rsidR="005E379D" w14:paraId="74FC0A78" w14:textId="77777777">
        <w:tc>
          <w:tcPr>
            <w:tcW w:w="888" w:type="dxa"/>
          </w:tcPr>
          <w:p w14:paraId="56619B04"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8.1</w:t>
            </w:r>
          </w:p>
        </w:tc>
        <w:tc>
          <w:tcPr>
            <w:tcW w:w="8064" w:type="dxa"/>
          </w:tcPr>
          <w:p w14:paraId="7984C164"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All existing and future intellectual property rights in the Services, deliverables, materials and generally any other </w:t>
            </w:r>
            <w:proofErr w:type="gramStart"/>
            <w:r>
              <w:rPr>
                <w:rFonts w:ascii="Calibri" w:eastAsia="Calibri" w:hAnsi="Calibri" w:cs="Calibri"/>
                <w:sz w:val="18"/>
                <w:szCs w:val="18"/>
              </w:rPr>
              <w:t>works</w:t>
            </w:r>
            <w:proofErr w:type="gramEnd"/>
            <w:r>
              <w:rPr>
                <w:rFonts w:ascii="Calibri" w:eastAsia="Calibri" w:hAnsi="Calibri" w:cs="Calibri"/>
                <w:sz w:val="18"/>
                <w:szCs w:val="18"/>
              </w:rPr>
              <w:t xml:space="preserve"> embodying these rights shall be fully vested with the Company, to the </w:t>
            </w:r>
            <w:proofErr w:type="gramStart"/>
            <w:r>
              <w:rPr>
                <w:rFonts w:ascii="Calibri" w:eastAsia="Calibri" w:hAnsi="Calibri" w:cs="Calibri"/>
                <w:sz w:val="18"/>
                <w:szCs w:val="18"/>
              </w:rPr>
              <w:t>exclusion</w:t>
            </w:r>
            <w:proofErr w:type="gramEnd"/>
            <w:r>
              <w:rPr>
                <w:rFonts w:ascii="Calibri" w:eastAsia="Calibri" w:hAnsi="Calibri" w:cs="Calibri"/>
                <w:sz w:val="18"/>
                <w:szCs w:val="18"/>
              </w:rPr>
              <w:t xml:space="preserve"> of the Service </w:t>
            </w:r>
            <w:r>
              <w:rPr>
                <w:rFonts w:ascii="Calibri" w:eastAsia="Calibri" w:hAnsi="Calibri" w:cs="Calibri"/>
                <w:sz w:val="18"/>
                <w:szCs w:val="18"/>
              </w:rPr>
              <w:lastRenderedPageBreak/>
              <w:t xml:space="preserve">Provider to the fullest extent. Insofar as they do not vest automatically by </w:t>
            </w:r>
            <w:proofErr w:type="gramStart"/>
            <w:r>
              <w:rPr>
                <w:rFonts w:ascii="Calibri" w:eastAsia="Calibri" w:hAnsi="Calibri" w:cs="Calibri"/>
                <w:sz w:val="18"/>
                <w:szCs w:val="18"/>
              </w:rPr>
              <w:t>operation of law</w:t>
            </w:r>
            <w:proofErr w:type="gramEnd"/>
            <w:r>
              <w:rPr>
                <w:rFonts w:ascii="Calibri" w:eastAsia="Calibri" w:hAnsi="Calibri" w:cs="Calibri"/>
                <w:sz w:val="18"/>
                <w:szCs w:val="18"/>
              </w:rPr>
              <w:t xml:space="preserve"> or under this agreement, the Service Provider holds legal title in these rights on trust for the Company.</w:t>
            </w:r>
          </w:p>
        </w:tc>
      </w:tr>
      <w:tr w:rsidR="005E379D" w14:paraId="0BEEEE56" w14:textId="77777777">
        <w:tc>
          <w:tcPr>
            <w:tcW w:w="888" w:type="dxa"/>
          </w:tcPr>
          <w:p w14:paraId="042A823A"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8.2</w:t>
            </w:r>
          </w:p>
        </w:tc>
        <w:tc>
          <w:tcPr>
            <w:tcW w:w="8064" w:type="dxa"/>
          </w:tcPr>
          <w:p w14:paraId="6DD29C72"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Service Provider undertakes:</w:t>
            </w:r>
          </w:p>
          <w:p w14:paraId="43C8B627" w14:textId="77777777" w:rsidR="005E379D" w:rsidRDefault="00000000">
            <w:pPr>
              <w:numPr>
                <w:ilvl w:val="0"/>
                <w:numId w:val="3"/>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 xml:space="preserve">to </w:t>
            </w:r>
            <w:proofErr w:type="gramStart"/>
            <w:r>
              <w:rPr>
                <w:rFonts w:ascii="Calibri" w:eastAsia="Calibri" w:hAnsi="Calibri" w:cs="Calibri"/>
                <w:sz w:val="18"/>
                <w:szCs w:val="18"/>
              </w:rPr>
              <w:t>notify to</w:t>
            </w:r>
            <w:proofErr w:type="gramEnd"/>
            <w:r>
              <w:rPr>
                <w:rFonts w:ascii="Calibri" w:eastAsia="Calibri" w:hAnsi="Calibri" w:cs="Calibri"/>
                <w:sz w:val="18"/>
                <w:szCs w:val="18"/>
              </w:rPr>
              <w:t xml:space="preserve"> the Company in writing full details of any works promptly on their </w:t>
            </w:r>
            <w:proofErr w:type="gramStart"/>
            <w:r>
              <w:rPr>
                <w:rFonts w:ascii="Calibri" w:eastAsia="Calibri" w:hAnsi="Calibri" w:cs="Calibri"/>
                <w:sz w:val="18"/>
                <w:szCs w:val="18"/>
              </w:rPr>
              <w:t>creation;</w:t>
            </w:r>
            <w:proofErr w:type="gramEnd"/>
          </w:p>
          <w:p w14:paraId="0600D003" w14:textId="77777777" w:rsidR="005E379D"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 xml:space="preserve">to keep details of all works </w:t>
            </w:r>
            <w:proofErr w:type="gramStart"/>
            <w:r>
              <w:rPr>
                <w:rFonts w:ascii="Calibri" w:eastAsia="Calibri" w:hAnsi="Calibri" w:cs="Calibri"/>
                <w:sz w:val="18"/>
                <w:szCs w:val="18"/>
              </w:rPr>
              <w:t>confidential;</w:t>
            </w:r>
            <w:proofErr w:type="gramEnd"/>
          </w:p>
          <w:p w14:paraId="6838AE65" w14:textId="77777777" w:rsidR="005E379D"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whenever requested to do so by the Company and in any event on the termination of this Agreement, promptly to deliver to the Company all correspondence, documents, papers and records on all media (and all copies or abstracts of them), recording or relating to any part of the works and the process of their creation which are in their possession, custody or power;</w:t>
            </w:r>
          </w:p>
          <w:p w14:paraId="61875871" w14:textId="77777777" w:rsidR="005E379D" w:rsidRDefault="00000000">
            <w:pPr>
              <w:numPr>
                <w:ilvl w:val="0"/>
                <w:numId w:val="3"/>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not to register nor attempt to register any of the intellectual property rights in the works, unless requested to do so by the Company; and</w:t>
            </w:r>
          </w:p>
          <w:p w14:paraId="2058DBA4" w14:textId="77777777" w:rsidR="005E379D" w:rsidRDefault="00000000">
            <w:pPr>
              <w:numPr>
                <w:ilvl w:val="0"/>
                <w:numId w:val="3"/>
              </w:numPr>
              <w:pBdr>
                <w:top w:val="nil"/>
                <w:left w:val="nil"/>
                <w:bottom w:val="nil"/>
                <w:right w:val="nil"/>
                <w:between w:val="nil"/>
              </w:pBdr>
              <w:spacing w:after="160" w:line="259" w:lineRule="auto"/>
              <w:rPr>
                <w:rFonts w:ascii="Calibri" w:eastAsia="Calibri" w:hAnsi="Calibri" w:cs="Calibri"/>
                <w:sz w:val="18"/>
                <w:szCs w:val="18"/>
              </w:rPr>
            </w:pPr>
            <w:r>
              <w:rPr>
                <w:rFonts w:ascii="Calibri" w:eastAsia="Calibri" w:hAnsi="Calibri" w:cs="Calibri"/>
                <w:sz w:val="18"/>
                <w:szCs w:val="18"/>
              </w:rPr>
              <w:t>to do all acts necessary to confirm that absolute title in all intellectual property rights in the works has passed, or will pass, to the Company.</w:t>
            </w:r>
          </w:p>
        </w:tc>
      </w:tr>
      <w:tr w:rsidR="005E379D" w14:paraId="079D619B" w14:textId="77777777">
        <w:tc>
          <w:tcPr>
            <w:tcW w:w="888" w:type="dxa"/>
          </w:tcPr>
          <w:p w14:paraId="6839FEDB"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8.3</w:t>
            </w:r>
          </w:p>
        </w:tc>
        <w:tc>
          <w:tcPr>
            <w:tcW w:w="8064" w:type="dxa"/>
          </w:tcPr>
          <w:p w14:paraId="13F2F872"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Service Provider warrants to the Company that:</w:t>
            </w:r>
          </w:p>
          <w:p w14:paraId="6B31DB91" w14:textId="77777777" w:rsidR="005E379D" w:rsidRDefault="00000000">
            <w:pPr>
              <w:numPr>
                <w:ilvl w:val="0"/>
                <w:numId w:val="4"/>
              </w:numPr>
              <w:pBdr>
                <w:top w:val="nil"/>
                <w:left w:val="nil"/>
                <w:bottom w:val="nil"/>
                <w:right w:val="nil"/>
                <w:between w:val="nil"/>
              </w:pBdr>
              <w:spacing w:before="240" w:line="259" w:lineRule="auto"/>
              <w:rPr>
                <w:rFonts w:ascii="Calibri" w:eastAsia="Calibri" w:hAnsi="Calibri" w:cs="Calibri"/>
                <w:sz w:val="18"/>
                <w:szCs w:val="18"/>
              </w:rPr>
            </w:pPr>
            <w:r>
              <w:rPr>
                <w:rFonts w:ascii="Calibri" w:eastAsia="Calibri" w:hAnsi="Calibri" w:cs="Calibri"/>
                <w:sz w:val="18"/>
                <w:szCs w:val="18"/>
              </w:rPr>
              <w:t xml:space="preserve">he has not given and will not give permission to any third party to use any of the works, nor any of the intellectual property rights in the </w:t>
            </w:r>
            <w:proofErr w:type="gramStart"/>
            <w:r>
              <w:rPr>
                <w:rFonts w:ascii="Calibri" w:eastAsia="Calibri" w:hAnsi="Calibri" w:cs="Calibri"/>
                <w:sz w:val="18"/>
                <w:szCs w:val="18"/>
              </w:rPr>
              <w:t>works;</w:t>
            </w:r>
            <w:proofErr w:type="gramEnd"/>
          </w:p>
          <w:p w14:paraId="72C145AE" w14:textId="77777777" w:rsidR="005E379D" w:rsidRDefault="00000000">
            <w:pPr>
              <w:numPr>
                <w:ilvl w:val="0"/>
                <w:numId w:val="4"/>
              </w:numPr>
              <w:pBdr>
                <w:top w:val="nil"/>
                <w:left w:val="nil"/>
                <w:bottom w:val="nil"/>
                <w:right w:val="nil"/>
                <w:between w:val="nil"/>
              </w:pBdr>
              <w:spacing w:line="259" w:lineRule="auto"/>
              <w:rPr>
                <w:rFonts w:ascii="Calibri" w:eastAsia="Calibri" w:hAnsi="Calibri" w:cs="Calibri"/>
                <w:sz w:val="18"/>
                <w:szCs w:val="18"/>
              </w:rPr>
            </w:pPr>
            <w:r>
              <w:rPr>
                <w:rFonts w:ascii="Calibri" w:eastAsia="Calibri" w:hAnsi="Calibri" w:cs="Calibri"/>
                <w:sz w:val="18"/>
                <w:szCs w:val="18"/>
              </w:rPr>
              <w:t>he is unaware of any use by any third party of any of the work or intellectual property rights in the works; and</w:t>
            </w:r>
          </w:p>
          <w:p w14:paraId="7B9B15B9" w14:textId="77777777" w:rsidR="005E379D" w:rsidRDefault="00000000">
            <w:pPr>
              <w:numPr>
                <w:ilvl w:val="0"/>
                <w:numId w:val="4"/>
              </w:numPr>
              <w:pBdr>
                <w:top w:val="nil"/>
                <w:left w:val="nil"/>
                <w:bottom w:val="nil"/>
                <w:right w:val="nil"/>
                <w:between w:val="nil"/>
              </w:pBdr>
              <w:spacing w:after="160" w:line="259" w:lineRule="auto"/>
              <w:rPr>
                <w:rFonts w:ascii="Calibri" w:eastAsia="Calibri" w:hAnsi="Calibri" w:cs="Calibri"/>
                <w:sz w:val="18"/>
                <w:szCs w:val="18"/>
              </w:rPr>
            </w:pPr>
            <w:proofErr w:type="gramStart"/>
            <w:r>
              <w:rPr>
                <w:rFonts w:ascii="Calibri" w:eastAsia="Calibri" w:hAnsi="Calibri" w:cs="Calibri"/>
                <w:sz w:val="18"/>
                <w:szCs w:val="18"/>
              </w:rPr>
              <w:t>the</w:t>
            </w:r>
            <w:proofErr w:type="gramEnd"/>
            <w:r>
              <w:rPr>
                <w:rFonts w:ascii="Calibri" w:eastAsia="Calibri" w:hAnsi="Calibri" w:cs="Calibri"/>
                <w:sz w:val="18"/>
                <w:szCs w:val="18"/>
              </w:rPr>
              <w:t xml:space="preserve"> use of the works or the intellectual property rights in the works by the Company will not infringe the rights of any third party.</w:t>
            </w:r>
          </w:p>
        </w:tc>
      </w:tr>
      <w:tr w:rsidR="005E379D" w14:paraId="06518503" w14:textId="77777777">
        <w:tc>
          <w:tcPr>
            <w:tcW w:w="888" w:type="dxa"/>
          </w:tcPr>
          <w:p w14:paraId="3BB6337A" w14:textId="77777777" w:rsidR="005E379D" w:rsidRDefault="005E379D">
            <w:pPr>
              <w:numPr>
                <w:ilvl w:val="0"/>
                <w:numId w:val="2"/>
              </w:numPr>
              <w:pBdr>
                <w:top w:val="nil"/>
                <w:left w:val="nil"/>
                <w:bottom w:val="nil"/>
                <w:right w:val="nil"/>
                <w:between w:val="nil"/>
              </w:pBdr>
              <w:spacing w:before="240" w:after="160" w:line="259" w:lineRule="auto"/>
              <w:rPr>
                <w:rFonts w:ascii="Calibri" w:eastAsia="Calibri" w:hAnsi="Calibri" w:cs="Calibri"/>
                <w:sz w:val="18"/>
                <w:szCs w:val="18"/>
              </w:rPr>
            </w:pPr>
          </w:p>
        </w:tc>
        <w:tc>
          <w:tcPr>
            <w:tcW w:w="8064" w:type="dxa"/>
          </w:tcPr>
          <w:p w14:paraId="57E1A3B0" w14:textId="77777777" w:rsidR="005E379D" w:rsidRDefault="00000000">
            <w:pPr>
              <w:spacing w:before="240"/>
              <w:rPr>
                <w:rFonts w:ascii="Calibri" w:eastAsia="Calibri" w:hAnsi="Calibri" w:cs="Calibri"/>
                <w:sz w:val="18"/>
                <w:szCs w:val="18"/>
              </w:rPr>
            </w:pPr>
            <w:r>
              <w:rPr>
                <w:rFonts w:ascii="Calibri" w:eastAsia="Calibri" w:hAnsi="Calibri" w:cs="Calibri"/>
                <w:b/>
                <w:sz w:val="18"/>
                <w:szCs w:val="18"/>
              </w:rPr>
              <w:t>General Terms</w:t>
            </w:r>
          </w:p>
        </w:tc>
      </w:tr>
      <w:tr w:rsidR="005E379D" w14:paraId="58617E3C" w14:textId="77777777">
        <w:tc>
          <w:tcPr>
            <w:tcW w:w="888" w:type="dxa"/>
          </w:tcPr>
          <w:p w14:paraId="0068710D"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9.1</w:t>
            </w:r>
          </w:p>
        </w:tc>
        <w:tc>
          <w:tcPr>
            <w:tcW w:w="8064" w:type="dxa"/>
          </w:tcPr>
          <w:p w14:paraId="41C5B299"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All correspondence, products, </w:t>
            </w:r>
            <w:proofErr w:type="gramStart"/>
            <w:r>
              <w:rPr>
                <w:rFonts w:ascii="Calibri" w:eastAsia="Calibri" w:hAnsi="Calibri" w:cs="Calibri"/>
                <w:sz w:val="18"/>
                <w:szCs w:val="18"/>
              </w:rPr>
              <w:t>know how</w:t>
            </w:r>
            <w:proofErr w:type="gramEnd"/>
            <w:r>
              <w:rPr>
                <w:rFonts w:ascii="Calibri" w:eastAsia="Calibri" w:hAnsi="Calibri" w:cs="Calibri"/>
                <w:sz w:val="18"/>
                <w:szCs w:val="18"/>
              </w:rPr>
              <w:t xml:space="preserve">, strategies, trademarks, </w:t>
            </w:r>
            <w:proofErr w:type="gramStart"/>
            <w:r>
              <w:rPr>
                <w:rFonts w:ascii="Calibri" w:eastAsia="Calibri" w:hAnsi="Calibri" w:cs="Calibri"/>
                <w:sz w:val="18"/>
                <w:szCs w:val="18"/>
              </w:rPr>
              <w:t>copy rights</w:t>
            </w:r>
            <w:proofErr w:type="gramEnd"/>
            <w:r>
              <w:rPr>
                <w:rFonts w:ascii="Calibri" w:eastAsia="Calibri" w:hAnsi="Calibri" w:cs="Calibri"/>
                <w:sz w:val="18"/>
                <w:szCs w:val="18"/>
              </w:rPr>
              <w:t>, patents, trade secrets, software, schematics, designs, drawings, photographs, research and developments and any other information shall remain confidential and may not be disclosed by the Parties to any person without the prior written consent of the other Party.</w:t>
            </w:r>
          </w:p>
        </w:tc>
      </w:tr>
      <w:tr w:rsidR="005E379D" w14:paraId="257DD064" w14:textId="77777777">
        <w:tc>
          <w:tcPr>
            <w:tcW w:w="888" w:type="dxa"/>
          </w:tcPr>
          <w:p w14:paraId="2F34A62E"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9.2</w:t>
            </w:r>
          </w:p>
        </w:tc>
        <w:tc>
          <w:tcPr>
            <w:tcW w:w="8064" w:type="dxa"/>
          </w:tcPr>
          <w:p w14:paraId="11D7F926"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 xml:space="preserve">This Agreement and any dispute arising between the Parties shall be construed and enforced in accordance with the applicable laws and regulations of the Hashemite Kingdom of Jordan. The courts of Jordan have the sole jurisdiction to overview claims or disputes arising out of or </w:t>
            </w:r>
            <w:proofErr w:type="gramStart"/>
            <w:r>
              <w:rPr>
                <w:rFonts w:ascii="Calibri" w:eastAsia="Calibri" w:hAnsi="Calibri" w:cs="Calibri"/>
                <w:sz w:val="18"/>
                <w:szCs w:val="18"/>
              </w:rPr>
              <w:t>as a result of</w:t>
            </w:r>
            <w:proofErr w:type="gramEnd"/>
            <w:r>
              <w:rPr>
                <w:rFonts w:ascii="Calibri" w:eastAsia="Calibri" w:hAnsi="Calibri" w:cs="Calibri"/>
                <w:sz w:val="18"/>
                <w:szCs w:val="18"/>
              </w:rPr>
              <w:t xml:space="preserve"> this Agreement.</w:t>
            </w:r>
          </w:p>
        </w:tc>
      </w:tr>
      <w:tr w:rsidR="005E379D" w14:paraId="7A29643D" w14:textId="77777777">
        <w:tc>
          <w:tcPr>
            <w:tcW w:w="888" w:type="dxa"/>
          </w:tcPr>
          <w:p w14:paraId="66B05EE6"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9.3</w:t>
            </w:r>
          </w:p>
        </w:tc>
        <w:tc>
          <w:tcPr>
            <w:tcW w:w="8064" w:type="dxa"/>
          </w:tcPr>
          <w:p w14:paraId="17357DD7"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Second Party acknowledges and covenants not to assign any of rights or obligations under this Agreement to any third party without the prior written consent of the First Party.</w:t>
            </w:r>
          </w:p>
        </w:tc>
      </w:tr>
      <w:tr w:rsidR="005E379D" w14:paraId="672FA4C2" w14:textId="77777777">
        <w:tc>
          <w:tcPr>
            <w:tcW w:w="888" w:type="dxa"/>
          </w:tcPr>
          <w:p w14:paraId="20F76EC6"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9.4</w:t>
            </w:r>
          </w:p>
        </w:tc>
        <w:tc>
          <w:tcPr>
            <w:tcW w:w="8064" w:type="dxa"/>
          </w:tcPr>
          <w:p w14:paraId="4F616A16"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The Second Party is an independent contractor and is not an employee, partner, or co-venturer of, or in any other service relationship with, the First Party. Second Party is not authorized to speak for, represent, or obligate the First Party in any manner without the prior express written authorization from an officer of the First Party. The Second Party has no authority to bind the First Party in any contractual manner.</w:t>
            </w:r>
          </w:p>
        </w:tc>
      </w:tr>
      <w:tr w:rsidR="005E379D" w14:paraId="5E901272" w14:textId="77777777">
        <w:tc>
          <w:tcPr>
            <w:tcW w:w="888" w:type="dxa"/>
          </w:tcPr>
          <w:p w14:paraId="29D08D5B"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9.5</w:t>
            </w:r>
          </w:p>
        </w:tc>
        <w:tc>
          <w:tcPr>
            <w:tcW w:w="8064" w:type="dxa"/>
          </w:tcPr>
          <w:p w14:paraId="40CB9E98"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Any notice required to be given by either Party under this Agreement must be in writing in the English language.</w:t>
            </w:r>
          </w:p>
        </w:tc>
      </w:tr>
      <w:tr w:rsidR="005E379D" w14:paraId="2F2DB5B7" w14:textId="77777777">
        <w:tc>
          <w:tcPr>
            <w:tcW w:w="888" w:type="dxa"/>
          </w:tcPr>
          <w:p w14:paraId="58208876"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t>9.6</w:t>
            </w:r>
          </w:p>
        </w:tc>
        <w:tc>
          <w:tcPr>
            <w:tcW w:w="8064" w:type="dxa"/>
          </w:tcPr>
          <w:p w14:paraId="73200A07"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If any clause, term, or provision of this Agreement is held illegal or unenforceable, then such clause, term or provision shall be severed, and the validity or enforceability of the remainder of this Agreement shall not be affected.</w:t>
            </w:r>
          </w:p>
        </w:tc>
      </w:tr>
      <w:tr w:rsidR="005E379D" w14:paraId="20BD0031" w14:textId="77777777">
        <w:tc>
          <w:tcPr>
            <w:tcW w:w="888" w:type="dxa"/>
          </w:tcPr>
          <w:p w14:paraId="07A0FB09" w14:textId="77777777" w:rsidR="005E379D" w:rsidRDefault="00000000">
            <w:pPr>
              <w:spacing w:before="240"/>
              <w:ind w:left="360"/>
              <w:rPr>
                <w:rFonts w:ascii="Calibri" w:eastAsia="Calibri" w:hAnsi="Calibri" w:cs="Calibri"/>
                <w:sz w:val="18"/>
                <w:szCs w:val="18"/>
              </w:rPr>
            </w:pPr>
            <w:r>
              <w:rPr>
                <w:rFonts w:ascii="Calibri" w:eastAsia="Calibri" w:hAnsi="Calibri" w:cs="Calibri"/>
                <w:sz w:val="18"/>
                <w:szCs w:val="18"/>
              </w:rPr>
              <w:lastRenderedPageBreak/>
              <w:t>9.7</w:t>
            </w:r>
          </w:p>
        </w:tc>
        <w:tc>
          <w:tcPr>
            <w:tcW w:w="8064" w:type="dxa"/>
          </w:tcPr>
          <w:p w14:paraId="45CB3BAC" w14:textId="77777777" w:rsidR="005E379D" w:rsidRDefault="00000000">
            <w:pPr>
              <w:spacing w:before="240"/>
              <w:rPr>
                <w:rFonts w:ascii="Calibri" w:eastAsia="Calibri" w:hAnsi="Calibri" w:cs="Calibri"/>
                <w:sz w:val="18"/>
                <w:szCs w:val="18"/>
              </w:rPr>
            </w:pPr>
            <w:r>
              <w:rPr>
                <w:rFonts w:ascii="Calibri" w:eastAsia="Calibri" w:hAnsi="Calibri" w:cs="Calibri"/>
                <w:sz w:val="18"/>
                <w:szCs w:val="18"/>
              </w:rPr>
              <w:t>No alterations, additions or variation to this Agreement shall be of any force or effect, unless done in writing and signed by both Parties.</w:t>
            </w:r>
          </w:p>
        </w:tc>
      </w:tr>
    </w:tbl>
    <w:p w14:paraId="0DBD0EF4" w14:textId="77777777" w:rsidR="005E379D" w:rsidRDefault="005E379D">
      <w:pPr>
        <w:rPr>
          <w:rFonts w:ascii="Calibri" w:eastAsia="Calibri" w:hAnsi="Calibri" w:cs="Calibri"/>
          <w:sz w:val="18"/>
          <w:szCs w:val="18"/>
        </w:rPr>
      </w:pPr>
    </w:p>
    <w:p w14:paraId="28F34E21" w14:textId="77777777" w:rsidR="005E379D" w:rsidRDefault="005E379D">
      <w:pPr>
        <w:rPr>
          <w:rFonts w:ascii="Calibri" w:eastAsia="Calibri" w:hAnsi="Calibri" w:cs="Calibri"/>
          <w:sz w:val="18"/>
          <w:szCs w:val="18"/>
        </w:rPr>
      </w:pPr>
    </w:p>
    <w:p w14:paraId="19091744" w14:textId="77777777" w:rsidR="005E379D"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0CCE45ED" w14:textId="77777777" w:rsidR="005E379D" w:rsidRDefault="005E379D">
      <w:pPr>
        <w:rPr>
          <w:rFonts w:ascii="Calibri" w:eastAsia="Calibri" w:hAnsi="Calibri" w:cs="Calibri"/>
          <w:sz w:val="18"/>
          <w:szCs w:val="18"/>
        </w:rPr>
      </w:pPr>
    </w:p>
    <w:tbl>
      <w:tblPr>
        <w:tblStyle w:val="a1"/>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5E379D" w14:paraId="767C5826" w14:textId="77777777">
        <w:tc>
          <w:tcPr>
            <w:tcW w:w="4663" w:type="dxa"/>
          </w:tcPr>
          <w:p w14:paraId="605D4DBE" w14:textId="77777777" w:rsidR="005E379D" w:rsidRDefault="00000000">
            <w:pPr>
              <w:rPr>
                <w:rFonts w:ascii="Calibri" w:eastAsia="Calibri" w:hAnsi="Calibri" w:cs="Calibri"/>
                <w:b/>
                <w:sz w:val="18"/>
                <w:szCs w:val="18"/>
                <w:u w:val="single"/>
              </w:rPr>
            </w:pPr>
            <w:r>
              <w:rPr>
                <w:rFonts w:ascii="Calibri" w:eastAsia="Calibri" w:hAnsi="Calibri" w:cs="Calibri"/>
                <w:b/>
                <w:sz w:val="18"/>
                <w:szCs w:val="18"/>
                <w:u w:val="single"/>
              </w:rPr>
              <w:t>First Party</w:t>
            </w:r>
          </w:p>
        </w:tc>
      </w:tr>
      <w:tr w:rsidR="005E379D" w14:paraId="316D1C9D" w14:textId="77777777">
        <w:trPr>
          <w:trHeight w:val="279"/>
        </w:trPr>
        <w:tc>
          <w:tcPr>
            <w:tcW w:w="4663" w:type="dxa"/>
          </w:tcPr>
          <w:p w14:paraId="1B4E99C0" w14:textId="77777777" w:rsidR="005E379D" w:rsidRDefault="00000000">
            <w:pPr>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w:t>
            </w:r>
          </w:p>
        </w:tc>
      </w:tr>
      <w:tr w:rsidR="005E379D" w14:paraId="6B75F9A9" w14:textId="77777777">
        <w:tc>
          <w:tcPr>
            <w:tcW w:w="4663" w:type="dxa"/>
          </w:tcPr>
          <w:p w14:paraId="41EF7FE9" w14:textId="77777777" w:rsidR="005E379D"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1C0AF56C" w14:textId="77777777" w:rsidR="005E379D" w:rsidRDefault="005E379D">
            <w:pPr>
              <w:rPr>
                <w:rFonts w:ascii="Calibri" w:eastAsia="Calibri" w:hAnsi="Calibri" w:cs="Calibri"/>
                <w:b/>
                <w:sz w:val="18"/>
                <w:szCs w:val="18"/>
                <w:u w:val="single"/>
              </w:rPr>
            </w:pPr>
          </w:p>
        </w:tc>
      </w:tr>
      <w:tr w:rsidR="005E379D" w14:paraId="67E2E6CF" w14:textId="77777777">
        <w:tc>
          <w:tcPr>
            <w:tcW w:w="4663" w:type="dxa"/>
          </w:tcPr>
          <w:p w14:paraId="27F7C8E6" w14:textId="77777777" w:rsidR="005E379D" w:rsidRDefault="00000000">
            <w:pPr>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5E379D" w14:paraId="304E594B" w14:textId="77777777">
        <w:tc>
          <w:tcPr>
            <w:tcW w:w="4663" w:type="dxa"/>
          </w:tcPr>
          <w:p w14:paraId="06BD8971" w14:textId="6C1E67F0" w:rsidR="005E379D" w:rsidRDefault="005A5F82">
            <w:pPr>
              <w:rPr>
                <w:rFonts w:ascii="Calibri" w:eastAsia="Calibri" w:hAnsi="Calibri" w:cs="Calibri"/>
                <w:sz w:val="18"/>
                <w:szCs w:val="18"/>
                <w:u w:val="single"/>
              </w:rPr>
            </w:pPr>
            <w:r>
              <w:rPr>
                <w:b/>
              </w:rPr>
              <w:t>(</w:t>
            </w:r>
            <w:r>
              <w:rPr>
                <w:b/>
                <w:highlight w:val="yellow"/>
              </w:rPr>
              <w:t>First and Last Name</w:t>
            </w:r>
            <w:r>
              <w:rPr>
                <w:b/>
              </w:rPr>
              <w:t>)</w:t>
            </w:r>
          </w:p>
        </w:tc>
      </w:tr>
      <w:tr w:rsidR="005E379D" w14:paraId="3E3832B6" w14:textId="77777777">
        <w:trPr>
          <w:trHeight w:val="1638"/>
        </w:trPr>
        <w:tc>
          <w:tcPr>
            <w:tcW w:w="4663" w:type="dxa"/>
          </w:tcPr>
          <w:p w14:paraId="48C45049" w14:textId="77777777" w:rsidR="005E379D" w:rsidRDefault="00000000">
            <w:pPr>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2E48E9A5" w14:textId="77777777" w:rsidR="005E379D" w:rsidRDefault="005E379D">
            <w:pPr>
              <w:rPr>
                <w:rFonts w:ascii="Calibri" w:eastAsia="Calibri" w:hAnsi="Calibri" w:cs="Calibri"/>
                <w:b/>
                <w:sz w:val="18"/>
                <w:szCs w:val="18"/>
                <w:u w:val="single"/>
              </w:rPr>
            </w:pPr>
          </w:p>
        </w:tc>
      </w:tr>
    </w:tbl>
    <w:p w14:paraId="0CFE4CCF" w14:textId="77777777" w:rsidR="005E379D" w:rsidRDefault="005E379D">
      <w:pPr>
        <w:rPr>
          <w:rFonts w:ascii="Calibri" w:eastAsia="Calibri" w:hAnsi="Calibri" w:cs="Calibri"/>
          <w:sz w:val="18"/>
          <w:szCs w:val="18"/>
        </w:rPr>
      </w:pPr>
    </w:p>
    <w:p w14:paraId="12D548C4" w14:textId="77777777" w:rsidR="005E379D" w:rsidRDefault="005E379D">
      <w:pPr>
        <w:rPr>
          <w:rFonts w:ascii="Calibri" w:eastAsia="Calibri" w:hAnsi="Calibri" w:cs="Calibri"/>
          <w:sz w:val="18"/>
          <w:szCs w:val="18"/>
        </w:rPr>
      </w:pPr>
    </w:p>
    <w:p w14:paraId="1B553716" w14:textId="77777777" w:rsidR="005E379D" w:rsidRDefault="00000000">
      <w:pPr>
        <w:rPr>
          <w:rFonts w:ascii="Calibri" w:eastAsia="Calibri" w:hAnsi="Calibri" w:cs="Calibri"/>
          <w:b/>
          <w:sz w:val="18"/>
          <w:szCs w:val="18"/>
        </w:rPr>
      </w:pPr>
      <w:r>
        <w:br w:type="page"/>
      </w:r>
    </w:p>
    <w:p w14:paraId="2F2EFD17" w14:textId="77777777" w:rsidR="005E379D" w:rsidRDefault="00000000">
      <w:pPr>
        <w:jc w:val="center"/>
        <w:rPr>
          <w:rFonts w:ascii="Calibri" w:eastAsia="Calibri" w:hAnsi="Calibri" w:cs="Calibri"/>
          <w:b/>
        </w:rPr>
      </w:pPr>
      <w:r>
        <w:rPr>
          <w:rFonts w:ascii="Calibri" w:eastAsia="Calibri" w:hAnsi="Calibri" w:cs="Calibri"/>
          <w:b/>
        </w:rPr>
        <w:lastRenderedPageBreak/>
        <w:t>Annex 1: Scope of Services</w:t>
      </w:r>
    </w:p>
    <w:p w14:paraId="38B03ABD" w14:textId="77777777" w:rsidR="005E379D" w:rsidRDefault="005E379D">
      <w:pPr>
        <w:rPr>
          <w:rFonts w:ascii="Calibri" w:eastAsia="Calibri" w:hAnsi="Calibri" w:cs="Calibri"/>
          <w:sz w:val="18"/>
          <w:szCs w:val="18"/>
        </w:rPr>
      </w:pPr>
    </w:p>
    <w:p w14:paraId="5BCA4744" w14:textId="77777777" w:rsidR="005E379D" w:rsidRDefault="00000000">
      <w:pPr>
        <w:pBdr>
          <w:top w:val="nil"/>
          <w:left w:val="nil"/>
          <w:bottom w:val="nil"/>
          <w:right w:val="nil"/>
          <w:between w:val="nil"/>
        </w:pBdr>
        <w:ind w:left="1080"/>
        <w:rPr>
          <w:rFonts w:ascii="Calibri" w:eastAsia="Calibri" w:hAnsi="Calibri" w:cs="Calibri"/>
          <w:sz w:val="18"/>
          <w:szCs w:val="18"/>
        </w:rPr>
      </w:pPr>
      <w:r>
        <w:br w:type="page"/>
      </w:r>
    </w:p>
    <w:p w14:paraId="7A1CD70A" w14:textId="77777777" w:rsidR="005E379D" w:rsidRDefault="00000000">
      <w:pPr>
        <w:jc w:val="center"/>
        <w:rPr>
          <w:rFonts w:ascii="Calibri" w:eastAsia="Calibri" w:hAnsi="Calibri" w:cs="Calibri"/>
          <w:b/>
        </w:rPr>
      </w:pPr>
      <w:r>
        <w:rPr>
          <w:rFonts w:ascii="Calibri" w:eastAsia="Calibri" w:hAnsi="Calibri" w:cs="Calibri"/>
          <w:b/>
        </w:rPr>
        <w:lastRenderedPageBreak/>
        <w:t>Annex 2: NON-COMPETE &amp; NON-DISCLOSURE</w:t>
      </w:r>
    </w:p>
    <w:p w14:paraId="3F728495" w14:textId="77777777" w:rsidR="005E379D" w:rsidRDefault="005E379D">
      <w:pPr>
        <w:jc w:val="center"/>
        <w:rPr>
          <w:rFonts w:ascii="Calibri" w:eastAsia="Calibri" w:hAnsi="Calibri" w:cs="Calibri"/>
          <w:sz w:val="18"/>
          <w:szCs w:val="18"/>
        </w:rPr>
      </w:pPr>
    </w:p>
    <w:p w14:paraId="27551BFA" w14:textId="3A1A8E4D" w:rsidR="005E379D" w:rsidRDefault="00000000">
      <w:pPr>
        <w:rPr>
          <w:rFonts w:ascii="Calibri" w:eastAsia="Calibri" w:hAnsi="Calibri" w:cs="Calibri"/>
          <w:sz w:val="18"/>
          <w:szCs w:val="18"/>
        </w:rPr>
      </w:pPr>
      <w:bookmarkStart w:id="0" w:name="_heading=h.t4gbq0qfmmdq" w:colFirst="0" w:colLast="0"/>
      <w:bookmarkEnd w:id="0"/>
      <w:r>
        <w:rPr>
          <w:rFonts w:ascii="Calibri" w:eastAsia="Calibri" w:hAnsi="Calibri" w:cs="Calibri"/>
          <w:sz w:val="18"/>
          <w:szCs w:val="18"/>
        </w:rPr>
        <w:t xml:space="preserve">THIS AGREEMENT is made on </w:t>
      </w:r>
      <w:r w:rsidR="005F6A59">
        <w:rPr>
          <w:b/>
        </w:rPr>
        <w:t>(</w:t>
      </w:r>
      <w:r w:rsidR="005F6A59" w:rsidRPr="00474B1F">
        <w:rPr>
          <w:b/>
          <w:bCs/>
          <w:highlight w:val="yellow"/>
        </w:rPr>
        <w:t>Current Date</w:t>
      </w:r>
      <w:r w:rsidR="005F6A59">
        <w:rPr>
          <w:b/>
        </w:rPr>
        <w:t>)</w:t>
      </w:r>
    </w:p>
    <w:p w14:paraId="071F031E" w14:textId="77777777" w:rsidR="005E379D" w:rsidRDefault="00000000">
      <w:pPr>
        <w:rPr>
          <w:rFonts w:ascii="Calibri" w:eastAsia="Calibri" w:hAnsi="Calibri" w:cs="Calibri"/>
          <w:sz w:val="18"/>
          <w:szCs w:val="18"/>
        </w:rPr>
      </w:pPr>
      <w:r>
        <w:rPr>
          <w:rFonts w:ascii="Calibri" w:eastAsia="Calibri" w:hAnsi="Calibri" w:cs="Calibri"/>
          <w:sz w:val="18"/>
          <w:szCs w:val="18"/>
        </w:rPr>
        <w:t>BETWEEN</w:t>
      </w:r>
    </w:p>
    <w:p w14:paraId="4BC73957" w14:textId="77777777" w:rsidR="005E379D" w:rsidRDefault="00000000">
      <w:pPr>
        <w:rPr>
          <w:rFonts w:ascii="Calibri" w:eastAsia="Calibri" w:hAnsi="Calibri" w:cs="Calibri"/>
          <w:sz w:val="18"/>
          <w:szCs w:val="18"/>
        </w:rPr>
      </w:pPr>
      <w:r>
        <w:rPr>
          <w:rFonts w:ascii="Calibri" w:eastAsia="Calibri" w:hAnsi="Calibri" w:cs="Calibri"/>
          <w:sz w:val="18"/>
          <w:szCs w:val="18"/>
        </w:rPr>
        <w:t xml:space="preserve">(1) </w:t>
      </w:r>
      <w:r>
        <w:rPr>
          <w:rFonts w:ascii="Calibri" w:eastAsia="Calibri" w:hAnsi="Calibri" w:cs="Calibri"/>
          <w:b/>
          <w:sz w:val="18"/>
          <w:szCs w:val="18"/>
        </w:rPr>
        <w:t>The First Party:</w:t>
      </w:r>
      <w:r>
        <w:rPr>
          <w:rFonts w:ascii="Calibri" w:eastAsia="Calibri" w:hAnsi="Calibri" w:cs="Calibri"/>
          <w:sz w:val="18"/>
          <w:szCs w:val="18"/>
        </w:rPr>
        <w:t xml:space="preserve"> </w:t>
      </w:r>
      <w:proofErr w:type="spellStart"/>
      <w:r>
        <w:rPr>
          <w:rFonts w:ascii="Calibri" w:eastAsia="Calibri" w:hAnsi="Calibri" w:cs="Calibri"/>
          <w:sz w:val="18"/>
          <w:szCs w:val="18"/>
        </w:rPr>
        <w:t>Prezlab</w:t>
      </w:r>
      <w:proofErr w:type="spellEnd"/>
      <w:r>
        <w:rPr>
          <w:rFonts w:ascii="Calibri" w:eastAsia="Calibri" w:hAnsi="Calibri" w:cs="Calibri"/>
          <w:sz w:val="18"/>
          <w:szCs w:val="18"/>
        </w:rPr>
        <w:t>, having its registered address at (Office 201, Al Samaha building No. 121, Al Madina Al Munawara Street Amman, Jordan) (the “Company”) (“</w:t>
      </w:r>
      <w:proofErr w:type="spellStart"/>
      <w:r>
        <w:rPr>
          <w:rFonts w:ascii="Calibri" w:eastAsia="Calibri" w:hAnsi="Calibri" w:cs="Calibri"/>
          <w:sz w:val="18"/>
          <w:szCs w:val="18"/>
        </w:rPr>
        <w:t>Prezlab</w:t>
      </w:r>
      <w:proofErr w:type="spellEnd"/>
      <w:r>
        <w:rPr>
          <w:rFonts w:ascii="Calibri" w:eastAsia="Calibri" w:hAnsi="Calibri" w:cs="Calibri"/>
          <w:sz w:val="18"/>
          <w:szCs w:val="18"/>
        </w:rPr>
        <w:t>”)</w:t>
      </w:r>
    </w:p>
    <w:p w14:paraId="34EF9539" w14:textId="51EDD576" w:rsidR="005E379D" w:rsidRDefault="00000000">
      <w:pPr>
        <w:rPr>
          <w:rFonts w:ascii="Calibri" w:eastAsia="Calibri" w:hAnsi="Calibri" w:cs="Calibri"/>
          <w:sz w:val="18"/>
          <w:szCs w:val="18"/>
        </w:rPr>
      </w:pPr>
      <w:r>
        <w:rPr>
          <w:rFonts w:ascii="Calibri" w:eastAsia="Calibri" w:hAnsi="Calibri" w:cs="Calibri"/>
          <w:sz w:val="18"/>
          <w:szCs w:val="18"/>
        </w:rPr>
        <w:t xml:space="preserve">(2) </w:t>
      </w:r>
      <w:r>
        <w:rPr>
          <w:rFonts w:ascii="Calibri" w:eastAsia="Calibri" w:hAnsi="Calibri" w:cs="Calibri"/>
          <w:b/>
          <w:sz w:val="18"/>
          <w:szCs w:val="18"/>
        </w:rPr>
        <w:t>The Second Party:</w:t>
      </w:r>
      <w:r>
        <w:rPr>
          <w:rFonts w:ascii="Calibri" w:eastAsia="Calibri" w:hAnsi="Calibri" w:cs="Calibri"/>
          <w:sz w:val="18"/>
          <w:szCs w:val="18"/>
        </w:rPr>
        <w:t xml:space="preserve"> </w:t>
      </w:r>
      <w:r w:rsidR="005A5F82">
        <w:rPr>
          <w:b/>
        </w:rPr>
        <w:t>(</w:t>
      </w:r>
      <w:r w:rsidR="005A5F82">
        <w:rPr>
          <w:b/>
          <w:highlight w:val="yellow"/>
        </w:rPr>
        <w:t>First and Last Name</w:t>
      </w:r>
      <w:r w:rsidR="005A5F82">
        <w:rPr>
          <w:b/>
        </w:rPr>
        <w:t>)</w:t>
      </w:r>
      <w:r w:rsidR="005A5F82">
        <w:rPr>
          <w:rFonts w:ascii="Calibri" w:eastAsia="Calibri" w:hAnsi="Calibri" w:cs="Calibri"/>
          <w:sz w:val="18"/>
          <w:szCs w:val="18"/>
        </w:rPr>
        <w:t xml:space="preserve"> </w:t>
      </w:r>
      <w:r>
        <w:rPr>
          <w:rFonts w:ascii="Calibri" w:eastAsia="Calibri" w:hAnsi="Calibri" w:cs="Calibri"/>
          <w:sz w:val="18"/>
          <w:szCs w:val="18"/>
        </w:rPr>
        <w:t xml:space="preserve">(the “Recipient” or “Service Provider”) </w:t>
      </w:r>
    </w:p>
    <w:p w14:paraId="663C84A5" w14:textId="77777777" w:rsidR="005E379D" w:rsidRDefault="00000000">
      <w:pPr>
        <w:rPr>
          <w:rFonts w:ascii="Calibri" w:eastAsia="Calibri" w:hAnsi="Calibri" w:cs="Calibri"/>
          <w:sz w:val="18"/>
          <w:szCs w:val="18"/>
        </w:rPr>
      </w:pPr>
      <w:r>
        <w:rPr>
          <w:rFonts w:ascii="Calibri" w:eastAsia="Calibri" w:hAnsi="Calibri" w:cs="Calibri"/>
          <w:sz w:val="18"/>
          <w:szCs w:val="18"/>
        </w:rPr>
        <w:t>each of the Company and the Recipient being a “Party” and together the “Parties” to this Agreement.</w:t>
      </w:r>
    </w:p>
    <w:p w14:paraId="3AB99F15" w14:textId="77777777" w:rsidR="005E379D" w:rsidRDefault="005E379D">
      <w:pPr>
        <w:rPr>
          <w:rFonts w:ascii="Calibri" w:eastAsia="Calibri" w:hAnsi="Calibri" w:cs="Calibri"/>
          <w:sz w:val="18"/>
          <w:szCs w:val="18"/>
        </w:rPr>
      </w:pPr>
    </w:p>
    <w:p w14:paraId="7E18CD1B" w14:textId="77777777" w:rsidR="005E379D" w:rsidRDefault="00000000">
      <w:pPr>
        <w:rPr>
          <w:rFonts w:ascii="Calibri" w:eastAsia="Calibri" w:hAnsi="Calibri" w:cs="Calibri"/>
          <w:sz w:val="18"/>
          <w:szCs w:val="18"/>
        </w:rPr>
      </w:pPr>
      <w:r>
        <w:rPr>
          <w:rFonts w:ascii="Calibri" w:eastAsia="Calibri" w:hAnsi="Calibri" w:cs="Calibri"/>
          <w:sz w:val="18"/>
          <w:szCs w:val="18"/>
        </w:rPr>
        <w:t>IT IS AGREED as follows:</w:t>
      </w:r>
    </w:p>
    <w:p w14:paraId="188174E7" w14:textId="77777777" w:rsidR="005E379D" w:rsidRDefault="00000000">
      <w:pPr>
        <w:numPr>
          <w:ilvl w:val="0"/>
          <w:numId w:val="6"/>
        </w:numPr>
        <w:rPr>
          <w:rFonts w:ascii="Calibri" w:eastAsia="Calibri" w:hAnsi="Calibri" w:cs="Calibri"/>
          <w:b/>
          <w:sz w:val="18"/>
          <w:szCs w:val="18"/>
        </w:rPr>
      </w:pPr>
      <w:bookmarkStart w:id="1" w:name="bookmark=id.7dxssoe46xbk" w:colFirst="0" w:colLast="0"/>
      <w:bookmarkEnd w:id="1"/>
      <w:r>
        <w:rPr>
          <w:rFonts w:ascii="Calibri" w:eastAsia="Calibri" w:hAnsi="Calibri" w:cs="Calibri"/>
          <w:b/>
          <w:sz w:val="18"/>
          <w:szCs w:val="18"/>
        </w:rPr>
        <w:t>INTERPRETATION</w:t>
      </w:r>
    </w:p>
    <w:p w14:paraId="396E9191" w14:textId="77777777" w:rsidR="005E379D" w:rsidRDefault="00000000">
      <w:pPr>
        <w:numPr>
          <w:ilvl w:val="1"/>
          <w:numId w:val="5"/>
        </w:numPr>
        <w:rPr>
          <w:rFonts w:ascii="Calibri" w:eastAsia="Calibri" w:hAnsi="Calibri" w:cs="Calibri"/>
          <w:sz w:val="18"/>
          <w:szCs w:val="18"/>
        </w:rPr>
      </w:pPr>
      <w:bookmarkStart w:id="2" w:name="bookmark=id.gwv87a2s9spe" w:colFirst="0" w:colLast="0"/>
      <w:bookmarkEnd w:id="2"/>
      <w:r>
        <w:rPr>
          <w:rFonts w:ascii="Calibri" w:eastAsia="Calibri" w:hAnsi="Calibri" w:cs="Calibri"/>
          <w:sz w:val="18"/>
          <w:szCs w:val="18"/>
        </w:rPr>
        <w:t>In this Agreement, unless the context otherwise requires, each of the expressions listed in this clause shall have the meaning set out opposite it in this clause:</w:t>
      </w:r>
    </w:p>
    <w:p w14:paraId="61D344BC" w14:textId="77777777" w:rsidR="005E379D" w:rsidRDefault="00000000">
      <w:pPr>
        <w:ind w:left="720" w:hanging="720"/>
        <w:rPr>
          <w:rFonts w:ascii="Calibri" w:eastAsia="Calibri" w:hAnsi="Calibri" w:cs="Calibri"/>
          <w:sz w:val="18"/>
          <w:szCs w:val="18"/>
        </w:rPr>
      </w:pPr>
      <w:bookmarkStart w:id="3" w:name="bookmark=id.eftr2p7p68f" w:colFirst="0" w:colLast="0"/>
      <w:bookmarkEnd w:id="3"/>
      <w:r>
        <w:rPr>
          <w:rFonts w:ascii="Calibri" w:eastAsia="Calibri" w:hAnsi="Calibri" w:cs="Calibri"/>
          <w:sz w:val="18"/>
          <w:szCs w:val="18"/>
        </w:rPr>
        <w:t xml:space="preserve">1.1.1 </w:t>
      </w:r>
      <w:r>
        <w:rPr>
          <w:rFonts w:ascii="Calibri" w:eastAsia="Calibri" w:hAnsi="Calibri" w:cs="Calibri"/>
          <w:sz w:val="18"/>
          <w:szCs w:val="18"/>
        </w:rPr>
        <w:tab/>
        <w:t xml:space="preserve">“Agreement” means this agreement together with any variations or amendments to this agreement as may from time to time be agreed in writing by the </w:t>
      </w:r>
      <w:proofErr w:type="gramStart"/>
      <w:r>
        <w:rPr>
          <w:rFonts w:ascii="Calibri" w:eastAsia="Calibri" w:hAnsi="Calibri" w:cs="Calibri"/>
          <w:sz w:val="18"/>
          <w:szCs w:val="18"/>
        </w:rPr>
        <w:t>Parties;</w:t>
      </w:r>
      <w:proofErr w:type="gramEnd"/>
    </w:p>
    <w:p w14:paraId="0100D111" w14:textId="77777777" w:rsidR="005E379D" w:rsidRDefault="00000000">
      <w:pPr>
        <w:tabs>
          <w:tab w:val="left" w:pos="720"/>
          <w:tab w:val="left" w:pos="1080"/>
          <w:tab w:val="left" w:pos="1260"/>
        </w:tabs>
        <w:ind w:left="720" w:hanging="720"/>
        <w:rPr>
          <w:rFonts w:ascii="Calibri" w:eastAsia="Calibri" w:hAnsi="Calibri" w:cs="Calibri"/>
          <w:sz w:val="18"/>
          <w:szCs w:val="18"/>
        </w:rPr>
      </w:pPr>
      <w:bookmarkStart w:id="4" w:name="bookmark=id.drlm2g920yel" w:colFirst="0" w:colLast="0"/>
      <w:bookmarkEnd w:id="4"/>
      <w:r>
        <w:rPr>
          <w:rFonts w:ascii="Calibri" w:eastAsia="Calibri" w:hAnsi="Calibri" w:cs="Calibri"/>
          <w:sz w:val="18"/>
          <w:szCs w:val="18"/>
        </w:rPr>
        <w:t xml:space="preserve">1.1.2 </w:t>
      </w:r>
      <w:r>
        <w:rPr>
          <w:rFonts w:ascii="Calibri" w:eastAsia="Calibri" w:hAnsi="Calibri" w:cs="Calibri"/>
          <w:sz w:val="18"/>
          <w:szCs w:val="18"/>
        </w:rPr>
        <w:tab/>
        <w:t>“Confidential Information” means any information of any nature whatsoever  in  relation to the business and operations or any other aspect of the business if the Company and/or any information disclosed (whether in writing, verbally or by any other means and whether directly or indirectly) by the Company or by a third party on behalf of the Company to the Recipient including, without limitation, any information relating to the Company’s (and/or the Company’s affiliates’ as the case may be) products, operations, processes, plans or intentions, financial information, know-how, design rights, trade secrets, market opportunities and business affairs. and generally any other information or material that is commercially valuable to Company and not generally known or readily ascertainable in the industry, in addition to any other information (whether recorded in documentary form, on computer disk or tape or any other storage method) which (</w:t>
      </w:r>
      <w:proofErr w:type="spellStart"/>
      <w:r>
        <w:rPr>
          <w:rFonts w:ascii="Calibri" w:eastAsia="Calibri" w:hAnsi="Calibri" w:cs="Calibri"/>
          <w:sz w:val="18"/>
          <w:szCs w:val="18"/>
        </w:rPr>
        <w:t>i</w:t>
      </w:r>
      <w:proofErr w:type="spellEnd"/>
      <w:r>
        <w:rPr>
          <w:rFonts w:ascii="Calibri" w:eastAsia="Calibri" w:hAnsi="Calibri" w:cs="Calibri"/>
          <w:sz w:val="18"/>
          <w:szCs w:val="18"/>
        </w:rPr>
        <w:t>) has been marked as confidential; (ii) the Service Provider is expected to treat as confidential; and/or (iii) would be normally considered as confidential by a person exercising reasonable skill and care.</w:t>
      </w:r>
    </w:p>
    <w:p w14:paraId="17613AD1" w14:textId="77777777" w:rsidR="005E379D" w:rsidRDefault="00000000">
      <w:pPr>
        <w:tabs>
          <w:tab w:val="left" w:pos="720"/>
          <w:tab w:val="left" w:pos="2430"/>
        </w:tabs>
        <w:ind w:left="720" w:hanging="720"/>
        <w:rPr>
          <w:rFonts w:ascii="Calibri" w:eastAsia="Calibri" w:hAnsi="Calibri" w:cs="Calibri"/>
          <w:sz w:val="18"/>
          <w:szCs w:val="18"/>
        </w:rPr>
      </w:pPr>
      <w:r>
        <w:rPr>
          <w:rFonts w:ascii="Calibri" w:eastAsia="Calibri" w:hAnsi="Calibri" w:cs="Calibri"/>
          <w:sz w:val="18"/>
          <w:szCs w:val="18"/>
        </w:rPr>
        <w:t xml:space="preserve">1.1.3 </w:t>
      </w:r>
      <w:r>
        <w:rPr>
          <w:rFonts w:ascii="Calibri" w:eastAsia="Calibri" w:hAnsi="Calibri" w:cs="Calibri"/>
          <w:sz w:val="18"/>
          <w:szCs w:val="18"/>
        </w:rPr>
        <w:tab/>
        <w:t>The “Services Agreement” means the services agreement entered into between the parties on or around the date of this Agreement.</w:t>
      </w:r>
    </w:p>
    <w:p w14:paraId="081A1BE7" w14:textId="77777777" w:rsidR="005E379D" w:rsidRDefault="00000000">
      <w:pPr>
        <w:numPr>
          <w:ilvl w:val="1"/>
          <w:numId w:val="5"/>
        </w:numPr>
        <w:pBdr>
          <w:top w:val="nil"/>
          <w:left w:val="nil"/>
          <w:bottom w:val="nil"/>
          <w:right w:val="nil"/>
          <w:between w:val="nil"/>
        </w:pBdr>
        <w:rPr>
          <w:rFonts w:ascii="Calibri" w:eastAsia="Calibri" w:hAnsi="Calibri" w:cs="Calibri"/>
          <w:sz w:val="18"/>
          <w:szCs w:val="18"/>
        </w:rPr>
      </w:pPr>
      <w:bookmarkStart w:id="5" w:name="bookmark=id.kgpsv3nf6l77" w:colFirst="0" w:colLast="0"/>
      <w:bookmarkEnd w:id="5"/>
      <w:r>
        <w:rPr>
          <w:rFonts w:ascii="Calibri" w:eastAsia="Calibri" w:hAnsi="Calibri" w:cs="Calibri"/>
          <w:sz w:val="18"/>
          <w:szCs w:val="18"/>
        </w:rPr>
        <w:t>Unless the context otherwise admits references in this Agreement to:</w:t>
      </w:r>
    </w:p>
    <w:p w14:paraId="6CAD1FD4" w14:textId="77777777" w:rsidR="005E379D" w:rsidRDefault="00000000">
      <w:pPr>
        <w:numPr>
          <w:ilvl w:val="2"/>
          <w:numId w:val="5"/>
        </w:numPr>
        <w:ind w:left="720"/>
        <w:rPr>
          <w:rFonts w:ascii="Calibri" w:eastAsia="Calibri" w:hAnsi="Calibri" w:cs="Calibri"/>
          <w:sz w:val="18"/>
          <w:szCs w:val="18"/>
        </w:rPr>
      </w:pPr>
      <w:bookmarkStart w:id="6" w:name="bookmark=id.j6wzf87rol3w" w:colFirst="0" w:colLast="0"/>
      <w:bookmarkEnd w:id="6"/>
      <w:proofErr w:type="gramStart"/>
      <w:r>
        <w:rPr>
          <w:rFonts w:ascii="Calibri" w:eastAsia="Calibri" w:hAnsi="Calibri" w:cs="Calibri"/>
          <w:sz w:val="18"/>
          <w:szCs w:val="18"/>
        </w:rPr>
        <w:t>those</w:t>
      </w:r>
      <w:proofErr w:type="gramEnd"/>
      <w:r>
        <w:rPr>
          <w:rFonts w:ascii="Calibri" w:eastAsia="Calibri" w:hAnsi="Calibri" w:cs="Calibri"/>
          <w:sz w:val="18"/>
          <w:szCs w:val="18"/>
        </w:rPr>
        <w:t xml:space="preserve"> of the Parties who are individuals are deemed to include their respective legal personal representatives.</w:t>
      </w:r>
    </w:p>
    <w:p w14:paraId="48AB0555" w14:textId="77777777" w:rsidR="005E379D" w:rsidRDefault="00000000">
      <w:pPr>
        <w:numPr>
          <w:ilvl w:val="2"/>
          <w:numId w:val="5"/>
        </w:numPr>
        <w:ind w:left="720"/>
        <w:rPr>
          <w:rFonts w:ascii="Calibri" w:eastAsia="Calibri" w:hAnsi="Calibri" w:cs="Calibri"/>
          <w:sz w:val="18"/>
          <w:szCs w:val="18"/>
        </w:rPr>
      </w:pPr>
      <w:bookmarkStart w:id="7" w:name="bookmark=id.a9txzxvpupqe" w:colFirst="0" w:colLast="0"/>
      <w:bookmarkEnd w:id="7"/>
      <w:r>
        <w:rPr>
          <w:rFonts w:ascii="Calibri" w:eastAsia="Calibri" w:hAnsi="Calibri" w:cs="Calibri"/>
          <w:sz w:val="18"/>
          <w:szCs w:val="18"/>
        </w:rPr>
        <w:t>the singular includes the plural and vice versa; and</w:t>
      </w:r>
    </w:p>
    <w:p w14:paraId="63F8731B" w14:textId="77777777" w:rsidR="005E379D" w:rsidRDefault="00000000">
      <w:pPr>
        <w:numPr>
          <w:ilvl w:val="2"/>
          <w:numId w:val="5"/>
        </w:numPr>
        <w:tabs>
          <w:tab w:val="left" w:pos="720"/>
        </w:tabs>
        <w:ind w:left="1350" w:hanging="1350"/>
        <w:rPr>
          <w:rFonts w:ascii="Calibri" w:eastAsia="Calibri" w:hAnsi="Calibri" w:cs="Calibri"/>
          <w:sz w:val="18"/>
          <w:szCs w:val="18"/>
        </w:rPr>
      </w:pPr>
      <w:bookmarkStart w:id="8" w:name="bookmark=id.35p4mgcec8m1" w:colFirst="0" w:colLast="0"/>
      <w:bookmarkEnd w:id="8"/>
      <w:r>
        <w:rPr>
          <w:rFonts w:ascii="Calibri" w:eastAsia="Calibri" w:hAnsi="Calibri" w:cs="Calibri"/>
          <w:sz w:val="18"/>
          <w:szCs w:val="18"/>
        </w:rPr>
        <w:t>persons include individuals' firms' corporate bodies and unincorporated associations.</w:t>
      </w:r>
    </w:p>
    <w:p w14:paraId="4D64BBDC" w14:textId="77777777" w:rsidR="005E379D" w:rsidRDefault="00000000">
      <w:pPr>
        <w:numPr>
          <w:ilvl w:val="1"/>
          <w:numId w:val="5"/>
        </w:numPr>
        <w:rPr>
          <w:rFonts w:ascii="Calibri" w:eastAsia="Calibri" w:hAnsi="Calibri" w:cs="Calibri"/>
          <w:sz w:val="18"/>
          <w:szCs w:val="18"/>
        </w:rPr>
      </w:pPr>
      <w:bookmarkStart w:id="9" w:name="bookmark=id.b8q1qfgto5kp" w:colFirst="0" w:colLast="0"/>
      <w:bookmarkEnd w:id="9"/>
      <w:r>
        <w:rPr>
          <w:rFonts w:ascii="Calibri" w:eastAsia="Calibri" w:hAnsi="Calibri" w:cs="Calibri"/>
          <w:sz w:val="18"/>
          <w:szCs w:val="18"/>
        </w:rPr>
        <w:t>The headings in this Agreement are used for the purposes of guideline only and none of them shall affect or be deemed to affect in any way whatsoever the construction, interpretation or effect of this Agreement or any of the provisions of this Agreement.</w:t>
      </w:r>
    </w:p>
    <w:p w14:paraId="2C87B3BA" w14:textId="77777777" w:rsidR="005E379D" w:rsidRDefault="005E379D">
      <w:pPr>
        <w:rPr>
          <w:rFonts w:ascii="Calibri" w:eastAsia="Calibri" w:hAnsi="Calibri" w:cs="Calibri"/>
          <w:sz w:val="18"/>
          <w:szCs w:val="18"/>
        </w:rPr>
      </w:pPr>
    </w:p>
    <w:p w14:paraId="6D06A103" w14:textId="77777777" w:rsidR="005E379D" w:rsidRDefault="00000000">
      <w:pPr>
        <w:numPr>
          <w:ilvl w:val="0"/>
          <w:numId w:val="6"/>
        </w:numPr>
        <w:rPr>
          <w:rFonts w:ascii="Calibri" w:eastAsia="Calibri" w:hAnsi="Calibri" w:cs="Calibri"/>
          <w:b/>
          <w:sz w:val="18"/>
          <w:szCs w:val="18"/>
        </w:rPr>
      </w:pPr>
      <w:bookmarkStart w:id="10" w:name="bookmark=id.5zckyvvcoky5" w:colFirst="0" w:colLast="0"/>
      <w:bookmarkEnd w:id="10"/>
      <w:r>
        <w:rPr>
          <w:rFonts w:ascii="Calibri" w:eastAsia="Calibri" w:hAnsi="Calibri" w:cs="Calibri"/>
          <w:b/>
          <w:sz w:val="18"/>
          <w:szCs w:val="18"/>
        </w:rPr>
        <w:t>COMPANY’S TRADE SECRETS</w:t>
      </w:r>
    </w:p>
    <w:p w14:paraId="325BE401" w14:textId="77777777" w:rsidR="005E379D" w:rsidRDefault="00000000">
      <w:pPr>
        <w:rPr>
          <w:rFonts w:ascii="Calibri" w:eastAsia="Calibri" w:hAnsi="Calibri" w:cs="Calibri"/>
          <w:sz w:val="18"/>
          <w:szCs w:val="18"/>
        </w:rPr>
      </w:pPr>
      <w:bookmarkStart w:id="11" w:name="bookmark=id.20yggen1ajv5" w:colFirst="0" w:colLast="0"/>
      <w:bookmarkEnd w:id="11"/>
      <w:r>
        <w:rPr>
          <w:rFonts w:ascii="Calibri" w:eastAsia="Calibri" w:hAnsi="Calibri" w:cs="Calibri"/>
          <w:sz w:val="18"/>
          <w:szCs w:val="18"/>
        </w:rPr>
        <w:lastRenderedPageBreak/>
        <w:t>In the performance of Service Provider's duties with Company, Service Provider will be exposed to Company's Confidential Information. "Confidential Information</w:t>
      </w:r>
      <w:proofErr w:type="gramStart"/>
      <w:r>
        <w:rPr>
          <w:rFonts w:ascii="Calibri" w:eastAsia="Calibri" w:hAnsi="Calibri" w:cs="Calibri"/>
          <w:sz w:val="18"/>
          <w:szCs w:val="18"/>
        </w:rPr>
        <w:t>"  (</w:t>
      </w:r>
      <w:proofErr w:type="gramEnd"/>
      <w:r>
        <w:rPr>
          <w:rFonts w:ascii="Calibri" w:eastAsia="Calibri" w:hAnsi="Calibri" w:cs="Calibri"/>
          <w:sz w:val="18"/>
          <w:szCs w:val="18"/>
        </w:rPr>
        <w:t>as defined above) includes, but is not limited to:</w:t>
      </w:r>
    </w:p>
    <w:p w14:paraId="0A46D435" w14:textId="77777777" w:rsidR="005E379D" w:rsidRDefault="00000000">
      <w:pPr>
        <w:numPr>
          <w:ilvl w:val="1"/>
          <w:numId w:val="6"/>
        </w:numPr>
        <w:ind w:left="720" w:hanging="720"/>
        <w:rPr>
          <w:rFonts w:ascii="Calibri" w:eastAsia="Calibri" w:hAnsi="Calibri" w:cs="Calibri"/>
          <w:sz w:val="18"/>
          <w:szCs w:val="18"/>
        </w:rPr>
      </w:pPr>
      <w:bookmarkStart w:id="12" w:name="bookmark=id.dtcku5yfs3h3" w:colFirst="0" w:colLast="0"/>
      <w:bookmarkEnd w:id="12"/>
      <w:r>
        <w:rPr>
          <w:rFonts w:ascii="Calibri" w:eastAsia="Calibri" w:hAnsi="Calibri" w:cs="Calibri"/>
          <w:sz w:val="18"/>
          <w:szCs w:val="18"/>
        </w:rPr>
        <w:t xml:space="preserve">technical information concerning Company's products and services, including product know-how, formulas, designs, devices, diagrams, software code, test results, processes, inventions, research projects and product development, technical memoranda and </w:t>
      </w:r>
      <w:bookmarkStart w:id="13" w:name="bookmark=id.dp6f13p5iu80" w:colFirst="0" w:colLast="0"/>
      <w:bookmarkEnd w:id="13"/>
      <w:r>
        <w:rPr>
          <w:rFonts w:ascii="Calibri" w:eastAsia="Calibri" w:hAnsi="Calibri" w:cs="Calibri"/>
          <w:sz w:val="18"/>
          <w:szCs w:val="18"/>
        </w:rPr>
        <w:t xml:space="preserve">correspondence. </w:t>
      </w:r>
    </w:p>
    <w:p w14:paraId="5A47A090" w14:textId="77777777" w:rsidR="005E379D"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 xml:space="preserve">information concerning Company's business, including cost information, profits, sales information, accounting and unpublished financial information, business plans, markets and marketing methods, customer lists and customer information, purchasing techniques, supplier lists and supplier information and advertising </w:t>
      </w:r>
      <w:proofErr w:type="gramStart"/>
      <w:r>
        <w:rPr>
          <w:rFonts w:ascii="Calibri" w:eastAsia="Calibri" w:hAnsi="Calibri" w:cs="Calibri"/>
          <w:sz w:val="18"/>
          <w:szCs w:val="18"/>
        </w:rPr>
        <w:t>strategies;</w:t>
      </w:r>
      <w:proofErr w:type="gramEnd"/>
      <w:r>
        <w:rPr>
          <w:rFonts w:ascii="Calibri" w:eastAsia="Calibri" w:hAnsi="Calibri" w:cs="Calibri"/>
          <w:sz w:val="18"/>
          <w:szCs w:val="18"/>
        </w:rPr>
        <w:t xml:space="preserve"> </w:t>
      </w:r>
      <w:bookmarkStart w:id="14" w:name="bookmark=id.3tlobtsbyec6" w:colFirst="0" w:colLast="0"/>
      <w:bookmarkEnd w:id="14"/>
    </w:p>
    <w:p w14:paraId="08E78DB5" w14:textId="77777777" w:rsidR="005E379D"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information concerning Company's employees, including salaries, strengths, weaknesses and skills;</w:t>
      </w:r>
      <w:bookmarkStart w:id="15" w:name="bookmark=id.nvlaeahzf0gr" w:colFirst="0" w:colLast="0"/>
      <w:bookmarkEnd w:id="15"/>
      <w:r>
        <w:rPr>
          <w:rFonts w:ascii="Calibri" w:eastAsia="Calibri" w:hAnsi="Calibri" w:cs="Calibri"/>
          <w:sz w:val="18"/>
          <w:szCs w:val="18"/>
        </w:rPr>
        <w:t xml:space="preserve"> information submitted by Company's customers, suppliers, employees, consultants or co-venture partners with Company for study, evaluation or use; and</w:t>
      </w:r>
      <w:bookmarkStart w:id="16" w:name="bookmark=id.9m2ntrtc9dcn" w:colFirst="0" w:colLast="0"/>
      <w:bookmarkEnd w:id="16"/>
      <w:r>
        <w:rPr>
          <w:rFonts w:ascii="Calibri" w:eastAsia="Calibri" w:hAnsi="Calibri" w:cs="Calibri"/>
          <w:sz w:val="18"/>
          <w:szCs w:val="18"/>
        </w:rPr>
        <w:t xml:space="preserve"> any other information not generally known to the public which, if misused or disclosed, could reasonably be expected to adversely affect Company's business.</w:t>
      </w:r>
    </w:p>
    <w:p w14:paraId="3634009E" w14:textId="77777777" w:rsidR="005E379D" w:rsidRDefault="005E379D">
      <w:pPr>
        <w:rPr>
          <w:rFonts w:ascii="Calibri" w:eastAsia="Calibri" w:hAnsi="Calibri" w:cs="Calibri"/>
          <w:sz w:val="18"/>
          <w:szCs w:val="18"/>
        </w:rPr>
      </w:pPr>
    </w:p>
    <w:p w14:paraId="04087928" w14:textId="77777777" w:rsidR="005E379D" w:rsidRDefault="00000000">
      <w:pPr>
        <w:numPr>
          <w:ilvl w:val="0"/>
          <w:numId w:val="6"/>
        </w:numPr>
        <w:rPr>
          <w:rFonts w:ascii="Calibri" w:eastAsia="Calibri" w:hAnsi="Calibri" w:cs="Calibri"/>
          <w:b/>
          <w:sz w:val="18"/>
          <w:szCs w:val="18"/>
        </w:rPr>
      </w:pPr>
      <w:bookmarkStart w:id="17" w:name="bookmark=id.b1yjqnou0jd0" w:colFirst="0" w:colLast="0"/>
      <w:bookmarkEnd w:id="17"/>
      <w:r>
        <w:rPr>
          <w:rFonts w:ascii="Calibri" w:eastAsia="Calibri" w:hAnsi="Calibri" w:cs="Calibri"/>
          <w:b/>
          <w:sz w:val="18"/>
          <w:szCs w:val="18"/>
        </w:rPr>
        <w:t>NON-COMPETITION &amp; NON-SOLICITATION</w:t>
      </w:r>
    </w:p>
    <w:p w14:paraId="541C9925" w14:textId="77777777" w:rsidR="005E379D" w:rsidRDefault="00000000">
      <w:pPr>
        <w:ind w:left="720"/>
        <w:rPr>
          <w:rFonts w:ascii="Calibri" w:eastAsia="Calibri" w:hAnsi="Calibri" w:cs="Calibri"/>
          <w:sz w:val="18"/>
          <w:szCs w:val="18"/>
        </w:rPr>
      </w:pPr>
      <w:r>
        <w:rPr>
          <w:rFonts w:ascii="Calibri" w:eastAsia="Calibri" w:hAnsi="Calibri" w:cs="Calibri"/>
          <w:sz w:val="18"/>
          <w:szCs w:val="18"/>
        </w:rPr>
        <w:t>During the term of this Agreement and for a period of (2) years following termination or expiration of the Services Agreement (the “</w:t>
      </w:r>
      <w:r>
        <w:rPr>
          <w:rFonts w:ascii="Calibri" w:eastAsia="Calibri" w:hAnsi="Calibri" w:cs="Calibri"/>
          <w:b/>
          <w:sz w:val="18"/>
          <w:szCs w:val="18"/>
        </w:rPr>
        <w:t>Relevant Period</w:t>
      </w:r>
      <w:r>
        <w:rPr>
          <w:rFonts w:ascii="Calibri" w:eastAsia="Calibri" w:hAnsi="Calibri" w:cs="Calibri"/>
          <w:sz w:val="18"/>
          <w:szCs w:val="18"/>
        </w:rPr>
        <w:t>”), Service Provider shall not, whether directly or indirectly and in any manner whatsoever and in whatever capacity, and whether for the Service Provider’s own benefit or for the benefit of any person or entity other than the Company or its subsidiaries or affiliates, (</w:t>
      </w:r>
      <w:proofErr w:type="spellStart"/>
      <w:r>
        <w:rPr>
          <w:rFonts w:ascii="Calibri" w:eastAsia="Calibri" w:hAnsi="Calibri" w:cs="Calibri"/>
          <w:sz w:val="18"/>
          <w:szCs w:val="18"/>
        </w:rPr>
        <w:t>i</w:t>
      </w:r>
      <w:proofErr w:type="spellEnd"/>
      <w:r>
        <w:rPr>
          <w:rFonts w:ascii="Calibri" w:eastAsia="Calibri" w:hAnsi="Calibri" w:cs="Calibri"/>
          <w:sz w:val="18"/>
          <w:szCs w:val="18"/>
        </w:rPr>
        <w:t>) accept employment at, or provide any type of services to, any of the Company’s clients within GCC area &amp; Jordan  or any business competitive with the Company’s current or future business, or that of any of its subsidiaries or affiliates (the “</w:t>
      </w:r>
      <w:r>
        <w:rPr>
          <w:rFonts w:ascii="Calibri" w:eastAsia="Calibri" w:hAnsi="Calibri" w:cs="Calibri"/>
          <w:b/>
          <w:sz w:val="18"/>
          <w:szCs w:val="18"/>
        </w:rPr>
        <w:t>Company’s</w:t>
      </w:r>
      <w:r>
        <w:rPr>
          <w:rFonts w:ascii="Calibri" w:eastAsia="Calibri" w:hAnsi="Calibri" w:cs="Calibri"/>
          <w:sz w:val="18"/>
          <w:szCs w:val="18"/>
        </w:rPr>
        <w:t xml:space="preserve"> </w:t>
      </w:r>
      <w:r>
        <w:rPr>
          <w:rFonts w:ascii="Calibri" w:eastAsia="Calibri" w:hAnsi="Calibri" w:cs="Calibri"/>
          <w:b/>
          <w:sz w:val="18"/>
          <w:szCs w:val="18"/>
        </w:rPr>
        <w:t>Business</w:t>
      </w:r>
      <w:r>
        <w:rPr>
          <w:rFonts w:ascii="Calibri" w:eastAsia="Calibri" w:hAnsi="Calibri" w:cs="Calibri"/>
          <w:sz w:val="18"/>
          <w:szCs w:val="18"/>
        </w:rPr>
        <w:t>”); (ii) engage in any business competitive with the Company’s Business; and/or (iii) have any interest as owner, sole proprietor, stockholder, partner, lender, director, officer, manager, employee, consultant, agent or otherwise in any business competitive with the Company’s Business; provided, however, that the Service Provider may hold, directly or indirectly, solely as an investment, not more than one percent (1%) of the outstanding securities of any person or entity which is listed on any national securities exchange or regularly traded in the over-the-counter market notwithstanding the fact that such person or entity is engaged in a business competitive with the Company’s Business.</w:t>
      </w:r>
    </w:p>
    <w:p w14:paraId="682C0152" w14:textId="77777777" w:rsidR="005E379D" w:rsidRDefault="00000000">
      <w:pPr>
        <w:ind w:left="720"/>
        <w:rPr>
          <w:rFonts w:ascii="Calibri" w:eastAsia="Calibri" w:hAnsi="Calibri" w:cs="Calibri"/>
          <w:sz w:val="18"/>
          <w:szCs w:val="18"/>
        </w:rPr>
      </w:pPr>
      <w:r>
        <w:rPr>
          <w:rFonts w:ascii="Calibri" w:eastAsia="Calibri" w:hAnsi="Calibri" w:cs="Calibri"/>
          <w:sz w:val="18"/>
          <w:szCs w:val="18"/>
        </w:rPr>
        <w:t>The Service Provider  shall also during the Relevant Period not, directly or indirectly, (</w:t>
      </w:r>
      <w:proofErr w:type="spellStart"/>
      <w:r>
        <w:rPr>
          <w:rFonts w:ascii="Calibri" w:eastAsia="Calibri" w:hAnsi="Calibri" w:cs="Calibri"/>
          <w:sz w:val="18"/>
          <w:szCs w:val="18"/>
        </w:rPr>
        <w:t>i</w:t>
      </w:r>
      <w:proofErr w:type="spellEnd"/>
      <w:r>
        <w:rPr>
          <w:rFonts w:ascii="Calibri" w:eastAsia="Calibri" w:hAnsi="Calibri" w:cs="Calibri"/>
          <w:sz w:val="18"/>
          <w:szCs w:val="18"/>
        </w:rPr>
        <w:t>) disclose to any person, firm or corporation the names or addresses of any of the customers or clients of the Company or any other information pertaining to them; (ii) request or advise any customer or client of the Company to withdraw, curtail, or cancel any business or arrangements with the Company;  (ii)  call on, solicit, take away, or attempt to call on, solicit, or take away any customer of the Company on whom You have called or with whom You became acquainted during the term of your employment, as the direct or indirect result of your employment with the Company; and/or (iv) induce or attempt to induce any employee, agent or former employee or agent of the Company to leave the Company, or hire any such employee, agent or former employee or agent in any business or capacity.</w:t>
      </w:r>
    </w:p>
    <w:p w14:paraId="7B3BA1AB" w14:textId="77777777" w:rsidR="005E379D" w:rsidRDefault="005E379D">
      <w:pPr>
        <w:rPr>
          <w:rFonts w:ascii="Calibri" w:eastAsia="Calibri" w:hAnsi="Calibri" w:cs="Calibri"/>
          <w:sz w:val="18"/>
          <w:szCs w:val="18"/>
        </w:rPr>
      </w:pPr>
    </w:p>
    <w:p w14:paraId="39B61921" w14:textId="77777777" w:rsidR="005E379D" w:rsidRDefault="00000000">
      <w:pPr>
        <w:numPr>
          <w:ilvl w:val="0"/>
          <w:numId w:val="6"/>
        </w:numPr>
        <w:rPr>
          <w:rFonts w:ascii="Calibri" w:eastAsia="Calibri" w:hAnsi="Calibri" w:cs="Calibri"/>
          <w:b/>
          <w:sz w:val="18"/>
          <w:szCs w:val="18"/>
        </w:rPr>
      </w:pPr>
      <w:bookmarkStart w:id="18" w:name="bookmark=id.cbafdz25kf30" w:colFirst="0" w:colLast="0"/>
      <w:bookmarkEnd w:id="18"/>
      <w:r>
        <w:rPr>
          <w:rFonts w:ascii="Calibri" w:eastAsia="Calibri" w:hAnsi="Calibri" w:cs="Calibri"/>
          <w:b/>
          <w:sz w:val="18"/>
          <w:szCs w:val="18"/>
        </w:rPr>
        <w:t>NONDISCLOSURE OF TRADE SECRETS</w:t>
      </w:r>
    </w:p>
    <w:p w14:paraId="19EED225" w14:textId="77777777" w:rsidR="005E379D" w:rsidRDefault="00000000">
      <w:pPr>
        <w:ind w:left="720"/>
        <w:rPr>
          <w:rFonts w:ascii="Calibri" w:eastAsia="Calibri" w:hAnsi="Calibri" w:cs="Calibri"/>
          <w:sz w:val="18"/>
          <w:szCs w:val="18"/>
        </w:rPr>
      </w:pPr>
      <w:bookmarkStart w:id="19" w:name="bookmark=id.7tz1jedcmss8" w:colFirst="0" w:colLast="0"/>
      <w:bookmarkEnd w:id="19"/>
      <w:r>
        <w:rPr>
          <w:rFonts w:ascii="Calibri" w:eastAsia="Calibri" w:hAnsi="Calibri" w:cs="Calibri"/>
          <w:sz w:val="18"/>
          <w:szCs w:val="18"/>
        </w:rPr>
        <w:t xml:space="preserve">Service Provider </w:t>
      </w:r>
      <w:proofErr w:type="gramStart"/>
      <w:r>
        <w:rPr>
          <w:rFonts w:ascii="Calibri" w:eastAsia="Calibri" w:hAnsi="Calibri" w:cs="Calibri"/>
          <w:sz w:val="18"/>
          <w:szCs w:val="18"/>
        </w:rPr>
        <w:t>shall</w:t>
      </w:r>
      <w:proofErr w:type="gramEnd"/>
      <w:r>
        <w:rPr>
          <w:rFonts w:ascii="Calibri" w:eastAsia="Calibri" w:hAnsi="Calibri" w:cs="Calibri"/>
          <w:sz w:val="18"/>
          <w:szCs w:val="18"/>
        </w:rPr>
        <w:t xml:space="preserve"> keep Company's Confidential Information, </w:t>
      </w:r>
      <w:proofErr w:type="gramStart"/>
      <w:r>
        <w:rPr>
          <w:rFonts w:ascii="Calibri" w:eastAsia="Calibri" w:hAnsi="Calibri" w:cs="Calibri"/>
          <w:sz w:val="18"/>
          <w:szCs w:val="18"/>
        </w:rPr>
        <w:t>whether or not</w:t>
      </w:r>
      <w:proofErr w:type="gramEnd"/>
      <w:r>
        <w:rPr>
          <w:rFonts w:ascii="Calibri" w:eastAsia="Calibri" w:hAnsi="Calibri" w:cs="Calibri"/>
          <w:sz w:val="18"/>
          <w:szCs w:val="18"/>
        </w:rPr>
        <w:t xml:space="preserve"> prepared or developed by Service Provider, </w:t>
      </w:r>
      <w:proofErr w:type="gramStart"/>
      <w:r>
        <w:rPr>
          <w:rFonts w:ascii="Calibri" w:eastAsia="Calibri" w:hAnsi="Calibri" w:cs="Calibri"/>
          <w:sz w:val="18"/>
          <w:szCs w:val="18"/>
        </w:rPr>
        <w:t>in</w:t>
      </w:r>
      <w:proofErr w:type="gramEnd"/>
      <w:r>
        <w:rPr>
          <w:rFonts w:ascii="Calibri" w:eastAsia="Calibri" w:hAnsi="Calibri" w:cs="Calibri"/>
          <w:sz w:val="18"/>
          <w:szCs w:val="18"/>
        </w:rPr>
        <w:t xml:space="preserve"> the strictest confidence. Service Provider will not, whether directly or indirectly, disclose use or exploit, reveal, report or transfer such information to anyone outside Company without Company's prior written consent. Nor will Service Provide make use of any Confidential Information for Service Provider's own purposes or the benefit of anyone other than Company.</w:t>
      </w:r>
    </w:p>
    <w:p w14:paraId="7A009008" w14:textId="77777777" w:rsidR="005E379D" w:rsidRDefault="00000000">
      <w:pPr>
        <w:rPr>
          <w:rFonts w:ascii="Calibri" w:eastAsia="Calibri" w:hAnsi="Calibri" w:cs="Calibri"/>
          <w:sz w:val="18"/>
          <w:szCs w:val="18"/>
        </w:rPr>
      </w:pPr>
      <w:bookmarkStart w:id="20" w:name="bookmark=id.mbrikvh10yqx" w:colFirst="0" w:colLast="0"/>
      <w:bookmarkEnd w:id="20"/>
      <w:r>
        <w:rPr>
          <w:rFonts w:ascii="Calibri" w:eastAsia="Calibri" w:hAnsi="Calibri" w:cs="Calibri"/>
          <w:sz w:val="18"/>
          <w:szCs w:val="18"/>
        </w:rPr>
        <w:t>However, Service Provider shall have no obligation to treat as confidential any information which:</w:t>
      </w:r>
      <w:bookmarkStart w:id="21" w:name="bookmark=id.et57xxfpqxte" w:colFirst="0" w:colLast="0"/>
      <w:bookmarkEnd w:id="21"/>
      <w:r>
        <w:rPr>
          <w:rFonts w:ascii="Calibri" w:eastAsia="Calibri" w:hAnsi="Calibri" w:cs="Calibri"/>
          <w:sz w:val="18"/>
          <w:szCs w:val="18"/>
        </w:rPr>
        <w:t xml:space="preserve"> </w:t>
      </w:r>
    </w:p>
    <w:p w14:paraId="02A284C3" w14:textId="77777777" w:rsidR="005E379D"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lastRenderedPageBreak/>
        <w:t xml:space="preserve">was in Service Provider's possession or known to Service Provider, without an obligation to keep it confidential, before such information was disclosed to Service Provider by </w:t>
      </w:r>
      <w:proofErr w:type="gramStart"/>
      <w:r>
        <w:rPr>
          <w:rFonts w:ascii="Calibri" w:eastAsia="Calibri" w:hAnsi="Calibri" w:cs="Calibri"/>
          <w:sz w:val="18"/>
          <w:szCs w:val="18"/>
        </w:rPr>
        <w:t>Company;</w:t>
      </w:r>
      <w:bookmarkStart w:id="22" w:name="bookmark=id.ylfeuz5t9gow" w:colFirst="0" w:colLast="0"/>
      <w:bookmarkEnd w:id="22"/>
      <w:proofErr w:type="gramEnd"/>
      <w:r>
        <w:rPr>
          <w:rFonts w:ascii="Calibri" w:eastAsia="Calibri" w:hAnsi="Calibri" w:cs="Calibri"/>
          <w:sz w:val="18"/>
          <w:szCs w:val="18"/>
        </w:rPr>
        <w:t xml:space="preserve"> </w:t>
      </w:r>
    </w:p>
    <w:p w14:paraId="2FCBD813" w14:textId="77777777" w:rsidR="005E379D"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public knowledge through a source other than Service Provider and through no fault of Service Provider; or</w:t>
      </w:r>
      <w:bookmarkStart w:id="23" w:name="bookmark=id.xyhy4bl06akz" w:colFirst="0" w:colLast="0"/>
      <w:bookmarkEnd w:id="23"/>
      <w:r>
        <w:rPr>
          <w:rFonts w:ascii="Calibri" w:eastAsia="Calibri" w:hAnsi="Calibri" w:cs="Calibri"/>
          <w:sz w:val="18"/>
          <w:szCs w:val="18"/>
        </w:rPr>
        <w:t xml:space="preserve"> </w:t>
      </w:r>
    </w:p>
    <w:p w14:paraId="3A2D2354" w14:textId="77777777" w:rsidR="005E379D" w:rsidRDefault="00000000">
      <w:pPr>
        <w:numPr>
          <w:ilvl w:val="1"/>
          <w:numId w:val="6"/>
        </w:numPr>
        <w:ind w:left="720" w:hanging="720"/>
        <w:rPr>
          <w:rFonts w:ascii="Calibri" w:eastAsia="Calibri" w:hAnsi="Calibri" w:cs="Calibri"/>
          <w:sz w:val="18"/>
          <w:szCs w:val="18"/>
        </w:rPr>
      </w:pPr>
      <w:r>
        <w:rPr>
          <w:rFonts w:ascii="Calibri" w:eastAsia="Calibri" w:hAnsi="Calibri" w:cs="Calibri"/>
          <w:sz w:val="18"/>
          <w:szCs w:val="18"/>
        </w:rPr>
        <w:t>is or becomes lawfully available to Service Provider from a source other than Company.</w:t>
      </w:r>
    </w:p>
    <w:p w14:paraId="70B11080" w14:textId="77777777" w:rsidR="005E379D" w:rsidRDefault="005E379D">
      <w:pPr>
        <w:rPr>
          <w:rFonts w:ascii="Calibri" w:eastAsia="Calibri" w:hAnsi="Calibri" w:cs="Calibri"/>
          <w:sz w:val="18"/>
          <w:szCs w:val="18"/>
        </w:rPr>
      </w:pPr>
    </w:p>
    <w:p w14:paraId="53D2E72D" w14:textId="77777777" w:rsidR="005E379D" w:rsidRDefault="00000000">
      <w:pPr>
        <w:numPr>
          <w:ilvl w:val="0"/>
          <w:numId w:val="6"/>
        </w:numPr>
        <w:rPr>
          <w:rFonts w:ascii="Calibri" w:eastAsia="Calibri" w:hAnsi="Calibri" w:cs="Calibri"/>
          <w:b/>
          <w:sz w:val="18"/>
          <w:szCs w:val="18"/>
        </w:rPr>
      </w:pPr>
      <w:bookmarkStart w:id="24" w:name="bookmark=id.v1ec9rfl4etc" w:colFirst="0" w:colLast="0"/>
      <w:bookmarkEnd w:id="24"/>
      <w:r>
        <w:rPr>
          <w:rFonts w:ascii="Calibri" w:eastAsia="Calibri" w:hAnsi="Calibri" w:cs="Calibri"/>
          <w:b/>
          <w:sz w:val="18"/>
          <w:szCs w:val="18"/>
        </w:rPr>
        <w:t>CONFIDENTIAL INFORMATION OF OTHERS</w:t>
      </w:r>
    </w:p>
    <w:p w14:paraId="5CFB79BF" w14:textId="77777777" w:rsidR="005E379D" w:rsidRDefault="00000000">
      <w:pPr>
        <w:ind w:left="360"/>
        <w:rPr>
          <w:rFonts w:ascii="Calibri" w:eastAsia="Calibri" w:hAnsi="Calibri" w:cs="Calibri"/>
          <w:sz w:val="18"/>
          <w:szCs w:val="18"/>
        </w:rPr>
      </w:pPr>
      <w:bookmarkStart w:id="25" w:name="bookmark=id.8er5oux2xotg" w:colFirst="0" w:colLast="0"/>
      <w:bookmarkEnd w:id="25"/>
      <w:r>
        <w:rPr>
          <w:rFonts w:ascii="Calibri" w:eastAsia="Calibri" w:hAnsi="Calibri" w:cs="Calibri"/>
          <w:sz w:val="18"/>
          <w:szCs w:val="18"/>
        </w:rPr>
        <w:t>Service Provider warrants and undertakes not disclose to Company, use in Company's business, or cause Company to use, any trade secret of others.</w:t>
      </w:r>
      <w:bookmarkStart w:id="26" w:name="bookmark=id.l14txmbku6ot" w:colFirst="0" w:colLast="0"/>
      <w:bookmarkEnd w:id="26"/>
      <w:r>
        <w:rPr>
          <w:rFonts w:ascii="Calibri" w:eastAsia="Calibri" w:hAnsi="Calibri" w:cs="Calibri"/>
          <w:sz w:val="18"/>
          <w:szCs w:val="18"/>
        </w:rPr>
        <w:br/>
      </w:r>
    </w:p>
    <w:p w14:paraId="367A6A68" w14:textId="77777777" w:rsidR="005E379D" w:rsidRDefault="00000000">
      <w:pPr>
        <w:numPr>
          <w:ilvl w:val="0"/>
          <w:numId w:val="6"/>
        </w:numPr>
        <w:rPr>
          <w:rFonts w:ascii="Calibri" w:eastAsia="Calibri" w:hAnsi="Calibri" w:cs="Calibri"/>
          <w:b/>
          <w:sz w:val="18"/>
          <w:szCs w:val="18"/>
        </w:rPr>
      </w:pPr>
      <w:r>
        <w:rPr>
          <w:rFonts w:ascii="Calibri" w:eastAsia="Calibri" w:hAnsi="Calibri" w:cs="Calibri"/>
          <w:b/>
          <w:sz w:val="18"/>
          <w:szCs w:val="18"/>
        </w:rPr>
        <w:t>RETURN OF MATERIALS</w:t>
      </w:r>
    </w:p>
    <w:p w14:paraId="1150DF57" w14:textId="77777777" w:rsidR="005E379D" w:rsidRDefault="00000000">
      <w:pPr>
        <w:ind w:left="360"/>
        <w:rPr>
          <w:rFonts w:ascii="Calibri" w:eastAsia="Calibri" w:hAnsi="Calibri" w:cs="Calibri"/>
          <w:sz w:val="18"/>
          <w:szCs w:val="18"/>
        </w:rPr>
      </w:pPr>
      <w:bookmarkStart w:id="27" w:name="bookmark=id.wfidrbe6jfjq" w:colFirst="0" w:colLast="0"/>
      <w:bookmarkEnd w:id="27"/>
      <w:r>
        <w:rPr>
          <w:rFonts w:ascii="Calibri" w:eastAsia="Calibri" w:hAnsi="Calibri" w:cs="Calibri"/>
          <w:sz w:val="18"/>
          <w:szCs w:val="18"/>
        </w:rPr>
        <w:t xml:space="preserve">When Service Provider’s agreement with Company ends, for whatever reason, and within a maximum period of (2) days from the date thereof, Service Provider will promptly deliver to Company all originals and copies of all documents, records, software programs, media and other materials containing any Confidential Information. Service Provider will also return to Company all equipment, files, software programs and other personal property belonging to Company. Otherwise, at the express request of the Company, the Service Provider shall promptly, and its sole cost and expense, destroy, erase and/or delete all written or electronic Confidential Information, and report compliance to the Company by providing </w:t>
      </w:r>
      <w:proofErr w:type="gramStart"/>
      <w:r>
        <w:rPr>
          <w:rFonts w:ascii="Calibri" w:eastAsia="Calibri" w:hAnsi="Calibri" w:cs="Calibri"/>
          <w:sz w:val="18"/>
          <w:szCs w:val="18"/>
        </w:rPr>
        <w:t>a written</w:t>
      </w:r>
      <w:proofErr w:type="gramEnd"/>
      <w:r>
        <w:rPr>
          <w:rFonts w:ascii="Calibri" w:eastAsia="Calibri" w:hAnsi="Calibri" w:cs="Calibri"/>
          <w:sz w:val="18"/>
          <w:szCs w:val="18"/>
        </w:rPr>
        <w:t xml:space="preserve"> confirmation </w:t>
      </w:r>
      <w:proofErr w:type="gramStart"/>
      <w:r>
        <w:rPr>
          <w:rFonts w:ascii="Calibri" w:eastAsia="Calibri" w:hAnsi="Calibri" w:cs="Calibri"/>
          <w:sz w:val="18"/>
          <w:szCs w:val="18"/>
        </w:rPr>
        <w:t>to</w:t>
      </w:r>
      <w:proofErr w:type="gramEnd"/>
      <w:r>
        <w:rPr>
          <w:rFonts w:ascii="Calibri" w:eastAsia="Calibri" w:hAnsi="Calibri" w:cs="Calibri"/>
          <w:sz w:val="18"/>
          <w:szCs w:val="18"/>
        </w:rPr>
        <w:t xml:space="preserve"> that effect. In no event shall the Service Provider retain copies of any Confidential Information provided by the Company.</w:t>
      </w:r>
    </w:p>
    <w:p w14:paraId="6694D1FD" w14:textId="77777777" w:rsidR="005E379D" w:rsidRDefault="005E379D">
      <w:pPr>
        <w:rPr>
          <w:rFonts w:ascii="Calibri" w:eastAsia="Calibri" w:hAnsi="Calibri" w:cs="Calibri"/>
          <w:sz w:val="18"/>
          <w:szCs w:val="18"/>
        </w:rPr>
      </w:pPr>
    </w:p>
    <w:p w14:paraId="7648B864" w14:textId="77777777" w:rsidR="005E379D" w:rsidRDefault="00000000">
      <w:pPr>
        <w:numPr>
          <w:ilvl w:val="0"/>
          <w:numId w:val="6"/>
        </w:numPr>
        <w:rPr>
          <w:rFonts w:ascii="Calibri" w:eastAsia="Calibri" w:hAnsi="Calibri" w:cs="Calibri"/>
          <w:b/>
          <w:sz w:val="18"/>
          <w:szCs w:val="18"/>
        </w:rPr>
      </w:pPr>
      <w:bookmarkStart w:id="28" w:name="bookmark=id.3rb35wy0elm" w:colFirst="0" w:colLast="0"/>
      <w:bookmarkEnd w:id="28"/>
      <w:r>
        <w:rPr>
          <w:rFonts w:ascii="Calibri" w:eastAsia="Calibri" w:hAnsi="Calibri" w:cs="Calibri"/>
          <w:b/>
          <w:sz w:val="18"/>
          <w:szCs w:val="18"/>
        </w:rPr>
        <w:t>CONFIDENTIALITY OBLIGATION SURVIVES EMPLOYMENT</w:t>
      </w:r>
    </w:p>
    <w:p w14:paraId="5ED6BA3B" w14:textId="77777777" w:rsidR="005E379D" w:rsidRDefault="00000000">
      <w:pPr>
        <w:ind w:left="360"/>
        <w:rPr>
          <w:rFonts w:ascii="Calibri" w:eastAsia="Calibri" w:hAnsi="Calibri" w:cs="Calibri"/>
          <w:sz w:val="18"/>
          <w:szCs w:val="18"/>
        </w:rPr>
      </w:pPr>
      <w:bookmarkStart w:id="29" w:name="bookmark=id.fd507yv0qk5g" w:colFirst="0" w:colLast="0"/>
      <w:bookmarkEnd w:id="29"/>
      <w:r>
        <w:rPr>
          <w:rFonts w:ascii="Calibri" w:eastAsia="Calibri" w:hAnsi="Calibri" w:cs="Calibri"/>
          <w:sz w:val="18"/>
          <w:szCs w:val="18"/>
        </w:rPr>
        <w:t>Service Provider's obligation to maintain the confidentiality and security of Confidential Information remains even after Service Provider's agreement with Company ends and continues for so long as such Confidential Information remains a trade secret.</w:t>
      </w:r>
    </w:p>
    <w:p w14:paraId="6EB34478" w14:textId="77777777" w:rsidR="005E379D" w:rsidRDefault="005E379D">
      <w:pPr>
        <w:rPr>
          <w:rFonts w:ascii="Calibri" w:eastAsia="Calibri" w:hAnsi="Calibri" w:cs="Calibri"/>
          <w:sz w:val="18"/>
          <w:szCs w:val="18"/>
        </w:rPr>
      </w:pPr>
    </w:p>
    <w:p w14:paraId="6E56A408" w14:textId="77777777" w:rsidR="005E379D" w:rsidRDefault="00000000">
      <w:pPr>
        <w:numPr>
          <w:ilvl w:val="0"/>
          <w:numId w:val="6"/>
        </w:numPr>
        <w:rPr>
          <w:rFonts w:ascii="Calibri" w:eastAsia="Calibri" w:hAnsi="Calibri" w:cs="Calibri"/>
          <w:b/>
          <w:sz w:val="18"/>
          <w:szCs w:val="18"/>
        </w:rPr>
      </w:pPr>
      <w:bookmarkStart w:id="30" w:name="bookmark=id.nopkyhwqcyl2" w:colFirst="0" w:colLast="0"/>
      <w:bookmarkEnd w:id="30"/>
      <w:r>
        <w:rPr>
          <w:rFonts w:ascii="Calibri" w:eastAsia="Calibri" w:hAnsi="Calibri" w:cs="Calibri"/>
          <w:b/>
          <w:sz w:val="18"/>
          <w:szCs w:val="18"/>
        </w:rPr>
        <w:t>GENERAL PROVISIONS</w:t>
      </w:r>
    </w:p>
    <w:p w14:paraId="0CDFAB3D" w14:textId="77777777" w:rsidR="005E379D" w:rsidRDefault="00000000">
      <w:pPr>
        <w:numPr>
          <w:ilvl w:val="1"/>
          <w:numId w:val="6"/>
        </w:numPr>
        <w:ind w:left="720" w:hanging="720"/>
        <w:rPr>
          <w:rFonts w:ascii="Calibri" w:eastAsia="Calibri" w:hAnsi="Calibri" w:cs="Calibri"/>
          <w:sz w:val="18"/>
          <w:szCs w:val="18"/>
        </w:rPr>
      </w:pPr>
      <w:bookmarkStart w:id="31" w:name="bookmark=id.ijmsq7ie5f0h" w:colFirst="0" w:colLast="0"/>
      <w:bookmarkEnd w:id="31"/>
      <w:r>
        <w:rPr>
          <w:rFonts w:ascii="Calibri" w:eastAsia="Calibri" w:hAnsi="Calibri" w:cs="Calibri"/>
          <w:b/>
          <w:sz w:val="18"/>
          <w:szCs w:val="18"/>
        </w:rPr>
        <w:t>Relationships</w:t>
      </w:r>
      <w:r>
        <w:rPr>
          <w:rFonts w:ascii="Calibri" w:eastAsia="Calibri" w:hAnsi="Calibri" w:cs="Calibri"/>
          <w:sz w:val="18"/>
          <w:szCs w:val="18"/>
        </w:rPr>
        <w:br/>
        <w:t>Nothing contained in this Agreement shall be deemed to make Service Provider a partner or joint venture of Company for any purpose.</w:t>
      </w:r>
    </w:p>
    <w:p w14:paraId="7BB8FF06" w14:textId="77777777" w:rsidR="005E379D" w:rsidRDefault="00000000">
      <w:pPr>
        <w:numPr>
          <w:ilvl w:val="1"/>
          <w:numId w:val="6"/>
        </w:numPr>
        <w:ind w:left="720" w:hanging="720"/>
        <w:rPr>
          <w:rFonts w:ascii="Calibri" w:eastAsia="Calibri" w:hAnsi="Calibri" w:cs="Calibri"/>
          <w:sz w:val="18"/>
          <w:szCs w:val="18"/>
        </w:rPr>
      </w:pPr>
      <w:bookmarkStart w:id="32" w:name="bookmark=id.mjbig185j3zh" w:colFirst="0" w:colLast="0"/>
      <w:bookmarkEnd w:id="32"/>
      <w:r>
        <w:rPr>
          <w:rFonts w:ascii="Calibri" w:eastAsia="Calibri" w:hAnsi="Calibri" w:cs="Calibri"/>
          <w:b/>
          <w:sz w:val="18"/>
          <w:szCs w:val="18"/>
        </w:rPr>
        <w:t>Severability</w:t>
      </w:r>
      <w:r>
        <w:rPr>
          <w:rFonts w:ascii="Calibri" w:eastAsia="Calibri" w:hAnsi="Calibri" w:cs="Calibri"/>
          <w:sz w:val="18"/>
          <w:szCs w:val="18"/>
        </w:rPr>
        <w:br/>
        <w:t xml:space="preserve">If a court finds any provision of this Agreement invalid or unenforceable, the remainder of this Agreement shall be interpreted so as best to </w:t>
      </w:r>
      <w:proofErr w:type="gramStart"/>
      <w:r>
        <w:rPr>
          <w:rFonts w:ascii="Calibri" w:eastAsia="Calibri" w:hAnsi="Calibri" w:cs="Calibri"/>
          <w:sz w:val="18"/>
          <w:szCs w:val="18"/>
        </w:rPr>
        <w:t>effect</w:t>
      </w:r>
      <w:proofErr w:type="gramEnd"/>
      <w:r>
        <w:rPr>
          <w:rFonts w:ascii="Calibri" w:eastAsia="Calibri" w:hAnsi="Calibri" w:cs="Calibri"/>
          <w:sz w:val="18"/>
          <w:szCs w:val="18"/>
        </w:rPr>
        <w:t xml:space="preserve"> the intent of Company and Service Provider.</w:t>
      </w:r>
      <w:bookmarkStart w:id="33" w:name="bookmark=id.rtqu3y8uhm6p" w:colFirst="0" w:colLast="0"/>
      <w:bookmarkEnd w:id="33"/>
    </w:p>
    <w:p w14:paraId="031C8E68" w14:textId="77777777" w:rsidR="005E379D" w:rsidRDefault="00000000">
      <w:pPr>
        <w:numPr>
          <w:ilvl w:val="1"/>
          <w:numId w:val="6"/>
        </w:numPr>
        <w:tabs>
          <w:tab w:val="left" w:pos="720"/>
        </w:tabs>
        <w:ind w:left="720" w:hanging="720"/>
        <w:rPr>
          <w:rFonts w:ascii="Calibri" w:eastAsia="Calibri" w:hAnsi="Calibri" w:cs="Calibri"/>
          <w:sz w:val="18"/>
          <w:szCs w:val="18"/>
        </w:rPr>
      </w:pPr>
      <w:r>
        <w:rPr>
          <w:rFonts w:ascii="Calibri" w:eastAsia="Calibri" w:hAnsi="Calibri" w:cs="Calibri"/>
          <w:b/>
          <w:sz w:val="18"/>
          <w:szCs w:val="18"/>
        </w:rPr>
        <w:t>Integration</w:t>
      </w:r>
      <w:r>
        <w:rPr>
          <w:rFonts w:ascii="Calibri" w:eastAsia="Calibri" w:hAnsi="Calibri" w:cs="Calibri"/>
          <w:sz w:val="18"/>
          <w:szCs w:val="18"/>
        </w:rPr>
        <w:br/>
        <w:t>This Agreement expresses the complete understanding of the parties with respect to the subject matter and supersedes all prior proposals, agreements, representations and understandings. This Agreement may not be amended except in a writing signed by both Company and Service Provider.</w:t>
      </w:r>
    </w:p>
    <w:p w14:paraId="798FDDC1" w14:textId="77777777" w:rsidR="005E379D" w:rsidRDefault="00000000">
      <w:pPr>
        <w:numPr>
          <w:ilvl w:val="1"/>
          <w:numId w:val="6"/>
        </w:numPr>
        <w:tabs>
          <w:tab w:val="left" w:pos="720"/>
        </w:tabs>
        <w:ind w:left="720" w:hanging="720"/>
        <w:rPr>
          <w:rFonts w:ascii="Calibri" w:eastAsia="Calibri" w:hAnsi="Calibri" w:cs="Calibri"/>
          <w:sz w:val="18"/>
          <w:szCs w:val="18"/>
        </w:rPr>
      </w:pPr>
      <w:bookmarkStart w:id="34" w:name="bookmark=id.fob1mr18szzv" w:colFirst="0" w:colLast="0"/>
      <w:bookmarkEnd w:id="34"/>
      <w:r>
        <w:rPr>
          <w:rFonts w:ascii="Calibri" w:eastAsia="Calibri" w:hAnsi="Calibri" w:cs="Calibri"/>
          <w:b/>
          <w:sz w:val="18"/>
          <w:szCs w:val="18"/>
        </w:rPr>
        <w:t>Waiver</w:t>
      </w:r>
      <w:r>
        <w:rPr>
          <w:rFonts w:ascii="Calibri" w:eastAsia="Calibri" w:hAnsi="Calibri" w:cs="Calibri"/>
          <w:sz w:val="18"/>
          <w:szCs w:val="18"/>
        </w:rPr>
        <w:br/>
        <w:t>The failure to exercise any right provided in this Agreement shall not be a waiver of prior or subsequent rights.</w:t>
      </w:r>
    </w:p>
    <w:p w14:paraId="1F3B3B3D" w14:textId="77777777" w:rsidR="005E379D" w:rsidRDefault="00000000">
      <w:pPr>
        <w:numPr>
          <w:ilvl w:val="1"/>
          <w:numId w:val="6"/>
        </w:numPr>
        <w:ind w:left="720" w:hanging="720"/>
        <w:rPr>
          <w:rFonts w:ascii="Calibri" w:eastAsia="Calibri" w:hAnsi="Calibri" w:cs="Calibri"/>
          <w:sz w:val="18"/>
          <w:szCs w:val="18"/>
        </w:rPr>
      </w:pPr>
      <w:bookmarkStart w:id="35" w:name="bookmark=id.wvafeydjgtos" w:colFirst="0" w:colLast="0"/>
      <w:bookmarkEnd w:id="35"/>
      <w:r>
        <w:rPr>
          <w:rFonts w:ascii="Calibri" w:eastAsia="Calibri" w:hAnsi="Calibri" w:cs="Calibri"/>
          <w:b/>
          <w:sz w:val="18"/>
          <w:szCs w:val="18"/>
        </w:rPr>
        <w:t>Injunctive Relief</w:t>
      </w:r>
      <w:r>
        <w:rPr>
          <w:rFonts w:ascii="Calibri" w:eastAsia="Calibri" w:hAnsi="Calibri" w:cs="Calibri"/>
          <w:sz w:val="18"/>
          <w:szCs w:val="18"/>
        </w:rPr>
        <w:br/>
        <w:t xml:space="preserve">Any misappropriation of any of the Confidential Information in violation of this Agreement may cause Company </w:t>
      </w:r>
      <w:r>
        <w:rPr>
          <w:rFonts w:ascii="Calibri" w:eastAsia="Calibri" w:hAnsi="Calibri" w:cs="Calibri"/>
          <w:sz w:val="18"/>
          <w:szCs w:val="18"/>
        </w:rPr>
        <w:lastRenderedPageBreak/>
        <w:t>irreparable harm, the amount of which may be difficult to ascertain, and therefore Service Provider agrees that Company shall have the right to apply to a court of competent jurisdiction for an order enjoining any such further misappropriation and for such other relief as Company deems appropriate. This right is to be in addition to the remedies otherwise available to Company.</w:t>
      </w:r>
    </w:p>
    <w:p w14:paraId="3E5C62F6" w14:textId="77777777" w:rsidR="005E379D" w:rsidRDefault="00000000">
      <w:pPr>
        <w:numPr>
          <w:ilvl w:val="1"/>
          <w:numId w:val="6"/>
        </w:numPr>
        <w:tabs>
          <w:tab w:val="left" w:pos="720"/>
        </w:tabs>
        <w:ind w:left="720" w:hanging="720"/>
        <w:rPr>
          <w:rFonts w:ascii="Calibri" w:eastAsia="Calibri" w:hAnsi="Calibri" w:cs="Calibri"/>
          <w:sz w:val="18"/>
          <w:szCs w:val="18"/>
        </w:rPr>
      </w:pPr>
      <w:bookmarkStart w:id="36" w:name="bookmark=id.rcbc95rknrqe" w:colFirst="0" w:colLast="0"/>
      <w:bookmarkEnd w:id="36"/>
      <w:r>
        <w:rPr>
          <w:rFonts w:ascii="Calibri" w:eastAsia="Calibri" w:hAnsi="Calibri" w:cs="Calibri"/>
          <w:b/>
          <w:sz w:val="18"/>
          <w:szCs w:val="18"/>
        </w:rPr>
        <w:t>Indemnity</w:t>
      </w:r>
      <w:r>
        <w:rPr>
          <w:rFonts w:ascii="Calibri" w:eastAsia="Calibri" w:hAnsi="Calibri" w:cs="Calibri"/>
          <w:sz w:val="18"/>
          <w:szCs w:val="18"/>
        </w:rPr>
        <w:br/>
        <w:t xml:space="preserve">Service Provider agrees to compensate, indemnify and hold harmless the Company against </w:t>
      </w:r>
      <w:proofErr w:type="gramStart"/>
      <w:r>
        <w:rPr>
          <w:rFonts w:ascii="Calibri" w:eastAsia="Calibri" w:hAnsi="Calibri" w:cs="Calibri"/>
          <w:sz w:val="18"/>
          <w:szCs w:val="18"/>
        </w:rPr>
        <w:t>any and all</w:t>
      </w:r>
      <w:proofErr w:type="gramEnd"/>
      <w:r>
        <w:rPr>
          <w:rFonts w:ascii="Calibri" w:eastAsia="Calibri" w:hAnsi="Calibri" w:cs="Calibri"/>
          <w:sz w:val="18"/>
          <w:szCs w:val="18"/>
        </w:rPr>
        <w:t xml:space="preserve"> direct and indirect losses, damages, claims or expenses incurred or suffered by Company </w:t>
      </w:r>
      <w:proofErr w:type="gramStart"/>
      <w:r>
        <w:rPr>
          <w:rFonts w:ascii="Calibri" w:eastAsia="Calibri" w:hAnsi="Calibri" w:cs="Calibri"/>
          <w:sz w:val="18"/>
          <w:szCs w:val="18"/>
        </w:rPr>
        <w:t>as a result of</w:t>
      </w:r>
      <w:proofErr w:type="gramEnd"/>
      <w:r>
        <w:rPr>
          <w:rFonts w:ascii="Calibri" w:eastAsia="Calibri" w:hAnsi="Calibri" w:cs="Calibri"/>
          <w:sz w:val="18"/>
          <w:szCs w:val="18"/>
        </w:rPr>
        <w:t xml:space="preserve"> Service Provider's breach of this Agreement.</w:t>
      </w:r>
      <w:r>
        <w:rPr>
          <w:rFonts w:ascii="Calibri" w:eastAsia="Calibri" w:hAnsi="Calibri" w:cs="Calibri"/>
          <w:b/>
          <w:sz w:val="18"/>
          <w:szCs w:val="18"/>
        </w:rPr>
        <w:t xml:space="preserve"> </w:t>
      </w:r>
      <w:r>
        <w:rPr>
          <w:rFonts w:ascii="Calibri" w:eastAsia="Calibri" w:hAnsi="Calibri" w:cs="Calibri"/>
          <w:sz w:val="18"/>
          <w:szCs w:val="18"/>
        </w:rPr>
        <w:t>Without prejudice to the generality of the foregoing, In case of a substantiated breach by the Service Provider of said obligations, the Service Provider shall, without the need for any notice or court order, indemnify and be liable towards the Company for (</w:t>
      </w:r>
      <w:proofErr w:type="spellStart"/>
      <w:r>
        <w:rPr>
          <w:rFonts w:ascii="Calibri" w:eastAsia="Calibri" w:hAnsi="Calibri" w:cs="Calibri"/>
          <w:sz w:val="18"/>
          <w:szCs w:val="18"/>
        </w:rPr>
        <w:t>i</w:t>
      </w:r>
      <w:proofErr w:type="spellEnd"/>
      <w:r>
        <w:rPr>
          <w:rFonts w:ascii="Calibri" w:eastAsia="Calibri" w:hAnsi="Calibri" w:cs="Calibri"/>
          <w:sz w:val="18"/>
          <w:szCs w:val="18"/>
        </w:rPr>
        <w:t>) monetary compensation in a minimum amount of a standard account revenue, which the Service Provider hereby agrees to as being a fair and reasonable compensation, and which the Service Provider waives his/her to challenge as unreasonable or unjust; in addition to (ii) compensation for any actual loss or damage incurred by the Company as a result of such breach, and the Service Provider agrees that the Company’s books, accounts, accounting entry and financial statements are deemed as the sole and conclusive evidence for substantiating any such loss or damage and the value thereof. Without prejudice to the above remedies/compensations, the Service Provider shall also be criminally and civilly liable, as the case may be in accordance with the applicable laws, in case of breach of his/her obligations pursuant thereto.</w:t>
      </w:r>
      <w:bookmarkStart w:id="37" w:name="bookmark=id.26uve8fuk0ev" w:colFirst="0" w:colLast="0"/>
      <w:bookmarkEnd w:id="37"/>
    </w:p>
    <w:p w14:paraId="794D3C00" w14:textId="77777777" w:rsidR="005E379D" w:rsidRDefault="00000000">
      <w:pPr>
        <w:numPr>
          <w:ilvl w:val="2"/>
          <w:numId w:val="6"/>
        </w:numPr>
        <w:rPr>
          <w:rFonts w:ascii="Calibri" w:eastAsia="Calibri" w:hAnsi="Calibri" w:cs="Calibri"/>
          <w:sz w:val="18"/>
          <w:szCs w:val="18"/>
        </w:rPr>
      </w:pPr>
      <w:r>
        <w:rPr>
          <w:rFonts w:ascii="Calibri" w:eastAsia="Calibri" w:hAnsi="Calibri" w:cs="Calibri"/>
          <w:b/>
          <w:sz w:val="18"/>
          <w:szCs w:val="18"/>
        </w:rPr>
        <w:t>Attorney Fees and Expenses</w:t>
      </w:r>
      <w:r>
        <w:rPr>
          <w:rFonts w:ascii="Calibri" w:eastAsia="Calibri" w:hAnsi="Calibri" w:cs="Calibri"/>
          <w:sz w:val="18"/>
          <w:szCs w:val="18"/>
        </w:rPr>
        <w:br/>
        <w:t>In a dispute arising out of or related to this Agreement, the prevailing party shall have the right to collect from the other party its reasonable attorney fees and costs and necessary expenditures.</w:t>
      </w:r>
    </w:p>
    <w:p w14:paraId="2303B487" w14:textId="77777777" w:rsidR="005E379D" w:rsidRDefault="00000000">
      <w:pPr>
        <w:numPr>
          <w:ilvl w:val="1"/>
          <w:numId w:val="6"/>
        </w:numPr>
        <w:pBdr>
          <w:top w:val="nil"/>
          <w:left w:val="nil"/>
          <w:bottom w:val="nil"/>
          <w:right w:val="nil"/>
          <w:between w:val="nil"/>
        </w:pBdr>
        <w:tabs>
          <w:tab w:val="left" w:pos="720"/>
        </w:tabs>
        <w:ind w:left="720" w:hanging="720"/>
        <w:rPr>
          <w:rFonts w:ascii="Calibri" w:eastAsia="Calibri" w:hAnsi="Calibri" w:cs="Calibri"/>
          <w:sz w:val="18"/>
          <w:szCs w:val="18"/>
        </w:rPr>
      </w:pPr>
      <w:bookmarkStart w:id="38" w:name="bookmark=id.adce85faa5f6" w:colFirst="0" w:colLast="0"/>
      <w:bookmarkEnd w:id="38"/>
      <w:r>
        <w:rPr>
          <w:rFonts w:ascii="Calibri" w:eastAsia="Calibri" w:hAnsi="Calibri" w:cs="Calibri"/>
          <w:b/>
          <w:sz w:val="18"/>
          <w:szCs w:val="18"/>
        </w:rPr>
        <w:t>Governing Law</w:t>
      </w:r>
      <w:r>
        <w:rPr>
          <w:rFonts w:ascii="Calibri" w:eastAsia="Calibri" w:hAnsi="Calibri" w:cs="Calibri"/>
          <w:sz w:val="18"/>
          <w:szCs w:val="18"/>
        </w:rPr>
        <w:br/>
        <w:t>This Agreement shall be governed in accordance with the laws of the Hashemite Kingdom of Jordan.</w:t>
      </w:r>
    </w:p>
    <w:p w14:paraId="60316181" w14:textId="77777777" w:rsidR="005E379D" w:rsidRDefault="00000000">
      <w:pPr>
        <w:numPr>
          <w:ilvl w:val="1"/>
          <w:numId w:val="6"/>
        </w:numPr>
        <w:ind w:left="720" w:hanging="720"/>
        <w:rPr>
          <w:rFonts w:ascii="Calibri" w:eastAsia="Calibri" w:hAnsi="Calibri" w:cs="Calibri"/>
          <w:sz w:val="18"/>
          <w:szCs w:val="18"/>
        </w:rPr>
      </w:pPr>
      <w:bookmarkStart w:id="39" w:name="bookmark=id.x2e1mrvyljpk" w:colFirst="0" w:colLast="0"/>
      <w:bookmarkEnd w:id="39"/>
      <w:r>
        <w:rPr>
          <w:rFonts w:ascii="Calibri" w:eastAsia="Calibri" w:hAnsi="Calibri" w:cs="Calibri"/>
          <w:b/>
          <w:sz w:val="18"/>
          <w:szCs w:val="18"/>
        </w:rPr>
        <w:t>Jurisdiction</w:t>
      </w:r>
      <w:r>
        <w:rPr>
          <w:rFonts w:ascii="Calibri" w:eastAsia="Calibri" w:hAnsi="Calibri" w:cs="Calibri"/>
          <w:sz w:val="18"/>
          <w:szCs w:val="18"/>
        </w:rPr>
        <w:br/>
        <w:t>Service Provider consents to the exclusive jurisdiction and venue of the federal and state courts located in Hashemite Kingdom of Jordan in any action arising out of or relating to this Agreement. Service Provider waives any other venue to which Service Provider might be entitled by domicile or otherwise.</w:t>
      </w:r>
      <w:bookmarkStart w:id="40" w:name="bookmark=id.9uzsupdm7r9y" w:colFirst="0" w:colLast="0"/>
      <w:bookmarkEnd w:id="40"/>
      <w:r>
        <w:rPr>
          <w:rFonts w:ascii="Calibri" w:eastAsia="Calibri" w:hAnsi="Calibri" w:cs="Calibri"/>
          <w:sz w:val="18"/>
          <w:szCs w:val="18"/>
        </w:rPr>
        <w:t xml:space="preserve"> </w:t>
      </w:r>
    </w:p>
    <w:p w14:paraId="6176701F" w14:textId="77777777" w:rsidR="005E379D" w:rsidRDefault="00000000">
      <w:pPr>
        <w:numPr>
          <w:ilvl w:val="1"/>
          <w:numId w:val="6"/>
        </w:numPr>
        <w:ind w:left="720" w:hanging="720"/>
        <w:rPr>
          <w:rFonts w:ascii="Calibri" w:eastAsia="Calibri" w:hAnsi="Calibri" w:cs="Calibri"/>
          <w:sz w:val="18"/>
          <w:szCs w:val="18"/>
        </w:rPr>
      </w:pPr>
      <w:r>
        <w:rPr>
          <w:rFonts w:ascii="Calibri" w:eastAsia="Calibri" w:hAnsi="Calibri" w:cs="Calibri"/>
          <w:b/>
          <w:sz w:val="18"/>
          <w:szCs w:val="18"/>
        </w:rPr>
        <w:t>Successors &amp; Assigns</w:t>
      </w:r>
      <w:r>
        <w:rPr>
          <w:rFonts w:ascii="Calibri" w:eastAsia="Calibri" w:hAnsi="Calibri" w:cs="Calibri"/>
          <w:sz w:val="18"/>
          <w:szCs w:val="18"/>
        </w:rPr>
        <w:br/>
        <w:t>This Agreement shall bind each party's heirs, successors and assigns. Company may assign this Agreement to any party at any time. Service Provider shall not assign any of his or her rights or obligations under this Agreement without Company's prior written consent. Any assignment or transfer in violation of this section shall be void</w:t>
      </w:r>
      <w:bookmarkStart w:id="41" w:name="bookmark=id.ncacn2groi4h" w:colFirst="0" w:colLast="0"/>
      <w:bookmarkStart w:id="42" w:name="bookmark=id.umw2kywznnkh" w:colFirst="0" w:colLast="0"/>
      <w:bookmarkEnd w:id="41"/>
      <w:bookmarkEnd w:id="42"/>
      <w:r>
        <w:rPr>
          <w:rFonts w:ascii="Calibri" w:eastAsia="Calibri" w:hAnsi="Calibri" w:cs="Calibri"/>
          <w:sz w:val="18"/>
          <w:szCs w:val="18"/>
        </w:rPr>
        <w:t>.</w:t>
      </w:r>
    </w:p>
    <w:p w14:paraId="17B8426F" w14:textId="77777777" w:rsidR="005E379D" w:rsidRDefault="005E379D">
      <w:pPr>
        <w:rPr>
          <w:rFonts w:ascii="Calibri" w:eastAsia="Calibri" w:hAnsi="Calibri" w:cs="Calibri"/>
          <w:sz w:val="18"/>
          <w:szCs w:val="18"/>
        </w:rPr>
      </w:pPr>
    </w:p>
    <w:p w14:paraId="12D968C1" w14:textId="77777777" w:rsidR="005E379D" w:rsidRDefault="005E379D">
      <w:pPr>
        <w:rPr>
          <w:rFonts w:ascii="Calibri" w:eastAsia="Calibri" w:hAnsi="Calibri" w:cs="Calibri"/>
          <w:sz w:val="18"/>
          <w:szCs w:val="18"/>
        </w:rPr>
      </w:pPr>
    </w:p>
    <w:p w14:paraId="39947214" w14:textId="77777777" w:rsidR="005E379D" w:rsidRDefault="005E379D">
      <w:pPr>
        <w:rPr>
          <w:rFonts w:ascii="Calibri" w:eastAsia="Calibri" w:hAnsi="Calibri" w:cs="Calibri"/>
          <w:sz w:val="18"/>
          <w:szCs w:val="18"/>
        </w:rPr>
      </w:pPr>
    </w:p>
    <w:p w14:paraId="0EE94B6D" w14:textId="77777777" w:rsidR="005E379D" w:rsidRDefault="005E379D">
      <w:pPr>
        <w:rPr>
          <w:rFonts w:ascii="Calibri" w:eastAsia="Calibri" w:hAnsi="Calibri" w:cs="Calibri"/>
          <w:sz w:val="18"/>
          <w:szCs w:val="18"/>
        </w:rPr>
      </w:pPr>
    </w:p>
    <w:p w14:paraId="26FF4621" w14:textId="77777777" w:rsidR="005E379D" w:rsidRDefault="005E379D">
      <w:pPr>
        <w:rPr>
          <w:rFonts w:ascii="Calibri" w:eastAsia="Calibri" w:hAnsi="Calibri" w:cs="Calibri"/>
          <w:sz w:val="18"/>
          <w:szCs w:val="18"/>
        </w:rPr>
      </w:pPr>
    </w:p>
    <w:p w14:paraId="2A3215F0" w14:textId="77777777" w:rsidR="005E379D" w:rsidRDefault="005E379D">
      <w:pPr>
        <w:rPr>
          <w:rFonts w:ascii="Calibri" w:eastAsia="Calibri" w:hAnsi="Calibri" w:cs="Calibri"/>
          <w:sz w:val="18"/>
          <w:szCs w:val="18"/>
        </w:rPr>
      </w:pPr>
    </w:p>
    <w:p w14:paraId="5E8069A2" w14:textId="77777777" w:rsidR="005E379D" w:rsidRDefault="005E379D">
      <w:pPr>
        <w:rPr>
          <w:rFonts w:ascii="Calibri" w:eastAsia="Calibri" w:hAnsi="Calibri" w:cs="Calibri"/>
          <w:sz w:val="18"/>
          <w:szCs w:val="18"/>
        </w:rPr>
      </w:pPr>
    </w:p>
    <w:p w14:paraId="7F6156B2" w14:textId="77777777" w:rsidR="005E379D" w:rsidRDefault="005E379D">
      <w:pPr>
        <w:rPr>
          <w:rFonts w:ascii="Calibri" w:eastAsia="Calibri" w:hAnsi="Calibri" w:cs="Calibri"/>
          <w:sz w:val="18"/>
          <w:szCs w:val="18"/>
        </w:rPr>
      </w:pPr>
    </w:p>
    <w:p w14:paraId="5447EB9D" w14:textId="77777777" w:rsidR="005E379D" w:rsidRDefault="005E379D">
      <w:pPr>
        <w:rPr>
          <w:rFonts w:ascii="Calibri" w:eastAsia="Calibri" w:hAnsi="Calibri" w:cs="Calibri"/>
          <w:sz w:val="18"/>
          <w:szCs w:val="18"/>
        </w:rPr>
      </w:pPr>
    </w:p>
    <w:p w14:paraId="6626D71A" w14:textId="77777777" w:rsidR="005E379D" w:rsidRDefault="005E379D">
      <w:pPr>
        <w:rPr>
          <w:rFonts w:ascii="Calibri" w:eastAsia="Calibri" w:hAnsi="Calibri" w:cs="Calibri"/>
          <w:sz w:val="18"/>
          <w:szCs w:val="18"/>
        </w:rPr>
      </w:pPr>
    </w:p>
    <w:p w14:paraId="7B16DDF4" w14:textId="77777777" w:rsidR="005E379D" w:rsidRDefault="005E379D">
      <w:pPr>
        <w:rPr>
          <w:rFonts w:ascii="Calibri" w:eastAsia="Calibri" w:hAnsi="Calibri" w:cs="Calibri"/>
          <w:sz w:val="18"/>
          <w:szCs w:val="18"/>
        </w:rPr>
      </w:pPr>
    </w:p>
    <w:p w14:paraId="374DCDDB" w14:textId="77777777" w:rsidR="005E379D" w:rsidRDefault="00000000">
      <w:pPr>
        <w:numPr>
          <w:ilvl w:val="0"/>
          <w:numId w:val="6"/>
        </w:numPr>
        <w:rPr>
          <w:rFonts w:ascii="Calibri" w:eastAsia="Calibri" w:hAnsi="Calibri" w:cs="Calibri"/>
          <w:b/>
          <w:sz w:val="18"/>
          <w:szCs w:val="18"/>
        </w:rPr>
      </w:pPr>
      <w:bookmarkStart w:id="43" w:name="bookmark=id.sbd0n3u7zmxn" w:colFirst="0" w:colLast="0"/>
      <w:bookmarkEnd w:id="43"/>
      <w:r>
        <w:rPr>
          <w:rFonts w:ascii="Calibri" w:eastAsia="Calibri" w:hAnsi="Calibri" w:cs="Calibri"/>
          <w:b/>
          <w:sz w:val="18"/>
          <w:szCs w:val="18"/>
        </w:rPr>
        <w:lastRenderedPageBreak/>
        <w:t>SIGNATURES</w:t>
      </w:r>
    </w:p>
    <w:p w14:paraId="3EDF19E8" w14:textId="77777777" w:rsidR="005E379D" w:rsidRDefault="00000000">
      <w:pPr>
        <w:ind w:left="720"/>
        <w:rPr>
          <w:rFonts w:ascii="Calibri" w:eastAsia="Calibri" w:hAnsi="Calibri" w:cs="Calibri"/>
          <w:sz w:val="18"/>
          <w:szCs w:val="18"/>
        </w:rPr>
      </w:pPr>
      <w:bookmarkStart w:id="44" w:name="bookmark=id.csh0akal9zfz" w:colFirst="0" w:colLast="0"/>
      <w:bookmarkEnd w:id="44"/>
      <w:r>
        <w:rPr>
          <w:rFonts w:ascii="Calibri" w:eastAsia="Calibri" w:hAnsi="Calibri" w:cs="Calibri"/>
          <w:sz w:val="18"/>
          <w:szCs w:val="18"/>
        </w:rPr>
        <w:t xml:space="preserve">Service Provider has carefully read all this Agreement and agrees that </w:t>
      </w:r>
      <w:proofErr w:type="gramStart"/>
      <w:r>
        <w:rPr>
          <w:rFonts w:ascii="Calibri" w:eastAsia="Calibri" w:hAnsi="Calibri" w:cs="Calibri"/>
          <w:sz w:val="18"/>
          <w:szCs w:val="18"/>
        </w:rPr>
        <w:t>all of</w:t>
      </w:r>
      <w:proofErr w:type="gramEnd"/>
      <w:r>
        <w:rPr>
          <w:rFonts w:ascii="Calibri" w:eastAsia="Calibri" w:hAnsi="Calibri" w:cs="Calibri"/>
          <w:sz w:val="18"/>
          <w:szCs w:val="18"/>
        </w:rPr>
        <w:t xml:space="preserve"> the restrictions set forth are fair and reasonably required to protect Company's interests. Service Provider has received a copy of this Agreement as signed by the parties.</w:t>
      </w:r>
    </w:p>
    <w:p w14:paraId="0FF1C0D6" w14:textId="77777777" w:rsidR="005E379D" w:rsidRDefault="00000000">
      <w:pPr>
        <w:rPr>
          <w:rFonts w:ascii="Calibri" w:eastAsia="Calibri" w:hAnsi="Calibri" w:cs="Calibri"/>
          <w:sz w:val="18"/>
          <w:szCs w:val="18"/>
        </w:rPr>
      </w:pPr>
      <w:r>
        <w:rPr>
          <w:rFonts w:ascii="Calibri" w:eastAsia="Calibri" w:hAnsi="Calibri" w:cs="Calibri"/>
          <w:sz w:val="18"/>
          <w:szCs w:val="18"/>
        </w:rPr>
        <w:t>In witness whereof, the Parties hereto have signed and executed this Agreement:</w:t>
      </w:r>
    </w:p>
    <w:p w14:paraId="487F8644" w14:textId="77777777" w:rsidR="005E379D" w:rsidRDefault="005E379D">
      <w:pPr>
        <w:rPr>
          <w:sz w:val="18"/>
          <w:szCs w:val="18"/>
        </w:rPr>
      </w:pPr>
    </w:p>
    <w:tbl>
      <w:tblPr>
        <w:tblStyle w:val="a2"/>
        <w:tblW w:w="4663" w:type="dxa"/>
        <w:tblBorders>
          <w:top w:val="nil"/>
          <w:left w:val="nil"/>
          <w:bottom w:val="nil"/>
          <w:right w:val="nil"/>
          <w:insideH w:val="nil"/>
          <w:insideV w:val="nil"/>
        </w:tblBorders>
        <w:tblLayout w:type="fixed"/>
        <w:tblLook w:val="0400" w:firstRow="0" w:lastRow="0" w:firstColumn="0" w:lastColumn="0" w:noHBand="0" w:noVBand="1"/>
      </w:tblPr>
      <w:tblGrid>
        <w:gridCol w:w="4663"/>
      </w:tblGrid>
      <w:tr w:rsidR="005E379D" w14:paraId="6BF0484F" w14:textId="77777777">
        <w:tc>
          <w:tcPr>
            <w:tcW w:w="4663" w:type="dxa"/>
          </w:tcPr>
          <w:p w14:paraId="5F4EC534" w14:textId="77777777" w:rsidR="005E379D" w:rsidRDefault="00000000">
            <w:pPr>
              <w:spacing w:after="200"/>
              <w:jc w:val="both"/>
              <w:rPr>
                <w:rFonts w:ascii="Calibri" w:eastAsia="Calibri" w:hAnsi="Calibri" w:cs="Calibri"/>
                <w:b/>
                <w:sz w:val="18"/>
                <w:szCs w:val="18"/>
                <w:u w:val="single"/>
              </w:rPr>
            </w:pPr>
            <w:bookmarkStart w:id="45" w:name="_heading=h.p17ls3o28xtx" w:colFirst="0" w:colLast="0"/>
            <w:bookmarkEnd w:id="45"/>
            <w:r>
              <w:rPr>
                <w:rFonts w:ascii="Calibri" w:eastAsia="Calibri" w:hAnsi="Calibri" w:cs="Calibri"/>
                <w:b/>
                <w:sz w:val="18"/>
                <w:szCs w:val="18"/>
                <w:u w:val="single"/>
              </w:rPr>
              <w:t>First Party</w:t>
            </w:r>
          </w:p>
        </w:tc>
      </w:tr>
      <w:tr w:rsidR="005E379D" w14:paraId="7ED560BB" w14:textId="77777777">
        <w:trPr>
          <w:trHeight w:val="279"/>
        </w:trPr>
        <w:tc>
          <w:tcPr>
            <w:tcW w:w="4663" w:type="dxa"/>
          </w:tcPr>
          <w:p w14:paraId="7C12F887" w14:textId="77777777" w:rsidR="005E379D" w:rsidRDefault="00000000">
            <w:pPr>
              <w:spacing w:after="200"/>
              <w:rPr>
                <w:rFonts w:ascii="Calibri" w:eastAsia="Calibri" w:hAnsi="Calibri" w:cs="Calibri"/>
                <w:sz w:val="18"/>
                <w:szCs w:val="18"/>
              </w:rPr>
            </w:pPr>
            <w:proofErr w:type="spellStart"/>
            <w:r>
              <w:rPr>
                <w:rFonts w:ascii="Calibri" w:eastAsia="Calibri" w:hAnsi="Calibri" w:cs="Calibri"/>
                <w:sz w:val="18"/>
                <w:szCs w:val="18"/>
              </w:rPr>
              <w:t>Prezlab</w:t>
            </w:r>
            <w:proofErr w:type="spellEnd"/>
            <w:r>
              <w:rPr>
                <w:rFonts w:ascii="Calibri" w:eastAsia="Calibri" w:hAnsi="Calibri" w:cs="Calibri"/>
                <w:sz w:val="18"/>
                <w:szCs w:val="18"/>
              </w:rPr>
              <w:t xml:space="preserve"> </w:t>
            </w:r>
          </w:p>
        </w:tc>
      </w:tr>
      <w:tr w:rsidR="005E379D" w14:paraId="4A3FC217" w14:textId="77777777">
        <w:tc>
          <w:tcPr>
            <w:tcW w:w="4663" w:type="dxa"/>
          </w:tcPr>
          <w:p w14:paraId="5AECD25B" w14:textId="77777777" w:rsidR="005E379D"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4A4EC09A" w14:textId="77777777" w:rsidR="005E379D" w:rsidRDefault="005E379D">
            <w:pPr>
              <w:spacing w:after="200"/>
              <w:rPr>
                <w:rFonts w:ascii="Calibri" w:eastAsia="Calibri" w:hAnsi="Calibri" w:cs="Calibri"/>
                <w:b/>
                <w:sz w:val="18"/>
                <w:szCs w:val="18"/>
                <w:u w:val="single"/>
              </w:rPr>
            </w:pPr>
          </w:p>
        </w:tc>
      </w:tr>
      <w:tr w:rsidR="005E379D" w14:paraId="77A27D0F" w14:textId="77777777">
        <w:tc>
          <w:tcPr>
            <w:tcW w:w="4663" w:type="dxa"/>
          </w:tcPr>
          <w:p w14:paraId="0B05C6A6" w14:textId="77777777" w:rsidR="005E379D"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Second Party</w:t>
            </w:r>
          </w:p>
        </w:tc>
      </w:tr>
      <w:tr w:rsidR="005E379D" w14:paraId="57210BDE" w14:textId="77777777">
        <w:tc>
          <w:tcPr>
            <w:tcW w:w="4663" w:type="dxa"/>
          </w:tcPr>
          <w:p w14:paraId="2FA48F7A" w14:textId="704D47A1" w:rsidR="005E379D" w:rsidRDefault="005A5F82">
            <w:pPr>
              <w:spacing w:after="200"/>
              <w:rPr>
                <w:rFonts w:ascii="Calibri" w:eastAsia="Calibri" w:hAnsi="Calibri" w:cs="Calibri"/>
                <w:sz w:val="18"/>
                <w:szCs w:val="18"/>
                <w:u w:val="single"/>
              </w:rPr>
            </w:pPr>
            <w:r>
              <w:rPr>
                <w:b/>
              </w:rPr>
              <w:t>(</w:t>
            </w:r>
            <w:r>
              <w:rPr>
                <w:b/>
                <w:highlight w:val="yellow"/>
              </w:rPr>
              <w:t>First and Last Name</w:t>
            </w:r>
            <w:r>
              <w:rPr>
                <w:b/>
              </w:rPr>
              <w:t>)</w:t>
            </w:r>
          </w:p>
        </w:tc>
      </w:tr>
      <w:tr w:rsidR="005E379D" w14:paraId="262ED443" w14:textId="77777777">
        <w:trPr>
          <w:trHeight w:val="1638"/>
        </w:trPr>
        <w:tc>
          <w:tcPr>
            <w:tcW w:w="4663" w:type="dxa"/>
          </w:tcPr>
          <w:p w14:paraId="29D1279B" w14:textId="77777777" w:rsidR="005E379D" w:rsidRDefault="00000000">
            <w:pPr>
              <w:spacing w:after="200"/>
              <w:rPr>
                <w:rFonts w:ascii="Calibri" w:eastAsia="Calibri" w:hAnsi="Calibri" w:cs="Calibri"/>
                <w:b/>
                <w:sz w:val="18"/>
                <w:szCs w:val="18"/>
                <w:u w:val="single"/>
              </w:rPr>
            </w:pPr>
            <w:r>
              <w:rPr>
                <w:rFonts w:ascii="Calibri" w:eastAsia="Calibri" w:hAnsi="Calibri" w:cs="Calibri"/>
                <w:b/>
                <w:sz w:val="18"/>
                <w:szCs w:val="18"/>
                <w:u w:val="single"/>
              </w:rPr>
              <w:t>___________________</w:t>
            </w:r>
          </w:p>
          <w:p w14:paraId="57E9249F" w14:textId="77777777" w:rsidR="005E379D" w:rsidRDefault="005E379D">
            <w:pPr>
              <w:spacing w:after="200"/>
              <w:rPr>
                <w:rFonts w:ascii="Calibri" w:eastAsia="Calibri" w:hAnsi="Calibri" w:cs="Calibri"/>
                <w:b/>
                <w:sz w:val="18"/>
                <w:szCs w:val="18"/>
                <w:u w:val="single"/>
              </w:rPr>
            </w:pPr>
          </w:p>
        </w:tc>
      </w:tr>
    </w:tbl>
    <w:p w14:paraId="6D91C26A" w14:textId="77777777" w:rsidR="005E379D" w:rsidRDefault="005E379D">
      <w:pPr>
        <w:rPr>
          <w:sz w:val="18"/>
          <w:szCs w:val="18"/>
        </w:rPr>
      </w:pPr>
    </w:p>
    <w:sectPr w:rsidR="005E379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53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F75ED9" w14:textId="77777777" w:rsidR="008C2A72" w:rsidRDefault="008C2A72">
      <w:pPr>
        <w:spacing w:after="0" w:line="240" w:lineRule="auto"/>
      </w:pPr>
      <w:r>
        <w:separator/>
      </w:r>
    </w:p>
  </w:endnote>
  <w:endnote w:type="continuationSeparator" w:id="0">
    <w:p w14:paraId="20D7E242" w14:textId="77777777" w:rsidR="008C2A72" w:rsidRDefault="008C2A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Inter">
    <w:charset w:val="00"/>
    <w:family w:val="auto"/>
    <w:pitch w:val="default"/>
    <w:embedRegular r:id="rId1" w:fontKey="{D6CDC2CA-8A8A-4EAB-93D2-0D73424363BA}"/>
    <w:embedBold r:id="rId2" w:fontKey="{C201F56D-55DD-45D3-A61C-3372B075C09A}"/>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FC380D56-EA9A-4393-91CF-B134B9BBFFE9}"/>
    <w:embedItalic r:id="rId4" w:fontKey="{6EC333F9-9E90-4731-8DAF-8A520D2F729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3DA66502-C92A-4A12-A810-F61E1BE15F5C}"/>
    <w:embedBold r:id="rId6" w:fontKey="{80A1795F-BD11-4603-B0BE-16CD762CC446}"/>
  </w:font>
  <w:font w:name="Cambria">
    <w:panose1 w:val="02040503050406030204"/>
    <w:charset w:val="00"/>
    <w:family w:val="roman"/>
    <w:pitch w:val="variable"/>
    <w:sig w:usb0="E00006FF" w:usb1="420024FF" w:usb2="02000000" w:usb3="00000000" w:csb0="0000019F" w:csb1="00000000"/>
    <w:embedRegular r:id="rId7" w:fontKey="{FF6F3A5A-0B4F-467C-AD56-FEA06FF764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C9E64" w14:textId="77777777" w:rsidR="005E379D" w:rsidRDefault="005E379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BE3B9" w14:textId="77777777" w:rsidR="005E379D" w:rsidRDefault="005E379D">
    <w:pPr>
      <w:tabs>
        <w:tab w:val="center" w:pos="4680"/>
        <w:tab w:val="right" w:pos="9360"/>
      </w:tabs>
      <w:spacing w:after="0" w:line="240" w:lineRule="auto"/>
      <w:rPr>
        <w:sz w:val="16"/>
        <w:szCs w:val="16"/>
      </w:rPr>
    </w:pPr>
  </w:p>
  <w:tbl>
    <w:tblPr>
      <w:tblStyle w:val="a3"/>
      <w:tblW w:w="9645" w:type="dxa"/>
      <w:jc w:val="center"/>
      <w:tblLayout w:type="fixed"/>
      <w:tblLook w:val="0600" w:firstRow="0" w:lastRow="0" w:firstColumn="0" w:lastColumn="0" w:noHBand="1" w:noVBand="1"/>
    </w:tblPr>
    <w:tblGrid>
      <w:gridCol w:w="3045"/>
      <w:gridCol w:w="2835"/>
      <w:gridCol w:w="3765"/>
    </w:tblGrid>
    <w:tr w:rsidR="005E379D" w14:paraId="5842A828" w14:textId="77777777">
      <w:trPr>
        <w:trHeight w:val="255"/>
        <w:jc w:val="center"/>
      </w:trPr>
      <w:tc>
        <w:tcPr>
          <w:tcW w:w="3045" w:type="dxa"/>
          <w:tcBorders>
            <w:right w:val="nil"/>
          </w:tcBorders>
          <w:tcMar>
            <w:top w:w="99" w:type="dxa"/>
            <w:left w:w="99" w:type="dxa"/>
            <w:bottom w:w="99" w:type="dxa"/>
            <w:right w:w="99" w:type="dxa"/>
          </w:tcMar>
        </w:tcPr>
        <w:p w14:paraId="1C7C2EEA" w14:textId="77777777" w:rsidR="005E379D" w:rsidRDefault="00000000">
          <w:pPr>
            <w:widowControl w:val="0"/>
            <w:spacing w:after="0" w:line="240" w:lineRule="auto"/>
            <w:rPr>
              <w:sz w:val="18"/>
              <w:szCs w:val="18"/>
              <w:highlight w:val="white"/>
            </w:rPr>
          </w:pPr>
          <w:r>
            <w:rPr>
              <w:sz w:val="18"/>
              <w:szCs w:val="18"/>
              <w:highlight w:val="white"/>
            </w:rPr>
            <w:t>Amman, Jordan</w:t>
          </w:r>
        </w:p>
        <w:p w14:paraId="63208067" w14:textId="77777777" w:rsidR="005E379D" w:rsidRDefault="00000000">
          <w:pPr>
            <w:widowControl w:val="0"/>
            <w:spacing w:after="0" w:line="240" w:lineRule="auto"/>
            <w:rPr>
              <w:sz w:val="12"/>
              <w:szCs w:val="12"/>
              <w:highlight w:val="white"/>
            </w:rPr>
          </w:pPr>
          <w:r>
            <w:rPr>
              <w:sz w:val="18"/>
              <w:szCs w:val="18"/>
              <w:highlight w:val="white"/>
            </w:rPr>
            <w:t>Al-Madina Al-Monawara St</w:t>
          </w:r>
        </w:p>
      </w:tc>
      <w:tc>
        <w:tcPr>
          <w:tcW w:w="2835" w:type="dxa"/>
          <w:tcBorders>
            <w:left w:val="nil"/>
            <w:right w:val="nil"/>
          </w:tcBorders>
          <w:tcMar>
            <w:top w:w="100" w:type="dxa"/>
            <w:left w:w="100" w:type="dxa"/>
            <w:bottom w:w="100" w:type="dxa"/>
            <w:right w:w="100" w:type="dxa"/>
          </w:tcMar>
        </w:tcPr>
        <w:p w14:paraId="70EACE80" w14:textId="77777777" w:rsidR="005E379D" w:rsidRDefault="00000000">
          <w:pPr>
            <w:widowControl w:val="0"/>
            <w:spacing w:after="0" w:line="240" w:lineRule="auto"/>
            <w:jc w:val="center"/>
            <w:rPr>
              <w:sz w:val="16"/>
              <w:szCs w:val="16"/>
              <w:highlight w:val="white"/>
            </w:rPr>
          </w:pPr>
          <w:r>
            <w:rPr>
              <w:sz w:val="16"/>
              <w:szCs w:val="16"/>
              <w:highlight w:val="white"/>
            </w:rPr>
            <w:t xml:space="preserve">hr@prezlab.com </w:t>
          </w:r>
        </w:p>
        <w:p w14:paraId="7B00F198" w14:textId="77777777" w:rsidR="005E379D" w:rsidRDefault="005E379D">
          <w:pPr>
            <w:widowControl w:val="0"/>
            <w:spacing w:after="0" w:line="240" w:lineRule="auto"/>
            <w:jc w:val="center"/>
            <w:rPr>
              <w:sz w:val="16"/>
              <w:szCs w:val="16"/>
              <w:highlight w:val="white"/>
            </w:rPr>
          </w:pPr>
          <w:hyperlink r:id="rId1">
            <w:r>
              <w:rPr>
                <w:sz w:val="16"/>
                <w:szCs w:val="16"/>
                <w:highlight w:val="white"/>
              </w:rPr>
              <w:t>www.prezlab.com</w:t>
            </w:r>
          </w:hyperlink>
        </w:p>
      </w:tc>
      <w:tc>
        <w:tcPr>
          <w:tcW w:w="3765" w:type="dxa"/>
          <w:tcBorders>
            <w:left w:val="nil"/>
          </w:tcBorders>
          <w:tcMar>
            <w:top w:w="99" w:type="dxa"/>
            <w:left w:w="99" w:type="dxa"/>
            <w:bottom w:w="99" w:type="dxa"/>
            <w:right w:w="99" w:type="dxa"/>
          </w:tcMar>
        </w:tcPr>
        <w:p w14:paraId="6E41400A" w14:textId="77777777" w:rsidR="005E379D" w:rsidRDefault="00000000">
          <w:pPr>
            <w:widowControl w:val="0"/>
            <w:spacing w:after="0" w:line="240" w:lineRule="auto"/>
            <w:jc w:val="right"/>
            <w:rPr>
              <w:sz w:val="10"/>
              <w:szCs w:val="10"/>
            </w:rPr>
          </w:pPr>
          <w:r>
            <w:rPr>
              <w:sz w:val="16"/>
              <w:szCs w:val="16"/>
              <w:highlight w:val="white"/>
            </w:rPr>
            <w:t>Registered &amp; licensed under the rules &amp; regulations of Ministry of Trade and Industry</w:t>
          </w:r>
        </w:p>
      </w:tc>
    </w:tr>
  </w:tbl>
  <w:p w14:paraId="1039EF5C" w14:textId="77777777" w:rsidR="005E379D" w:rsidRDefault="005E379D">
    <w:pPr>
      <w:pBdr>
        <w:top w:val="nil"/>
        <w:left w:val="nil"/>
        <w:bottom w:val="nil"/>
        <w:right w:val="nil"/>
        <w:between w:val="nil"/>
      </w:pBdr>
      <w:tabs>
        <w:tab w:val="center" w:pos="4680"/>
        <w:tab w:val="right" w:pos="9360"/>
        <w:tab w:val="left" w:pos="3803"/>
      </w:tabs>
      <w:spacing w:after="0" w:line="240" w:lineRule="auto"/>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2F70D" w14:textId="77777777" w:rsidR="005E379D" w:rsidRDefault="005E379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2EF629" w14:textId="77777777" w:rsidR="008C2A72" w:rsidRDefault="008C2A72">
      <w:pPr>
        <w:spacing w:after="0" w:line="240" w:lineRule="auto"/>
      </w:pPr>
      <w:r>
        <w:separator/>
      </w:r>
    </w:p>
  </w:footnote>
  <w:footnote w:type="continuationSeparator" w:id="0">
    <w:p w14:paraId="5D4D710B" w14:textId="77777777" w:rsidR="008C2A72" w:rsidRDefault="008C2A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E6D00" w14:textId="77777777" w:rsidR="005E379D" w:rsidRDefault="005E379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FC18B" w14:textId="77777777" w:rsidR="005E379D" w:rsidRDefault="00000000">
    <w:pPr>
      <w:tabs>
        <w:tab w:val="center" w:pos="4680"/>
        <w:tab w:val="right" w:pos="9360"/>
      </w:tabs>
      <w:spacing w:after="800" w:line="240" w:lineRule="auto"/>
      <w:ind w:left="720"/>
      <w:jc w:val="right"/>
      <w:rPr>
        <w:color w:val="000000"/>
        <w:sz w:val="16"/>
        <w:szCs w:val="16"/>
        <w:vertAlign w:val="subscript"/>
      </w:rPr>
    </w:pPr>
    <w:r>
      <w:rPr>
        <w:noProof/>
      </w:rPr>
      <w:drawing>
        <wp:inline distT="114300" distB="114300" distL="114300" distR="114300" wp14:anchorId="15B1BE90" wp14:editId="5EE86384">
          <wp:extent cx="267891" cy="300038"/>
          <wp:effectExtent l="0" t="0" r="0" b="0"/>
          <wp:docPr id="78321437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67891" cy="3000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14:anchorId="143EAA8E" wp14:editId="4321B6C5">
          <wp:simplePos x="0" y="0"/>
          <wp:positionH relativeFrom="column">
            <wp:posOffset>-247646</wp:posOffset>
          </wp:positionH>
          <wp:positionV relativeFrom="paragraph">
            <wp:posOffset>5</wp:posOffset>
          </wp:positionV>
          <wp:extent cx="1847850" cy="457200"/>
          <wp:effectExtent l="0" t="0" r="0" b="0"/>
          <wp:wrapNone/>
          <wp:docPr id="7832143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t="29752" b="30577"/>
                  <a:stretch>
                    <a:fillRect/>
                  </a:stretch>
                </pic:blipFill>
                <pic:spPr>
                  <a:xfrm>
                    <a:off x="0" y="0"/>
                    <a:ext cx="1847850" cy="457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F9499" w14:textId="77777777" w:rsidR="005E379D" w:rsidRDefault="005E379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D06A7"/>
    <w:multiLevelType w:val="multilevel"/>
    <w:tmpl w:val="056C67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9CE09C9"/>
    <w:multiLevelType w:val="multilevel"/>
    <w:tmpl w:val="39FA89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95A75D0"/>
    <w:multiLevelType w:val="multilevel"/>
    <w:tmpl w:val="FDE49F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1683711"/>
    <w:multiLevelType w:val="multilevel"/>
    <w:tmpl w:val="77965798"/>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297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71790187"/>
    <w:multiLevelType w:val="multilevel"/>
    <w:tmpl w:val="6AF6E6C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7BD60509"/>
    <w:multiLevelType w:val="multilevel"/>
    <w:tmpl w:val="D3D8A790"/>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83891121">
    <w:abstractNumId w:val="0"/>
  </w:num>
  <w:num w:numId="2" w16cid:durableId="1348171691">
    <w:abstractNumId w:val="5"/>
  </w:num>
  <w:num w:numId="3" w16cid:durableId="1634091672">
    <w:abstractNumId w:val="1"/>
  </w:num>
  <w:num w:numId="4" w16cid:durableId="1689284979">
    <w:abstractNumId w:val="2"/>
  </w:num>
  <w:num w:numId="5" w16cid:durableId="1709641515">
    <w:abstractNumId w:val="3"/>
  </w:num>
  <w:num w:numId="6" w16cid:durableId="18667525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79D"/>
    <w:rsid w:val="002A40E9"/>
    <w:rsid w:val="005A5F82"/>
    <w:rsid w:val="005B5057"/>
    <w:rsid w:val="005B6A32"/>
    <w:rsid w:val="005E379D"/>
    <w:rsid w:val="005F6A59"/>
    <w:rsid w:val="008C2A72"/>
    <w:rsid w:val="00AE1EBF"/>
    <w:rsid w:val="00CF64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C0F9F"/>
  <w15:docId w15:val="{CE1B2046-52DE-4A49-A097-19A848C63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2B1B4C"/>
        <w:sz w:val="24"/>
        <w:szCs w:val="24"/>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E7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79C0"/>
    <w:pPr>
      <w:ind w:left="720"/>
      <w:contextualSpacing/>
    </w:pPr>
  </w:style>
  <w:style w:type="character" w:styleId="CommentReference">
    <w:name w:val="annotation reference"/>
    <w:basedOn w:val="DefaultParagraphFont"/>
    <w:uiPriority w:val="99"/>
    <w:semiHidden/>
    <w:unhideWhenUsed/>
    <w:rsid w:val="00036924"/>
    <w:rPr>
      <w:sz w:val="16"/>
      <w:szCs w:val="16"/>
    </w:rPr>
  </w:style>
  <w:style w:type="paragraph" w:styleId="CommentText">
    <w:name w:val="annotation text"/>
    <w:basedOn w:val="Normal"/>
    <w:link w:val="CommentTextChar"/>
    <w:uiPriority w:val="99"/>
    <w:unhideWhenUsed/>
    <w:rsid w:val="00036924"/>
    <w:pPr>
      <w:spacing w:line="240" w:lineRule="auto"/>
    </w:pPr>
    <w:rPr>
      <w:sz w:val="20"/>
      <w:szCs w:val="20"/>
    </w:rPr>
  </w:style>
  <w:style w:type="character" w:customStyle="1" w:styleId="CommentTextChar">
    <w:name w:val="Comment Text Char"/>
    <w:basedOn w:val="DefaultParagraphFont"/>
    <w:link w:val="CommentText"/>
    <w:uiPriority w:val="99"/>
    <w:rsid w:val="00036924"/>
    <w:rPr>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http://www.prezlab.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KhtWK3jTRmJSR11joGn8qvC+zg==">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4075</Words>
  <Characters>21603</Characters>
  <Application>Microsoft Office Word</Application>
  <DocSecurity>0</DocSecurity>
  <Lines>400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Geeks</dc:creator>
  <cp:lastModifiedBy>Omar Elhasan</cp:lastModifiedBy>
  <cp:revision>4</cp:revision>
  <dcterms:created xsi:type="dcterms:W3CDTF">2024-09-02T10:53:00Z</dcterms:created>
  <dcterms:modified xsi:type="dcterms:W3CDTF">2025-10-07T13:28:00Z</dcterms:modified>
</cp:coreProperties>
</file>