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8BAF" w14:textId="77777777" w:rsidR="003B6E18" w:rsidRPr="00BD0CA6" w:rsidRDefault="003B6E18" w:rsidP="00DA33AD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40"/>
          <w:szCs w:val="36"/>
        </w:rPr>
      </w:pPr>
      <w:r w:rsidRPr="00BD0CA6">
        <w:rPr>
          <w:rFonts w:ascii="宋体" w:eastAsia="宋体" w:hAnsi="宋体" w:hint="eastAsia"/>
          <w:b/>
          <w:bCs/>
          <w:sz w:val="40"/>
          <w:szCs w:val="36"/>
        </w:rPr>
        <w:t>实验四</w:t>
      </w:r>
      <w:r w:rsidRPr="00BD0CA6">
        <w:rPr>
          <w:rFonts w:ascii="宋体" w:eastAsia="宋体" w:hAnsi="宋体"/>
          <w:b/>
          <w:bCs/>
          <w:sz w:val="40"/>
          <w:szCs w:val="36"/>
        </w:rPr>
        <w:t xml:space="preserve"> </w:t>
      </w:r>
      <w:r w:rsidRPr="00BD0CA6">
        <w:rPr>
          <w:rFonts w:ascii="宋体" w:eastAsia="宋体" w:hAnsi="宋体" w:hint="eastAsia"/>
          <w:b/>
          <w:bCs/>
          <w:sz w:val="40"/>
          <w:szCs w:val="36"/>
        </w:rPr>
        <w:t>用窗函数法设计</w:t>
      </w:r>
      <w:r w:rsidRPr="00BD0CA6">
        <w:rPr>
          <w:rFonts w:ascii="宋体" w:eastAsia="宋体" w:hAnsi="宋体"/>
          <w:b/>
          <w:bCs/>
          <w:sz w:val="40"/>
          <w:szCs w:val="36"/>
        </w:rPr>
        <w:t>FIR</w:t>
      </w:r>
      <w:r w:rsidRPr="00BD0CA6">
        <w:rPr>
          <w:rFonts w:ascii="宋体" w:eastAsia="宋体" w:hAnsi="宋体" w:hint="eastAsia"/>
          <w:b/>
          <w:bCs/>
          <w:sz w:val="40"/>
          <w:szCs w:val="36"/>
        </w:rPr>
        <w:t>滤波器</w:t>
      </w:r>
    </w:p>
    <w:p w14:paraId="5E6A7CBE" w14:textId="77777777" w:rsidR="003B6E18" w:rsidRPr="00991E76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（一）实验目的</w:t>
      </w:r>
    </w:p>
    <w:p w14:paraId="36406B00" w14:textId="77777777" w:rsidR="003B6E18" w:rsidRPr="00991E76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1. 掌握窗函数法设计</w:t>
      </w:r>
      <w:r w:rsidRPr="00991E76">
        <w:rPr>
          <w:rFonts w:ascii="宋体" w:eastAsia="宋体" w:hAnsi="宋体"/>
          <w:sz w:val="24"/>
        </w:rPr>
        <w:t>FIR</w:t>
      </w:r>
      <w:r w:rsidRPr="00991E76">
        <w:rPr>
          <w:rFonts w:ascii="宋体" w:eastAsia="宋体" w:hAnsi="宋体" w:hint="eastAsia"/>
          <w:sz w:val="24"/>
        </w:rPr>
        <w:t>滤波器的原理和方法，观察用几种常用窗函数设计的</w:t>
      </w:r>
      <w:r w:rsidRPr="00991E76">
        <w:rPr>
          <w:rFonts w:ascii="宋体" w:eastAsia="宋体" w:hAnsi="宋体"/>
          <w:sz w:val="24"/>
        </w:rPr>
        <w:t>FIR</w:t>
      </w:r>
      <w:r w:rsidRPr="00991E76">
        <w:rPr>
          <w:rFonts w:ascii="宋体" w:eastAsia="宋体" w:hAnsi="宋体" w:hint="eastAsia"/>
          <w:sz w:val="24"/>
        </w:rPr>
        <w:t>数字滤波器技术指标；</w:t>
      </w:r>
    </w:p>
    <w:p w14:paraId="6055C101" w14:textId="77777777" w:rsidR="003B6E18" w:rsidRPr="00991E76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2. 掌握</w:t>
      </w:r>
      <w:r w:rsidRPr="00991E76">
        <w:rPr>
          <w:rFonts w:ascii="宋体" w:eastAsia="宋体" w:hAnsi="宋体"/>
          <w:sz w:val="24"/>
        </w:rPr>
        <w:t>FIR</w:t>
      </w:r>
      <w:r w:rsidRPr="00991E76">
        <w:rPr>
          <w:rFonts w:ascii="宋体" w:eastAsia="宋体" w:hAnsi="宋体" w:hint="eastAsia"/>
          <w:sz w:val="24"/>
        </w:rPr>
        <w:t>滤波器的线性相位特性；</w:t>
      </w:r>
    </w:p>
    <w:p w14:paraId="51FD7EC4" w14:textId="3D0291AB" w:rsidR="003B6E18" w:rsidRPr="00991E76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3. 了解各种窗函数对滤波特性的影响。</w:t>
      </w:r>
    </w:p>
    <w:p w14:paraId="04F4F5E8" w14:textId="77777777" w:rsidR="003B6E18" w:rsidRPr="00991E76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（二）实验原理</w:t>
      </w:r>
    </w:p>
    <w:p w14:paraId="0D2274DA" w14:textId="16DD743E" w:rsidR="003B6E18" w:rsidRPr="00991E76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如果所希望的滤波器的理想频率响应函数为</w:t>
      </w:r>
      <w:r w:rsidRPr="00991E76">
        <w:rPr>
          <w:rFonts w:ascii="宋体" w:eastAsia="宋体" w:hAnsi="宋体"/>
          <w:sz w:val="24"/>
        </w:rPr>
        <w:t>Hd(ejω)</w:t>
      </w:r>
      <w:r w:rsidRPr="00991E76">
        <w:rPr>
          <w:rFonts w:ascii="宋体" w:eastAsia="宋体" w:hAnsi="宋体" w:hint="eastAsia"/>
          <w:sz w:val="24"/>
        </w:rPr>
        <w:t>，则其对应的单位脉冲响应为</w:t>
      </w:r>
      <w:r w:rsidRPr="00991E76">
        <w:rPr>
          <w:rFonts w:ascii="宋体" w:eastAsia="宋体" w:hAnsi="宋体"/>
          <w:sz w:val="24"/>
        </w:rPr>
        <w:object w:dxaOrig="2880" w:dyaOrig="620" w14:anchorId="45C09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0.85pt" o:ole="">
            <v:imagedata r:id="rId7" o:title=""/>
          </v:shape>
          <o:OLEObject Type="Embed" ProgID="Equation.3" ShapeID="_x0000_i1025" DrawAspect="Content" ObjectID="_1701271234" r:id="rId8"/>
        </w:object>
      </w:r>
      <w:r w:rsidRPr="00991E76">
        <w:rPr>
          <w:rFonts w:ascii="宋体" w:eastAsia="宋体" w:hAnsi="宋体" w:hint="eastAsia"/>
          <w:sz w:val="24"/>
        </w:rPr>
        <w:t>，用窗函数wN</w:t>
      </w:r>
      <w:r w:rsidRPr="00991E76">
        <w:rPr>
          <w:rFonts w:ascii="宋体" w:eastAsia="宋体" w:hAnsi="宋体"/>
          <w:sz w:val="24"/>
        </w:rPr>
        <w:t>(n)</w:t>
      </w:r>
      <w:r w:rsidRPr="00991E76">
        <w:rPr>
          <w:rFonts w:ascii="宋体" w:eastAsia="宋体" w:hAnsi="宋体" w:hint="eastAsia"/>
          <w:sz w:val="24"/>
        </w:rPr>
        <w:t>将</w:t>
      </w:r>
      <w:r w:rsidRPr="00991E76">
        <w:rPr>
          <w:rFonts w:ascii="宋体" w:eastAsia="宋体" w:hAnsi="宋体"/>
          <w:sz w:val="24"/>
        </w:rPr>
        <w:t>hd(n)</w:t>
      </w:r>
      <w:r w:rsidRPr="00991E76">
        <w:rPr>
          <w:rFonts w:ascii="宋体" w:eastAsia="宋体" w:hAnsi="宋体" w:hint="eastAsia"/>
          <w:sz w:val="24"/>
        </w:rPr>
        <w:t>截断，并进行加权处理，得到实际滤波器的单位脉冲响应h(n)=</w:t>
      </w:r>
      <w:r w:rsidRPr="00991E76">
        <w:rPr>
          <w:rFonts w:ascii="宋体" w:eastAsia="宋体" w:hAnsi="宋体"/>
          <w:sz w:val="24"/>
        </w:rPr>
        <w:t>hd(n)w</w:t>
      </w:r>
      <w:r w:rsidRPr="00991E76">
        <w:rPr>
          <w:rFonts w:ascii="宋体" w:eastAsia="宋体" w:hAnsi="宋体" w:hint="eastAsia"/>
          <w:sz w:val="24"/>
        </w:rPr>
        <w:t>N</w:t>
      </w:r>
      <w:r w:rsidRPr="00991E76">
        <w:rPr>
          <w:rFonts w:ascii="宋体" w:eastAsia="宋体" w:hAnsi="宋体"/>
          <w:sz w:val="24"/>
        </w:rPr>
        <w:t>(n)</w:t>
      </w:r>
      <w:r w:rsidRPr="00991E76">
        <w:rPr>
          <w:rFonts w:ascii="宋体" w:eastAsia="宋体" w:hAnsi="宋体" w:hint="eastAsia"/>
          <w:sz w:val="24"/>
        </w:rPr>
        <w:t>，其频率响应函数为</w:t>
      </w:r>
      <w:r w:rsidRPr="00991E76">
        <w:rPr>
          <w:rFonts w:ascii="宋体" w:eastAsia="宋体" w:hAnsi="宋体"/>
          <w:sz w:val="24"/>
        </w:rPr>
        <w:object w:dxaOrig="2180" w:dyaOrig="680" w14:anchorId="09428858">
          <v:shape id="_x0000_i1026" type="#_x0000_t75" style="width:109.15pt;height:33.7pt" o:ole="">
            <v:imagedata r:id="rId9" o:title=""/>
          </v:shape>
          <o:OLEObject Type="Embed" ProgID="Equation.3" ShapeID="_x0000_i1026" DrawAspect="Content" ObjectID="_1701271235" r:id="rId10"/>
        </w:object>
      </w:r>
      <w:r w:rsidRPr="00991E76">
        <w:rPr>
          <w:rFonts w:ascii="宋体" w:eastAsia="宋体" w:hAnsi="宋体" w:hint="eastAsia"/>
          <w:sz w:val="24"/>
        </w:rPr>
        <w:t>。如果要求线性相位特性，则</w:t>
      </w:r>
      <w:r w:rsidRPr="00991E76">
        <w:rPr>
          <w:rFonts w:ascii="宋体" w:eastAsia="宋体" w:hAnsi="宋体"/>
          <w:sz w:val="24"/>
        </w:rPr>
        <w:t>h(n)</w:t>
      </w:r>
      <w:r w:rsidRPr="00991E76">
        <w:rPr>
          <w:rFonts w:ascii="宋体" w:eastAsia="宋体" w:hAnsi="宋体" w:hint="eastAsia"/>
          <w:sz w:val="24"/>
        </w:rPr>
        <w:t>还必须满足</w:t>
      </w:r>
      <w:r w:rsidRPr="00991E76">
        <w:rPr>
          <w:rFonts w:ascii="宋体" w:eastAsia="宋体" w:hAnsi="宋体"/>
          <w:sz w:val="24"/>
        </w:rPr>
        <w:object w:dxaOrig="2020" w:dyaOrig="320" w14:anchorId="58755782">
          <v:shape id="_x0000_i1027" type="#_x0000_t75" style="width:101.15pt;height:16pt" o:ole="">
            <v:imagedata r:id="rId11" o:title=""/>
          </v:shape>
          <o:OLEObject Type="Embed" ProgID="Equation.3" ShapeID="_x0000_i1027" DrawAspect="Content" ObjectID="_1701271236" r:id="rId12"/>
        </w:object>
      </w:r>
      <w:r w:rsidRPr="00991E76">
        <w:rPr>
          <w:rFonts w:ascii="宋体" w:eastAsia="宋体" w:hAnsi="宋体" w:hint="eastAsia"/>
          <w:sz w:val="24"/>
        </w:rPr>
        <w:t>。可根据具体情况选择h(n)的长度及对称性。</w:t>
      </w:r>
    </w:p>
    <w:p w14:paraId="7DE99613" w14:textId="77777777" w:rsidR="003B6E18" w:rsidRPr="00991E76" w:rsidRDefault="003B6E18" w:rsidP="00E9623B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（三）实验内容</w:t>
      </w:r>
    </w:p>
    <w:p w14:paraId="033643AE" w14:textId="5C41E307" w:rsidR="003B6E18" w:rsidRPr="00991E76" w:rsidRDefault="003B6E18" w:rsidP="00E9623B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题一：生成四种窗函数：矩形窗、三角窗、汉宁窗、海明窗，并观察其频率响应。</w:t>
      </w:r>
    </w:p>
    <w:p w14:paraId="53CF2D59" w14:textId="77777777" w:rsidR="003B6E18" w:rsidRPr="00991E76" w:rsidRDefault="003B6E18" w:rsidP="00E9623B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题二：根据下列技术指标，设计一个</w:t>
      </w:r>
      <w:r w:rsidRPr="00991E76">
        <w:rPr>
          <w:rFonts w:ascii="宋体" w:eastAsia="宋体" w:hAnsi="宋体"/>
          <w:sz w:val="24"/>
        </w:rPr>
        <w:t>FIR</w:t>
      </w:r>
      <w:r w:rsidRPr="00991E76">
        <w:rPr>
          <w:rFonts w:ascii="宋体" w:eastAsia="宋体" w:hAnsi="宋体" w:hint="eastAsia"/>
          <w:sz w:val="24"/>
        </w:rPr>
        <w:t>数字低通滤波器：</w:t>
      </w:r>
      <w:r w:rsidRPr="00991E76">
        <w:rPr>
          <w:rFonts w:ascii="宋体" w:eastAsia="宋体" w:hAnsi="宋体"/>
          <w:sz w:val="24"/>
        </w:rPr>
        <w:t>wp=0.2</w:t>
      </w:r>
      <w:r w:rsidRPr="00991E76">
        <w:rPr>
          <w:rFonts w:ascii="宋体" w:eastAsia="宋体" w:hAnsi="宋体" w:hint="eastAsia"/>
          <w:sz w:val="24"/>
        </w:rPr>
        <w:t>π，</w:t>
      </w:r>
      <w:r w:rsidRPr="00991E76">
        <w:rPr>
          <w:rFonts w:ascii="宋体" w:eastAsia="宋体" w:hAnsi="宋体"/>
          <w:sz w:val="24"/>
        </w:rPr>
        <w:t>ws=0.4</w:t>
      </w:r>
      <w:r w:rsidRPr="00991E76">
        <w:rPr>
          <w:rFonts w:ascii="宋体" w:eastAsia="宋体" w:hAnsi="宋体" w:hint="eastAsia"/>
          <w:sz w:val="24"/>
        </w:rPr>
        <w:t>π，</w:t>
      </w:r>
      <w:r w:rsidRPr="00991E76">
        <w:rPr>
          <w:rFonts w:ascii="宋体" w:eastAsia="宋体" w:hAnsi="宋体"/>
          <w:sz w:val="24"/>
        </w:rPr>
        <w:t>ap=0.25dB</w:t>
      </w:r>
      <w:r w:rsidRPr="00991E76">
        <w:rPr>
          <w:rFonts w:ascii="宋体" w:eastAsia="宋体" w:hAnsi="宋体" w:hint="eastAsia"/>
          <w:sz w:val="24"/>
        </w:rPr>
        <w:t>，</w:t>
      </w:r>
      <w:r w:rsidRPr="00991E76">
        <w:rPr>
          <w:rFonts w:ascii="宋体" w:eastAsia="宋体" w:hAnsi="宋体"/>
          <w:sz w:val="24"/>
        </w:rPr>
        <w:t xml:space="preserve"> as=50dB</w:t>
      </w:r>
      <w:r w:rsidRPr="00991E76">
        <w:rPr>
          <w:rFonts w:ascii="宋体" w:eastAsia="宋体" w:hAnsi="宋体" w:hint="eastAsia"/>
          <w:sz w:val="24"/>
        </w:rPr>
        <w:t>，选择一个适当的窗函数，确定单位冲激响应，绘出所设计的滤波器的幅度响应。</w:t>
      </w:r>
    </w:p>
    <w:p w14:paraId="2A2A5637" w14:textId="47D9CFDA" w:rsidR="003B6E18" w:rsidRPr="008150CE" w:rsidRDefault="003B6E18" w:rsidP="00FB5DCF">
      <w:pPr>
        <w:spacing w:line="360" w:lineRule="auto"/>
        <w:rPr>
          <w:rFonts w:ascii="宋体" w:eastAsia="宋体" w:hAnsi="宋体"/>
          <w:sz w:val="24"/>
        </w:rPr>
      </w:pPr>
      <w:r w:rsidRPr="00991E76">
        <w:rPr>
          <w:rFonts w:ascii="宋体" w:eastAsia="宋体" w:hAnsi="宋体" w:hint="eastAsia"/>
          <w:sz w:val="24"/>
        </w:rPr>
        <w:t>提示：根据窗函数最小阻带衰减的特性表，可采用海明窗可提供大于</w:t>
      </w:r>
      <w:r w:rsidRPr="00991E76">
        <w:rPr>
          <w:rFonts w:ascii="宋体" w:eastAsia="宋体" w:hAnsi="宋体"/>
          <w:sz w:val="24"/>
        </w:rPr>
        <w:t>50dB</w:t>
      </w:r>
      <w:r w:rsidRPr="00991E76">
        <w:rPr>
          <w:rFonts w:ascii="宋体" w:eastAsia="宋体" w:hAnsi="宋体" w:hint="eastAsia"/>
          <w:sz w:val="24"/>
        </w:rPr>
        <w:t>的衰减，其过渡带为</w:t>
      </w:r>
      <w:r w:rsidRPr="00991E76">
        <w:rPr>
          <w:rFonts w:ascii="宋体" w:eastAsia="宋体" w:hAnsi="宋体"/>
          <w:sz w:val="24"/>
        </w:rPr>
        <w:t>6.6</w:t>
      </w:r>
      <w:r w:rsidRPr="00991E76">
        <w:rPr>
          <w:rFonts w:ascii="宋体" w:eastAsia="宋体" w:hAnsi="宋体" w:hint="eastAsia"/>
          <w:sz w:val="24"/>
        </w:rPr>
        <w:t>π</w:t>
      </w:r>
      <w:r w:rsidRPr="00991E76">
        <w:rPr>
          <w:rFonts w:ascii="宋体" w:eastAsia="宋体" w:hAnsi="宋体"/>
          <w:sz w:val="24"/>
        </w:rPr>
        <w:t>/N</w:t>
      </w:r>
      <w:r w:rsidRPr="00991E76">
        <w:rPr>
          <w:rFonts w:ascii="宋体" w:eastAsia="宋体" w:hAnsi="宋体" w:hint="eastAsia"/>
          <w:sz w:val="24"/>
        </w:rPr>
        <w:t>，因此具有较小的阶次。</w:t>
      </w:r>
    </w:p>
    <w:p w14:paraId="353A42B7" w14:textId="2AC82BCE" w:rsidR="003B6E18" w:rsidRPr="009639FB" w:rsidRDefault="003B6E18" w:rsidP="00FB5DCF">
      <w:pPr>
        <w:spacing w:line="360" w:lineRule="auto"/>
        <w:rPr>
          <w:sz w:val="24"/>
        </w:rPr>
      </w:pPr>
      <w:r w:rsidRPr="009639FB">
        <w:rPr>
          <w:rFonts w:hint="eastAsia"/>
          <w:sz w:val="24"/>
        </w:rPr>
        <w:t>（四）实验</w:t>
      </w:r>
      <w:r w:rsidR="000271C0">
        <w:rPr>
          <w:rFonts w:hint="eastAsia"/>
          <w:sz w:val="24"/>
        </w:rPr>
        <w:t>报告</w:t>
      </w:r>
    </w:p>
    <w:p w14:paraId="43AD8A1D" w14:textId="487766EA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 w:hint="eastAsia"/>
          <w:sz w:val="24"/>
        </w:rPr>
        <w:t>题一：</w:t>
      </w:r>
    </w:p>
    <w:p w14:paraId="644A87B0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clc;</w:t>
      </w:r>
    </w:p>
    <w:p w14:paraId="1A445F4E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n=20;</w:t>
      </w:r>
    </w:p>
    <w:p w14:paraId="4C08EA2F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window1=rectwin(n);</w:t>
      </w:r>
    </w:p>
    <w:p w14:paraId="0D0CE56B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[h1,w1]=freqz(window1,1);</w:t>
      </w:r>
    </w:p>
    <w:p w14:paraId="42C9F344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subplot(4,2,1);stem(window1);title('矩形窗');</w:t>
      </w:r>
    </w:p>
    <w:p w14:paraId="588656C9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subplot(4,2,2);plot(w1/pi,20*log(abs(h1)/abs(h1(1))));title('矩形窗频率响应');</w:t>
      </w:r>
    </w:p>
    <w:p w14:paraId="34BC4A1E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window2=triang(n);</w:t>
      </w:r>
    </w:p>
    <w:p w14:paraId="3674265C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lastRenderedPageBreak/>
        <w:t>[h2,w2]=freqz(window2,1);</w:t>
      </w:r>
    </w:p>
    <w:p w14:paraId="20F05983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subplot(4,2,3);stem(window2);title('三角窗');</w:t>
      </w:r>
    </w:p>
    <w:p w14:paraId="3FA6B202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subplot(4,2,4);plot(w2/pi,20*log(abs(h2)/abs(h2(1))));title('三角窗频率响应');</w:t>
      </w:r>
    </w:p>
    <w:p w14:paraId="7907D223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window3=hann(n);</w:t>
      </w:r>
    </w:p>
    <w:p w14:paraId="3C1579A2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[h3,w3]=freqz(window3,1);</w:t>
      </w:r>
    </w:p>
    <w:p w14:paraId="1EE80B81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subplot(4,2,5);stem(window3);title('汉宁窗');</w:t>
      </w:r>
    </w:p>
    <w:p w14:paraId="470E0A90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subplot(4,2,6);plot(w3/pi,20*log(abs(h3)/abs(h3(1))));title('汉宁窗频率响应');</w:t>
      </w:r>
    </w:p>
    <w:p w14:paraId="00B800B8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window4=hamming(n);</w:t>
      </w:r>
    </w:p>
    <w:p w14:paraId="2E00547B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[h4,w4]=freqz(window4,1);</w:t>
      </w:r>
    </w:p>
    <w:p w14:paraId="5DB5D105" w14:textId="77777777" w:rsidR="00D05BCA" w:rsidRPr="00D05BCA" w:rsidRDefault="00D05BCA" w:rsidP="00D05BCA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subplot(4,2,7);stem(window4);title('海明窗');</w:t>
      </w:r>
    </w:p>
    <w:p w14:paraId="57D3457E" w14:textId="0A2FB6FA" w:rsidR="003B6E18" w:rsidRPr="00C009F4" w:rsidRDefault="00D05BCA" w:rsidP="00C009F4">
      <w:pPr>
        <w:rPr>
          <w:rFonts w:ascii="宋体" w:eastAsia="宋体" w:hAnsi="宋体"/>
          <w:sz w:val="24"/>
        </w:rPr>
      </w:pPr>
      <w:r w:rsidRPr="00D05BCA">
        <w:rPr>
          <w:rFonts w:ascii="宋体" w:eastAsia="宋体" w:hAnsi="宋体"/>
          <w:sz w:val="24"/>
        </w:rPr>
        <w:t>subplot(4,2,8);plot(w4/pi,20*log(abs(h4)/abs(h4(1))));title('海明窗频率响应');</w:t>
      </w:r>
    </w:p>
    <w:p w14:paraId="2FAA376A" w14:textId="36AF615F" w:rsidR="00C009F4" w:rsidRDefault="00C009F4" w:rsidP="00AD58E2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EEFE2AE" wp14:editId="6DF01406">
            <wp:extent cx="5607054" cy="471799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837" cy="47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5B39" w14:textId="1706DE0A" w:rsidR="002A5D22" w:rsidRDefault="002A5D22" w:rsidP="002A5D2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题二：</w:t>
      </w:r>
    </w:p>
    <w:p w14:paraId="600073DF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function hd=ideal_lp1(wc,N)</w:t>
      </w:r>
    </w:p>
    <w:p w14:paraId="0C6A14C5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alpha=(N-1)/2;</w:t>
      </w:r>
    </w:p>
    <w:p w14:paraId="5CAB8C7A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n=0:1:N-1;</w:t>
      </w:r>
    </w:p>
    <w:p w14:paraId="3C390607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m=n-alpha+eps;</w:t>
      </w:r>
    </w:p>
    <w:p w14:paraId="72A90EFC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lastRenderedPageBreak/>
        <w:t>hd=sin(wc*m)./(pi*m);</w:t>
      </w:r>
    </w:p>
    <w:p w14:paraId="75702F2B" w14:textId="15EA016C" w:rsidR="002F433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end</w:t>
      </w:r>
    </w:p>
    <w:p w14:paraId="4D454EC5" w14:textId="77777777" w:rsidR="00D65AAE" w:rsidRDefault="00D65AAE" w:rsidP="006E5FFA">
      <w:pPr>
        <w:jc w:val="left"/>
        <w:rPr>
          <w:rFonts w:ascii="宋体" w:eastAsia="宋体" w:hAnsi="宋体"/>
          <w:sz w:val="24"/>
        </w:rPr>
      </w:pPr>
    </w:p>
    <w:p w14:paraId="16B50D72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 xml:space="preserve">function [db,mag,pha,w ] = freqz_m2 (b,a) </w:t>
      </w:r>
    </w:p>
    <w:p w14:paraId="3AD18FAD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[H,w]=freqz(b,a,1000,'whole');</w:t>
      </w:r>
    </w:p>
    <w:p w14:paraId="1481C1B5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H=(H(1:1:501))';</w:t>
      </w:r>
    </w:p>
    <w:p w14:paraId="50F0F8C5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w=(w(1:1:501))';</w:t>
      </w:r>
    </w:p>
    <w:p w14:paraId="47848A5D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mag=abs(H);</w:t>
      </w:r>
    </w:p>
    <w:p w14:paraId="42BCE1BC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db=20*log10((mag+eps)/max(mag));</w:t>
      </w:r>
    </w:p>
    <w:p w14:paraId="632CBBDE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pha=angle(H);</w:t>
      </w:r>
    </w:p>
    <w:p w14:paraId="22BC62A9" w14:textId="76EBC0CB" w:rsid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end</w:t>
      </w:r>
    </w:p>
    <w:p w14:paraId="4D5014CC" w14:textId="77777777" w:rsidR="00D65AAE" w:rsidRDefault="00D65AAE" w:rsidP="006E5FFA">
      <w:pPr>
        <w:jc w:val="left"/>
        <w:rPr>
          <w:rFonts w:ascii="宋体" w:eastAsia="宋体" w:hAnsi="宋体"/>
          <w:sz w:val="24"/>
        </w:rPr>
      </w:pPr>
    </w:p>
    <w:p w14:paraId="01F9C6D3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clc;</w:t>
      </w:r>
    </w:p>
    <w:p w14:paraId="664D2FCB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wp=0.2*pi;</w:t>
      </w:r>
    </w:p>
    <w:p w14:paraId="3A2F5FDB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ws=0.4*pi;</w:t>
      </w:r>
    </w:p>
    <w:p w14:paraId="467D2E9F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tr_wdith=ws-wp;</w:t>
      </w:r>
    </w:p>
    <w:p w14:paraId="4B727057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N=ceil(6.6*pi/tr_wdith)+1;</w:t>
      </w:r>
    </w:p>
    <w:p w14:paraId="004C86A3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n=0:1:N-1;</w:t>
      </w:r>
    </w:p>
    <w:p w14:paraId="12D5C434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wc=(ws+wp)/2;</w:t>
      </w:r>
    </w:p>
    <w:p w14:paraId="2DD4C015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hd=ideal_lp1(wc,N);</w:t>
      </w:r>
    </w:p>
    <w:p w14:paraId="55D9A885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w_ham=(hamming(N))';</w:t>
      </w:r>
    </w:p>
    <w:p w14:paraId="1A22DFE5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h=hd.*w_ham;</w:t>
      </w:r>
    </w:p>
    <w:p w14:paraId="46F4050B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[db,mag,pha,w]=freqz_m2(h,[1]);</w:t>
      </w:r>
    </w:p>
    <w:p w14:paraId="1A726152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delta_w=2*pi/1000;</w:t>
      </w:r>
    </w:p>
    <w:p w14:paraId="310C56F7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ap=-(min(db(1:wp/delta_w+1)));</w:t>
      </w:r>
    </w:p>
    <w:p w14:paraId="417102D8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as=-round(max(db(ws/delta_w+1:1:501)));</w:t>
      </w:r>
    </w:p>
    <w:p w14:paraId="2786EC64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subplot(221);stem(n,hd);title('理想单位脉冲响应hd(n)');</w:t>
      </w:r>
    </w:p>
    <w:p w14:paraId="7E277C96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subplot(222);stem(n,w_ham);title('海明窗w(n)');</w:t>
      </w:r>
    </w:p>
    <w:p w14:paraId="4BE3728A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subplot(223);stem(n,h);title('实际单位脉冲响应hd(n)');</w:t>
      </w:r>
    </w:p>
    <w:p w14:paraId="6FADEF46" w14:textId="77777777" w:rsidR="006E5FFA" w:rsidRP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subplot(224);stem(w/pi,db);title('幅度响应（dB)');</w:t>
      </w:r>
    </w:p>
    <w:p w14:paraId="786EFF9D" w14:textId="1799E9C9" w:rsidR="006E5FFA" w:rsidRDefault="006E5FFA" w:rsidP="006E5FFA">
      <w:pPr>
        <w:jc w:val="left"/>
        <w:rPr>
          <w:rFonts w:ascii="宋体" w:eastAsia="宋体" w:hAnsi="宋体"/>
          <w:sz w:val="24"/>
        </w:rPr>
      </w:pPr>
      <w:r w:rsidRPr="006E5FFA">
        <w:rPr>
          <w:rFonts w:ascii="宋体" w:eastAsia="宋体" w:hAnsi="宋体"/>
          <w:sz w:val="24"/>
        </w:rPr>
        <w:t>axis([0,1,-100,10])</w:t>
      </w:r>
    </w:p>
    <w:p w14:paraId="06AA7C85" w14:textId="38BDC937" w:rsidR="00D24C69" w:rsidRPr="00692BF9" w:rsidRDefault="00D24C69" w:rsidP="006E5FFA">
      <w:pPr>
        <w:jc w:val="left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3DD0404" wp14:editId="3FBADD02">
            <wp:extent cx="5274310" cy="4438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C73D" w14:textId="48B6BBE5" w:rsidR="006E5FFA" w:rsidRDefault="003B6E18" w:rsidP="00332E5E">
      <w:pPr>
        <w:spacing w:line="360" w:lineRule="auto"/>
        <w:rPr>
          <w:sz w:val="24"/>
        </w:rPr>
      </w:pPr>
      <w:r w:rsidRPr="00CE38D6">
        <w:rPr>
          <w:rFonts w:hint="eastAsia"/>
          <w:sz w:val="24"/>
        </w:rPr>
        <w:t>（</w:t>
      </w:r>
      <w:r>
        <w:rPr>
          <w:rFonts w:hint="eastAsia"/>
          <w:sz w:val="24"/>
        </w:rPr>
        <w:t>五</w:t>
      </w:r>
      <w:r w:rsidRPr="00CE38D6">
        <w:rPr>
          <w:rFonts w:hint="eastAsia"/>
          <w:sz w:val="24"/>
        </w:rPr>
        <w:t>）</w:t>
      </w:r>
      <w:r w:rsidR="000C1D57">
        <w:rPr>
          <w:rFonts w:hint="eastAsia"/>
          <w:sz w:val="24"/>
        </w:rPr>
        <w:t>心得体会：</w:t>
      </w:r>
    </w:p>
    <w:p w14:paraId="61AA5A4A" w14:textId="244F5D06" w:rsidR="00357B90" w:rsidRPr="00D92B84" w:rsidRDefault="00CB0CD7" w:rsidP="00D92B84">
      <w:pPr>
        <w:spacing w:line="360" w:lineRule="auto"/>
        <w:rPr>
          <w:rFonts w:ascii="宋体" w:eastAsia="宋体" w:hAnsi="宋体"/>
          <w:sz w:val="24"/>
        </w:rPr>
      </w:pPr>
      <w:r w:rsidRPr="00CB0CD7">
        <w:rPr>
          <w:rFonts w:ascii="宋体" w:eastAsia="宋体" w:hAnsi="宋体" w:hint="eastAsia"/>
          <w:bCs/>
          <w:sz w:val="24"/>
        </w:rPr>
        <w:t>用窗函数的方法设计</w:t>
      </w:r>
      <w:r w:rsidRPr="00CB0CD7">
        <w:rPr>
          <w:rFonts w:ascii="宋体" w:eastAsia="宋体" w:hAnsi="宋体"/>
          <w:bCs/>
          <w:sz w:val="24"/>
        </w:rPr>
        <w:t>FIR低通数字滤波器，其性能十分逼近与理想的IIR数字低通滤波器，并且具有较好的衰减特性。</w:t>
      </w:r>
      <w:r w:rsidR="009A4C78">
        <w:rPr>
          <w:rFonts w:ascii="宋体" w:eastAsia="宋体" w:hAnsi="宋体" w:hint="eastAsia"/>
          <w:bCs/>
          <w:sz w:val="24"/>
        </w:rPr>
        <w:t>通过本次实验，</w:t>
      </w:r>
      <w:r w:rsidR="009A4C78" w:rsidRPr="00991E76">
        <w:rPr>
          <w:rFonts w:ascii="宋体" w:eastAsia="宋体" w:hAnsi="宋体" w:hint="eastAsia"/>
          <w:sz w:val="24"/>
        </w:rPr>
        <w:t>掌握窗函数法设计</w:t>
      </w:r>
      <w:r w:rsidR="009A4C78" w:rsidRPr="00991E76">
        <w:rPr>
          <w:rFonts w:ascii="宋体" w:eastAsia="宋体" w:hAnsi="宋体"/>
          <w:sz w:val="24"/>
        </w:rPr>
        <w:t>FIR</w:t>
      </w:r>
      <w:r w:rsidR="009A4C78" w:rsidRPr="00991E76">
        <w:rPr>
          <w:rFonts w:ascii="宋体" w:eastAsia="宋体" w:hAnsi="宋体" w:hint="eastAsia"/>
          <w:sz w:val="24"/>
        </w:rPr>
        <w:t>滤波器的原理和方法，观察用几种常用窗函数设计的</w:t>
      </w:r>
      <w:r w:rsidR="009A4C78" w:rsidRPr="00991E76">
        <w:rPr>
          <w:rFonts w:ascii="宋体" w:eastAsia="宋体" w:hAnsi="宋体"/>
          <w:sz w:val="24"/>
        </w:rPr>
        <w:t>FIR</w:t>
      </w:r>
      <w:r w:rsidR="009A4C78" w:rsidRPr="00991E76">
        <w:rPr>
          <w:rFonts w:ascii="宋体" w:eastAsia="宋体" w:hAnsi="宋体" w:hint="eastAsia"/>
          <w:sz w:val="24"/>
        </w:rPr>
        <w:t>数字滤波器技术指标；掌握</w:t>
      </w:r>
      <w:r w:rsidR="009A4C78" w:rsidRPr="00991E76">
        <w:rPr>
          <w:rFonts w:ascii="宋体" w:eastAsia="宋体" w:hAnsi="宋体"/>
          <w:sz w:val="24"/>
        </w:rPr>
        <w:t>FIR</w:t>
      </w:r>
      <w:r w:rsidR="009A4C78" w:rsidRPr="00991E76">
        <w:rPr>
          <w:rFonts w:ascii="宋体" w:eastAsia="宋体" w:hAnsi="宋体" w:hint="eastAsia"/>
          <w:sz w:val="24"/>
        </w:rPr>
        <w:t>滤波器的线性相位特性；了解各种窗函数对滤波特性的影响。</w:t>
      </w:r>
    </w:p>
    <w:sectPr w:rsidR="00357B90" w:rsidRPr="00D92B84" w:rsidSect="00D84F5A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EB33" w14:textId="77777777" w:rsidR="00CC1E4B" w:rsidRDefault="00CC1E4B">
      <w:r>
        <w:separator/>
      </w:r>
    </w:p>
  </w:endnote>
  <w:endnote w:type="continuationSeparator" w:id="0">
    <w:p w14:paraId="0034064B" w14:textId="77777777" w:rsidR="00CC1E4B" w:rsidRDefault="00CC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8A1F" w14:textId="77777777" w:rsidR="00332E5E" w:rsidRDefault="00D92B8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9D3BD59" w14:textId="77777777" w:rsidR="00332E5E" w:rsidRDefault="00CC1E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2D11" w14:textId="77777777" w:rsidR="00332E5E" w:rsidRDefault="00D92B8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19</w:t>
    </w:r>
    <w:r>
      <w:rPr>
        <w:rStyle w:val="a7"/>
      </w:rPr>
      <w:fldChar w:fldCharType="end"/>
    </w:r>
  </w:p>
  <w:p w14:paraId="18FBCDB4" w14:textId="77777777" w:rsidR="00332E5E" w:rsidRDefault="00CC1E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1403" w14:textId="77777777" w:rsidR="00CC1E4B" w:rsidRDefault="00CC1E4B">
      <w:r>
        <w:separator/>
      </w:r>
    </w:p>
  </w:footnote>
  <w:footnote w:type="continuationSeparator" w:id="0">
    <w:p w14:paraId="4B5D0526" w14:textId="77777777" w:rsidR="00CC1E4B" w:rsidRDefault="00CC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451"/>
    <w:multiLevelType w:val="hybridMultilevel"/>
    <w:tmpl w:val="E7B255B0"/>
    <w:lvl w:ilvl="0" w:tplc="18CEEE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8653A9"/>
    <w:multiLevelType w:val="hybridMultilevel"/>
    <w:tmpl w:val="E99A60F0"/>
    <w:lvl w:ilvl="0" w:tplc="B1C680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F80732"/>
    <w:multiLevelType w:val="hybridMultilevel"/>
    <w:tmpl w:val="FC307C30"/>
    <w:lvl w:ilvl="0" w:tplc="39F842DA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33A2072"/>
    <w:multiLevelType w:val="hybridMultilevel"/>
    <w:tmpl w:val="3C201B04"/>
    <w:lvl w:ilvl="0" w:tplc="B440AB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3135A0"/>
    <w:multiLevelType w:val="hybridMultilevel"/>
    <w:tmpl w:val="4C00F628"/>
    <w:lvl w:ilvl="0" w:tplc="872E7E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62E5131"/>
    <w:multiLevelType w:val="hybridMultilevel"/>
    <w:tmpl w:val="CA686D54"/>
    <w:lvl w:ilvl="0" w:tplc="A6B6160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41"/>
    <w:rsid w:val="000271C0"/>
    <w:rsid w:val="00054D2C"/>
    <w:rsid w:val="000C1D57"/>
    <w:rsid w:val="00151631"/>
    <w:rsid w:val="001D22C6"/>
    <w:rsid w:val="002A5D22"/>
    <w:rsid w:val="002D7E44"/>
    <w:rsid w:val="002F433A"/>
    <w:rsid w:val="00334CE1"/>
    <w:rsid w:val="00357B90"/>
    <w:rsid w:val="003B6E18"/>
    <w:rsid w:val="004B2F07"/>
    <w:rsid w:val="00561E41"/>
    <w:rsid w:val="00692BF9"/>
    <w:rsid w:val="006E5FFA"/>
    <w:rsid w:val="008150CE"/>
    <w:rsid w:val="008E5BFB"/>
    <w:rsid w:val="009639FB"/>
    <w:rsid w:val="00991E76"/>
    <w:rsid w:val="009A4C78"/>
    <w:rsid w:val="009D7D24"/>
    <w:rsid w:val="00A61999"/>
    <w:rsid w:val="00AA4B1A"/>
    <w:rsid w:val="00AD58E2"/>
    <w:rsid w:val="00B27AC9"/>
    <w:rsid w:val="00BD0CA6"/>
    <w:rsid w:val="00C009F4"/>
    <w:rsid w:val="00CB0CD7"/>
    <w:rsid w:val="00CC1E4B"/>
    <w:rsid w:val="00D05BCA"/>
    <w:rsid w:val="00D24C69"/>
    <w:rsid w:val="00D65AAE"/>
    <w:rsid w:val="00D9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372E"/>
  <w15:chartTrackingRefBased/>
  <w15:docId w15:val="{151FF08C-B5DB-41ED-AFC1-C9B8998C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B6E18"/>
    <w:pPr>
      <w:spacing w:beforeLines="50" w:before="156"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正文文本缩进 字符"/>
    <w:basedOn w:val="a0"/>
    <w:link w:val="a3"/>
    <w:rsid w:val="003B6E18"/>
    <w:rPr>
      <w:rFonts w:ascii="Times New Roman" w:eastAsia="宋体" w:hAnsi="Times New Roman" w:cs="Times New Roman"/>
      <w:sz w:val="24"/>
      <w:szCs w:val="24"/>
    </w:rPr>
  </w:style>
  <w:style w:type="paragraph" w:styleId="a5">
    <w:name w:val="footer"/>
    <w:basedOn w:val="a"/>
    <w:link w:val="a6"/>
    <w:rsid w:val="003B6E1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3B6E18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3B6E18"/>
  </w:style>
  <w:style w:type="paragraph" w:styleId="a8">
    <w:name w:val="Plain Text"/>
    <w:basedOn w:val="a"/>
    <w:link w:val="a9"/>
    <w:rsid w:val="003B6E18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3B6E18"/>
    <w:rPr>
      <w:rFonts w:ascii="宋体" w:eastAsia="宋体" w:hAnsi="Courier New" w:cs="Courier New"/>
      <w:szCs w:val="21"/>
    </w:rPr>
  </w:style>
  <w:style w:type="paragraph" w:styleId="aa">
    <w:name w:val="header"/>
    <w:basedOn w:val="a"/>
    <w:link w:val="ab"/>
    <w:rsid w:val="003B6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rsid w:val="003B6E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</dc:creator>
  <cp:keywords/>
  <dc:description/>
  <cp:lastModifiedBy>李 博</cp:lastModifiedBy>
  <cp:revision>26</cp:revision>
  <dcterms:created xsi:type="dcterms:W3CDTF">2021-12-10T08:07:00Z</dcterms:created>
  <dcterms:modified xsi:type="dcterms:W3CDTF">2021-12-17T10:31:00Z</dcterms:modified>
</cp:coreProperties>
</file>