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3C7B6" w14:textId="6650B5C5" w:rsidR="00A340B0" w:rsidRDefault="00A340B0" w:rsidP="00A340B0">
      <w:pPr>
        <w:pStyle w:val="NoSpacing"/>
        <w:rPr>
          <w:b/>
          <w:bCs/>
          <w:lang w:val="ru-RU"/>
        </w:rPr>
      </w:pPr>
      <w:proofErr w:type="spellStart"/>
      <w:r w:rsidRPr="00A340B0">
        <w:rPr>
          <w:b/>
          <w:bCs/>
        </w:rPr>
        <w:t>CapEx</w:t>
      </w:r>
      <w:proofErr w:type="spellEnd"/>
      <w:r w:rsidRPr="00A340B0">
        <w:rPr>
          <w:b/>
          <w:bCs/>
          <w:lang w:val="ru-RU"/>
        </w:rPr>
        <w:t xml:space="preserve"> </w:t>
      </w:r>
      <w:r w:rsidRPr="00A340B0">
        <w:rPr>
          <w:rFonts w:ascii="Calibri" w:hAnsi="Calibri" w:cs="Calibri"/>
          <w:b/>
          <w:bCs/>
          <w:lang w:val="ru-RU"/>
        </w:rPr>
        <w:t>и</w:t>
      </w:r>
      <w:r w:rsidRPr="00A340B0">
        <w:rPr>
          <w:b/>
          <w:bCs/>
          <w:lang w:val="ru-RU"/>
        </w:rPr>
        <w:t xml:space="preserve"> </w:t>
      </w:r>
      <w:proofErr w:type="spellStart"/>
      <w:r w:rsidRPr="00A340B0">
        <w:rPr>
          <w:b/>
          <w:bCs/>
        </w:rPr>
        <w:t>OpEx</w:t>
      </w:r>
      <w:proofErr w:type="spellEnd"/>
      <w:r w:rsidRPr="00A340B0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 xml:space="preserve">для чего </w:t>
      </w:r>
      <w:r w:rsidRPr="004756AA">
        <w:rPr>
          <w:rFonts w:cstheme="minorHAnsi"/>
          <w:b/>
          <w:bCs/>
          <w:lang w:val="ru-RU"/>
        </w:rPr>
        <w:t>нужны</w:t>
      </w:r>
      <w:r w:rsidRPr="00A340B0">
        <w:rPr>
          <w:b/>
          <w:bCs/>
          <w:lang w:val="ru-RU"/>
        </w:rPr>
        <w:t>?</w:t>
      </w:r>
    </w:p>
    <w:p w14:paraId="279C862A" w14:textId="77777777" w:rsidR="00A340B0" w:rsidRDefault="00A340B0" w:rsidP="00A340B0">
      <w:pPr>
        <w:pStyle w:val="NoSpacing"/>
        <w:rPr>
          <w:rFonts w:ascii="Calibri" w:hAnsi="Calibri" w:cs="Calibri"/>
          <w:color w:val="383838"/>
          <w:spacing w:val="6"/>
          <w:sz w:val="21"/>
          <w:szCs w:val="21"/>
          <w:shd w:val="clear" w:color="auto" w:fill="FFFFFF"/>
          <w:lang w:val="ru-RU"/>
        </w:rPr>
      </w:pPr>
    </w:p>
    <w:p w14:paraId="1613C336" w14:textId="77777777" w:rsidR="00264B37" w:rsidRPr="00264B37" w:rsidRDefault="00264B37" w:rsidP="00264B37">
      <w:pPr>
        <w:pStyle w:val="NoSpacing"/>
        <w:rPr>
          <w:rFonts w:ascii="Calibri" w:hAnsi="Calibri" w:cs="Calibri"/>
          <w:color w:val="383838"/>
          <w:spacing w:val="6"/>
          <w:sz w:val="21"/>
          <w:szCs w:val="21"/>
          <w:shd w:val="clear" w:color="auto" w:fill="FFFFFF"/>
          <w:lang w:val="ru-RU"/>
        </w:rPr>
      </w:pPr>
      <w:proofErr w:type="spellStart"/>
      <w:r w:rsidRPr="00264B37">
        <w:rPr>
          <w:rFonts w:ascii="Calibri" w:hAnsi="Calibri" w:cs="Calibri"/>
          <w:color w:val="383838"/>
          <w:spacing w:val="6"/>
          <w:sz w:val="21"/>
          <w:szCs w:val="21"/>
          <w:shd w:val="clear" w:color="auto" w:fill="FFFFFF"/>
          <w:lang w:val="ru-RU"/>
        </w:rPr>
        <w:t>CapEx</w:t>
      </w:r>
      <w:proofErr w:type="spellEnd"/>
      <w:r w:rsidRPr="00264B37">
        <w:rPr>
          <w:rFonts w:ascii="Calibri" w:hAnsi="Calibri" w:cs="Calibri"/>
          <w:color w:val="383838"/>
          <w:spacing w:val="6"/>
          <w:sz w:val="21"/>
          <w:szCs w:val="21"/>
          <w:shd w:val="clear" w:color="auto" w:fill="FFFFFF"/>
          <w:lang w:val="ru-RU"/>
        </w:rPr>
        <w:t xml:space="preserve"> (капитальные затраты) и </w:t>
      </w:r>
      <w:proofErr w:type="spellStart"/>
      <w:r w:rsidRPr="00264B37">
        <w:rPr>
          <w:rFonts w:ascii="Calibri" w:hAnsi="Calibri" w:cs="Calibri"/>
          <w:color w:val="383838"/>
          <w:spacing w:val="6"/>
          <w:sz w:val="21"/>
          <w:szCs w:val="21"/>
          <w:shd w:val="clear" w:color="auto" w:fill="FFFFFF"/>
          <w:lang w:val="ru-RU"/>
        </w:rPr>
        <w:t>OpEx</w:t>
      </w:r>
      <w:proofErr w:type="spellEnd"/>
      <w:r w:rsidRPr="00264B37">
        <w:rPr>
          <w:rFonts w:ascii="Calibri" w:hAnsi="Calibri" w:cs="Calibri"/>
          <w:color w:val="383838"/>
          <w:spacing w:val="6"/>
          <w:sz w:val="21"/>
          <w:szCs w:val="21"/>
          <w:shd w:val="clear" w:color="auto" w:fill="FFFFFF"/>
          <w:lang w:val="ru-RU"/>
        </w:rPr>
        <w:t xml:space="preserve"> (операционные расходы) необходимы для обеспечения устойчивого роста и непрерывной деятельности предприятий. Когда организации стремятся обеспечить бесперебойное функционирование, они должны уметь сбалансировать различные обязательства, включая управление капиталом и текущими операционными расходами.</w:t>
      </w:r>
    </w:p>
    <w:p w14:paraId="0F34ABD6" w14:textId="77777777" w:rsidR="00264B37" w:rsidRPr="00264B37" w:rsidRDefault="00264B37" w:rsidP="00264B37">
      <w:pPr>
        <w:pStyle w:val="NoSpacing"/>
        <w:rPr>
          <w:rFonts w:ascii="Calibri" w:hAnsi="Calibri" w:cs="Calibri"/>
          <w:color w:val="383838"/>
          <w:spacing w:val="6"/>
          <w:sz w:val="21"/>
          <w:szCs w:val="21"/>
          <w:shd w:val="clear" w:color="auto" w:fill="FFFFFF"/>
          <w:lang w:val="ru-RU"/>
        </w:rPr>
      </w:pPr>
    </w:p>
    <w:p w14:paraId="72B0F393" w14:textId="77777777" w:rsidR="00264B37" w:rsidRPr="00264B37" w:rsidRDefault="00264B37" w:rsidP="00264B37">
      <w:pPr>
        <w:pStyle w:val="NoSpacing"/>
        <w:rPr>
          <w:rFonts w:ascii="Calibri" w:hAnsi="Calibri" w:cs="Calibri"/>
          <w:color w:val="383838"/>
          <w:spacing w:val="6"/>
          <w:sz w:val="21"/>
          <w:szCs w:val="21"/>
          <w:shd w:val="clear" w:color="auto" w:fill="FFFFFF"/>
          <w:lang w:val="ru-RU"/>
        </w:rPr>
      </w:pPr>
      <w:r w:rsidRPr="00264B37">
        <w:rPr>
          <w:rFonts w:ascii="Calibri" w:hAnsi="Calibri" w:cs="Calibri"/>
          <w:color w:val="383838"/>
          <w:spacing w:val="6"/>
          <w:sz w:val="21"/>
          <w:szCs w:val="21"/>
          <w:shd w:val="clear" w:color="auto" w:fill="FFFFFF"/>
          <w:lang w:val="ru-RU"/>
        </w:rPr>
        <w:t>Капитальные затраты (</w:t>
      </w:r>
      <w:proofErr w:type="spellStart"/>
      <w:r w:rsidRPr="00264B37">
        <w:rPr>
          <w:rFonts w:ascii="Calibri" w:hAnsi="Calibri" w:cs="Calibri"/>
          <w:color w:val="383838"/>
          <w:spacing w:val="6"/>
          <w:sz w:val="21"/>
          <w:szCs w:val="21"/>
          <w:shd w:val="clear" w:color="auto" w:fill="FFFFFF"/>
          <w:lang w:val="ru-RU"/>
        </w:rPr>
        <w:t>CapEx</w:t>
      </w:r>
      <w:proofErr w:type="spellEnd"/>
      <w:r w:rsidRPr="00264B37">
        <w:rPr>
          <w:rFonts w:ascii="Calibri" w:hAnsi="Calibri" w:cs="Calibri"/>
          <w:color w:val="383838"/>
          <w:spacing w:val="6"/>
          <w:sz w:val="21"/>
          <w:szCs w:val="21"/>
          <w:shd w:val="clear" w:color="auto" w:fill="FFFFFF"/>
          <w:lang w:val="ru-RU"/>
        </w:rPr>
        <w:t>) связаны с инвестициями в долгосрочные активы и ресурсы, такие как здания, оборудование или технологические системы. Эти затраты направлены на создание инфраструктуры, которая будет служить предприятию в течение длительного периода.</w:t>
      </w:r>
    </w:p>
    <w:p w14:paraId="097D4F82" w14:textId="77777777" w:rsidR="00264B37" w:rsidRPr="00264B37" w:rsidRDefault="00264B37" w:rsidP="00264B37">
      <w:pPr>
        <w:pStyle w:val="NoSpacing"/>
        <w:rPr>
          <w:rFonts w:ascii="Calibri" w:hAnsi="Calibri" w:cs="Calibri"/>
          <w:color w:val="383838"/>
          <w:spacing w:val="6"/>
          <w:sz w:val="21"/>
          <w:szCs w:val="21"/>
          <w:shd w:val="clear" w:color="auto" w:fill="FFFFFF"/>
          <w:lang w:val="ru-RU"/>
        </w:rPr>
      </w:pPr>
    </w:p>
    <w:p w14:paraId="275FE081" w14:textId="77777777" w:rsidR="00264B37" w:rsidRPr="00264B37" w:rsidRDefault="00264B37" w:rsidP="00264B37">
      <w:pPr>
        <w:pStyle w:val="NoSpacing"/>
        <w:rPr>
          <w:rFonts w:ascii="Calibri" w:hAnsi="Calibri" w:cs="Calibri"/>
          <w:color w:val="383838"/>
          <w:spacing w:val="6"/>
          <w:sz w:val="21"/>
          <w:szCs w:val="21"/>
          <w:shd w:val="clear" w:color="auto" w:fill="FFFFFF"/>
          <w:lang w:val="ru-RU"/>
        </w:rPr>
      </w:pPr>
      <w:r w:rsidRPr="00264B37">
        <w:rPr>
          <w:rFonts w:ascii="Calibri" w:hAnsi="Calibri" w:cs="Calibri"/>
          <w:color w:val="383838"/>
          <w:spacing w:val="6"/>
          <w:sz w:val="21"/>
          <w:szCs w:val="21"/>
          <w:shd w:val="clear" w:color="auto" w:fill="FFFFFF"/>
          <w:lang w:val="ru-RU"/>
        </w:rPr>
        <w:t>Операционные расходы (</w:t>
      </w:r>
      <w:proofErr w:type="spellStart"/>
      <w:r w:rsidRPr="00264B37">
        <w:rPr>
          <w:rFonts w:ascii="Calibri" w:hAnsi="Calibri" w:cs="Calibri"/>
          <w:color w:val="383838"/>
          <w:spacing w:val="6"/>
          <w:sz w:val="21"/>
          <w:szCs w:val="21"/>
          <w:shd w:val="clear" w:color="auto" w:fill="FFFFFF"/>
          <w:lang w:val="ru-RU"/>
        </w:rPr>
        <w:t>OpEx</w:t>
      </w:r>
      <w:proofErr w:type="spellEnd"/>
      <w:r w:rsidRPr="00264B37">
        <w:rPr>
          <w:rFonts w:ascii="Calibri" w:hAnsi="Calibri" w:cs="Calibri"/>
          <w:color w:val="383838"/>
          <w:spacing w:val="6"/>
          <w:sz w:val="21"/>
          <w:szCs w:val="21"/>
          <w:shd w:val="clear" w:color="auto" w:fill="FFFFFF"/>
          <w:lang w:val="ru-RU"/>
        </w:rPr>
        <w:t>) представляют собой текущие расходы, связанные с ежедневной деятельностью предприятия, такие как оплата за услуги, заработная плата сотрудников, аренда и другие текущие операционные издержки.</w:t>
      </w:r>
    </w:p>
    <w:p w14:paraId="24348A22" w14:textId="77777777" w:rsidR="00264B37" w:rsidRPr="00264B37" w:rsidRDefault="00264B37" w:rsidP="00264B37">
      <w:pPr>
        <w:pStyle w:val="NoSpacing"/>
        <w:rPr>
          <w:rFonts w:ascii="Calibri" w:hAnsi="Calibri" w:cs="Calibri"/>
          <w:color w:val="383838"/>
          <w:spacing w:val="6"/>
          <w:sz w:val="21"/>
          <w:szCs w:val="21"/>
          <w:shd w:val="clear" w:color="auto" w:fill="FFFFFF"/>
          <w:lang w:val="ru-RU"/>
        </w:rPr>
      </w:pPr>
    </w:p>
    <w:p w14:paraId="5854FB82" w14:textId="0EA408F4" w:rsidR="00A340B0" w:rsidRDefault="00264B37" w:rsidP="00264B37">
      <w:pPr>
        <w:pStyle w:val="NoSpacing"/>
        <w:rPr>
          <w:rFonts w:ascii="Calibri" w:hAnsi="Calibri" w:cs="Calibri"/>
          <w:color w:val="383838"/>
          <w:spacing w:val="6"/>
          <w:sz w:val="21"/>
          <w:szCs w:val="21"/>
          <w:shd w:val="clear" w:color="auto" w:fill="FFFFFF"/>
          <w:lang w:val="ru-RU"/>
        </w:rPr>
      </w:pPr>
      <w:r w:rsidRPr="00264B37">
        <w:rPr>
          <w:rFonts w:ascii="Calibri" w:hAnsi="Calibri" w:cs="Calibri"/>
          <w:color w:val="383838"/>
          <w:spacing w:val="6"/>
          <w:sz w:val="21"/>
          <w:szCs w:val="21"/>
          <w:shd w:val="clear" w:color="auto" w:fill="FFFFFF"/>
          <w:lang w:val="ru-RU"/>
        </w:rPr>
        <w:t>Оба эти типа расходов важны для обеспечения стабильного функционирования предприятия, и правильное их управление позволяет достичь долгосрочного успеха и устойчивого развития.</w:t>
      </w:r>
    </w:p>
    <w:p w14:paraId="666058D6" w14:textId="2982F7EA" w:rsidR="00264B37" w:rsidRPr="00A340B0" w:rsidRDefault="00264B37" w:rsidP="00264B37">
      <w:pPr>
        <w:pStyle w:val="NoSpacing"/>
        <w:rPr>
          <w:b/>
          <w:bCs/>
          <w:lang w:val="ru-RU"/>
        </w:rPr>
      </w:pPr>
      <w:r>
        <w:rPr>
          <w:rFonts w:ascii="Calibri" w:hAnsi="Calibri" w:cs="Calibri"/>
          <w:color w:val="383838"/>
          <w:spacing w:val="6"/>
          <w:sz w:val="21"/>
          <w:szCs w:val="21"/>
          <w:shd w:val="clear" w:color="auto" w:fill="FFFFFF"/>
          <w:lang w:val="ru-RU"/>
        </w:rPr>
        <w:t xml:space="preserve"> </w:t>
      </w:r>
      <w:r>
        <w:rPr>
          <w:b/>
          <w:bCs/>
          <w:lang w:val="ru-RU"/>
        </w:rPr>
        <w:t xml:space="preserve">  </w:t>
      </w:r>
    </w:p>
    <w:p w14:paraId="5831D73D" w14:textId="6690EB44" w:rsidR="004756AA" w:rsidRPr="004756AA" w:rsidRDefault="004756AA" w:rsidP="004756AA">
      <w:pPr>
        <w:pStyle w:val="NormalWeb"/>
        <w:shd w:val="clear" w:color="auto" w:fill="FFFFFF"/>
        <w:spacing w:before="300" w:beforeAutospacing="0" w:after="315" w:afterAutospacing="0"/>
        <w:rPr>
          <w:rFonts w:ascii="Open Sans" w:hAnsi="Open Sans" w:cs="Open Sans"/>
          <w:b/>
          <w:bCs/>
          <w:color w:val="383838"/>
          <w:spacing w:val="6"/>
          <w:sz w:val="22"/>
          <w:szCs w:val="22"/>
          <w:lang w:val="ru-RU"/>
        </w:rPr>
      </w:pPr>
      <w:r w:rsidRPr="004756AA">
        <w:rPr>
          <w:rFonts w:ascii="Calibri" w:hAnsi="Calibri" w:cs="Calibri"/>
          <w:b/>
          <w:bCs/>
          <w:color w:val="383838"/>
          <w:spacing w:val="6"/>
          <w:sz w:val="22"/>
          <w:szCs w:val="22"/>
          <w:lang w:val="ru-RU"/>
        </w:rPr>
        <w:t>Что</w:t>
      </w:r>
      <w:r w:rsidRPr="004756AA">
        <w:rPr>
          <w:rFonts w:ascii="Open Sans" w:hAnsi="Open Sans" w:cs="Open Sans"/>
          <w:b/>
          <w:bCs/>
          <w:color w:val="383838"/>
          <w:spacing w:val="6"/>
          <w:sz w:val="22"/>
          <w:szCs w:val="22"/>
          <w:lang w:val="ru-RU"/>
        </w:rPr>
        <w:t xml:space="preserve"> </w:t>
      </w:r>
      <w:r w:rsidRPr="004756AA">
        <w:rPr>
          <w:rFonts w:ascii="Calibri" w:hAnsi="Calibri" w:cs="Calibri"/>
          <w:b/>
          <w:bCs/>
          <w:color w:val="383838"/>
          <w:spacing w:val="6"/>
          <w:sz w:val="22"/>
          <w:szCs w:val="22"/>
          <w:lang w:val="ru-RU"/>
        </w:rPr>
        <w:t>именно</w:t>
      </w:r>
      <w:r w:rsidRPr="004756AA">
        <w:rPr>
          <w:rFonts w:ascii="Open Sans" w:hAnsi="Open Sans" w:cs="Open Sans"/>
          <w:b/>
          <w:bCs/>
          <w:color w:val="383838"/>
          <w:spacing w:val="6"/>
          <w:sz w:val="22"/>
          <w:szCs w:val="22"/>
          <w:lang w:val="ru-RU"/>
        </w:rPr>
        <w:t xml:space="preserve"> </w:t>
      </w:r>
      <w:r w:rsidRPr="004756AA">
        <w:rPr>
          <w:rFonts w:ascii="Calibri" w:hAnsi="Calibri" w:cs="Calibri"/>
          <w:b/>
          <w:bCs/>
          <w:color w:val="383838"/>
          <w:spacing w:val="6"/>
          <w:sz w:val="22"/>
          <w:szCs w:val="22"/>
          <w:lang w:val="ru-RU"/>
        </w:rPr>
        <w:t>представляют</w:t>
      </w:r>
      <w:r w:rsidRPr="004756AA">
        <w:rPr>
          <w:rFonts w:ascii="Open Sans" w:hAnsi="Open Sans" w:cs="Open Sans"/>
          <w:b/>
          <w:bCs/>
          <w:color w:val="383838"/>
          <w:spacing w:val="6"/>
          <w:sz w:val="22"/>
          <w:szCs w:val="22"/>
          <w:lang w:val="ru-RU"/>
        </w:rPr>
        <w:t xml:space="preserve"> </w:t>
      </w:r>
      <w:r w:rsidRPr="004756AA">
        <w:rPr>
          <w:rFonts w:ascii="Calibri" w:hAnsi="Calibri" w:cs="Calibri"/>
          <w:b/>
          <w:bCs/>
          <w:color w:val="383838"/>
          <w:spacing w:val="6"/>
          <w:sz w:val="22"/>
          <w:szCs w:val="22"/>
          <w:lang w:val="ru-RU"/>
        </w:rPr>
        <w:t>собой</w:t>
      </w:r>
      <w:r w:rsidRPr="004756AA">
        <w:rPr>
          <w:rFonts w:ascii="Open Sans" w:hAnsi="Open Sans" w:cs="Open Sans"/>
          <w:b/>
          <w:bCs/>
          <w:color w:val="383838"/>
          <w:spacing w:val="6"/>
          <w:sz w:val="22"/>
          <w:szCs w:val="22"/>
          <w:lang w:val="ru-RU"/>
        </w:rPr>
        <w:t xml:space="preserve"> </w:t>
      </w:r>
      <w:r w:rsidRPr="004756AA">
        <w:rPr>
          <w:rFonts w:ascii="Calibri" w:hAnsi="Calibri" w:cs="Calibri"/>
          <w:b/>
          <w:bCs/>
          <w:color w:val="383838"/>
          <w:spacing w:val="6"/>
          <w:sz w:val="22"/>
          <w:szCs w:val="22"/>
          <w:lang w:val="ru-RU"/>
        </w:rPr>
        <w:t>облачные</w:t>
      </w:r>
      <w:r w:rsidRPr="004756AA">
        <w:rPr>
          <w:rFonts w:ascii="Open Sans" w:hAnsi="Open Sans" w:cs="Open Sans"/>
          <w:b/>
          <w:bCs/>
          <w:color w:val="383838"/>
          <w:spacing w:val="6"/>
          <w:sz w:val="22"/>
          <w:szCs w:val="22"/>
          <w:lang w:val="ru-RU"/>
        </w:rPr>
        <w:t xml:space="preserve"> </w:t>
      </w:r>
      <w:r w:rsidRPr="004756AA">
        <w:rPr>
          <w:rFonts w:ascii="Calibri" w:hAnsi="Calibri" w:cs="Calibri"/>
          <w:b/>
          <w:bCs/>
          <w:color w:val="383838"/>
          <w:spacing w:val="6"/>
          <w:sz w:val="22"/>
          <w:szCs w:val="22"/>
          <w:lang w:val="ru-RU"/>
        </w:rPr>
        <w:t>финансовые</w:t>
      </w:r>
      <w:r w:rsidRPr="004756AA">
        <w:rPr>
          <w:rFonts w:ascii="Open Sans" w:hAnsi="Open Sans" w:cs="Open Sans"/>
          <w:b/>
          <w:bCs/>
          <w:color w:val="383838"/>
          <w:spacing w:val="6"/>
          <w:sz w:val="22"/>
          <w:szCs w:val="22"/>
          <w:lang w:val="ru-RU"/>
        </w:rPr>
        <w:t xml:space="preserve"> </w:t>
      </w:r>
      <w:r w:rsidRPr="004756AA">
        <w:rPr>
          <w:rFonts w:ascii="Calibri" w:hAnsi="Calibri" w:cs="Calibri"/>
          <w:b/>
          <w:bCs/>
          <w:color w:val="383838"/>
          <w:spacing w:val="6"/>
          <w:sz w:val="22"/>
          <w:szCs w:val="22"/>
          <w:lang w:val="ru-RU"/>
        </w:rPr>
        <w:t>модели</w:t>
      </w:r>
      <w:r w:rsidRPr="004756AA">
        <w:rPr>
          <w:rFonts w:ascii="Open Sans" w:hAnsi="Open Sans" w:cs="Open Sans"/>
          <w:b/>
          <w:bCs/>
          <w:color w:val="383838"/>
          <w:spacing w:val="6"/>
          <w:sz w:val="22"/>
          <w:szCs w:val="22"/>
          <w:lang w:val="ru-RU"/>
        </w:rPr>
        <w:t xml:space="preserve"> </w:t>
      </w:r>
      <w:proofErr w:type="spellStart"/>
      <w:r w:rsidRPr="004756AA">
        <w:rPr>
          <w:rFonts w:ascii="Open Sans" w:hAnsi="Open Sans" w:cs="Open Sans"/>
          <w:b/>
          <w:bCs/>
          <w:color w:val="383838"/>
          <w:spacing w:val="6"/>
          <w:sz w:val="22"/>
          <w:szCs w:val="22"/>
        </w:rPr>
        <w:t>CapEx</w:t>
      </w:r>
      <w:proofErr w:type="spellEnd"/>
      <w:r w:rsidRPr="004756AA">
        <w:rPr>
          <w:rFonts w:ascii="Open Sans" w:hAnsi="Open Sans" w:cs="Open Sans"/>
          <w:b/>
          <w:bCs/>
          <w:color w:val="383838"/>
          <w:spacing w:val="6"/>
          <w:sz w:val="22"/>
          <w:szCs w:val="22"/>
          <w:lang w:val="ru-RU"/>
        </w:rPr>
        <w:t xml:space="preserve"> </w:t>
      </w:r>
      <w:r w:rsidRPr="004756AA">
        <w:rPr>
          <w:rFonts w:ascii="Calibri" w:hAnsi="Calibri" w:cs="Calibri"/>
          <w:b/>
          <w:bCs/>
          <w:color w:val="383838"/>
          <w:spacing w:val="6"/>
          <w:sz w:val="22"/>
          <w:szCs w:val="22"/>
          <w:lang w:val="ru-RU"/>
        </w:rPr>
        <w:t>и</w:t>
      </w:r>
      <w:r w:rsidRPr="004756AA">
        <w:rPr>
          <w:rFonts w:ascii="Open Sans" w:hAnsi="Open Sans" w:cs="Open Sans"/>
          <w:b/>
          <w:bCs/>
          <w:color w:val="383838"/>
          <w:spacing w:val="6"/>
          <w:sz w:val="22"/>
          <w:szCs w:val="22"/>
          <w:lang w:val="ru-RU"/>
        </w:rPr>
        <w:t xml:space="preserve"> </w:t>
      </w:r>
      <w:proofErr w:type="spellStart"/>
      <w:r w:rsidRPr="004756AA">
        <w:rPr>
          <w:rFonts w:ascii="Open Sans" w:hAnsi="Open Sans" w:cs="Open Sans"/>
          <w:b/>
          <w:bCs/>
          <w:color w:val="383838"/>
          <w:spacing w:val="6"/>
          <w:sz w:val="22"/>
          <w:szCs w:val="22"/>
        </w:rPr>
        <w:t>OpEx</w:t>
      </w:r>
      <w:proofErr w:type="spellEnd"/>
      <w:r w:rsidRPr="004756AA">
        <w:rPr>
          <w:rFonts w:ascii="Open Sans" w:hAnsi="Open Sans" w:cs="Open Sans"/>
          <w:b/>
          <w:bCs/>
          <w:color w:val="383838"/>
          <w:spacing w:val="6"/>
          <w:sz w:val="22"/>
          <w:szCs w:val="22"/>
          <w:lang w:val="ru-RU"/>
        </w:rPr>
        <w:t>?</w:t>
      </w:r>
    </w:p>
    <w:p w14:paraId="0BA3195C" w14:textId="77777777" w:rsidR="00264B37" w:rsidRPr="00264B37" w:rsidRDefault="00264B37" w:rsidP="00264B37">
      <w:pPr>
        <w:pStyle w:val="NoSpacing"/>
        <w:rPr>
          <w:rFonts w:ascii="Calibri" w:eastAsia="Times New Roman" w:hAnsi="Calibri" w:cs="Calibri"/>
          <w:color w:val="383838"/>
          <w:spacing w:val="6"/>
          <w:kern w:val="0"/>
          <w:sz w:val="21"/>
          <w:szCs w:val="21"/>
          <w:lang w:val="ru-RU"/>
          <w14:ligatures w14:val="none"/>
        </w:rPr>
      </w:pPr>
      <w:r w:rsidRPr="00264B37">
        <w:rPr>
          <w:rFonts w:ascii="Calibri" w:eastAsia="Times New Roman" w:hAnsi="Calibri" w:cs="Calibri"/>
          <w:color w:val="383838"/>
          <w:spacing w:val="6"/>
          <w:kern w:val="0"/>
          <w:sz w:val="21"/>
          <w:szCs w:val="21"/>
          <w:lang w:val="ru-RU"/>
          <w14:ligatures w14:val="none"/>
        </w:rPr>
        <w:t xml:space="preserve">Облачные финансовые модели </w:t>
      </w:r>
      <w:proofErr w:type="spellStart"/>
      <w:r w:rsidRPr="00264B37">
        <w:rPr>
          <w:rFonts w:ascii="Calibri" w:eastAsia="Times New Roman" w:hAnsi="Calibri" w:cs="Calibri"/>
          <w:color w:val="383838"/>
          <w:spacing w:val="6"/>
          <w:kern w:val="0"/>
          <w:sz w:val="21"/>
          <w:szCs w:val="21"/>
          <w:lang w:val="ru-RU"/>
          <w14:ligatures w14:val="none"/>
        </w:rPr>
        <w:t>CapEx</w:t>
      </w:r>
      <w:proofErr w:type="spellEnd"/>
      <w:r w:rsidRPr="00264B37">
        <w:rPr>
          <w:rFonts w:ascii="Calibri" w:eastAsia="Times New Roman" w:hAnsi="Calibri" w:cs="Calibri"/>
          <w:color w:val="383838"/>
          <w:spacing w:val="6"/>
          <w:kern w:val="0"/>
          <w:sz w:val="21"/>
          <w:szCs w:val="21"/>
          <w:lang w:val="ru-RU"/>
          <w14:ligatures w14:val="none"/>
        </w:rPr>
        <w:t xml:space="preserve"> и </w:t>
      </w:r>
      <w:proofErr w:type="spellStart"/>
      <w:r w:rsidRPr="00264B37">
        <w:rPr>
          <w:rFonts w:ascii="Calibri" w:eastAsia="Times New Roman" w:hAnsi="Calibri" w:cs="Calibri"/>
          <w:color w:val="383838"/>
          <w:spacing w:val="6"/>
          <w:kern w:val="0"/>
          <w:sz w:val="21"/>
          <w:szCs w:val="21"/>
          <w:lang w:val="ru-RU"/>
          <w14:ligatures w14:val="none"/>
        </w:rPr>
        <w:t>OpEx</w:t>
      </w:r>
      <w:proofErr w:type="spellEnd"/>
      <w:r w:rsidRPr="00264B37">
        <w:rPr>
          <w:rFonts w:ascii="Calibri" w:eastAsia="Times New Roman" w:hAnsi="Calibri" w:cs="Calibri"/>
          <w:color w:val="383838"/>
          <w:spacing w:val="6"/>
          <w:kern w:val="0"/>
          <w:sz w:val="21"/>
          <w:szCs w:val="21"/>
          <w:lang w:val="ru-RU"/>
          <w14:ligatures w14:val="none"/>
        </w:rPr>
        <w:t xml:space="preserve"> в контексте </w:t>
      </w:r>
      <w:proofErr w:type="spellStart"/>
      <w:r w:rsidRPr="00264B37">
        <w:rPr>
          <w:rFonts w:ascii="Calibri" w:eastAsia="Times New Roman" w:hAnsi="Calibri" w:cs="Calibri"/>
          <w:color w:val="383838"/>
          <w:spacing w:val="6"/>
          <w:kern w:val="0"/>
          <w:sz w:val="21"/>
          <w:szCs w:val="21"/>
          <w:lang w:val="ru-RU"/>
          <w14:ligatures w14:val="none"/>
        </w:rPr>
        <w:t>облаковых</w:t>
      </w:r>
      <w:proofErr w:type="spellEnd"/>
      <w:r w:rsidRPr="00264B37">
        <w:rPr>
          <w:rFonts w:ascii="Calibri" w:eastAsia="Times New Roman" w:hAnsi="Calibri" w:cs="Calibri"/>
          <w:color w:val="383838"/>
          <w:spacing w:val="6"/>
          <w:kern w:val="0"/>
          <w:sz w:val="21"/>
          <w:szCs w:val="21"/>
          <w:lang w:val="ru-RU"/>
          <w14:ligatures w14:val="none"/>
        </w:rPr>
        <w:t xml:space="preserve"> вычислений отражают различные подходы к расходам на IT-ресурсы.</w:t>
      </w:r>
    </w:p>
    <w:p w14:paraId="0B109B7E" w14:textId="77777777" w:rsidR="00264B37" w:rsidRPr="00264B37" w:rsidRDefault="00264B37" w:rsidP="00264B37">
      <w:pPr>
        <w:pStyle w:val="NoSpacing"/>
        <w:rPr>
          <w:rFonts w:ascii="Calibri" w:eastAsia="Times New Roman" w:hAnsi="Calibri" w:cs="Calibri"/>
          <w:color w:val="383838"/>
          <w:spacing w:val="6"/>
          <w:kern w:val="0"/>
          <w:sz w:val="21"/>
          <w:szCs w:val="21"/>
          <w:lang w:val="ru-RU"/>
          <w14:ligatures w14:val="none"/>
        </w:rPr>
      </w:pPr>
    </w:p>
    <w:p w14:paraId="1729E5AD" w14:textId="77777777" w:rsidR="00264B37" w:rsidRPr="00264B37" w:rsidRDefault="00264B37" w:rsidP="00264B37">
      <w:pPr>
        <w:pStyle w:val="NoSpacing"/>
        <w:rPr>
          <w:rFonts w:ascii="Calibri" w:eastAsia="Times New Roman" w:hAnsi="Calibri" w:cs="Calibri"/>
          <w:color w:val="383838"/>
          <w:spacing w:val="6"/>
          <w:kern w:val="0"/>
          <w:sz w:val="21"/>
          <w:szCs w:val="21"/>
          <w:lang w:val="ru-RU"/>
          <w14:ligatures w14:val="none"/>
        </w:rPr>
      </w:pPr>
      <w:proofErr w:type="spellStart"/>
      <w:r w:rsidRPr="00264B37">
        <w:rPr>
          <w:rFonts w:ascii="Calibri" w:eastAsia="Times New Roman" w:hAnsi="Calibri" w:cs="Calibri"/>
          <w:color w:val="383838"/>
          <w:spacing w:val="6"/>
          <w:kern w:val="0"/>
          <w:sz w:val="21"/>
          <w:szCs w:val="21"/>
          <w:lang w:val="ru-RU"/>
          <w14:ligatures w14:val="none"/>
        </w:rPr>
        <w:t>CapEx</w:t>
      </w:r>
      <w:proofErr w:type="spellEnd"/>
      <w:r w:rsidRPr="00264B37">
        <w:rPr>
          <w:rFonts w:ascii="Calibri" w:eastAsia="Times New Roman" w:hAnsi="Calibri" w:cs="Calibri"/>
          <w:color w:val="383838"/>
          <w:spacing w:val="6"/>
          <w:kern w:val="0"/>
          <w:sz w:val="21"/>
          <w:szCs w:val="21"/>
          <w:lang w:val="ru-RU"/>
          <w14:ligatures w14:val="none"/>
        </w:rPr>
        <w:t xml:space="preserve"> в облаке представляют собой значительные капитальные затраты на приобретение и создание инфраструктуры, такие как сервера, хранилища данных или сетевое оборудование. Эти инвестиции считаются долгосрочными и направлены на создание основных активов, необходимых для работы предприятия.</w:t>
      </w:r>
    </w:p>
    <w:p w14:paraId="3D5CDA77" w14:textId="77777777" w:rsidR="00264B37" w:rsidRPr="00264B37" w:rsidRDefault="00264B37" w:rsidP="00264B37">
      <w:pPr>
        <w:pStyle w:val="NoSpacing"/>
        <w:rPr>
          <w:rFonts w:ascii="Calibri" w:eastAsia="Times New Roman" w:hAnsi="Calibri" w:cs="Calibri"/>
          <w:color w:val="383838"/>
          <w:spacing w:val="6"/>
          <w:kern w:val="0"/>
          <w:sz w:val="21"/>
          <w:szCs w:val="21"/>
          <w:lang w:val="ru-RU"/>
          <w14:ligatures w14:val="none"/>
        </w:rPr>
      </w:pPr>
    </w:p>
    <w:p w14:paraId="2E35DF0C" w14:textId="77777777" w:rsidR="00264B37" w:rsidRPr="00264B37" w:rsidRDefault="00264B37" w:rsidP="00264B37">
      <w:pPr>
        <w:pStyle w:val="NoSpacing"/>
        <w:rPr>
          <w:rFonts w:ascii="Calibri" w:eastAsia="Times New Roman" w:hAnsi="Calibri" w:cs="Calibri"/>
          <w:color w:val="383838"/>
          <w:spacing w:val="6"/>
          <w:kern w:val="0"/>
          <w:sz w:val="21"/>
          <w:szCs w:val="21"/>
          <w:lang w:val="ru-RU"/>
          <w14:ligatures w14:val="none"/>
        </w:rPr>
      </w:pPr>
      <w:proofErr w:type="spellStart"/>
      <w:r w:rsidRPr="00264B37">
        <w:rPr>
          <w:rFonts w:ascii="Calibri" w:eastAsia="Times New Roman" w:hAnsi="Calibri" w:cs="Calibri"/>
          <w:color w:val="383838"/>
          <w:spacing w:val="6"/>
          <w:kern w:val="0"/>
          <w:sz w:val="21"/>
          <w:szCs w:val="21"/>
          <w:lang w:val="ru-RU"/>
          <w14:ligatures w14:val="none"/>
        </w:rPr>
        <w:t>OpEx</w:t>
      </w:r>
      <w:proofErr w:type="spellEnd"/>
      <w:r w:rsidRPr="00264B37">
        <w:rPr>
          <w:rFonts w:ascii="Calibri" w:eastAsia="Times New Roman" w:hAnsi="Calibri" w:cs="Calibri"/>
          <w:color w:val="383838"/>
          <w:spacing w:val="6"/>
          <w:kern w:val="0"/>
          <w:sz w:val="21"/>
          <w:szCs w:val="21"/>
          <w:lang w:val="ru-RU"/>
          <w14:ligatures w14:val="none"/>
        </w:rPr>
        <w:t xml:space="preserve"> в облаке относятся к операционным расходам, связанным с повседневной эксплуатацией облачных услуг. Эти расходы включают в себя плату за использование вычислительных мощностей, хранение данных, поддержку и другие текущие операционные издержки. В отличие от </w:t>
      </w:r>
      <w:proofErr w:type="spellStart"/>
      <w:r w:rsidRPr="00264B37">
        <w:rPr>
          <w:rFonts w:ascii="Calibri" w:eastAsia="Times New Roman" w:hAnsi="Calibri" w:cs="Calibri"/>
          <w:color w:val="383838"/>
          <w:spacing w:val="6"/>
          <w:kern w:val="0"/>
          <w:sz w:val="21"/>
          <w:szCs w:val="21"/>
          <w:lang w:val="ru-RU"/>
          <w14:ligatures w14:val="none"/>
        </w:rPr>
        <w:t>CapEx</w:t>
      </w:r>
      <w:proofErr w:type="spellEnd"/>
      <w:r w:rsidRPr="00264B37">
        <w:rPr>
          <w:rFonts w:ascii="Calibri" w:eastAsia="Times New Roman" w:hAnsi="Calibri" w:cs="Calibri"/>
          <w:color w:val="383838"/>
          <w:spacing w:val="6"/>
          <w:kern w:val="0"/>
          <w:sz w:val="21"/>
          <w:szCs w:val="21"/>
          <w:lang w:val="ru-RU"/>
          <w14:ligatures w14:val="none"/>
        </w:rPr>
        <w:t>, эти расходы считаются более гибкими и обусловленными фактическим использованием ресурсов.</w:t>
      </w:r>
    </w:p>
    <w:p w14:paraId="63BAA4B3" w14:textId="77777777" w:rsidR="00264B37" w:rsidRPr="00264B37" w:rsidRDefault="00264B37" w:rsidP="00264B37">
      <w:pPr>
        <w:pStyle w:val="NoSpacing"/>
        <w:rPr>
          <w:rFonts w:ascii="Calibri" w:eastAsia="Times New Roman" w:hAnsi="Calibri" w:cs="Calibri"/>
          <w:color w:val="383838"/>
          <w:spacing w:val="6"/>
          <w:kern w:val="0"/>
          <w:sz w:val="21"/>
          <w:szCs w:val="21"/>
          <w:lang w:val="ru-RU"/>
          <w14:ligatures w14:val="none"/>
        </w:rPr>
      </w:pPr>
    </w:p>
    <w:p w14:paraId="3028956E" w14:textId="77777777" w:rsidR="00264B37" w:rsidRDefault="00264B37" w:rsidP="00264B37">
      <w:pPr>
        <w:pStyle w:val="NoSpacing"/>
        <w:rPr>
          <w:rFonts w:ascii="Calibri" w:eastAsia="Times New Roman" w:hAnsi="Calibri" w:cs="Calibri"/>
          <w:color w:val="383838"/>
          <w:spacing w:val="6"/>
          <w:kern w:val="0"/>
          <w:sz w:val="21"/>
          <w:szCs w:val="21"/>
          <w:lang w:val="ru-RU"/>
          <w14:ligatures w14:val="none"/>
        </w:rPr>
      </w:pPr>
      <w:r w:rsidRPr="00264B37">
        <w:rPr>
          <w:rFonts w:ascii="Calibri" w:eastAsia="Times New Roman" w:hAnsi="Calibri" w:cs="Calibri"/>
          <w:color w:val="383838"/>
          <w:spacing w:val="6"/>
          <w:kern w:val="0"/>
          <w:sz w:val="21"/>
          <w:szCs w:val="21"/>
          <w:lang w:val="ru-RU"/>
          <w14:ligatures w14:val="none"/>
        </w:rPr>
        <w:t xml:space="preserve">Таким образом, </w:t>
      </w:r>
      <w:proofErr w:type="spellStart"/>
      <w:r w:rsidRPr="00264B37">
        <w:rPr>
          <w:rFonts w:ascii="Calibri" w:eastAsia="Times New Roman" w:hAnsi="Calibri" w:cs="Calibri"/>
          <w:color w:val="383838"/>
          <w:spacing w:val="6"/>
          <w:kern w:val="0"/>
          <w:sz w:val="21"/>
          <w:szCs w:val="21"/>
          <w:lang w:val="ru-RU"/>
          <w14:ligatures w14:val="none"/>
        </w:rPr>
        <w:t>CapEx</w:t>
      </w:r>
      <w:proofErr w:type="spellEnd"/>
      <w:r w:rsidRPr="00264B37">
        <w:rPr>
          <w:rFonts w:ascii="Calibri" w:eastAsia="Times New Roman" w:hAnsi="Calibri" w:cs="Calibri"/>
          <w:color w:val="383838"/>
          <w:spacing w:val="6"/>
          <w:kern w:val="0"/>
          <w:sz w:val="21"/>
          <w:szCs w:val="21"/>
          <w:lang w:val="ru-RU"/>
          <w14:ligatures w14:val="none"/>
        </w:rPr>
        <w:t xml:space="preserve"> в облаке представляют собой крупные инвестиции в создание основных активов, а </w:t>
      </w:r>
      <w:proofErr w:type="spellStart"/>
      <w:r w:rsidRPr="00264B37">
        <w:rPr>
          <w:rFonts w:ascii="Calibri" w:eastAsia="Times New Roman" w:hAnsi="Calibri" w:cs="Calibri"/>
          <w:color w:val="383838"/>
          <w:spacing w:val="6"/>
          <w:kern w:val="0"/>
          <w:sz w:val="21"/>
          <w:szCs w:val="21"/>
          <w:lang w:val="ru-RU"/>
          <w14:ligatures w14:val="none"/>
        </w:rPr>
        <w:t>OpEx</w:t>
      </w:r>
      <w:proofErr w:type="spellEnd"/>
      <w:r w:rsidRPr="00264B37">
        <w:rPr>
          <w:rFonts w:ascii="Calibri" w:eastAsia="Times New Roman" w:hAnsi="Calibri" w:cs="Calibri"/>
          <w:color w:val="383838"/>
          <w:spacing w:val="6"/>
          <w:kern w:val="0"/>
          <w:sz w:val="21"/>
          <w:szCs w:val="21"/>
          <w:lang w:val="ru-RU"/>
          <w14:ligatures w14:val="none"/>
        </w:rPr>
        <w:t xml:space="preserve"> в облаке — затраты на текущую эксплуатацию облачных услуг.</w:t>
      </w:r>
    </w:p>
    <w:p w14:paraId="57A2C371" w14:textId="77777777" w:rsidR="00264B37" w:rsidRDefault="00264B37" w:rsidP="00264B37">
      <w:pPr>
        <w:pStyle w:val="NoSpacing"/>
        <w:rPr>
          <w:rFonts w:ascii="Calibri" w:eastAsia="Times New Roman" w:hAnsi="Calibri" w:cs="Calibri"/>
          <w:color w:val="383838"/>
          <w:spacing w:val="6"/>
          <w:kern w:val="0"/>
          <w:sz w:val="21"/>
          <w:szCs w:val="21"/>
          <w:lang w:val="ru-RU"/>
          <w14:ligatures w14:val="none"/>
        </w:rPr>
      </w:pPr>
    </w:p>
    <w:p w14:paraId="411E5ED5" w14:textId="77777777" w:rsidR="00264B37" w:rsidRDefault="00264B37" w:rsidP="00264B37">
      <w:pPr>
        <w:pStyle w:val="NoSpacing"/>
        <w:rPr>
          <w:rFonts w:ascii="Calibri" w:eastAsia="Times New Roman" w:hAnsi="Calibri" w:cs="Calibri"/>
          <w:color w:val="383838"/>
          <w:spacing w:val="6"/>
          <w:kern w:val="0"/>
          <w:sz w:val="21"/>
          <w:szCs w:val="21"/>
          <w:lang w:val="ru-RU"/>
          <w14:ligatures w14:val="none"/>
        </w:rPr>
      </w:pPr>
    </w:p>
    <w:p w14:paraId="63492B43" w14:textId="1FF97C32" w:rsidR="004756AA" w:rsidRDefault="004756AA" w:rsidP="00264B37">
      <w:pPr>
        <w:pStyle w:val="NoSpacing"/>
        <w:rPr>
          <w:rFonts w:ascii="Calibri" w:hAnsi="Calibri" w:cs="Calibri"/>
          <w:b/>
          <w:bCs/>
          <w:color w:val="383838"/>
          <w:spacing w:val="6"/>
          <w:sz w:val="21"/>
          <w:szCs w:val="21"/>
          <w:shd w:val="clear" w:color="auto" w:fill="FFFFFF"/>
          <w:lang w:val="ru-RU"/>
        </w:rPr>
      </w:pPr>
      <w:r w:rsidRPr="004756AA">
        <w:rPr>
          <w:rFonts w:ascii="Calibri" w:hAnsi="Calibri" w:cs="Calibri"/>
          <w:b/>
          <w:bCs/>
          <w:color w:val="383838"/>
          <w:spacing w:val="6"/>
          <w:sz w:val="21"/>
          <w:szCs w:val="21"/>
          <w:shd w:val="clear" w:color="auto" w:fill="FFFFFF"/>
          <w:lang w:val="ru-RU"/>
        </w:rPr>
        <w:t>Что такое капитальные затраты в облачных вычислениях?</w:t>
      </w:r>
    </w:p>
    <w:p w14:paraId="49D61C58" w14:textId="77777777" w:rsidR="004756AA" w:rsidRPr="004756AA" w:rsidRDefault="004756AA" w:rsidP="004756AA">
      <w:pPr>
        <w:pStyle w:val="NoSpacing"/>
        <w:rPr>
          <w:rFonts w:ascii="Calibri" w:hAnsi="Calibri" w:cs="Calibri"/>
          <w:b/>
          <w:bCs/>
          <w:color w:val="383838"/>
          <w:spacing w:val="6"/>
          <w:sz w:val="21"/>
          <w:szCs w:val="21"/>
          <w:shd w:val="clear" w:color="auto" w:fill="FFFFFF"/>
          <w:lang w:val="ru-RU"/>
        </w:rPr>
      </w:pPr>
    </w:p>
    <w:p w14:paraId="66CCC3C9" w14:textId="01E83B60" w:rsidR="0090768B" w:rsidRDefault="00264B37" w:rsidP="004756AA">
      <w:pPr>
        <w:pStyle w:val="NoSpacing"/>
        <w:rPr>
          <w:rFonts w:ascii="Calibri" w:hAnsi="Calibri" w:cs="Calibri"/>
          <w:color w:val="383838"/>
          <w:spacing w:val="6"/>
          <w:sz w:val="21"/>
          <w:szCs w:val="21"/>
          <w:shd w:val="clear" w:color="auto" w:fill="FFFFFF"/>
          <w:lang w:val="ru-RU"/>
        </w:rPr>
      </w:pPr>
      <w:r w:rsidRPr="00264B37">
        <w:rPr>
          <w:rFonts w:ascii="Calibri" w:hAnsi="Calibri" w:cs="Calibri"/>
          <w:color w:val="383838"/>
          <w:spacing w:val="6"/>
          <w:sz w:val="21"/>
          <w:szCs w:val="21"/>
          <w:shd w:val="clear" w:color="auto" w:fill="FFFFFF"/>
          <w:lang w:val="ru-RU"/>
        </w:rPr>
        <w:t>Капитальные затраты в облачных вычислениях представляют собой большие инвестиции, направленные на приобретение долгосрочных активов, связанных с облачными технологиями. Эти затраты включают значительные, но одноразовые расходы, например, на приобретение вычислительных ресурсов или инфраструктуры в облаке. Перед совершением таких инвестиций организация проводит тщательное планирование и процесс утверждения, так как эти активы будут принадлежать компании в течение долгого времени.</w:t>
      </w:r>
    </w:p>
    <w:p w14:paraId="71541CC8" w14:textId="77777777" w:rsidR="00264B37" w:rsidRDefault="00264B37" w:rsidP="004756AA">
      <w:pPr>
        <w:pStyle w:val="NoSpacing"/>
        <w:rPr>
          <w:rFonts w:ascii="Calibri" w:hAnsi="Calibri" w:cs="Calibri"/>
          <w:color w:val="383838"/>
          <w:spacing w:val="6"/>
          <w:sz w:val="21"/>
          <w:szCs w:val="21"/>
          <w:shd w:val="clear" w:color="auto" w:fill="FFFFFF"/>
          <w:lang w:val="ru-RU"/>
        </w:rPr>
      </w:pPr>
    </w:p>
    <w:p w14:paraId="416C6170" w14:textId="206D83AF" w:rsidR="00264B37" w:rsidRDefault="0090768B" w:rsidP="00264B37">
      <w:pPr>
        <w:pStyle w:val="NoSpacing"/>
        <w:rPr>
          <w:rFonts w:ascii="Calibri" w:hAnsi="Calibri" w:cs="Calibri"/>
          <w:b/>
          <w:bCs/>
          <w:color w:val="383838"/>
          <w:spacing w:val="6"/>
          <w:sz w:val="21"/>
          <w:szCs w:val="21"/>
          <w:shd w:val="clear" w:color="auto" w:fill="FFFFFF"/>
          <w:lang w:val="ru-RU"/>
        </w:rPr>
      </w:pPr>
      <w:r w:rsidRPr="0090768B">
        <w:rPr>
          <w:rFonts w:ascii="Calibri" w:hAnsi="Calibri" w:cs="Calibri"/>
          <w:b/>
          <w:bCs/>
          <w:color w:val="383838"/>
          <w:spacing w:val="6"/>
          <w:sz w:val="21"/>
          <w:szCs w:val="21"/>
          <w:shd w:val="clear" w:color="auto" w:fill="FFFFFF"/>
          <w:lang w:val="ru-RU"/>
        </w:rPr>
        <w:t xml:space="preserve">6 примеров капиталовложений в облачных </w:t>
      </w:r>
      <w:proofErr w:type="gramStart"/>
      <w:r w:rsidRPr="0090768B">
        <w:rPr>
          <w:rFonts w:ascii="Calibri" w:hAnsi="Calibri" w:cs="Calibri"/>
          <w:b/>
          <w:bCs/>
          <w:color w:val="383838"/>
          <w:spacing w:val="6"/>
          <w:sz w:val="21"/>
          <w:szCs w:val="21"/>
          <w:shd w:val="clear" w:color="auto" w:fill="FFFFFF"/>
          <w:lang w:val="ru-RU"/>
        </w:rPr>
        <w:t>вычислениях</w:t>
      </w:r>
      <w:r w:rsidR="00264B37">
        <w:rPr>
          <w:rFonts w:ascii="Calibri" w:hAnsi="Calibri" w:cs="Calibri"/>
          <w:b/>
          <w:bCs/>
          <w:color w:val="383838"/>
          <w:spacing w:val="6"/>
          <w:sz w:val="21"/>
          <w:szCs w:val="21"/>
          <w:shd w:val="clear" w:color="auto" w:fill="FFFFFF"/>
          <w:lang w:val="ru-RU"/>
        </w:rPr>
        <w:t xml:space="preserve"> :</w:t>
      </w:r>
      <w:proofErr w:type="gramEnd"/>
    </w:p>
    <w:p w14:paraId="4BD75B1C" w14:textId="77777777" w:rsidR="00264B37" w:rsidRPr="00264B37" w:rsidRDefault="00264B37" w:rsidP="00264B37">
      <w:pPr>
        <w:pStyle w:val="NoSpacing"/>
        <w:rPr>
          <w:rFonts w:ascii="Calibri" w:hAnsi="Calibri" w:cs="Calibri"/>
          <w:b/>
          <w:bCs/>
          <w:color w:val="383838"/>
          <w:spacing w:val="6"/>
          <w:sz w:val="21"/>
          <w:szCs w:val="21"/>
          <w:shd w:val="clear" w:color="auto" w:fill="FFFFFF"/>
          <w:lang w:val="ru-RU"/>
        </w:rPr>
      </w:pPr>
    </w:p>
    <w:p w14:paraId="75E2D928" w14:textId="77777777" w:rsidR="00264B37" w:rsidRPr="00264B37" w:rsidRDefault="00264B37" w:rsidP="00264B37">
      <w:pPr>
        <w:pStyle w:val="NoSpacing"/>
        <w:ind w:left="720"/>
        <w:rPr>
          <w:rFonts w:ascii="Calibri" w:hAnsi="Calibri" w:cs="Calibri"/>
          <w:b/>
          <w:bCs/>
          <w:color w:val="383838"/>
          <w:spacing w:val="6"/>
          <w:sz w:val="21"/>
          <w:szCs w:val="21"/>
          <w:shd w:val="clear" w:color="auto" w:fill="FFFFFF"/>
          <w:lang w:val="ru-RU"/>
        </w:rPr>
      </w:pPr>
      <w:r w:rsidRPr="00264B37">
        <w:rPr>
          <w:rFonts w:ascii="Calibri" w:hAnsi="Calibri" w:cs="Calibri"/>
          <w:b/>
          <w:bCs/>
          <w:color w:val="383838"/>
          <w:spacing w:val="6"/>
          <w:sz w:val="21"/>
          <w:szCs w:val="21"/>
          <w:shd w:val="clear" w:color="auto" w:fill="FFFFFF"/>
          <w:lang w:val="ru-RU"/>
        </w:rPr>
        <w:t>ИТ-инфраструктура, включающая серверы, маршрутизаторы, коммутаторы, программное обеспечение и сетевые кабели.</w:t>
      </w:r>
    </w:p>
    <w:p w14:paraId="1AB1BAB6" w14:textId="77777777" w:rsidR="00264B37" w:rsidRPr="00264B37" w:rsidRDefault="00264B37" w:rsidP="00264B37">
      <w:pPr>
        <w:pStyle w:val="NoSpacing"/>
        <w:ind w:left="720"/>
        <w:rPr>
          <w:rFonts w:ascii="Calibri" w:hAnsi="Calibri" w:cs="Calibri"/>
          <w:b/>
          <w:bCs/>
          <w:color w:val="383838"/>
          <w:spacing w:val="6"/>
          <w:sz w:val="21"/>
          <w:szCs w:val="21"/>
          <w:shd w:val="clear" w:color="auto" w:fill="FFFFFF"/>
          <w:lang w:val="ru-RU"/>
        </w:rPr>
      </w:pPr>
      <w:r w:rsidRPr="00264B37">
        <w:rPr>
          <w:rFonts w:ascii="Calibri" w:hAnsi="Calibri" w:cs="Calibri"/>
          <w:b/>
          <w:bCs/>
          <w:color w:val="383838"/>
          <w:spacing w:val="6"/>
          <w:sz w:val="21"/>
          <w:szCs w:val="21"/>
          <w:shd w:val="clear" w:color="auto" w:fill="FFFFFF"/>
          <w:lang w:val="ru-RU"/>
        </w:rPr>
        <w:t>ИТ-оборудование для сотрудников.</w:t>
      </w:r>
    </w:p>
    <w:p w14:paraId="2F54903D" w14:textId="77777777" w:rsidR="00264B37" w:rsidRPr="00264B37" w:rsidRDefault="00264B37" w:rsidP="00264B37">
      <w:pPr>
        <w:pStyle w:val="NoSpacing"/>
        <w:ind w:left="720"/>
        <w:rPr>
          <w:rFonts w:ascii="Calibri" w:hAnsi="Calibri" w:cs="Calibri"/>
          <w:b/>
          <w:bCs/>
          <w:color w:val="383838"/>
          <w:spacing w:val="6"/>
          <w:sz w:val="21"/>
          <w:szCs w:val="21"/>
          <w:shd w:val="clear" w:color="auto" w:fill="FFFFFF"/>
          <w:lang w:val="ru-RU"/>
        </w:rPr>
      </w:pPr>
      <w:r w:rsidRPr="00264B37">
        <w:rPr>
          <w:rFonts w:ascii="Calibri" w:hAnsi="Calibri" w:cs="Calibri"/>
          <w:b/>
          <w:bCs/>
          <w:color w:val="383838"/>
          <w:spacing w:val="6"/>
          <w:sz w:val="21"/>
          <w:szCs w:val="21"/>
          <w:shd w:val="clear" w:color="auto" w:fill="FFFFFF"/>
          <w:lang w:val="ru-RU"/>
        </w:rPr>
        <w:t>Покупка недвижимости для дата-центра.</w:t>
      </w:r>
    </w:p>
    <w:p w14:paraId="5A2E4FDF" w14:textId="77777777" w:rsidR="00264B37" w:rsidRPr="00264B37" w:rsidRDefault="00264B37" w:rsidP="00264B37">
      <w:pPr>
        <w:pStyle w:val="NoSpacing"/>
        <w:ind w:left="720"/>
        <w:rPr>
          <w:rFonts w:ascii="Calibri" w:hAnsi="Calibri" w:cs="Calibri"/>
          <w:b/>
          <w:bCs/>
          <w:color w:val="383838"/>
          <w:spacing w:val="6"/>
          <w:sz w:val="21"/>
          <w:szCs w:val="21"/>
          <w:shd w:val="clear" w:color="auto" w:fill="FFFFFF"/>
          <w:lang w:val="ru-RU"/>
        </w:rPr>
      </w:pPr>
      <w:r w:rsidRPr="00264B37">
        <w:rPr>
          <w:rFonts w:ascii="Calibri" w:hAnsi="Calibri" w:cs="Calibri"/>
          <w:b/>
          <w:bCs/>
          <w:color w:val="383838"/>
          <w:spacing w:val="6"/>
          <w:sz w:val="21"/>
          <w:szCs w:val="21"/>
          <w:shd w:val="clear" w:color="auto" w:fill="FFFFFF"/>
          <w:lang w:val="ru-RU"/>
        </w:rPr>
        <w:t>Ремонт недвижимости.</w:t>
      </w:r>
    </w:p>
    <w:p w14:paraId="3DBB0470" w14:textId="77777777" w:rsidR="00264B37" w:rsidRPr="00264B37" w:rsidRDefault="00264B37" w:rsidP="00264B37">
      <w:pPr>
        <w:pStyle w:val="NoSpacing"/>
        <w:ind w:left="720"/>
        <w:rPr>
          <w:rFonts w:ascii="Calibri" w:hAnsi="Calibri" w:cs="Calibri"/>
          <w:b/>
          <w:bCs/>
          <w:color w:val="383838"/>
          <w:spacing w:val="6"/>
          <w:sz w:val="21"/>
          <w:szCs w:val="21"/>
          <w:shd w:val="clear" w:color="auto" w:fill="FFFFFF"/>
          <w:lang w:val="ru-RU"/>
        </w:rPr>
      </w:pPr>
      <w:r w:rsidRPr="00264B37">
        <w:rPr>
          <w:rFonts w:ascii="Calibri" w:hAnsi="Calibri" w:cs="Calibri"/>
          <w:b/>
          <w:bCs/>
          <w:color w:val="383838"/>
          <w:spacing w:val="6"/>
          <w:sz w:val="21"/>
          <w:szCs w:val="21"/>
          <w:shd w:val="clear" w:color="auto" w:fill="FFFFFF"/>
          <w:lang w:val="ru-RU"/>
        </w:rPr>
        <w:t>Обновления активов.</w:t>
      </w:r>
    </w:p>
    <w:p w14:paraId="4AA62224" w14:textId="77777777" w:rsidR="00264B37" w:rsidRPr="00264B37" w:rsidRDefault="00264B37" w:rsidP="00264B37">
      <w:pPr>
        <w:pStyle w:val="NoSpacing"/>
        <w:ind w:left="720"/>
        <w:rPr>
          <w:rFonts w:ascii="Calibri" w:hAnsi="Calibri" w:cs="Calibri"/>
          <w:b/>
          <w:bCs/>
          <w:color w:val="383838"/>
          <w:spacing w:val="6"/>
          <w:sz w:val="21"/>
          <w:szCs w:val="21"/>
          <w:shd w:val="clear" w:color="auto" w:fill="FFFFFF"/>
          <w:lang w:val="ru-RU"/>
        </w:rPr>
      </w:pPr>
      <w:r w:rsidRPr="00264B37">
        <w:rPr>
          <w:rFonts w:ascii="Calibri" w:hAnsi="Calibri" w:cs="Calibri"/>
          <w:b/>
          <w:bCs/>
          <w:color w:val="383838"/>
          <w:spacing w:val="6"/>
          <w:sz w:val="21"/>
          <w:szCs w:val="21"/>
          <w:shd w:val="clear" w:color="auto" w:fill="FFFFFF"/>
          <w:lang w:val="ru-RU"/>
        </w:rPr>
        <w:t>Ремонт инфраструктуры.</w:t>
      </w:r>
    </w:p>
    <w:p w14:paraId="627896AB" w14:textId="77777777" w:rsidR="00264B37" w:rsidRPr="00264B37" w:rsidRDefault="00264B37" w:rsidP="00264B37">
      <w:pPr>
        <w:pStyle w:val="NoSpacing"/>
        <w:ind w:left="720"/>
        <w:rPr>
          <w:rFonts w:ascii="Calibri" w:hAnsi="Calibri" w:cs="Calibri"/>
          <w:b/>
          <w:bCs/>
          <w:color w:val="383838"/>
          <w:spacing w:val="6"/>
          <w:sz w:val="21"/>
          <w:szCs w:val="21"/>
          <w:shd w:val="clear" w:color="auto" w:fill="FFFFFF"/>
          <w:lang w:val="ru-RU"/>
        </w:rPr>
      </w:pPr>
      <w:r w:rsidRPr="00264B37">
        <w:rPr>
          <w:rFonts w:ascii="Calibri" w:hAnsi="Calibri" w:cs="Calibri"/>
          <w:b/>
          <w:bCs/>
          <w:color w:val="383838"/>
          <w:spacing w:val="6"/>
          <w:sz w:val="21"/>
          <w:szCs w:val="21"/>
          <w:shd w:val="clear" w:color="auto" w:fill="FFFFFF"/>
          <w:lang w:val="ru-RU"/>
        </w:rPr>
        <w:t>Преимущества капиталовложений включают ожидаемые затраты, владение активами, стабильность расходов и полный контроль. Однако есть и проблемы, такие как большие первоначальные затраты, большие обязательства, увеличенное время обработки утверждения и полная ответственность за обслуживание и поддержку инфраструктуры.</w:t>
      </w:r>
    </w:p>
    <w:p w14:paraId="473904EC" w14:textId="77777777" w:rsidR="00264B37" w:rsidRPr="00264B37" w:rsidRDefault="00264B37" w:rsidP="00264B37">
      <w:pPr>
        <w:pStyle w:val="NoSpacing"/>
        <w:ind w:left="720"/>
        <w:rPr>
          <w:rFonts w:ascii="Calibri" w:hAnsi="Calibri" w:cs="Calibri"/>
          <w:b/>
          <w:bCs/>
          <w:color w:val="383838"/>
          <w:spacing w:val="6"/>
          <w:sz w:val="21"/>
          <w:szCs w:val="21"/>
          <w:shd w:val="clear" w:color="auto" w:fill="FFFFFF"/>
          <w:lang w:val="ru-RU"/>
        </w:rPr>
      </w:pPr>
    </w:p>
    <w:p w14:paraId="717EB3AA" w14:textId="77777777" w:rsidR="00264B37" w:rsidRPr="00264B37" w:rsidRDefault="00264B37" w:rsidP="00264B37">
      <w:pPr>
        <w:pStyle w:val="NoSpacing"/>
        <w:ind w:left="720"/>
        <w:rPr>
          <w:rFonts w:ascii="Calibri" w:hAnsi="Calibri" w:cs="Calibri"/>
          <w:b/>
          <w:bCs/>
          <w:color w:val="383838"/>
          <w:spacing w:val="6"/>
          <w:sz w:val="21"/>
          <w:szCs w:val="21"/>
          <w:shd w:val="clear" w:color="auto" w:fill="FFFFFF"/>
          <w:lang w:val="ru-RU"/>
        </w:rPr>
      </w:pPr>
    </w:p>
    <w:p w14:paraId="632A2BF7" w14:textId="77777777" w:rsidR="0090768B" w:rsidRDefault="0090768B" w:rsidP="0090768B">
      <w:pPr>
        <w:pStyle w:val="NoSpacing"/>
        <w:ind w:left="720"/>
        <w:rPr>
          <w:rFonts w:ascii="Calibri" w:hAnsi="Calibri" w:cs="Calibri"/>
          <w:color w:val="383838"/>
          <w:spacing w:val="6"/>
          <w:sz w:val="21"/>
          <w:szCs w:val="21"/>
          <w:shd w:val="clear" w:color="auto" w:fill="FFFFFF"/>
          <w:lang w:val="ru-RU"/>
        </w:rPr>
      </w:pPr>
    </w:p>
    <w:p w14:paraId="28E72785" w14:textId="77777777" w:rsidR="0090768B" w:rsidRPr="0090768B" w:rsidRDefault="0090768B" w:rsidP="0090768B">
      <w:pPr>
        <w:pStyle w:val="NoSpacing"/>
        <w:rPr>
          <w:rFonts w:ascii="Calibri" w:hAnsi="Calibri" w:cs="Calibri"/>
          <w:b/>
          <w:bCs/>
          <w:color w:val="383838"/>
          <w:spacing w:val="6"/>
          <w:sz w:val="21"/>
          <w:szCs w:val="21"/>
          <w:shd w:val="clear" w:color="auto" w:fill="FFFFFF"/>
          <w:lang w:val="ru-RU"/>
        </w:rPr>
      </w:pPr>
      <w:r w:rsidRPr="0090768B">
        <w:rPr>
          <w:rFonts w:ascii="Calibri" w:hAnsi="Calibri" w:cs="Calibri"/>
          <w:b/>
          <w:bCs/>
          <w:color w:val="383838"/>
          <w:spacing w:val="6"/>
          <w:sz w:val="21"/>
          <w:szCs w:val="21"/>
          <w:shd w:val="clear" w:color="auto" w:fill="FFFFFF"/>
          <w:lang w:val="ru-RU"/>
        </w:rPr>
        <w:t>Что такое OpEx в облачных вычислениях?</w:t>
      </w:r>
    </w:p>
    <w:p w14:paraId="02D49B87" w14:textId="77777777" w:rsidR="00264B37" w:rsidRPr="00264B37" w:rsidRDefault="00264B37" w:rsidP="00264B37">
      <w:pPr>
        <w:pStyle w:val="NoSpacing"/>
        <w:rPr>
          <w:rFonts w:ascii="Calibri" w:hAnsi="Calibri" w:cs="Calibri"/>
          <w:color w:val="383838"/>
          <w:spacing w:val="6"/>
          <w:sz w:val="21"/>
          <w:szCs w:val="21"/>
          <w:shd w:val="clear" w:color="auto" w:fill="FFFFFF"/>
          <w:lang w:val="ru-RU"/>
        </w:rPr>
      </w:pPr>
      <w:proofErr w:type="spellStart"/>
      <w:r w:rsidRPr="00264B37">
        <w:rPr>
          <w:rFonts w:ascii="Calibri" w:hAnsi="Calibri" w:cs="Calibri"/>
          <w:color w:val="383838"/>
          <w:spacing w:val="6"/>
          <w:sz w:val="21"/>
          <w:szCs w:val="21"/>
          <w:shd w:val="clear" w:color="auto" w:fill="FFFFFF"/>
          <w:lang w:val="ru-RU"/>
        </w:rPr>
        <w:t>OpEx</w:t>
      </w:r>
      <w:proofErr w:type="spellEnd"/>
      <w:r w:rsidRPr="00264B37">
        <w:rPr>
          <w:rFonts w:ascii="Calibri" w:hAnsi="Calibri" w:cs="Calibri"/>
          <w:color w:val="383838"/>
          <w:spacing w:val="6"/>
          <w:sz w:val="21"/>
          <w:szCs w:val="21"/>
          <w:shd w:val="clear" w:color="auto" w:fill="FFFFFF"/>
          <w:lang w:val="ru-RU"/>
        </w:rPr>
        <w:t xml:space="preserve"> в облачных вычислениях соответствует традиционной стратегии </w:t>
      </w:r>
      <w:proofErr w:type="spellStart"/>
      <w:r w:rsidRPr="00264B37">
        <w:rPr>
          <w:rFonts w:ascii="Calibri" w:hAnsi="Calibri" w:cs="Calibri"/>
          <w:color w:val="383838"/>
          <w:spacing w:val="6"/>
          <w:sz w:val="21"/>
          <w:szCs w:val="21"/>
          <w:shd w:val="clear" w:color="auto" w:fill="FFFFFF"/>
          <w:lang w:val="ru-RU"/>
        </w:rPr>
        <w:t>OpEx</w:t>
      </w:r>
      <w:proofErr w:type="spellEnd"/>
      <w:r w:rsidRPr="00264B37">
        <w:rPr>
          <w:rFonts w:ascii="Calibri" w:hAnsi="Calibri" w:cs="Calibri"/>
          <w:color w:val="383838"/>
          <w:spacing w:val="6"/>
          <w:sz w:val="21"/>
          <w:szCs w:val="21"/>
          <w:shd w:val="clear" w:color="auto" w:fill="FFFFFF"/>
          <w:lang w:val="ru-RU"/>
        </w:rPr>
        <w:t xml:space="preserve">. Операционные расходы включают в себя инициативы в области публичного, частного, гибридного и/или </w:t>
      </w:r>
      <w:proofErr w:type="spellStart"/>
      <w:r w:rsidRPr="00264B37">
        <w:rPr>
          <w:rFonts w:ascii="Calibri" w:hAnsi="Calibri" w:cs="Calibri"/>
          <w:color w:val="383838"/>
          <w:spacing w:val="6"/>
          <w:sz w:val="21"/>
          <w:szCs w:val="21"/>
          <w:shd w:val="clear" w:color="auto" w:fill="FFFFFF"/>
          <w:lang w:val="ru-RU"/>
        </w:rPr>
        <w:t>мультитенантного</w:t>
      </w:r>
      <w:proofErr w:type="spellEnd"/>
      <w:r w:rsidRPr="00264B37">
        <w:rPr>
          <w:rFonts w:ascii="Calibri" w:hAnsi="Calibri" w:cs="Calibri"/>
          <w:color w:val="383838"/>
          <w:spacing w:val="6"/>
          <w:sz w:val="21"/>
          <w:szCs w:val="21"/>
          <w:shd w:val="clear" w:color="auto" w:fill="FFFFFF"/>
          <w:lang w:val="ru-RU"/>
        </w:rPr>
        <w:t xml:space="preserve"> облака. Они обычно оплачиваются по мере использования или на основе подписки, причем активы </w:t>
      </w:r>
      <w:proofErr w:type="spellStart"/>
      <w:r w:rsidRPr="00264B37">
        <w:rPr>
          <w:rFonts w:ascii="Calibri" w:hAnsi="Calibri" w:cs="Calibri"/>
          <w:color w:val="383838"/>
          <w:spacing w:val="6"/>
          <w:sz w:val="21"/>
          <w:szCs w:val="21"/>
          <w:shd w:val="clear" w:color="auto" w:fill="FFFFFF"/>
          <w:lang w:val="ru-RU"/>
        </w:rPr>
        <w:t>OpEx</w:t>
      </w:r>
      <w:proofErr w:type="spellEnd"/>
      <w:r w:rsidRPr="00264B37">
        <w:rPr>
          <w:rFonts w:ascii="Calibri" w:hAnsi="Calibri" w:cs="Calibri"/>
          <w:color w:val="383838"/>
          <w:spacing w:val="6"/>
          <w:sz w:val="21"/>
          <w:szCs w:val="21"/>
          <w:shd w:val="clear" w:color="auto" w:fill="FFFFFF"/>
          <w:lang w:val="ru-RU"/>
        </w:rPr>
        <w:t xml:space="preserve"> принадлежат поставщику услуг и использующей организации.</w:t>
      </w:r>
    </w:p>
    <w:p w14:paraId="315F44CA" w14:textId="77777777" w:rsidR="00264B37" w:rsidRPr="00264B37" w:rsidRDefault="00264B37" w:rsidP="00264B37">
      <w:pPr>
        <w:pStyle w:val="NoSpacing"/>
        <w:rPr>
          <w:rFonts w:ascii="Calibri" w:hAnsi="Calibri" w:cs="Calibri"/>
          <w:color w:val="383838"/>
          <w:spacing w:val="6"/>
          <w:sz w:val="21"/>
          <w:szCs w:val="21"/>
          <w:shd w:val="clear" w:color="auto" w:fill="FFFFFF"/>
          <w:lang w:val="ru-RU"/>
        </w:rPr>
      </w:pPr>
    </w:p>
    <w:p w14:paraId="2EDEBC73" w14:textId="77777777" w:rsidR="00264B37" w:rsidRPr="00264B37" w:rsidRDefault="00264B37" w:rsidP="00264B37">
      <w:pPr>
        <w:pStyle w:val="NoSpacing"/>
        <w:rPr>
          <w:rFonts w:ascii="Calibri" w:hAnsi="Calibri" w:cs="Calibri"/>
          <w:color w:val="383838"/>
          <w:spacing w:val="6"/>
          <w:sz w:val="21"/>
          <w:szCs w:val="21"/>
          <w:shd w:val="clear" w:color="auto" w:fill="FFFFFF"/>
          <w:lang w:val="ru-RU"/>
        </w:rPr>
      </w:pPr>
      <w:r w:rsidRPr="00264B37">
        <w:rPr>
          <w:rFonts w:ascii="Calibri" w:hAnsi="Calibri" w:cs="Calibri"/>
          <w:color w:val="383838"/>
          <w:spacing w:val="6"/>
          <w:sz w:val="21"/>
          <w:szCs w:val="21"/>
          <w:shd w:val="clear" w:color="auto" w:fill="FFFFFF"/>
          <w:lang w:val="ru-RU"/>
        </w:rPr>
        <w:t>Примеры операционных расходов в облачных вычислениях включают арендные платежи, центры обработки данных или удаленное облако, плату за облачное программное обеспечение и услуги подписки, лицензии на веб-хостинг, программную и сервисную поддержку, а также расходы на обслуживание и ремонт ИТ-инфраструктуры.</w:t>
      </w:r>
    </w:p>
    <w:p w14:paraId="31F041B3" w14:textId="77777777" w:rsidR="00264B37" w:rsidRPr="00264B37" w:rsidRDefault="00264B37" w:rsidP="00264B37">
      <w:pPr>
        <w:pStyle w:val="NoSpacing"/>
        <w:rPr>
          <w:rFonts w:ascii="Calibri" w:hAnsi="Calibri" w:cs="Calibri"/>
          <w:color w:val="383838"/>
          <w:spacing w:val="6"/>
          <w:sz w:val="21"/>
          <w:szCs w:val="21"/>
          <w:shd w:val="clear" w:color="auto" w:fill="FFFFFF"/>
          <w:lang w:val="ru-RU"/>
        </w:rPr>
      </w:pPr>
    </w:p>
    <w:p w14:paraId="4CBBC563" w14:textId="5EF729A5" w:rsidR="0090768B" w:rsidRDefault="00264B37" w:rsidP="00264B37">
      <w:pPr>
        <w:pStyle w:val="NoSpacing"/>
        <w:rPr>
          <w:rFonts w:ascii="Calibri" w:hAnsi="Calibri" w:cs="Calibri"/>
          <w:color w:val="383838"/>
          <w:spacing w:val="6"/>
          <w:sz w:val="21"/>
          <w:szCs w:val="21"/>
          <w:shd w:val="clear" w:color="auto" w:fill="FFFFFF"/>
          <w:lang w:val="ru-RU"/>
        </w:rPr>
      </w:pPr>
      <w:r w:rsidRPr="00264B37">
        <w:rPr>
          <w:rFonts w:ascii="Calibri" w:hAnsi="Calibri" w:cs="Calibri"/>
          <w:color w:val="383838"/>
          <w:spacing w:val="6"/>
          <w:sz w:val="21"/>
          <w:szCs w:val="21"/>
          <w:shd w:val="clear" w:color="auto" w:fill="FFFFFF"/>
          <w:lang w:val="ru-RU"/>
        </w:rPr>
        <w:t>Преимущества операционных расходов включают меньшие инвестиции и время утверждения, меньше ответственности, большую гибкость и отсутствие избыточного выделения ресурсов. Однако существуют проблемы, такие как текущие и меняющиеся затраты, меньшее владение и контроль, неясные расходы и проблемы с отчетностью.</w:t>
      </w:r>
      <w:r>
        <w:rPr>
          <w:rFonts w:ascii="Calibri" w:hAnsi="Calibri" w:cs="Calibri"/>
          <w:color w:val="383838"/>
          <w:spacing w:val="6"/>
          <w:sz w:val="21"/>
          <w:szCs w:val="21"/>
          <w:shd w:val="clear" w:color="auto" w:fill="FFFFFF"/>
          <w:lang w:val="ru-RU"/>
        </w:rPr>
        <w:t xml:space="preserve"> </w:t>
      </w:r>
    </w:p>
    <w:p w14:paraId="0F3A87DA" w14:textId="77777777" w:rsidR="00264B37" w:rsidRDefault="00264B37" w:rsidP="00264B37">
      <w:pPr>
        <w:pStyle w:val="NoSpacing"/>
        <w:rPr>
          <w:rFonts w:ascii="Calibri" w:hAnsi="Calibri" w:cs="Calibri"/>
          <w:color w:val="383838"/>
          <w:spacing w:val="6"/>
          <w:sz w:val="21"/>
          <w:szCs w:val="21"/>
          <w:shd w:val="clear" w:color="auto" w:fill="FFFFFF"/>
          <w:lang w:val="ru-RU"/>
        </w:rPr>
      </w:pPr>
    </w:p>
    <w:p w14:paraId="4BC4DAF0" w14:textId="77777777" w:rsidR="0090768B" w:rsidRDefault="0090768B" w:rsidP="004756AA">
      <w:pPr>
        <w:pStyle w:val="NoSpacing"/>
        <w:rPr>
          <w:rFonts w:ascii="Calibri" w:hAnsi="Calibri" w:cs="Calibri"/>
          <w:color w:val="383838"/>
          <w:spacing w:val="6"/>
          <w:sz w:val="21"/>
          <w:szCs w:val="21"/>
          <w:shd w:val="clear" w:color="auto" w:fill="FFFFFF"/>
          <w:lang w:val="ru-RU"/>
        </w:rPr>
      </w:pPr>
    </w:p>
    <w:p w14:paraId="317C6A4C" w14:textId="77777777" w:rsidR="0090768B" w:rsidRDefault="0090768B" w:rsidP="004756AA">
      <w:pPr>
        <w:pStyle w:val="NoSpacing"/>
        <w:rPr>
          <w:rFonts w:ascii="Calibri" w:hAnsi="Calibri" w:cs="Calibri"/>
          <w:color w:val="383838"/>
          <w:spacing w:val="6"/>
          <w:sz w:val="21"/>
          <w:szCs w:val="21"/>
          <w:shd w:val="clear" w:color="auto" w:fill="FFFFFF"/>
          <w:lang w:val="ru-RU"/>
        </w:rPr>
      </w:pPr>
    </w:p>
    <w:p w14:paraId="317DDBDF" w14:textId="0D88D9FC" w:rsidR="00A340B0" w:rsidRPr="00A340B0" w:rsidRDefault="00A340B0" w:rsidP="00264B37">
      <w:pPr>
        <w:spacing w:after="0" w:line="240" w:lineRule="auto"/>
        <w:rPr>
          <w:rFonts w:ascii="Open Sans" w:eastAsia="Times New Roman" w:hAnsi="Open Sans" w:cs="Open Sans"/>
          <w:color w:val="383838"/>
          <w:spacing w:val="6"/>
          <w:kern w:val="0"/>
          <w:sz w:val="21"/>
          <w:szCs w:val="21"/>
          <w:lang w:val="ru-RU"/>
          <w14:ligatures w14:val="none"/>
        </w:rPr>
      </w:pPr>
      <w:r w:rsidRPr="00A340B0">
        <w:rPr>
          <w:rFonts w:ascii="Calibri" w:eastAsia="Times New Roman" w:hAnsi="Calibri" w:cs="Calibri"/>
          <w:b/>
          <w:bCs/>
          <w:color w:val="383838"/>
          <w:kern w:val="0"/>
          <w:sz w:val="21"/>
          <w:szCs w:val="21"/>
          <w:shd w:val="clear" w:color="auto" w:fill="FFFFFF"/>
          <w:lang w:val="ru-RU"/>
          <w14:ligatures w14:val="none"/>
        </w:rPr>
        <w:t>Что</w:t>
      </w:r>
      <w:r w:rsidRPr="00A340B0">
        <w:rPr>
          <w:rFonts w:ascii="Open Sans" w:eastAsia="Times New Roman" w:hAnsi="Open Sans" w:cs="Open Sans"/>
          <w:b/>
          <w:bCs/>
          <w:color w:val="383838"/>
          <w:kern w:val="0"/>
          <w:sz w:val="21"/>
          <w:szCs w:val="21"/>
          <w:shd w:val="clear" w:color="auto" w:fill="FFFFFF"/>
          <w:lang w:val="ru-RU"/>
          <w14:ligatures w14:val="none"/>
        </w:rPr>
        <w:t xml:space="preserve"> </w:t>
      </w:r>
      <w:r w:rsidRPr="00A340B0">
        <w:rPr>
          <w:rFonts w:ascii="Calibri" w:eastAsia="Times New Roman" w:hAnsi="Calibri" w:cs="Calibri"/>
          <w:b/>
          <w:bCs/>
          <w:color w:val="383838"/>
          <w:kern w:val="0"/>
          <w:sz w:val="21"/>
          <w:szCs w:val="21"/>
          <w:shd w:val="clear" w:color="auto" w:fill="FFFFFF"/>
          <w:lang w:val="ru-RU"/>
          <w14:ligatures w14:val="none"/>
        </w:rPr>
        <w:t>такое</w:t>
      </w:r>
      <w:r w:rsidRPr="00A340B0">
        <w:rPr>
          <w:rFonts w:ascii="Open Sans" w:eastAsia="Times New Roman" w:hAnsi="Open Sans" w:cs="Open Sans"/>
          <w:b/>
          <w:bCs/>
          <w:color w:val="383838"/>
          <w:kern w:val="0"/>
          <w:sz w:val="21"/>
          <w:szCs w:val="21"/>
          <w:shd w:val="clear" w:color="auto" w:fill="FFFFFF"/>
          <w:lang w:val="ru-RU"/>
          <w14:ligatures w14:val="none"/>
        </w:rPr>
        <w:t xml:space="preserve"> </w:t>
      </w:r>
      <w:proofErr w:type="spellStart"/>
      <w:r w:rsidRPr="00A340B0">
        <w:rPr>
          <w:rFonts w:ascii="Open Sans" w:eastAsia="Times New Roman" w:hAnsi="Open Sans" w:cs="Open Sans"/>
          <w:b/>
          <w:bCs/>
          <w:color w:val="383838"/>
          <w:kern w:val="0"/>
          <w:sz w:val="21"/>
          <w:szCs w:val="21"/>
          <w:shd w:val="clear" w:color="auto" w:fill="FFFFFF"/>
          <w14:ligatures w14:val="none"/>
        </w:rPr>
        <w:t>OpEx</w:t>
      </w:r>
      <w:proofErr w:type="spellEnd"/>
      <w:r w:rsidRPr="00A340B0">
        <w:rPr>
          <w:rFonts w:ascii="Open Sans" w:eastAsia="Times New Roman" w:hAnsi="Open Sans" w:cs="Open Sans"/>
          <w:b/>
          <w:bCs/>
          <w:color w:val="383838"/>
          <w:kern w:val="0"/>
          <w:sz w:val="21"/>
          <w:szCs w:val="21"/>
          <w:shd w:val="clear" w:color="auto" w:fill="FFFFFF"/>
          <w:lang w:val="ru-RU"/>
          <w14:ligatures w14:val="none"/>
        </w:rPr>
        <w:t xml:space="preserve"> </w:t>
      </w:r>
      <w:r w:rsidRPr="00A340B0">
        <w:rPr>
          <w:rFonts w:ascii="Calibri" w:eastAsia="Times New Roman" w:hAnsi="Calibri" w:cs="Calibri"/>
          <w:b/>
          <w:bCs/>
          <w:color w:val="383838"/>
          <w:kern w:val="0"/>
          <w:sz w:val="21"/>
          <w:szCs w:val="21"/>
          <w:shd w:val="clear" w:color="auto" w:fill="FFFFFF"/>
          <w:lang w:val="ru-RU"/>
          <w14:ligatures w14:val="none"/>
        </w:rPr>
        <w:t>и</w:t>
      </w:r>
      <w:r w:rsidRPr="00A340B0">
        <w:rPr>
          <w:rFonts w:ascii="Open Sans" w:eastAsia="Times New Roman" w:hAnsi="Open Sans" w:cs="Open Sans"/>
          <w:b/>
          <w:bCs/>
          <w:color w:val="383838"/>
          <w:kern w:val="0"/>
          <w:sz w:val="21"/>
          <w:szCs w:val="21"/>
          <w:shd w:val="clear" w:color="auto" w:fill="FFFFFF"/>
          <w:lang w:val="ru-RU"/>
          <w14:ligatures w14:val="none"/>
        </w:rPr>
        <w:t xml:space="preserve"> </w:t>
      </w:r>
      <w:proofErr w:type="spellStart"/>
      <w:r w:rsidRPr="00A340B0">
        <w:rPr>
          <w:rFonts w:ascii="Open Sans" w:eastAsia="Times New Roman" w:hAnsi="Open Sans" w:cs="Open Sans"/>
          <w:b/>
          <w:bCs/>
          <w:color w:val="383838"/>
          <w:kern w:val="0"/>
          <w:sz w:val="21"/>
          <w:szCs w:val="21"/>
          <w:shd w:val="clear" w:color="auto" w:fill="FFFFFF"/>
          <w14:ligatures w14:val="none"/>
        </w:rPr>
        <w:t>CapEx</w:t>
      </w:r>
      <w:proofErr w:type="spellEnd"/>
      <w:r w:rsidRPr="00A340B0">
        <w:rPr>
          <w:rFonts w:ascii="Open Sans" w:eastAsia="Times New Roman" w:hAnsi="Open Sans" w:cs="Open Sans"/>
          <w:b/>
          <w:bCs/>
          <w:color w:val="383838"/>
          <w:kern w:val="0"/>
          <w:sz w:val="21"/>
          <w:szCs w:val="21"/>
          <w:shd w:val="clear" w:color="auto" w:fill="FFFFFF"/>
          <w:lang w:val="ru-RU"/>
          <w14:ligatures w14:val="none"/>
        </w:rPr>
        <w:t xml:space="preserve"> </w:t>
      </w:r>
      <w:r w:rsidRPr="00A340B0">
        <w:rPr>
          <w:rFonts w:ascii="Calibri" w:eastAsia="Times New Roman" w:hAnsi="Calibri" w:cs="Calibri"/>
          <w:b/>
          <w:bCs/>
          <w:color w:val="383838"/>
          <w:kern w:val="0"/>
          <w:sz w:val="21"/>
          <w:szCs w:val="21"/>
          <w:shd w:val="clear" w:color="auto" w:fill="FFFFFF"/>
          <w:lang w:val="ru-RU"/>
          <w14:ligatures w14:val="none"/>
        </w:rPr>
        <w:t>в</w:t>
      </w:r>
      <w:r w:rsidRPr="00A340B0">
        <w:rPr>
          <w:rFonts w:ascii="Open Sans" w:eastAsia="Times New Roman" w:hAnsi="Open Sans" w:cs="Open Sans"/>
          <w:b/>
          <w:bCs/>
          <w:color w:val="383838"/>
          <w:kern w:val="0"/>
          <w:sz w:val="21"/>
          <w:szCs w:val="21"/>
          <w:shd w:val="clear" w:color="auto" w:fill="FFFFFF"/>
          <w:lang w:val="ru-RU"/>
          <w14:ligatures w14:val="none"/>
        </w:rPr>
        <w:t xml:space="preserve"> </w:t>
      </w:r>
      <w:r w:rsidRPr="00A340B0">
        <w:rPr>
          <w:rFonts w:ascii="Open Sans" w:eastAsia="Times New Roman" w:hAnsi="Open Sans" w:cs="Open Sans"/>
          <w:b/>
          <w:bCs/>
          <w:color w:val="383838"/>
          <w:kern w:val="0"/>
          <w:sz w:val="21"/>
          <w:szCs w:val="21"/>
          <w:shd w:val="clear" w:color="auto" w:fill="FFFFFF"/>
          <w14:ligatures w14:val="none"/>
        </w:rPr>
        <w:t>Azure</w:t>
      </w:r>
      <w:r w:rsidRPr="00A340B0">
        <w:rPr>
          <w:rFonts w:ascii="Open Sans" w:eastAsia="Times New Roman" w:hAnsi="Open Sans" w:cs="Open Sans"/>
          <w:b/>
          <w:bCs/>
          <w:color w:val="383838"/>
          <w:kern w:val="0"/>
          <w:sz w:val="21"/>
          <w:szCs w:val="21"/>
          <w:shd w:val="clear" w:color="auto" w:fill="FFFFFF"/>
          <w:lang w:val="ru-RU"/>
          <w14:ligatures w14:val="none"/>
        </w:rPr>
        <w:t>?</w:t>
      </w:r>
      <w:r w:rsidR="00264B3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</w:p>
    <w:p w14:paraId="52B2A2C8" w14:textId="77777777" w:rsidR="00A340B0" w:rsidRPr="00A340B0" w:rsidRDefault="00A340B0" w:rsidP="00A340B0">
      <w:pPr>
        <w:pStyle w:val="NoSpacing"/>
        <w:rPr>
          <w:lang w:val="ru-RU"/>
        </w:rPr>
      </w:pPr>
    </w:p>
    <w:p w14:paraId="1E4F3E0B" w14:textId="77777777" w:rsidR="00264B37" w:rsidRPr="00264B37" w:rsidRDefault="00264B37" w:rsidP="00264B37">
      <w:pPr>
        <w:pStyle w:val="NoSpacing"/>
        <w:rPr>
          <w:lang w:val="ru-RU"/>
        </w:rPr>
      </w:pPr>
      <w:proofErr w:type="spellStart"/>
      <w:r w:rsidRPr="00264B37">
        <w:rPr>
          <w:lang w:val="ru-RU"/>
        </w:rPr>
        <w:t>OpEx</w:t>
      </w:r>
      <w:proofErr w:type="spellEnd"/>
      <w:r w:rsidRPr="00264B37">
        <w:rPr>
          <w:lang w:val="ru-RU"/>
        </w:rPr>
        <w:t xml:space="preserve"> (операционные расходы) в Azure относится к расходам, которые возникают в результате текущих операций и оплачиваются по факту использования услуг. Например, подписка с оплатой за фактическое использование облачных ресурсов представляет собой типичный пример </w:t>
      </w:r>
      <w:proofErr w:type="spellStart"/>
      <w:r w:rsidRPr="00264B37">
        <w:rPr>
          <w:lang w:val="ru-RU"/>
        </w:rPr>
        <w:t>OpEx</w:t>
      </w:r>
      <w:proofErr w:type="spellEnd"/>
      <w:r w:rsidRPr="00264B37">
        <w:rPr>
          <w:lang w:val="ru-RU"/>
        </w:rPr>
        <w:t>.</w:t>
      </w:r>
    </w:p>
    <w:p w14:paraId="610BDB80" w14:textId="77777777" w:rsidR="00264B37" w:rsidRPr="00264B37" w:rsidRDefault="00264B37" w:rsidP="00264B37">
      <w:pPr>
        <w:pStyle w:val="NoSpacing"/>
        <w:rPr>
          <w:lang w:val="ru-RU"/>
        </w:rPr>
      </w:pPr>
    </w:p>
    <w:p w14:paraId="1EF09D7C" w14:textId="77777777" w:rsidR="00264B37" w:rsidRPr="00264B37" w:rsidRDefault="00264B37" w:rsidP="00264B37">
      <w:pPr>
        <w:pStyle w:val="NoSpacing"/>
        <w:rPr>
          <w:lang w:val="ru-RU"/>
        </w:rPr>
      </w:pPr>
      <w:proofErr w:type="spellStart"/>
      <w:r w:rsidRPr="00264B37">
        <w:rPr>
          <w:lang w:val="ru-RU"/>
        </w:rPr>
        <w:t>CapEx</w:t>
      </w:r>
      <w:proofErr w:type="spellEnd"/>
      <w:r w:rsidRPr="00264B37">
        <w:rPr>
          <w:lang w:val="ru-RU"/>
        </w:rPr>
        <w:t xml:space="preserve"> (капитальные затраты) в Azure, напротив, относится к расходам на заранее определенные ресурсы или услуги, за которые вы заплатили заранее. Примером </w:t>
      </w:r>
      <w:proofErr w:type="spellStart"/>
      <w:r w:rsidRPr="00264B37">
        <w:rPr>
          <w:lang w:val="ru-RU"/>
        </w:rPr>
        <w:t>CapEx</w:t>
      </w:r>
      <w:proofErr w:type="spellEnd"/>
      <w:r w:rsidRPr="00264B37">
        <w:rPr>
          <w:lang w:val="ru-RU"/>
        </w:rPr>
        <w:t xml:space="preserve"> может служить оплата за зарезервированные экземпляры виртуальных машин.</w:t>
      </w:r>
    </w:p>
    <w:p w14:paraId="0FD66BAD" w14:textId="77777777" w:rsidR="00264B37" w:rsidRPr="00264B37" w:rsidRDefault="00264B37" w:rsidP="00264B37">
      <w:pPr>
        <w:pStyle w:val="NoSpacing"/>
        <w:rPr>
          <w:lang w:val="ru-RU"/>
        </w:rPr>
      </w:pPr>
    </w:p>
    <w:p w14:paraId="0BCF2EDE" w14:textId="2FED8638" w:rsidR="00A2572E" w:rsidRPr="00A340B0" w:rsidRDefault="00264B37" w:rsidP="00264B37">
      <w:pPr>
        <w:pStyle w:val="NoSpacing"/>
        <w:rPr>
          <w:lang w:val="ru-RU"/>
        </w:rPr>
      </w:pPr>
      <w:r w:rsidRPr="00264B37">
        <w:rPr>
          <w:lang w:val="ru-RU"/>
        </w:rPr>
        <w:t xml:space="preserve">Таким образом, </w:t>
      </w:r>
      <w:proofErr w:type="spellStart"/>
      <w:r w:rsidRPr="00264B37">
        <w:rPr>
          <w:lang w:val="ru-RU"/>
        </w:rPr>
        <w:t>OpEx</w:t>
      </w:r>
      <w:proofErr w:type="spellEnd"/>
      <w:r w:rsidRPr="00264B37">
        <w:rPr>
          <w:lang w:val="ru-RU"/>
        </w:rPr>
        <w:t xml:space="preserve"> связан с текущими операциями и оплатой по факту использования, в то время как </w:t>
      </w:r>
      <w:proofErr w:type="spellStart"/>
      <w:r w:rsidRPr="00264B37">
        <w:rPr>
          <w:lang w:val="ru-RU"/>
        </w:rPr>
        <w:t>CapEx</w:t>
      </w:r>
      <w:proofErr w:type="spellEnd"/>
      <w:r w:rsidRPr="00264B37">
        <w:rPr>
          <w:lang w:val="ru-RU"/>
        </w:rPr>
        <w:t xml:space="preserve"> представляет собой заранее оплаченные капитальные затраты.</w:t>
      </w:r>
    </w:p>
    <w:sectPr w:rsidR="00A2572E" w:rsidRPr="00A34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611B"/>
    <w:multiLevelType w:val="hybridMultilevel"/>
    <w:tmpl w:val="2B664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41FF0"/>
    <w:multiLevelType w:val="hybridMultilevel"/>
    <w:tmpl w:val="E35CD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D29D9"/>
    <w:multiLevelType w:val="hybridMultilevel"/>
    <w:tmpl w:val="4FBE9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E44ED9"/>
    <w:multiLevelType w:val="hybridMultilevel"/>
    <w:tmpl w:val="24C61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495E9A"/>
    <w:multiLevelType w:val="multilevel"/>
    <w:tmpl w:val="F66E7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1870060">
    <w:abstractNumId w:val="4"/>
  </w:num>
  <w:num w:numId="2" w16cid:durableId="1504779193">
    <w:abstractNumId w:val="2"/>
  </w:num>
  <w:num w:numId="3" w16cid:durableId="1453095180">
    <w:abstractNumId w:val="0"/>
  </w:num>
  <w:num w:numId="4" w16cid:durableId="117727724">
    <w:abstractNumId w:val="3"/>
  </w:num>
  <w:num w:numId="5" w16cid:durableId="1163081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B0"/>
    <w:rsid w:val="002354A4"/>
    <w:rsid w:val="00264B37"/>
    <w:rsid w:val="004756AA"/>
    <w:rsid w:val="00677E15"/>
    <w:rsid w:val="0090768B"/>
    <w:rsid w:val="00A2572E"/>
    <w:rsid w:val="00A3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B1082"/>
  <w15:chartTrackingRefBased/>
  <w15:docId w15:val="{88E29A6D-BD0B-4514-8508-4D46F7F80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40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6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6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0B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fl-heading-text">
    <w:name w:val="fl-heading-text"/>
    <w:basedOn w:val="DefaultParagraphFont"/>
    <w:rsid w:val="00A340B0"/>
  </w:style>
  <w:style w:type="paragraph" w:styleId="NoSpacing">
    <w:name w:val="No Spacing"/>
    <w:uiPriority w:val="1"/>
    <w:qFormat/>
    <w:rsid w:val="00A340B0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A340B0"/>
    <w:rPr>
      <w:b/>
      <w:bCs/>
    </w:rPr>
  </w:style>
  <w:style w:type="paragraph" w:customStyle="1" w:styleId="schema-faq-answer">
    <w:name w:val="schema-faq-answer"/>
    <w:basedOn w:val="Normal"/>
    <w:rsid w:val="00A34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75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6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6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25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05923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94203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2287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937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0920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6598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569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590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7890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89311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56700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6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Fidan Mammadova</dc:creator>
  <cp:keywords/>
  <dc:description/>
  <cp:lastModifiedBy>Зейналов Айхан Махаррам</cp:lastModifiedBy>
  <cp:revision>2</cp:revision>
  <dcterms:created xsi:type="dcterms:W3CDTF">2023-11-19T11:49:00Z</dcterms:created>
  <dcterms:modified xsi:type="dcterms:W3CDTF">2024-01-08T09:35:00Z</dcterms:modified>
</cp:coreProperties>
</file>