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E904" w14:textId="77777777" w:rsidR="00640BBD" w:rsidRDefault="00000000">
      <w:pPr>
        <w:spacing w:after="60"/>
      </w:pPr>
      <w:r>
        <w:rPr>
          <w:b/>
          <w:bCs/>
          <w:sz w:val="26"/>
          <w:szCs w:val="26"/>
        </w:rPr>
        <w:t>Fase I — Descripción y Selección del Problema</w:t>
      </w:r>
    </w:p>
    <w:p w14:paraId="17B10124" w14:textId="77777777" w:rsidR="00640BBD" w:rsidRDefault="00000000">
      <w:pPr>
        <w:spacing w:after="300"/>
      </w:pPr>
      <w:r>
        <w:rPr>
          <w:b/>
          <w:bCs/>
          <w:sz w:val="26"/>
          <w:szCs w:val="26"/>
        </w:rPr>
        <w:t>Pronóstico de series de tiempo (clima, energía, tráfico)</w:t>
      </w:r>
    </w:p>
    <w:p w14:paraId="7C858EE0" w14:textId="77777777" w:rsidR="00640BBD" w:rsidRPr="00271A2F" w:rsidRDefault="00000000">
      <w:pPr>
        <w:pStyle w:val="Ttulo1"/>
        <w:spacing w:before="200" w:after="120"/>
        <w:rPr>
          <w:color w:val="EE0000"/>
        </w:rPr>
      </w:pPr>
      <w:r w:rsidRPr="00271A2F">
        <w:rPr>
          <w:color w:val="EE0000"/>
        </w:rPr>
        <w:t>1. Entorno</w:t>
      </w:r>
    </w:p>
    <w:p w14:paraId="2AC72E8C" w14:textId="223CA916" w:rsidR="00640BBD" w:rsidRPr="00271A2F" w:rsidRDefault="00000000">
      <w:pPr>
        <w:spacing w:after="200"/>
        <w:rPr>
          <w:lang w:val="en-US"/>
        </w:rPr>
      </w:pPr>
      <w:r>
        <w:t xml:space="preserve">El proyecto se ubica en el ámbito del pronóstico de series de tiempo aplicado a un escenario real de </w:t>
      </w:r>
      <w:proofErr w:type="spellStart"/>
      <w:r>
        <w:t>retail</w:t>
      </w:r>
      <w:proofErr w:type="spellEnd"/>
      <w:r>
        <w:t xml:space="preserve">: predecir las ventas diarias de distintas tiendas y familias de productos a partir de su comportamiento histórico. El </w:t>
      </w:r>
      <w:proofErr w:type="spellStart"/>
      <w:r>
        <w:t>dataset</w:t>
      </w:r>
      <w:proofErr w:type="spellEnd"/>
      <w:r>
        <w:t xml:space="preserve"> de referencia es Store Sales – Time Series </w:t>
      </w:r>
      <w:proofErr w:type="spellStart"/>
      <w:r>
        <w:t>Forecasting</w:t>
      </w:r>
      <w:proofErr w:type="spellEnd"/>
      <w:r>
        <w:t xml:space="preserve"> (</w:t>
      </w:r>
      <w:proofErr w:type="spellStart"/>
      <w:r>
        <w:t>Kaggle</w:t>
      </w:r>
      <w:proofErr w:type="spellEnd"/>
      <w:r>
        <w:t xml:space="preserve">), que reúne varios años de ventas de una cadena de tiendas en Ecuador, junto con variables externas como el precio del petróleo, si el día es festivo o no, y si hubo promociones. Como alternativa, si el enfoque de </w:t>
      </w:r>
      <w:proofErr w:type="spellStart"/>
      <w:r>
        <w:t>retail</w:t>
      </w:r>
      <w:proofErr w:type="spellEnd"/>
      <w:r>
        <w:t xml:space="preserve"> no </w:t>
      </w:r>
      <w:r w:rsidR="00661063">
        <w:t>pasa</w:t>
      </w:r>
      <w:r>
        <w:t xml:space="preserve"> bien con el resto del trabajo, se puede tomar información climática del IDEAM o precios agropecuarios, que también se comportan como series de tiempo con estacionalidad y ruido.</w:t>
      </w:r>
    </w:p>
    <w:p w14:paraId="36517E69" w14:textId="1219D6AA" w:rsidR="00640BBD" w:rsidRDefault="00000000">
      <w:pPr>
        <w:spacing w:after="200"/>
      </w:pPr>
      <w:r>
        <w:t>Es un entorno observable, porque el modelo nunca tiene acceso a todas las variables que realmente mueven la demanda (por ejemplo, decisiones internas de la empresa, competencia local o eventos puntuales no registrados en los datos). También es dinámico y no determinista: el comportamiento de las ventas cambia con el tiempo (estacionalidad semanal, mensual, efecto de fechas especiales como el Día de la Madre o Navidad) y dos periodos con condiciones parecidas no necesariamente producen el mismo resultado. A diferencia de un juego o un entorno simulado, aquí no hay reglas fijas que uno pueda programar de antemano: el patrón hay que aprenderlo directamente de los datos históricos.</w:t>
      </w:r>
    </w:p>
    <w:p w14:paraId="6F6B5BE8" w14:textId="77777777" w:rsidR="00640BBD" w:rsidRPr="00271A2F" w:rsidRDefault="00000000">
      <w:pPr>
        <w:pStyle w:val="Ttulo1"/>
        <w:spacing w:before="200" w:after="120"/>
        <w:rPr>
          <w:color w:val="EE0000"/>
        </w:rPr>
      </w:pPr>
      <w:r w:rsidRPr="00271A2F">
        <w:rPr>
          <w:color w:val="EE0000"/>
        </w:rPr>
        <w:t>2. Objetivos</w:t>
      </w:r>
    </w:p>
    <w:p w14:paraId="04B1C45A" w14:textId="16F1A293" w:rsidR="00640BBD" w:rsidRDefault="00000000">
      <w:pPr>
        <w:spacing w:after="150"/>
      </w:pPr>
      <w:r>
        <w:t xml:space="preserve">El objetivo principal es construir un modelo basado en Redes Neuronales Recurrentes (RNN, incluyendo variantes como LSTM o GRU) capaz de predecir las ventas futuras de una tienda/familia de producto a partir de su historial reciente, aprovechando además las variables externas disponibles en el </w:t>
      </w:r>
      <w:proofErr w:type="spellStart"/>
      <w:r>
        <w:t>dataset</w:t>
      </w:r>
      <w:proofErr w:type="spellEnd"/>
      <w:r>
        <w:t>, se busca:</w:t>
      </w:r>
    </w:p>
    <w:p w14:paraId="32C667EB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Aprender los patrones de estacionalidad (diaria, semanal y por temporada) presentes en las series históricas de ventas.</w:t>
      </w:r>
    </w:p>
    <w:p w14:paraId="008D7732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Incorporar variables exógenas relevantes (promociones, festivos, precio del petróleo) para mejorar la capacidad predictiva del modelo frente a un enfoque que solo mire la serie de ventas sola.</w:t>
      </w:r>
    </w:p>
    <w:p w14:paraId="4E225DF4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Generar predicciones a varios días/semanas hacia adelante (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multi-horizonte</w:t>
      </w:r>
      <w:proofErr w:type="spellEnd"/>
      <w:r>
        <w:t>), no solo el siguiente valor.</w:t>
      </w:r>
    </w:p>
    <w:p w14:paraId="177B3A9A" w14:textId="4DAAAC1D" w:rsidR="00640BBD" w:rsidRDefault="00000000">
      <w:pPr>
        <w:pStyle w:val="Prrafodelista"/>
        <w:numPr>
          <w:ilvl w:val="0"/>
          <w:numId w:val="2"/>
        </w:numPr>
        <w:spacing w:after="100"/>
      </w:pPr>
      <w:r>
        <w:t>Comparar el desempeño contra al menos un modelo base más simple (por ejemplo, una media móvil o un modelo estadístico), para tener un punto de referencia.</w:t>
      </w:r>
    </w:p>
    <w:p w14:paraId="6D83E688" w14:textId="77777777" w:rsidR="00640BBD" w:rsidRDefault="00000000">
      <w:pPr>
        <w:spacing w:after="200"/>
      </w:pPr>
      <w:r>
        <w:t>El proyecto se considera exitoso si el modelo logra un error de predicción (medido con una métrica como RMSE o MAE) claramente por debajo del modelo base, y si las predicciones capturan de forma visible los patrones estacionales más fuertes de los datos (por ejemplo, los picos de ventas en fechas festivas).</w:t>
      </w:r>
    </w:p>
    <w:p w14:paraId="782FDF45" w14:textId="77777777" w:rsidR="00640BBD" w:rsidRPr="00271A2F" w:rsidRDefault="00000000">
      <w:pPr>
        <w:pStyle w:val="Ttulo1"/>
        <w:spacing w:before="200" w:after="120"/>
        <w:rPr>
          <w:color w:val="EE0000"/>
        </w:rPr>
      </w:pPr>
      <w:r w:rsidRPr="00271A2F">
        <w:rPr>
          <w:color w:val="EE0000"/>
        </w:rPr>
        <w:t>3. Entradas / Percepción</w:t>
      </w:r>
    </w:p>
    <w:p w14:paraId="5F95619C" w14:textId="77777777" w:rsidR="00640BBD" w:rsidRDefault="00000000">
      <w:pPr>
        <w:spacing w:after="150"/>
      </w:pPr>
      <w:r>
        <w:t>La información que recibe el sistema viene principalmente en forma de datos tabulares históricos, no de sensores en tiempo real. Las fuentes de entrada son:</w:t>
      </w:r>
    </w:p>
    <w:p w14:paraId="00CE8E25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Series históricas de ventas por tienda y familia de producto, con su respectiva fecha (columna temporal que ordena toda la serie).</w:t>
      </w:r>
    </w:p>
    <w:p w14:paraId="0F2FC735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Variables exógenas del mismo </w:t>
      </w:r>
      <w:proofErr w:type="spellStart"/>
      <w:r>
        <w:t>dataset</w:t>
      </w:r>
      <w:proofErr w:type="spellEnd"/>
      <w:r>
        <w:t>: si el día fue festivo, el precio del petróleo (Ecuador es un país petrolero y esto afecta la economía), y las promociones activas en cada tienda.</w:t>
      </w:r>
    </w:p>
    <w:p w14:paraId="36FA04B6" w14:textId="304DAA45" w:rsidR="00640BBD" w:rsidRDefault="00000000">
      <w:pPr>
        <w:pStyle w:val="Prrafodelista"/>
        <w:numPr>
          <w:ilvl w:val="0"/>
          <w:numId w:val="2"/>
        </w:numPr>
        <w:spacing w:after="100"/>
      </w:pPr>
      <w:r>
        <w:t>Metadatos de las tiendas (ciudad, tipo de tienda) que ayudan a agrupar comportamientos parecidos entre tiendas distintas.</w:t>
      </w:r>
    </w:p>
    <w:p w14:paraId="4BDAC088" w14:textId="77777777" w:rsidR="00661063" w:rsidRDefault="00661063" w:rsidP="00661063">
      <w:pPr>
        <w:spacing w:after="100"/>
      </w:pPr>
    </w:p>
    <w:p w14:paraId="309391E6" w14:textId="77777777" w:rsidR="00640BBD" w:rsidRDefault="00000000">
      <w:pPr>
        <w:spacing w:after="200"/>
      </w:pPr>
      <w:r>
        <w:lastRenderedPageBreak/>
        <w:t>Antes de entrar al modelo, estos datos pasan por un preprocesamiento importante: limpieza de valores faltantes o atípicos, normalización/escalado de las variables numéricas (algo necesario para que una RNN entrene bien), codificación de variables categóricas (tienda, familia de producto), y la construcción de ventanas deslizantes (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windows</w:t>
      </w:r>
      <w:proofErr w:type="spellEnd"/>
      <w:r>
        <w:t>), que es la forma típica de convertir una serie de tiempo en ejemplos de entrenamiento supervisado para una red recurrente: se toma un tramo de N días pasados como entrada y el/los día(s) siguiente(s) como valor a predecir.</w:t>
      </w:r>
    </w:p>
    <w:p w14:paraId="2850E332" w14:textId="77777777" w:rsidR="00640BBD" w:rsidRPr="00271A2F" w:rsidRDefault="00000000">
      <w:pPr>
        <w:pStyle w:val="Ttulo1"/>
        <w:spacing w:before="200" w:after="120"/>
        <w:rPr>
          <w:color w:val="EE0000"/>
        </w:rPr>
      </w:pPr>
      <w:r w:rsidRPr="00271A2F">
        <w:rPr>
          <w:color w:val="EE0000"/>
        </w:rPr>
        <w:t>4. Acciones</w:t>
      </w:r>
    </w:p>
    <w:p w14:paraId="4228C94F" w14:textId="77777777" w:rsidR="00640BBD" w:rsidRDefault="00000000">
      <w:pPr>
        <w:spacing w:after="150"/>
      </w:pPr>
      <w:r>
        <w:t>Al ser un problema de predicción y no de control físico, las "acciones" del sistema no son movimientos sobre un entorno, sino salidas de información que se generan a partir de lo aprendido. Concretamente:</w:t>
      </w:r>
    </w:p>
    <w:p w14:paraId="31BFB4DD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Generar una predicción numérica de ventas para uno o varios días futuros, dado un historial reciente de la serie.</w:t>
      </w:r>
    </w:p>
    <w:p w14:paraId="228A61F9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Ajustar sus parámetros internos (pesos de la red) durante el entrenamiento, en función del error entre lo predicho y el valor real observado.</w:t>
      </w:r>
    </w:p>
    <w:p w14:paraId="31DD3F36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Producir visualizaciones/reportes comparando la predicción contra el valor real, útiles para que un humano evalúe qué tan bien está funcionando el modelo.</w:t>
      </w:r>
    </w:p>
    <w:p w14:paraId="0FCEC579" w14:textId="5C79D7E1" w:rsidR="00640BBD" w:rsidRDefault="00000000">
      <w:pPr>
        <w:pStyle w:val="Prrafodelista"/>
        <w:numPr>
          <w:ilvl w:val="0"/>
          <w:numId w:val="2"/>
        </w:numPr>
        <w:spacing w:after="100"/>
      </w:pPr>
      <w:r>
        <w:t>podría generar alertas cuando el modelo detecte una desviación fuerte entre lo esperado y lo observado (por ejemplo, una caída de ventas inusual).</w:t>
      </w:r>
    </w:p>
    <w:p w14:paraId="0A7A780B" w14:textId="77777777" w:rsidR="00640BBD" w:rsidRDefault="00000000">
      <w:pPr>
        <w:spacing w:after="200"/>
      </w:pPr>
      <w:r>
        <w:t>Estas acciones son las que permiten que el sistema cumpla su objetivo: entre más precisas sean las predicciones y más se ajuste el modelo durante el entrenamiento, más útil se vuelve la herramienta para anticipar demanda y, en un caso real, apoyar decisiones de inventario o abastecimiento.</w:t>
      </w:r>
    </w:p>
    <w:p w14:paraId="175C039B" w14:textId="77777777" w:rsidR="00640BBD" w:rsidRPr="00271A2F" w:rsidRDefault="00000000">
      <w:pPr>
        <w:pStyle w:val="Ttulo1"/>
        <w:spacing w:before="200" w:after="120"/>
        <w:rPr>
          <w:color w:val="EE0000"/>
        </w:rPr>
      </w:pPr>
      <w:r w:rsidRPr="00271A2F">
        <w:rPr>
          <w:color w:val="EE0000"/>
        </w:rPr>
        <w:t>5. Desafíos</w:t>
      </w:r>
    </w:p>
    <w:p w14:paraId="40032155" w14:textId="77777777" w:rsidR="00640BBD" w:rsidRDefault="00000000">
      <w:pPr>
        <w:spacing w:after="150"/>
      </w:pPr>
      <w:r>
        <w:t>Este proyecto tiene varios retos que, honestamente, son los que lo hacen interesante y no un simple ejercicio de regresión:</w:t>
      </w:r>
    </w:p>
    <w:p w14:paraId="5322936B" w14:textId="374E4639" w:rsidR="00640BBD" w:rsidRDefault="00000000">
      <w:pPr>
        <w:pStyle w:val="Prrafodelista"/>
        <w:numPr>
          <w:ilvl w:val="0"/>
          <w:numId w:val="2"/>
        </w:numPr>
        <w:spacing w:after="100"/>
      </w:pPr>
      <w:r>
        <w:t>Estacionalidad múltiple: las ventas no siguen un solo patrón, sino varios superpuestos (semanal, mensual, festivos), y una RNN tiene que aprender a separar esas señales sin confundirlas.</w:t>
      </w:r>
    </w:p>
    <w:p w14:paraId="707E4C08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Longitud de la ventana temporal: decidir cuántos días hacia atrás debe "mirar" el modelo (demasiado corto y pierde estacionalidad, demasiado largo y se vuelve más difícil de entrenar) no tiene una respuesta única, toca probar.</w:t>
      </w:r>
    </w:p>
    <w:p w14:paraId="3837B8C8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Series con comportamientos distintos: cada tienda y cada familia de producto tiene su propia dinámica, entonces un mismo modelo puede funcionar bien para unas series y mal para otras.</w:t>
      </w:r>
    </w:p>
    <w:p w14:paraId="4CB89D75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Datos faltantes o irregulares: es común que haya huecos en la serie (por ejemplo, una tienda cerrada varios días) y esto puede meter ruido si no se maneja bien.</w:t>
      </w:r>
    </w:p>
    <w:p w14:paraId="617D724F" w14:textId="77777777" w:rsidR="00640BBD" w:rsidRDefault="00000000">
      <w:pPr>
        <w:pStyle w:val="Prrafodelista"/>
        <w:numPr>
          <w:ilvl w:val="0"/>
          <w:numId w:val="2"/>
        </w:numPr>
        <w:spacing w:after="100"/>
      </w:pPr>
      <w:r>
        <w:t>Comparación justa contra un modelo base: para que el proyecto tenga sentido no basta con entrenar la RNN, hay que compararla con algo más simple y demostrar que realmente aporta algo.</w:t>
      </w:r>
    </w:p>
    <w:p w14:paraId="2497349E" w14:textId="03CA051F" w:rsidR="00640BB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Costo computacional y tiempo de entrenamiento: entrenar una RNN sobre miles de series (una por combinación tienda-producto) puede ser </w:t>
      </w:r>
      <w:r w:rsidR="00661063">
        <w:t>complicado</w:t>
      </w:r>
      <w:r>
        <w:t xml:space="preserve"> así que hay que pensar bien si se entrena un modelo por serie o un modelo global.</w:t>
      </w:r>
    </w:p>
    <w:p w14:paraId="57CA44CC" w14:textId="24103B47" w:rsidR="00640BBD" w:rsidRDefault="00000000">
      <w:pPr>
        <w:spacing w:after="200"/>
      </w:pPr>
      <w:r>
        <w:t xml:space="preserve">En general, este proyecto obliga a combinar buen manejo de datos temporales, criterio para diseñar la arquitectura de la red (número de capas, tamaño de la ventana, tipo de celda recurrente) y una evaluación cuidadosa de </w:t>
      </w:r>
      <w:proofErr w:type="spellStart"/>
      <w:r w:rsidR="00661063">
        <w:t>los</w:t>
      </w:r>
      <w:r>
        <w:t>resultados</w:t>
      </w:r>
      <w:proofErr w:type="spellEnd"/>
      <w:r w:rsidR="00661063">
        <w:t>.</w:t>
      </w:r>
    </w:p>
    <w:sectPr w:rsidR="00640B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6312"/>
    <w:multiLevelType w:val="hybridMultilevel"/>
    <w:tmpl w:val="B58EB55E"/>
    <w:lvl w:ilvl="0" w:tplc="519AD24E">
      <w:start w:val="1"/>
      <w:numFmt w:val="bullet"/>
      <w:lvlText w:val="●"/>
      <w:lvlJc w:val="left"/>
      <w:pPr>
        <w:ind w:left="720" w:hanging="360"/>
      </w:pPr>
    </w:lvl>
    <w:lvl w:ilvl="1" w:tplc="919A47F0">
      <w:start w:val="1"/>
      <w:numFmt w:val="bullet"/>
      <w:lvlText w:val="○"/>
      <w:lvlJc w:val="left"/>
      <w:pPr>
        <w:ind w:left="1440" w:hanging="360"/>
      </w:pPr>
    </w:lvl>
    <w:lvl w:ilvl="2" w:tplc="125478E0">
      <w:start w:val="1"/>
      <w:numFmt w:val="bullet"/>
      <w:lvlText w:val="■"/>
      <w:lvlJc w:val="left"/>
      <w:pPr>
        <w:ind w:left="2160" w:hanging="360"/>
      </w:pPr>
    </w:lvl>
    <w:lvl w:ilvl="3" w:tplc="8D7C613C">
      <w:start w:val="1"/>
      <w:numFmt w:val="bullet"/>
      <w:lvlText w:val="●"/>
      <w:lvlJc w:val="left"/>
      <w:pPr>
        <w:ind w:left="2880" w:hanging="360"/>
      </w:pPr>
    </w:lvl>
    <w:lvl w:ilvl="4" w:tplc="8E3CF770">
      <w:start w:val="1"/>
      <w:numFmt w:val="bullet"/>
      <w:lvlText w:val="○"/>
      <w:lvlJc w:val="left"/>
      <w:pPr>
        <w:ind w:left="3600" w:hanging="360"/>
      </w:pPr>
    </w:lvl>
    <w:lvl w:ilvl="5" w:tplc="2B04B0D6">
      <w:start w:val="1"/>
      <w:numFmt w:val="bullet"/>
      <w:lvlText w:val="■"/>
      <w:lvlJc w:val="left"/>
      <w:pPr>
        <w:ind w:left="4320" w:hanging="360"/>
      </w:pPr>
    </w:lvl>
    <w:lvl w:ilvl="6" w:tplc="863E688A">
      <w:start w:val="1"/>
      <w:numFmt w:val="bullet"/>
      <w:lvlText w:val="●"/>
      <w:lvlJc w:val="left"/>
      <w:pPr>
        <w:ind w:left="5040" w:hanging="360"/>
      </w:pPr>
    </w:lvl>
    <w:lvl w:ilvl="7" w:tplc="EB4A16B4">
      <w:start w:val="1"/>
      <w:numFmt w:val="bullet"/>
      <w:lvlText w:val="●"/>
      <w:lvlJc w:val="left"/>
      <w:pPr>
        <w:ind w:left="5760" w:hanging="360"/>
      </w:pPr>
    </w:lvl>
    <w:lvl w:ilvl="8" w:tplc="46BAB9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764003"/>
    <w:multiLevelType w:val="hybridMultilevel"/>
    <w:tmpl w:val="0B9E03EA"/>
    <w:lvl w:ilvl="0" w:tplc="8A5C974E">
      <w:start w:val="1"/>
      <w:numFmt w:val="bullet"/>
      <w:lvlText w:val="•"/>
      <w:lvlJc w:val="left"/>
      <w:pPr>
        <w:ind w:left="504" w:hanging="288"/>
      </w:pPr>
    </w:lvl>
    <w:lvl w:ilvl="1" w:tplc="3868575C">
      <w:numFmt w:val="decimal"/>
      <w:lvlText w:val=""/>
      <w:lvlJc w:val="left"/>
    </w:lvl>
    <w:lvl w:ilvl="2" w:tplc="E7180156">
      <w:numFmt w:val="decimal"/>
      <w:lvlText w:val=""/>
      <w:lvlJc w:val="left"/>
    </w:lvl>
    <w:lvl w:ilvl="3" w:tplc="8B5CB85C">
      <w:numFmt w:val="decimal"/>
      <w:lvlText w:val=""/>
      <w:lvlJc w:val="left"/>
    </w:lvl>
    <w:lvl w:ilvl="4" w:tplc="1B5E51F4">
      <w:numFmt w:val="decimal"/>
      <w:lvlText w:val=""/>
      <w:lvlJc w:val="left"/>
    </w:lvl>
    <w:lvl w:ilvl="5" w:tplc="7DB03AE4">
      <w:numFmt w:val="decimal"/>
      <w:lvlText w:val=""/>
      <w:lvlJc w:val="left"/>
    </w:lvl>
    <w:lvl w:ilvl="6" w:tplc="A0A2D54E">
      <w:numFmt w:val="decimal"/>
      <w:lvlText w:val=""/>
      <w:lvlJc w:val="left"/>
    </w:lvl>
    <w:lvl w:ilvl="7" w:tplc="8C4A85CA">
      <w:numFmt w:val="decimal"/>
      <w:lvlText w:val=""/>
      <w:lvlJc w:val="left"/>
    </w:lvl>
    <w:lvl w:ilvl="8" w:tplc="027242EE">
      <w:numFmt w:val="decimal"/>
      <w:lvlText w:val=""/>
      <w:lvlJc w:val="left"/>
    </w:lvl>
  </w:abstractNum>
  <w:num w:numId="1" w16cid:durableId="126052794">
    <w:abstractNumId w:val="0"/>
    <w:lvlOverride w:ilvl="0">
      <w:startOverride w:val="1"/>
    </w:lvlOverride>
  </w:num>
  <w:num w:numId="2" w16cid:durableId="1286617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BBD"/>
    <w:rsid w:val="00087483"/>
    <w:rsid w:val="00271A2F"/>
    <w:rsid w:val="00554003"/>
    <w:rsid w:val="00640BBD"/>
    <w:rsid w:val="0066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1B6BDB"/>
  <w15:docId w15:val="{736EBB42-BAF1-42F3-A2A6-18EB3335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1003</Words>
  <Characters>5521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BRAHIYAN SANCHEZ ALVAREZ</cp:lastModifiedBy>
  <cp:revision>4</cp:revision>
  <dcterms:created xsi:type="dcterms:W3CDTF">2026-08-27T22:37:00Z</dcterms:created>
  <dcterms:modified xsi:type="dcterms:W3CDTF">2026-08-28T00:21:00Z</dcterms:modified>
</cp:coreProperties>
</file>