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380548763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-US"/>
          <w14:ligatures w14:val="none"/>
        </w:rPr>
      </w:sdtEndPr>
      <w:sdtContent>
        <w:p w14:paraId="78996B76" w14:textId="55F65C12" w:rsidR="000A10EE" w:rsidRDefault="000A10E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0BC7F4F" wp14:editId="4A6CD3D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6F211C8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C07A649" wp14:editId="5C832DC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FEEC579" w14:textId="4C5F2F22" w:rsidR="000A10EE" w:rsidRPr="000A10EE" w:rsidRDefault="000A10EE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en-GB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n-GB"/>
                                  </w:rPr>
                                  <w:t>SN: 3423815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4C07A64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p w14:paraId="7FEEC579" w14:textId="4C5F2F22" w:rsidR="000A10EE" w:rsidRPr="000A10EE" w:rsidRDefault="000A10EE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  <w:lang w:val="en-GB"/>
                            </w:rPr>
                            <w:t>SN: 3423815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2DA2F64" wp14:editId="6736FAB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056004" w14:textId="400DD25E" w:rsidR="000A10EE" w:rsidRDefault="000A10EE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CSCU9N6 Report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4133F8" w14:textId="61EA8B03" w:rsidR="000A10EE" w:rsidRDefault="000A10E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Distributed Mutual Exclusion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2DA2F64" id="Text Box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0B056004" w14:textId="400DD25E" w:rsidR="000A10EE" w:rsidRDefault="000A10EE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CSCU9N6 Report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84133F8" w14:textId="61EA8B03" w:rsidR="000A10EE" w:rsidRDefault="000A10E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Distributed Mutual Exclusion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5251F1F" w14:textId="5A76A74F" w:rsidR="000A10EE" w:rsidRDefault="000A10EE">
          <w:pPr>
            <w:suppressAutoHyphens w:val="0"/>
            <w:rPr>
              <w:rFonts w:asciiTheme="majorHAnsi" w:eastAsiaTheme="majorEastAsia" w:hAnsiTheme="majorHAnsi" w:cstheme="majorBidi"/>
              <w:color w:val="2F5496" w:themeColor="accent1" w:themeShade="BF"/>
              <w:kern w:val="0"/>
              <w:sz w:val="32"/>
              <w:szCs w:val="32"/>
              <w:lang w:val="en-US"/>
              <w14:ligatures w14:val="none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kern w:val="0"/>
              <w:sz w:val="32"/>
              <w:szCs w:val="32"/>
              <w:lang w:val="en-US"/>
              <w14:ligatures w14:val="none"/>
            </w:rPr>
            <w:br w:type="page"/>
          </w:r>
        </w:p>
      </w:sdtContent>
    </w:sdt>
    <w:p w14:paraId="6B5FF3E9" w14:textId="77777777" w:rsidR="000A10EE" w:rsidRDefault="000A10EE">
      <w:pPr>
        <w:suppressAutoHyphens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-US"/>
          <w14:ligatures w14:val="none"/>
        </w:rPr>
        <w:sectPr w:rsidR="000A10EE" w:rsidSect="000A10EE">
          <w:footerReference w:type="default" r:id="rId10"/>
          <w:footerReference w:type="first" r:id="rId11"/>
          <w:pgSz w:w="11906" w:h="16838"/>
          <w:pgMar w:top="1440" w:right="1440" w:bottom="1440" w:left="1440" w:header="0" w:footer="0" w:gutter="0"/>
          <w:pgNumType w:start="0"/>
          <w:cols w:space="720"/>
          <w:formProt w:val="0"/>
          <w:titlePg/>
          <w:docGrid w:linePitch="360" w:charSpace="4096"/>
        </w:sectPr>
      </w:pPr>
    </w:p>
    <w:sdt>
      <w:sdtPr>
        <w:id w:val="-40977031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B"/>
          <w14:ligatures w14:val="standardContextual"/>
        </w:rPr>
      </w:sdtEndPr>
      <w:sdtContent>
        <w:p w14:paraId="1D34B56B" w14:textId="0F108C57" w:rsidR="000A10EE" w:rsidRDefault="000A10EE">
          <w:pPr>
            <w:pStyle w:val="TOCHeading"/>
          </w:pPr>
          <w:r>
            <w:t>Contents</w:t>
          </w:r>
        </w:p>
        <w:p w14:paraId="01883AFE" w14:textId="71ADF998" w:rsidR="000A10EE" w:rsidRDefault="000A10EE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54158" w:history="1">
            <w:r w:rsidRPr="005D506D">
              <w:rPr>
                <w:rStyle w:val="Hyperlink"/>
                <w:noProof/>
                <w:lang w:val="en-US"/>
              </w:rPr>
              <w:t>Application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BCE54" w14:textId="3C1FFA81" w:rsidR="000A10EE" w:rsidRDefault="000A10E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054159" w:history="1">
            <w:r w:rsidRPr="005D506D">
              <w:rPr>
                <w:rStyle w:val="Hyperlink"/>
                <w:noProof/>
                <w:lang w:val="en-US"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7653B" w14:textId="133FEC3B" w:rsidR="000A10EE" w:rsidRDefault="000A10E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054160" w:history="1">
            <w:r w:rsidRPr="005D506D">
              <w:rPr>
                <w:rStyle w:val="Hyperlink"/>
                <w:noProof/>
                <w:lang w:val="en-US"/>
              </w:rPr>
              <w:t>Key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338EA" w14:textId="06A90D4B" w:rsidR="000A10EE" w:rsidRDefault="000A10E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054161" w:history="1">
            <w:r w:rsidRPr="005D506D">
              <w:rPr>
                <w:rStyle w:val="Hyperlink"/>
                <w:noProof/>
                <w:lang w:val="en-US"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B307D" w14:textId="3F72717D" w:rsidR="000A10EE" w:rsidRDefault="000A10E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054162" w:history="1">
            <w:r w:rsidRPr="005D506D">
              <w:rPr>
                <w:rStyle w:val="Hyperlink"/>
                <w:noProof/>
                <w:lang w:val="en-US"/>
              </w:rPr>
              <w:t>Boundaries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01030" w14:textId="417CB3DD" w:rsidR="000A10EE" w:rsidRDefault="000A10E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054163" w:history="1">
            <w:r w:rsidRPr="005D506D">
              <w:rPr>
                <w:rStyle w:val="Hyperlink"/>
                <w:noProof/>
                <w:lang w:val="en-US"/>
              </w:rPr>
              <w:t>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08272" w14:textId="680D0172" w:rsidR="000A10EE" w:rsidRDefault="000A10EE">
          <w:r>
            <w:rPr>
              <w:b/>
              <w:bCs/>
              <w:noProof/>
            </w:rPr>
            <w:fldChar w:fldCharType="end"/>
          </w:r>
        </w:p>
      </w:sdtContent>
    </w:sdt>
    <w:p w14:paraId="730AB969" w14:textId="77777777" w:rsidR="000A10EE" w:rsidRDefault="000A10EE" w:rsidP="000A10EE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14:paraId="1BA1D1A8" w14:textId="7B5891BD" w:rsidR="000A10EE" w:rsidRDefault="00F90E83" w:rsidP="000A10EE">
      <w:pPr>
        <w:pStyle w:val="Heading2"/>
        <w:rPr>
          <w:lang w:val="en-US"/>
        </w:rPr>
      </w:pPr>
      <w:r>
        <w:rPr>
          <w:lang w:val="en-US"/>
        </w:rPr>
        <w:lastRenderedPageBreak/>
        <w:t>Overview</w:t>
      </w:r>
    </w:p>
    <w:p w14:paraId="040AE905" w14:textId="77777777" w:rsidR="00F90E83" w:rsidRDefault="00F90E83" w:rsidP="00F90E83">
      <w:pPr>
        <w:rPr>
          <w:lang w:val="en-US"/>
        </w:rPr>
      </w:pPr>
    </w:p>
    <w:p w14:paraId="021E0A57" w14:textId="14B6E724" w:rsidR="00F90E83" w:rsidRDefault="00F90E83" w:rsidP="00F90E83">
      <w:pPr>
        <w:pStyle w:val="Heading2"/>
        <w:rPr>
          <w:lang w:val="en-US"/>
        </w:rPr>
      </w:pPr>
      <w:r>
        <w:rPr>
          <w:lang w:val="en-US"/>
        </w:rPr>
        <w:t>Code Listing</w:t>
      </w:r>
    </w:p>
    <w:p w14:paraId="29F4DFA4" w14:textId="035A8E37" w:rsidR="000A10EE" w:rsidRDefault="00F90E83" w:rsidP="00F90E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CommonUtil: Contains a few static helper methods used both by the Coordinator and by Nodes</w:t>
      </w:r>
    </w:p>
    <w:p w14:paraId="4660DC69" w14:textId="1FFDA9AB" w:rsidR="00F90E83" w:rsidRDefault="00F90E83" w:rsidP="00F90E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Coordinator: Contains the entrypoint for </w:t>
      </w:r>
      <w:r w:rsidR="007E3BE0">
        <w:rPr>
          <w:lang w:val="en-US"/>
        </w:rPr>
        <w:t>the Coordinator system</w:t>
      </w:r>
    </w:p>
    <w:p w14:paraId="2761A828" w14:textId="2DD620FF" w:rsidR="00F90E83" w:rsidRDefault="00F90E83" w:rsidP="00F90E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CoordinatorBuffer: </w:t>
      </w:r>
      <w:r w:rsidR="007E3BE0">
        <w:rPr>
          <w:lang w:val="en-US"/>
        </w:rPr>
        <w:t>Stores instances of CoordinatorRequest and provides access to stored requests in order of priority</w:t>
      </w:r>
    </w:p>
    <w:p w14:paraId="03051FEE" w14:textId="576AE6B7" w:rsidR="00F90E83" w:rsidRDefault="00F90E83" w:rsidP="00F90E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CoordinatorConnection: </w:t>
      </w:r>
      <w:r w:rsidR="007E3BE0">
        <w:rPr>
          <w:lang w:val="en-US"/>
        </w:rPr>
        <w:t xml:space="preserve">Handles incoming requests from Nodes asking for critical section access </w:t>
      </w:r>
    </w:p>
    <w:p w14:paraId="741AAEBE" w14:textId="407B0C95" w:rsidR="00F90E83" w:rsidRDefault="00F90E83" w:rsidP="00F90E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CoordinatorMutex: </w:t>
      </w:r>
      <w:r w:rsidR="007E3BE0">
        <w:rPr>
          <w:lang w:val="en-US"/>
        </w:rPr>
        <w:t>Handles stored requests, granting the token to each Node in the queue, one at a time</w:t>
      </w:r>
    </w:p>
    <w:p w14:paraId="38652EAC" w14:textId="153124B8" w:rsidR="00F90E83" w:rsidRDefault="00F90E83" w:rsidP="00F90E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CoordinatorReceiver: </w:t>
      </w:r>
      <w:r w:rsidR="007E3BE0">
        <w:rPr>
          <w:lang w:val="en-US"/>
        </w:rPr>
        <w:t>Listens for incoming requests from Nodes and handles them accordingly, usually passing the Socket to a CoordinatorConnection thread</w:t>
      </w:r>
    </w:p>
    <w:p w14:paraId="1356FD1E" w14:textId="741B93FF" w:rsidR="00F90E83" w:rsidRDefault="00F90E83" w:rsidP="00F90E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CoordinatorRequest: </w:t>
      </w:r>
      <w:r w:rsidR="007E3BE0">
        <w:rPr>
          <w:lang w:val="en-US"/>
        </w:rPr>
        <w:t>Record class used to store the host address, port, and priority of incoming requests from Nodes</w:t>
      </w:r>
    </w:p>
    <w:p w14:paraId="03EA354B" w14:textId="63AD1349" w:rsidR="00F90E83" w:rsidRDefault="00F90E83" w:rsidP="00F90E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Node: </w:t>
      </w:r>
      <w:r w:rsidR="007E3BE0">
        <w:rPr>
          <w:lang w:val="en-US"/>
        </w:rPr>
        <w:t>Requests critical section access from CoordinatorReceiver, and returns the token back to CoordinatorMutex after a small delay</w:t>
      </w:r>
    </w:p>
    <w:p w14:paraId="601B04A7" w14:textId="4CC48D9B" w:rsidR="00F90E83" w:rsidRPr="00F90E83" w:rsidRDefault="00F90E83" w:rsidP="00F90E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ShutdownInstigator:</w:t>
      </w:r>
      <w:r w:rsidR="007E3BE0">
        <w:rPr>
          <w:lang w:val="en-US"/>
        </w:rPr>
        <w:t xml:space="preserve"> Sends a request to CoordinatorReceiver asking it to shut the whole system down.</w:t>
      </w:r>
    </w:p>
    <w:p w14:paraId="3234669A" w14:textId="77777777" w:rsidR="000A10EE" w:rsidRDefault="000A10EE" w:rsidP="000A10EE">
      <w:pPr>
        <w:pStyle w:val="Heading2"/>
        <w:rPr>
          <w:lang w:val="en-US"/>
        </w:rPr>
      </w:pPr>
      <w:bookmarkStart w:id="0" w:name="_Toc226054160"/>
      <w:r>
        <w:rPr>
          <w:lang w:val="en-US"/>
        </w:rPr>
        <w:t>Key Features</w:t>
      </w:r>
      <w:bookmarkEnd w:id="0"/>
    </w:p>
    <w:p w14:paraId="1F50FB7D" w14:textId="77777777" w:rsidR="000A10EE" w:rsidRDefault="000A10EE" w:rsidP="000A10EE">
      <w:pPr>
        <w:rPr>
          <w:lang w:val="en-US"/>
        </w:rPr>
      </w:pPr>
    </w:p>
    <w:p w14:paraId="00CCA036" w14:textId="77777777" w:rsidR="000A10EE" w:rsidRDefault="000A10EE" w:rsidP="000A10EE">
      <w:pPr>
        <w:pStyle w:val="Heading2"/>
        <w:rPr>
          <w:lang w:val="en-US"/>
        </w:rPr>
      </w:pPr>
      <w:bookmarkStart w:id="1" w:name="_Toc226054161"/>
      <w:r>
        <w:rPr>
          <w:lang w:val="en-US"/>
        </w:rPr>
        <w:t>Reflection</w:t>
      </w:r>
      <w:bookmarkEnd w:id="1"/>
    </w:p>
    <w:p w14:paraId="452AFB21" w14:textId="77777777" w:rsidR="000A10EE" w:rsidRDefault="000A10EE" w:rsidP="000A10EE">
      <w:pPr>
        <w:rPr>
          <w:lang w:val="en-US"/>
        </w:rPr>
      </w:pPr>
    </w:p>
    <w:p w14:paraId="1CF0EDB8" w14:textId="77777777" w:rsidR="000A10EE" w:rsidRDefault="000A10EE" w:rsidP="000A10EE">
      <w:pPr>
        <w:pStyle w:val="Heading2"/>
        <w:rPr>
          <w:lang w:val="en-US"/>
        </w:rPr>
      </w:pPr>
      <w:bookmarkStart w:id="2" w:name="_Toc226054162"/>
      <w:r>
        <w:rPr>
          <w:lang w:val="en-US"/>
        </w:rPr>
        <w:t>Boundaries</w:t>
      </w:r>
      <w:bookmarkEnd w:id="2"/>
    </w:p>
    <w:p w14:paraId="61DC6AC8" w14:textId="77777777" w:rsidR="000A10EE" w:rsidRDefault="000A10EE" w:rsidP="000A10EE">
      <w:pPr>
        <w:rPr>
          <w:lang w:val="en-US"/>
        </w:rPr>
      </w:pPr>
    </w:p>
    <w:p w14:paraId="5FF96AAC" w14:textId="77777777" w:rsidR="000A10EE" w:rsidRDefault="000A10EE" w:rsidP="000A10EE">
      <w:pPr>
        <w:pStyle w:val="Heading2"/>
        <w:rPr>
          <w:lang w:val="en-US"/>
        </w:rPr>
      </w:pPr>
      <w:bookmarkStart w:id="3" w:name="_Toc226054163"/>
      <w:r>
        <w:rPr>
          <w:lang w:val="en-US"/>
        </w:rPr>
        <w:t>Test Cases</w:t>
      </w:r>
      <w:bookmarkEnd w:id="3"/>
    </w:p>
    <w:p w14:paraId="1ED07D34" w14:textId="01EE51C0" w:rsidR="00FE0683" w:rsidRPr="00DD0B09" w:rsidRDefault="00FE0683" w:rsidP="00DD0B09">
      <w:pPr>
        <w:spacing w:after="0" w:line="240" w:lineRule="auto"/>
        <w:rPr>
          <w:lang w:val="en-US"/>
        </w:rPr>
      </w:pPr>
    </w:p>
    <w:sectPr w:rsidR="00FE0683" w:rsidRPr="00DD0B09" w:rsidSect="000A10EE">
      <w:pgSz w:w="11906" w:h="16838"/>
      <w:pgMar w:top="1440" w:right="1440" w:bottom="1440" w:left="1440" w:header="0" w:footer="0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C21AB" w14:textId="77777777" w:rsidR="002B177D" w:rsidRDefault="002B177D" w:rsidP="000A10EE">
      <w:pPr>
        <w:spacing w:after="0" w:line="240" w:lineRule="auto"/>
      </w:pPr>
      <w:r>
        <w:separator/>
      </w:r>
    </w:p>
  </w:endnote>
  <w:endnote w:type="continuationSeparator" w:id="0">
    <w:p w14:paraId="27E3989C" w14:textId="77777777" w:rsidR="002B177D" w:rsidRDefault="002B177D" w:rsidP="000A1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49494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6F04B9" w14:textId="013F4D5D" w:rsidR="000A10EE" w:rsidRDefault="000A10E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F216AA" w14:textId="77777777" w:rsidR="000A10EE" w:rsidRDefault="000A10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E33AE" w14:textId="06029C11" w:rsidR="000A10EE" w:rsidRDefault="000A10EE" w:rsidP="000A10EE">
    <w:pPr>
      <w:pStyle w:val="Footer"/>
      <w:ind w:right="110"/>
      <w:jc w:val="right"/>
    </w:pPr>
  </w:p>
  <w:p w14:paraId="16319EFD" w14:textId="77777777" w:rsidR="000A10EE" w:rsidRDefault="000A10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32DB0" w14:textId="77777777" w:rsidR="002B177D" w:rsidRDefault="002B177D" w:rsidP="000A10EE">
      <w:pPr>
        <w:spacing w:after="0" w:line="240" w:lineRule="auto"/>
      </w:pPr>
      <w:r>
        <w:separator/>
      </w:r>
    </w:p>
  </w:footnote>
  <w:footnote w:type="continuationSeparator" w:id="0">
    <w:p w14:paraId="4487780D" w14:textId="77777777" w:rsidR="002B177D" w:rsidRDefault="002B177D" w:rsidP="000A10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E7A42"/>
    <w:multiLevelType w:val="hybridMultilevel"/>
    <w:tmpl w:val="EB84A4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567C68"/>
    <w:multiLevelType w:val="hybridMultilevel"/>
    <w:tmpl w:val="F1E0B1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2176786">
    <w:abstractNumId w:val="1"/>
  </w:num>
  <w:num w:numId="2" w16cid:durableId="663968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0EE"/>
    <w:rsid w:val="00084817"/>
    <w:rsid w:val="000A10EE"/>
    <w:rsid w:val="002B177D"/>
    <w:rsid w:val="007E3BE0"/>
    <w:rsid w:val="00D3030E"/>
    <w:rsid w:val="00DD0B09"/>
    <w:rsid w:val="00E2418C"/>
    <w:rsid w:val="00F90E83"/>
    <w:rsid w:val="00FE0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34A77"/>
  <w15:chartTrackingRefBased/>
  <w15:docId w15:val="{0890A4E2-682F-47A3-8E42-17AF7F9D6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0EE"/>
    <w:pPr>
      <w:suppressAutoHyphens/>
    </w:pPr>
    <w:rPr>
      <w:rFonts w:eastAsiaTheme="minorHAnsi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10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0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0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0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0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0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0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0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0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0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0A1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0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0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0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0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0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0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0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0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0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0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0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0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0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0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0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0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0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0EE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0A10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10EE"/>
    <w:rPr>
      <w:rFonts w:eastAsiaTheme="minorHAnsi"/>
      <w:lang w:eastAsia="en-US"/>
    </w:rPr>
  </w:style>
  <w:style w:type="paragraph" w:styleId="NoSpacing">
    <w:name w:val="No Spacing"/>
    <w:link w:val="NoSpacingChar"/>
    <w:uiPriority w:val="1"/>
    <w:qFormat/>
    <w:rsid w:val="000A10EE"/>
    <w:pPr>
      <w:spacing w:after="0" w:line="240" w:lineRule="auto"/>
    </w:pPr>
    <w:rPr>
      <w:kern w:val="0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A10EE"/>
    <w:rPr>
      <w:kern w:val="0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A10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10EE"/>
    <w:rPr>
      <w:rFonts w:eastAsiaTheme="minorHAnsi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0A10EE"/>
    <w:pPr>
      <w:suppressAutoHyphens w:val="0"/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A10E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A10E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E06752-2F37-4A0C-97C3-AE0CB024817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3</Pages>
  <Words>74</Words>
  <Characters>1501</Characters>
  <Application>Microsoft Office Word</Application>
  <DocSecurity>0</DocSecurity>
  <Lines>68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CSCU9N6 Report</vt:lpstr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CSCU9N6 Report</dc:title>
  <dc:subject>Distributed Mutual Exclusion</dc:subject>
  <dc:creator>Aria MacDonald</dc:creator>
  <cp:keywords/>
  <dc:description/>
  <cp:lastModifiedBy>Aria MacDonald</cp:lastModifiedBy>
  <cp:revision>3</cp:revision>
  <dcterms:created xsi:type="dcterms:W3CDTF">2026-04-02T19:24:00Z</dcterms:created>
  <dcterms:modified xsi:type="dcterms:W3CDTF">2026-04-02T22:50:00Z</dcterms:modified>
</cp:coreProperties>
</file>