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BA0DE" w14:textId="15CE9CC2" w:rsidR="009D5EAC" w:rsidRDefault="002F2BD8" w:rsidP="002F2BD8">
      <w:pPr>
        <w:pStyle w:val="Title"/>
      </w:pPr>
      <w:r>
        <w:t>CSCU9X5 A</w:t>
      </w:r>
      <w:r w:rsidRPr="002F2BD8">
        <w:t>ssig</w:t>
      </w:r>
      <w:r>
        <w:t>nment</w:t>
      </w:r>
    </w:p>
    <w:p w14:paraId="303ED31E" w14:textId="3B553353" w:rsidR="002F2BD8" w:rsidRDefault="00540AE7" w:rsidP="002F2BD8">
      <w:r>
        <w:t xml:space="preserve">Website </w:t>
      </w:r>
      <w:r w:rsidR="002F2BD8">
        <w:t xml:space="preserve">title: </w:t>
      </w:r>
      <w:r>
        <w:t>VirtualInsight</w:t>
      </w:r>
      <w:r w:rsidR="002F2BD8">
        <w:br/>
        <w:t>Student number: 3423815</w:t>
      </w:r>
      <w:r w:rsidR="002F2BD8">
        <w:br/>
        <w:t xml:space="preserve">Main HTML file: index.html </w:t>
      </w:r>
    </w:p>
    <w:p w14:paraId="333F0BBB" w14:textId="5ACCFAC2" w:rsidR="002F2BD8" w:rsidRDefault="002F2BD8" w:rsidP="002F2BD8">
      <w:pPr>
        <w:pStyle w:val="Heading1"/>
      </w:pPr>
      <w:r>
        <w:t>Concept &amp; Target Users</w:t>
      </w:r>
    </w:p>
    <w:p w14:paraId="490F3E37" w14:textId="1BFB26CD" w:rsidR="00540AE7" w:rsidRDefault="00540AE7" w:rsidP="002F2BD8">
      <w:r>
        <w:t>“VirtualInsight” will be a website by VR developers, for VR developers. It will contain</w:t>
      </w:r>
      <w:r w:rsidR="00722B39">
        <w:t xml:space="preserve"> information regarding VR hardware, notable games and experiences, analyses of them, collections of key information to consider for VR design, and other information related to VR experience development</w:t>
      </w:r>
      <w:r>
        <w:t xml:space="preserve">. </w:t>
      </w:r>
    </w:p>
    <w:p w14:paraId="58599589" w14:textId="736BF9BF" w:rsidR="002F2BD8" w:rsidRDefault="00540AE7" w:rsidP="002F2BD8">
      <w:r>
        <w:t>There is a notable lack of information regarding key design choices in VR development, so a website in a blog-style format that is purely dedicated to discussing these design choices and how they impact an application would be a very helpful resource to allow developers to make an informed decision before starting development</w:t>
      </w:r>
      <w:r w:rsidR="00722B39">
        <w:t>, or while in early phases</w:t>
      </w:r>
      <w:r w:rsidR="007840CE">
        <w:t xml:space="preserve"> of design</w:t>
      </w:r>
      <w:r>
        <w:t>. Most existing resources for VR development focus on either the bare basics, or do not give an in-depth commentary - VirtualInsight aims to fill that gap.</w:t>
      </w:r>
    </w:p>
    <w:p w14:paraId="78E25A03" w14:textId="6A322BAB" w:rsidR="00F4304B" w:rsidRDefault="00540AE7" w:rsidP="002F2BD8">
      <w:r>
        <w:t xml:space="preserve">The website will primarily be aimed at software developers </w:t>
      </w:r>
      <w:r w:rsidR="00722B39">
        <w:t xml:space="preserve">and designers </w:t>
      </w:r>
      <w:r>
        <w:t>working in</w:t>
      </w:r>
      <w:r w:rsidR="00722B39">
        <w:t xml:space="preserve"> </w:t>
      </w:r>
      <w:r>
        <w:t>or interested in Virtual Reality. This is not restricted to games, as VR has many applications outside of just video games.</w:t>
      </w:r>
    </w:p>
    <w:p w14:paraId="26EA3E37" w14:textId="0A239E00" w:rsidR="00A543CC" w:rsidRDefault="00A543CC" w:rsidP="002F2BD8">
      <w:r w:rsidRPr="00A543CC">
        <w:rPr>
          <w:highlight w:val="yellow"/>
        </w:rPr>
        <w:t>TODO expand the hell out of this</w:t>
      </w:r>
    </w:p>
    <w:p w14:paraId="21C23489" w14:textId="77777777" w:rsidR="00F4304B" w:rsidRDefault="00F4304B">
      <w:r>
        <w:br w:type="page"/>
      </w:r>
    </w:p>
    <w:p w14:paraId="7C14938F" w14:textId="70D4DAC2" w:rsidR="00687985" w:rsidRDefault="00F4304B" w:rsidP="00722B39">
      <w:r w:rsidRPr="00F4304B">
        <w:rPr>
          <w:noProof/>
        </w:rPr>
        <w:lastRenderedPageBreak/>
        <w:drawing>
          <wp:anchor distT="0" distB="0" distL="114300" distR="114300" simplePos="0" relativeHeight="251659264" behindDoc="0" locked="0" layoutInCell="1" allowOverlap="1" wp14:anchorId="0F151025" wp14:editId="526AB2FD">
            <wp:simplePos x="0" y="0"/>
            <wp:positionH relativeFrom="column">
              <wp:posOffset>-266700</wp:posOffset>
            </wp:positionH>
            <wp:positionV relativeFrom="paragraph">
              <wp:posOffset>266700</wp:posOffset>
            </wp:positionV>
            <wp:extent cx="3048635" cy="4181475"/>
            <wp:effectExtent l="0" t="0" r="0" b="9525"/>
            <wp:wrapTopAndBottom/>
            <wp:docPr id="116234546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45462" name="Picture 1" descr="A screenshot of a phon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048635" cy="4181475"/>
                    </a:xfrm>
                    <a:prstGeom prst="rect">
                      <a:avLst/>
                    </a:prstGeom>
                  </pic:spPr>
                </pic:pic>
              </a:graphicData>
            </a:graphic>
          </wp:anchor>
        </w:drawing>
      </w:r>
      <w:r w:rsidRPr="00F4304B">
        <w:rPr>
          <w:noProof/>
        </w:rPr>
        <w:drawing>
          <wp:anchor distT="0" distB="0" distL="114300" distR="114300" simplePos="0" relativeHeight="251658240" behindDoc="0" locked="0" layoutInCell="1" allowOverlap="1" wp14:anchorId="545B6F5A" wp14:editId="15FE2A45">
            <wp:simplePos x="0" y="0"/>
            <wp:positionH relativeFrom="column">
              <wp:posOffset>2752725</wp:posOffset>
            </wp:positionH>
            <wp:positionV relativeFrom="page">
              <wp:posOffset>1219200</wp:posOffset>
            </wp:positionV>
            <wp:extent cx="3190875" cy="4089255"/>
            <wp:effectExtent l="0" t="0" r="0" b="6985"/>
            <wp:wrapNone/>
            <wp:docPr id="196209002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0022" name="Picture 1" descr="A screenshot of a pho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90875" cy="4089255"/>
                    </a:xfrm>
                    <a:prstGeom prst="rect">
                      <a:avLst/>
                    </a:prstGeom>
                  </pic:spPr>
                </pic:pic>
              </a:graphicData>
            </a:graphic>
            <wp14:sizeRelH relativeFrom="margin">
              <wp14:pctWidth>0</wp14:pctWidth>
            </wp14:sizeRelH>
            <wp14:sizeRelV relativeFrom="margin">
              <wp14:pctHeight>0</wp14:pctHeight>
            </wp14:sizeRelV>
          </wp:anchor>
        </w:drawing>
      </w:r>
      <w:r w:rsidR="00687985">
        <w:t>Two personas have been produced to represent the expected userbase of VirtualInsight:</w:t>
      </w:r>
    </w:p>
    <w:p w14:paraId="2768E7B6" w14:textId="185218B2" w:rsidR="00687985" w:rsidRDefault="00F4304B" w:rsidP="00722B39">
      <w:r w:rsidRPr="00F4304B">
        <w:rPr>
          <w:noProof/>
        </w:rPr>
        <w:t xml:space="preserve"> </w:t>
      </w:r>
    </w:p>
    <w:p w14:paraId="4B58FB24" w14:textId="78DDC5E2" w:rsidR="00BF7D1F" w:rsidRDefault="009E186D" w:rsidP="00722B39">
      <w:r>
        <w:t xml:space="preserve">These two personas represent many categories of target users - those designing VR software, those implementing VR software, both independent and in an organization, and varying levels of familiarity and domain </w:t>
      </w:r>
      <w:r w:rsidR="00687985">
        <w:t xml:space="preserve">knowledge. </w:t>
      </w:r>
    </w:p>
    <w:p w14:paraId="6EFD58F9" w14:textId="77777777" w:rsidR="00BF7D1F" w:rsidRDefault="00BF7D1F">
      <w:r>
        <w:br w:type="page"/>
      </w:r>
    </w:p>
    <w:p w14:paraId="1920B3E7" w14:textId="16417ABC" w:rsidR="002F2BD8" w:rsidRDefault="002F2BD8" w:rsidP="002F2BD8">
      <w:pPr>
        <w:pStyle w:val="Heading1"/>
      </w:pPr>
      <w:r>
        <w:lastRenderedPageBreak/>
        <w:t>Design Development</w:t>
      </w:r>
    </w:p>
    <w:p w14:paraId="4138CF2D" w14:textId="6AAE7ED3" w:rsidR="0042180C" w:rsidRPr="0042180C" w:rsidRDefault="0042180C" w:rsidP="002F2BD8">
      <w:r w:rsidRPr="0042180C">
        <w:t>When planning</w:t>
      </w:r>
      <w:r>
        <w:t xml:space="preserve"> VirtualInsight, it was clear that there are two main categories of topics: hardware, and software. From there, software was divided into the analysis of existing software - Case Studies - and the design of future software – VR Interaction Design. These categories were used to plan out the sitemap, </w:t>
      </w:r>
      <w:r w:rsidRPr="0042180C">
        <w:rPr>
          <w:highlight w:val="yellow"/>
        </w:rPr>
        <w:t>TODO finish</w:t>
      </w:r>
    </w:p>
    <w:p w14:paraId="0710CE06" w14:textId="3429EE0C" w:rsidR="00213889" w:rsidRPr="00BF7D1F" w:rsidRDefault="00BF7D1F" w:rsidP="002F2BD8">
      <w:r w:rsidRPr="00BF7D1F">
        <w:t xml:space="preserve">Wireframes </w:t>
      </w:r>
      <w:r>
        <w:t xml:space="preserve">have been produced for all types of page to be included in this website: the homepage, the three category pages (case studies, VR design, and VR hardware), and their children (case study template, design tips, author thoughts, hardware evolution, and hardware suitability). Below are </w:t>
      </w:r>
      <w:r w:rsidR="00FD163B">
        <w:t>inserted images of the sitemap and relevant wireframes:</w:t>
      </w:r>
    </w:p>
    <w:p w14:paraId="5ACFECAE" w14:textId="2219EED5" w:rsidR="00BF7D1F" w:rsidRDefault="00BF7D1F" w:rsidP="002F2BD8">
      <w:pPr>
        <w:rPr>
          <w:noProof/>
        </w:rPr>
      </w:pPr>
      <w:r>
        <w:rPr>
          <w:noProof/>
        </w:rPr>
        <w:drawing>
          <wp:inline distT="0" distB="0" distL="0" distR="0" wp14:anchorId="5C00C233" wp14:editId="07B411C2">
            <wp:extent cx="5724525" cy="3752850"/>
            <wp:effectExtent l="0" t="0" r="9525" b="0"/>
            <wp:docPr id="44160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4525" cy="3752850"/>
                    </a:xfrm>
                    <a:prstGeom prst="rect">
                      <a:avLst/>
                    </a:prstGeom>
                    <a:noFill/>
                    <a:ln>
                      <a:noFill/>
                    </a:ln>
                  </pic:spPr>
                </pic:pic>
              </a:graphicData>
            </a:graphic>
          </wp:inline>
        </w:drawing>
      </w:r>
    </w:p>
    <w:p w14:paraId="1345D4E6" w14:textId="5589FCDC" w:rsidR="00FD163B" w:rsidRDefault="00FD163B" w:rsidP="002F2BD8">
      <w:pPr>
        <w:rPr>
          <w:noProof/>
        </w:rPr>
      </w:pPr>
      <w:r>
        <w:rPr>
          <w:noProof/>
        </w:rPr>
        <w:lastRenderedPageBreak/>
        <w:drawing>
          <wp:inline distT="0" distB="0" distL="0" distR="0" wp14:anchorId="5C8EA75D" wp14:editId="1C892CD7">
            <wp:extent cx="5734050" cy="6143625"/>
            <wp:effectExtent l="0" t="0" r="0" b="9525"/>
            <wp:docPr id="136025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6143625"/>
                    </a:xfrm>
                    <a:prstGeom prst="rect">
                      <a:avLst/>
                    </a:prstGeom>
                    <a:noFill/>
                    <a:ln>
                      <a:noFill/>
                    </a:ln>
                  </pic:spPr>
                </pic:pic>
              </a:graphicData>
            </a:graphic>
          </wp:inline>
        </w:drawing>
      </w:r>
    </w:p>
    <w:p w14:paraId="592DD63D" w14:textId="0E1E0CE3" w:rsidR="00FD163B" w:rsidRDefault="00FD163B" w:rsidP="002F2BD8">
      <w:r>
        <w:rPr>
          <w:noProof/>
        </w:rPr>
        <w:lastRenderedPageBreak/>
        <w:drawing>
          <wp:inline distT="0" distB="0" distL="0" distR="0" wp14:anchorId="707F387B" wp14:editId="2F09B515">
            <wp:extent cx="5734050" cy="4743450"/>
            <wp:effectExtent l="0" t="0" r="0" b="0"/>
            <wp:docPr id="12697959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4050" cy="4743450"/>
                    </a:xfrm>
                    <a:prstGeom prst="rect">
                      <a:avLst/>
                    </a:prstGeom>
                    <a:noFill/>
                    <a:ln>
                      <a:noFill/>
                    </a:ln>
                  </pic:spPr>
                </pic:pic>
              </a:graphicData>
            </a:graphic>
          </wp:inline>
        </w:drawing>
      </w:r>
      <w:r>
        <w:rPr>
          <w:noProof/>
        </w:rPr>
        <w:lastRenderedPageBreak/>
        <w:drawing>
          <wp:inline distT="0" distB="0" distL="0" distR="0" wp14:anchorId="04B1DFF5" wp14:editId="1D676A17">
            <wp:extent cx="5734050" cy="8096250"/>
            <wp:effectExtent l="0" t="0" r="0" b="0"/>
            <wp:docPr id="12733953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4050" cy="8096250"/>
                    </a:xfrm>
                    <a:prstGeom prst="rect">
                      <a:avLst/>
                    </a:prstGeom>
                    <a:noFill/>
                    <a:ln>
                      <a:noFill/>
                    </a:ln>
                  </pic:spPr>
                </pic:pic>
              </a:graphicData>
            </a:graphic>
          </wp:inline>
        </w:drawing>
      </w:r>
      <w:r>
        <w:rPr>
          <w:noProof/>
        </w:rPr>
        <w:lastRenderedPageBreak/>
        <w:drawing>
          <wp:inline distT="0" distB="0" distL="0" distR="0" wp14:anchorId="7B968704" wp14:editId="77D63933">
            <wp:extent cx="5734050" cy="5514975"/>
            <wp:effectExtent l="0" t="0" r="0" b="9525"/>
            <wp:docPr id="286604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4050" cy="5514975"/>
                    </a:xfrm>
                    <a:prstGeom prst="rect">
                      <a:avLst/>
                    </a:prstGeom>
                    <a:noFill/>
                    <a:ln>
                      <a:noFill/>
                    </a:ln>
                  </pic:spPr>
                </pic:pic>
              </a:graphicData>
            </a:graphic>
          </wp:inline>
        </w:drawing>
      </w:r>
      <w:r>
        <w:rPr>
          <w:noProof/>
        </w:rPr>
        <w:lastRenderedPageBreak/>
        <w:drawing>
          <wp:inline distT="0" distB="0" distL="0" distR="0" wp14:anchorId="487219D6" wp14:editId="1FBD2B3D">
            <wp:extent cx="5734050" cy="3914775"/>
            <wp:effectExtent l="0" t="0" r="0" b="9525"/>
            <wp:docPr id="18864606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4050" cy="3914775"/>
                    </a:xfrm>
                    <a:prstGeom prst="rect">
                      <a:avLst/>
                    </a:prstGeom>
                    <a:noFill/>
                    <a:ln>
                      <a:noFill/>
                    </a:ln>
                  </pic:spPr>
                </pic:pic>
              </a:graphicData>
            </a:graphic>
          </wp:inline>
        </w:drawing>
      </w:r>
      <w:r>
        <w:rPr>
          <w:noProof/>
        </w:rPr>
        <w:lastRenderedPageBreak/>
        <w:drawing>
          <wp:inline distT="0" distB="0" distL="0" distR="0" wp14:anchorId="1A3F54D6" wp14:editId="0F7CA656">
            <wp:extent cx="5734050" cy="5867400"/>
            <wp:effectExtent l="0" t="0" r="0" b="0"/>
            <wp:docPr id="801518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4050" cy="5867400"/>
                    </a:xfrm>
                    <a:prstGeom prst="rect">
                      <a:avLst/>
                    </a:prstGeom>
                    <a:noFill/>
                    <a:ln>
                      <a:noFill/>
                    </a:ln>
                  </pic:spPr>
                </pic:pic>
              </a:graphicData>
            </a:graphic>
          </wp:inline>
        </w:drawing>
      </w:r>
      <w:r>
        <w:rPr>
          <w:noProof/>
        </w:rPr>
        <w:lastRenderedPageBreak/>
        <w:drawing>
          <wp:inline distT="0" distB="0" distL="0" distR="0" wp14:anchorId="02A1798C" wp14:editId="5A6AFC6B">
            <wp:extent cx="5734050" cy="7115175"/>
            <wp:effectExtent l="0" t="0" r="0" b="9525"/>
            <wp:docPr id="17247287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4050" cy="7115175"/>
                    </a:xfrm>
                    <a:prstGeom prst="rect">
                      <a:avLst/>
                    </a:prstGeom>
                    <a:noFill/>
                    <a:ln>
                      <a:noFill/>
                    </a:ln>
                  </pic:spPr>
                </pic:pic>
              </a:graphicData>
            </a:graphic>
          </wp:inline>
        </w:drawing>
      </w:r>
      <w:r>
        <w:rPr>
          <w:noProof/>
        </w:rPr>
        <w:lastRenderedPageBreak/>
        <w:drawing>
          <wp:inline distT="0" distB="0" distL="0" distR="0" wp14:anchorId="65DC924D" wp14:editId="0D734F66">
            <wp:extent cx="5734050" cy="5581650"/>
            <wp:effectExtent l="0" t="0" r="0" b="0"/>
            <wp:docPr id="1461605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4050" cy="5581650"/>
                    </a:xfrm>
                    <a:prstGeom prst="rect">
                      <a:avLst/>
                    </a:prstGeom>
                    <a:noFill/>
                    <a:ln>
                      <a:noFill/>
                    </a:ln>
                  </pic:spPr>
                </pic:pic>
              </a:graphicData>
            </a:graphic>
          </wp:inline>
        </w:drawing>
      </w:r>
      <w:r>
        <w:rPr>
          <w:noProof/>
        </w:rPr>
        <w:lastRenderedPageBreak/>
        <w:drawing>
          <wp:inline distT="0" distB="0" distL="0" distR="0" wp14:anchorId="29798B99" wp14:editId="1E44A931">
            <wp:extent cx="5734050" cy="5867400"/>
            <wp:effectExtent l="0" t="0" r="0" b="0"/>
            <wp:docPr id="8202422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4050" cy="5867400"/>
                    </a:xfrm>
                    <a:prstGeom prst="rect">
                      <a:avLst/>
                    </a:prstGeom>
                    <a:noFill/>
                    <a:ln>
                      <a:noFill/>
                    </a:ln>
                  </pic:spPr>
                </pic:pic>
              </a:graphicData>
            </a:graphic>
          </wp:inline>
        </w:drawing>
      </w:r>
    </w:p>
    <w:p w14:paraId="31E11B82" w14:textId="77777777" w:rsidR="00FD163B" w:rsidRDefault="00FD163B">
      <w:r>
        <w:br w:type="page"/>
      </w:r>
    </w:p>
    <w:p w14:paraId="06840433" w14:textId="79E82058" w:rsidR="0099016B" w:rsidRDefault="0099016B" w:rsidP="002F2BD8">
      <w:r>
        <w:lastRenderedPageBreak/>
        <w:t>All pages will have the same navigation bar, and as such all pages can link back to the homepage and its three direct children, as present in the navigation bar. This should improve site navigability and prevent user frustration in being unable to easily find information</w:t>
      </w:r>
      <w:r w:rsidR="001912DC">
        <w:t>, and will provide consistency and familiarity.</w:t>
      </w:r>
    </w:p>
    <w:p w14:paraId="154AA929" w14:textId="77777777" w:rsidR="0042180C" w:rsidRDefault="0042180C" w:rsidP="0042180C">
      <w:pPr>
        <w:rPr>
          <w:highlight w:val="yellow"/>
        </w:rPr>
      </w:pPr>
      <w:r>
        <w:rPr>
          <w:highlight w:val="yellow"/>
        </w:rPr>
        <w:t>TODO talk about UI choices and interaction features:</w:t>
      </w:r>
    </w:p>
    <w:p w14:paraId="6C4844DC" w14:textId="77777777" w:rsidR="0042180C" w:rsidRDefault="0042180C" w:rsidP="0042180C">
      <w:pPr>
        <w:pStyle w:val="ListParagraph"/>
        <w:numPr>
          <w:ilvl w:val="0"/>
          <w:numId w:val="2"/>
        </w:numPr>
        <w:rPr>
          <w:highlight w:val="yellow"/>
        </w:rPr>
      </w:pPr>
      <w:r>
        <w:rPr>
          <w:highlight w:val="yellow"/>
        </w:rPr>
        <w:t>Tabular design in design tips</w:t>
      </w:r>
    </w:p>
    <w:p w14:paraId="2B86AA41" w14:textId="77777777" w:rsidR="0042180C" w:rsidRDefault="0042180C" w:rsidP="0042180C">
      <w:pPr>
        <w:pStyle w:val="ListParagraph"/>
        <w:numPr>
          <w:ilvl w:val="0"/>
          <w:numId w:val="2"/>
        </w:numPr>
        <w:rPr>
          <w:highlight w:val="yellow"/>
        </w:rPr>
      </w:pPr>
      <w:r>
        <w:rPr>
          <w:highlight w:val="yellow"/>
        </w:rPr>
        <w:t>Tabular design in design differences</w:t>
      </w:r>
    </w:p>
    <w:p w14:paraId="683E3CAD" w14:textId="77777777" w:rsidR="0042180C" w:rsidRDefault="0042180C" w:rsidP="0042180C">
      <w:pPr>
        <w:pStyle w:val="ListParagraph"/>
        <w:numPr>
          <w:ilvl w:val="0"/>
          <w:numId w:val="2"/>
        </w:numPr>
        <w:rPr>
          <w:highlight w:val="yellow"/>
        </w:rPr>
      </w:pPr>
      <w:r>
        <w:rPr>
          <w:highlight w:val="yellow"/>
        </w:rPr>
        <w:t>Poll use in hardware survey</w:t>
      </w:r>
    </w:p>
    <w:p w14:paraId="078F08A0" w14:textId="3E513001" w:rsidR="0042180C" w:rsidRPr="0042180C" w:rsidRDefault="0042180C" w:rsidP="002F2BD8">
      <w:pPr>
        <w:pStyle w:val="ListParagraph"/>
        <w:numPr>
          <w:ilvl w:val="0"/>
          <w:numId w:val="2"/>
        </w:numPr>
        <w:rPr>
          <w:highlight w:val="yellow"/>
        </w:rPr>
      </w:pPr>
      <w:r>
        <w:rPr>
          <w:highlight w:val="yellow"/>
        </w:rPr>
        <w:t>Timeline in hardware evolution</w:t>
      </w:r>
    </w:p>
    <w:p w14:paraId="0202C3E8" w14:textId="2BFA2DF6" w:rsidR="001912DC" w:rsidRDefault="001912DC" w:rsidP="002F2BD8">
      <w:r>
        <w:t xml:space="preserve">While VirtualInsight is targeted at those writing software, this could include a wide range of users - those who have learned English as a second language, those who may be new to VR or software development, those who take longer to process language or unfamiliar terms, etc… </w:t>
      </w:r>
    </w:p>
    <w:p w14:paraId="737A3FED" w14:textId="0EB1B857" w:rsidR="001912DC" w:rsidRDefault="001912DC" w:rsidP="002F2BD8">
      <w:r>
        <w:t xml:space="preserve">As such, to provide an accessible and inclusive resource, language used should be as simple as possible given the domain, and instances of abbreviations or potentially unfamiliar terms should be accompanied by definitions or clarifications. Lists should make use of the oxford comma in all cases for consistency and full clarity. </w:t>
      </w:r>
    </w:p>
    <w:p w14:paraId="384817D8" w14:textId="52CEA6FB" w:rsidR="008B75B6" w:rsidRPr="008B75B6" w:rsidRDefault="008B75B6">
      <w:r w:rsidRPr="008B75B6">
        <w:t>This design should</w:t>
      </w:r>
      <w:r>
        <w:t xml:space="preserve"> keenly meet the needs of the personas devised in section 1, as it will facilitate easy access to information specifically targeted at VR development, in a clear and accessible manner, all in one location – as opposed to being spread out across the internet in forums or video tutorials. The Case Studies on games such as Boneworks should greatly interest users like Steve who already have an interest in VR gaming, and should provide a new perspective for users like Cynthia, who while familiar with VR development, may not have played many/any VR games. Users new to VR development will appreciate the structured nature of the information provided, and the plentiful information on pros and cons of different approaches, and how to cater to different types of hardware. Users who are more experienced will appreciate the handy collection of tips that will act as reminders when outlining the design of a new VR experience, a set of “design principles” specialised for VR.</w:t>
      </w:r>
    </w:p>
    <w:p w14:paraId="57C8911A" w14:textId="77777777" w:rsidR="008B75B6" w:rsidRDefault="00B6494B">
      <w:pPr>
        <w:rPr>
          <w:highlight w:val="yellow"/>
        </w:rPr>
      </w:pPr>
      <w:r w:rsidRPr="00B6494B">
        <w:rPr>
          <w:highlight w:val="yellow"/>
        </w:rPr>
        <w:t>NOTE keep design guidelines, heuristics, UX principles, and accessibility guidelines in mind</w:t>
      </w:r>
    </w:p>
    <w:p w14:paraId="44738725" w14:textId="77777777" w:rsidR="008B75B6" w:rsidRDefault="008B75B6" w:rsidP="008B75B6">
      <w:r>
        <w:rPr>
          <w:highlight w:val="yellow"/>
        </w:rPr>
        <w:t xml:space="preserve">NOTE </w:t>
      </w:r>
      <w:r w:rsidRPr="00B6494B">
        <w:rPr>
          <w:highlight w:val="yellow"/>
        </w:rPr>
        <w:t>justify design choices throughout section</w:t>
      </w:r>
    </w:p>
    <w:p w14:paraId="28A59A24" w14:textId="2ED5B68A" w:rsidR="009F1E34" w:rsidRPr="00FD163B" w:rsidRDefault="009F1E34">
      <w:r>
        <w:rPr>
          <w:highlight w:val="yellow"/>
        </w:rPr>
        <w:br w:type="page"/>
      </w:r>
    </w:p>
    <w:p w14:paraId="118CC82D" w14:textId="6DC2015F" w:rsidR="002F2BD8" w:rsidRDefault="002F2BD8" w:rsidP="002F2BD8">
      <w:pPr>
        <w:pStyle w:val="Heading1"/>
      </w:pPr>
      <w:r>
        <w:lastRenderedPageBreak/>
        <w:t>Usability Testing &amp; Evaluation</w:t>
      </w:r>
    </w:p>
    <w:p w14:paraId="46E28934" w14:textId="7711A88A" w:rsidR="00DC5F80" w:rsidRDefault="00DC5F80" w:rsidP="00A74200">
      <w:r w:rsidRPr="00DC5F80">
        <w:t>In</w:t>
      </w:r>
      <w:r>
        <w:t xml:space="preserve"> the initial phase of user testing, after the first acceptable design candidate has been completed, a small group (3-5) will be presented with printouts of the wireframes from this design and told to interact with the application as though it were before them on a display. Evaluators will keep track of user interaction during these tests, making note of any user difficulty or areas of confusion (e.g. was the layout odd or unexpected? Was a given page or button not found where you expected it?) </w:t>
      </w:r>
      <w:r w:rsidR="00B13107">
        <w:t xml:space="preserve">The users will be asked to fill out a standard SUS (System Usability Scale) questionnaire, to get direct usability feedback. </w:t>
      </w:r>
      <w:r>
        <w:t xml:space="preserve">This feedback will then be used to go back and address these errors before entering the next phase of testing.  </w:t>
      </w:r>
    </w:p>
    <w:p w14:paraId="62677896" w14:textId="20905C2E" w:rsidR="00DC5F80" w:rsidRDefault="00DC5F80" w:rsidP="00A74200">
      <w:r>
        <w:t xml:space="preserve">In the next phase of testing, a small group (4-7) will be presented with a prototype based on the amended design from the previous phase of testing. They will be instructed to navigate the prototype and perform a series of tasks involving locating information found on the website and answering a set of questions relating to this. They will be observed to determine how easily they interact with the prototype, and to identify any design issues that were not caught in the previous testing phase (e.g. navigating back and forth between different pages to find information, poor grouping of pages, difficult to read, poor formatting, etc…). </w:t>
      </w:r>
      <w:r w:rsidR="0040638C">
        <w:t>They will also be provided a form to fill out themselves to ask what difficulties they feel they experienced when attempting to navigate the</w:t>
      </w:r>
      <w:r w:rsidR="0040638C">
        <w:t xml:space="preserve"> prototype</w:t>
      </w:r>
      <w:r w:rsidR="00775DFE">
        <w:t>, as well as the SUS test from before</w:t>
      </w:r>
      <w:r w:rsidR="0040638C">
        <w:t>.</w:t>
      </w:r>
      <w:r w:rsidR="0040638C">
        <w:t xml:space="preserve"> </w:t>
      </w:r>
      <w:r>
        <w:t>This new set of feedback will inform the production of the release candidate.</w:t>
      </w:r>
    </w:p>
    <w:p w14:paraId="790E2C21" w14:textId="60374036" w:rsidR="00DC5F80" w:rsidRDefault="00DC5F80" w:rsidP="00A74200">
      <w:r>
        <w:t>Before the next phase of testing, a heuristic evaluation will be done internally to catch potential issues before the next iteration is presented to the testing cohort.</w:t>
      </w:r>
    </w:p>
    <w:p w14:paraId="2AE6E5F9" w14:textId="209A515D" w:rsidR="00DC5F80" w:rsidRDefault="00DC5F80" w:rsidP="00A74200">
      <w:r>
        <w:t xml:space="preserve">In the final phase of testing, a medium-size group (6-10) will be given access to a nearly complete version of the website, and asked to do a larger set of tasks and fill out a larger series of questions than the previous phase. Again, they will be overseen and observed to identify any “pain points” in navigating the site or effectively and efficiently finding information. </w:t>
      </w:r>
      <w:r w:rsidR="0040638C">
        <w:t>They will also be again provided with a usability evaluation form to comment on any issues they feel they have run up against when performing this test</w:t>
      </w:r>
      <w:r w:rsidR="00775DFE">
        <w:t>, as well as the SUS from before</w:t>
      </w:r>
      <w:r w:rsidR="0040638C">
        <w:t xml:space="preserve">. </w:t>
      </w:r>
      <w:r>
        <w:t>This last set of feedback will inform adjustments that will be made to the website just before release. A final heuristic evaluation will be performed internally before release to confirm that the site is suitable, intelligible, and easily navigable.</w:t>
      </w:r>
    </w:p>
    <w:p w14:paraId="4A910E57" w14:textId="77777777" w:rsidR="00B13107" w:rsidRDefault="00B13107" w:rsidP="00A74200"/>
    <w:p w14:paraId="633FFBC1" w14:textId="093C7A6B" w:rsidR="00B13107" w:rsidRDefault="00B13107" w:rsidP="00A74200">
      <w:r>
        <w:t xml:space="preserve">The first phase’s tasks will involve </w:t>
      </w:r>
      <w:r w:rsidRPr="00B13107">
        <w:rPr>
          <w:highlight w:val="yellow"/>
        </w:rPr>
        <w:t>TODO</w:t>
      </w:r>
    </w:p>
    <w:p w14:paraId="255C39DE" w14:textId="3F27D3D8" w:rsidR="00B13107" w:rsidRDefault="00B13107" w:rsidP="00A74200">
      <w:r>
        <w:t xml:space="preserve">The second phase’s tasks will involve </w:t>
      </w:r>
      <w:r w:rsidRPr="00B13107">
        <w:rPr>
          <w:highlight w:val="yellow"/>
        </w:rPr>
        <w:t>TODO</w:t>
      </w:r>
    </w:p>
    <w:p w14:paraId="179A5123" w14:textId="34DC6CD2" w:rsidR="00B13107" w:rsidRPr="00DC5F80" w:rsidRDefault="00B13107" w:rsidP="00A74200">
      <w:r>
        <w:t xml:space="preserve">The last phase’s tasks will involve </w:t>
      </w:r>
      <w:r w:rsidRPr="00B13107">
        <w:rPr>
          <w:highlight w:val="yellow"/>
        </w:rPr>
        <w:t>TODO</w:t>
      </w:r>
    </w:p>
    <w:p w14:paraId="2F9D1AE9" w14:textId="7BB6781D" w:rsidR="009F1E34" w:rsidRPr="00103740" w:rsidRDefault="00DC5F80" w:rsidP="00A74200">
      <w:pPr>
        <w:rPr>
          <w:highlight w:val="yellow"/>
        </w:rPr>
      </w:pPr>
      <w:r>
        <w:rPr>
          <w:highlight w:val="yellow"/>
        </w:rPr>
        <w:lastRenderedPageBreak/>
        <w:t>P</w:t>
      </w:r>
      <w:r w:rsidR="009F1E34" w:rsidRPr="00103740">
        <w:rPr>
          <w:highlight w:val="yellow"/>
        </w:rPr>
        <w:t>LAN:</w:t>
      </w:r>
    </w:p>
    <w:p w14:paraId="21021282" w14:textId="77777777" w:rsidR="008B75B6" w:rsidRDefault="009F1E34" w:rsidP="008B75B6">
      <w:pPr>
        <w:pStyle w:val="ListParagraph"/>
        <w:numPr>
          <w:ilvl w:val="0"/>
          <w:numId w:val="1"/>
        </w:numPr>
      </w:pPr>
      <w:r w:rsidRPr="00103740">
        <w:rPr>
          <w:highlight w:val="yellow"/>
        </w:rPr>
        <w:t>Cognitive walkthroughs</w:t>
      </w:r>
    </w:p>
    <w:p w14:paraId="366F6542" w14:textId="1F62812B" w:rsidR="00DC5F80" w:rsidRDefault="00DC5F80" w:rsidP="008B75B6">
      <w:r>
        <w:t>Unfortunately, due to absence, I was unable to conduct any elements from this testing plan.</w:t>
      </w:r>
    </w:p>
    <w:p w14:paraId="0D495861" w14:textId="732F0FA3" w:rsidR="009F1E34" w:rsidRDefault="009F1E34">
      <w:r>
        <w:br w:type="page"/>
      </w:r>
    </w:p>
    <w:p w14:paraId="4242DB8F" w14:textId="6EA325EA" w:rsidR="002F2BD8" w:rsidRDefault="002F2BD8" w:rsidP="002F2BD8">
      <w:pPr>
        <w:pStyle w:val="Heading1"/>
      </w:pPr>
      <w:r>
        <w:lastRenderedPageBreak/>
        <w:t>Group Activities &amp; Co-design</w:t>
      </w:r>
    </w:p>
    <w:p w14:paraId="1F853199" w14:textId="245EBC19" w:rsidR="003918D2" w:rsidRDefault="003918D2">
      <w:r>
        <w:t>In CSCU9X5 tutorials, I have worked in a group to</w:t>
      </w:r>
      <w:r w:rsidR="0063581F">
        <w:t xml:space="preserve"> explore UX design activities and progressively consider the different concerns at different stages of UX development, from initial wireframing and mockups, to accessibility and inclusive design.</w:t>
      </w:r>
    </w:p>
    <w:p w14:paraId="14E74AAF" w14:textId="0F9B0370" w:rsidR="0063581F" w:rsidRDefault="0063581F">
      <w:r>
        <w:t>These activities have encouraged me to avoid cluttered, unstructured designs and aim to keep my designs as clear and understandable as possible for as wide of an audience as I am able to consider. Instead of displaying large amounts of information on one page, I have elected to break up topics into individual pages under three categories, where content can be given enough space and is not competing for the user’s attention.</w:t>
      </w:r>
      <w:r w:rsidR="003552BE">
        <w:t xml:space="preserve"> On large displays, content is kept within the inner 70% of the screen to prevent paragraphs from being “squished”, maintaining good spacing between headers and comfortable content density.</w:t>
      </w:r>
    </w:p>
    <w:p w14:paraId="47D15215" w14:textId="152EB892" w:rsidR="00591E42" w:rsidRDefault="00591E42">
      <w:r w:rsidRPr="00591E42">
        <w:rPr>
          <w:highlight w:val="yellow"/>
        </w:rPr>
        <w:t>TODO more</w:t>
      </w:r>
    </w:p>
    <w:p w14:paraId="7F9FEE8D" w14:textId="7A941F64" w:rsidR="009F1E34" w:rsidRDefault="009F1E34">
      <w:r>
        <w:br w:type="page"/>
      </w:r>
    </w:p>
    <w:p w14:paraId="5BF1BB93" w14:textId="2918D37F" w:rsidR="005F5BBD" w:rsidRPr="005F5BBD" w:rsidRDefault="002F2BD8" w:rsidP="004975D7">
      <w:pPr>
        <w:pStyle w:val="Heading1"/>
      </w:pPr>
      <w:r>
        <w:lastRenderedPageBreak/>
        <w:t>Prototype &amp; Resources Description</w:t>
      </w:r>
    </w:p>
    <w:p w14:paraId="3A349D9B" w14:textId="077235F9" w:rsidR="005457D9" w:rsidRDefault="002E1F5F" w:rsidP="004975D7">
      <w:r>
        <w:t>This prototype of the VirtualInsight website contains the homepage and the three category pages for VR Design, VR Hardware, and Case Studies of VR experiences. Only one case study has been provided in the prototype as they are similar in structure, and as such there is little benefit in demonstrating multiple. The “Author’s Thoughts” page has been excluded as it mostly consisted of written text with no unique formatting, making it very simple to implement and leaving it looking very similar to the wireframe design, so there was no benefit in implementing it. All other pages have been implemented as they differ substantially either in content or in structuring, and as such the prototype benefits from having examples of these pages.</w:t>
      </w:r>
    </w:p>
    <w:p w14:paraId="5E85094C" w14:textId="77777777" w:rsidR="001A7B25" w:rsidRDefault="001A7B25" w:rsidP="004975D7"/>
    <w:p w14:paraId="6B8ABF95" w14:textId="59190284" w:rsidR="004975D7" w:rsidRDefault="001E57CF" w:rsidP="004975D7">
      <w:r>
        <w:t>External resources used</w:t>
      </w:r>
      <w:r w:rsidR="005F5BBD">
        <w:t xml:space="preserve"> include the library Bootstrap 5, used for styling and interactive design</w:t>
      </w:r>
      <w:r w:rsidR="004975D7">
        <w:t>. Bootstrap 5 provides helpful CSS classes for quickly applying common properties to elements without requiring developers to write specialised classes every time they wish to apply styling to an element. The JavaScript component of Bootstrap 5 provides additional interactivity to some elements, such as selectively displaying tabs based on navbar selections</w:t>
      </w:r>
      <w:r w:rsidR="00A543CC">
        <w:t>, and the navbar itself.</w:t>
      </w:r>
    </w:p>
    <w:p w14:paraId="08359AFF" w14:textId="726AE413" w:rsidR="002E1F5F" w:rsidRDefault="002E1F5F" w:rsidP="004975D7">
      <w:r>
        <w:t>Bootstrap 5 was used for much of the styling throughout the site</w:t>
      </w:r>
      <w:r w:rsidR="007D230B">
        <w:t>, for the navbar featured at the top of all pages in the prototype</w:t>
      </w:r>
      <w:r>
        <w:t>, for the tabular information views in certain pages, and for the responsive design capabilities making the site suitable for viewing on mobile devices or smaller screens.</w:t>
      </w:r>
    </w:p>
    <w:p w14:paraId="11383939" w14:textId="5FB012BF" w:rsidR="004975D7" w:rsidRDefault="004975D7" w:rsidP="004975D7">
      <w:r>
        <w:t xml:space="preserve">CSS: </w:t>
      </w:r>
      <w:hyperlink r:id="rId19" w:history="1">
        <w:r w:rsidRPr="00200FCF">
          <w:rPr>
            <w:rStyle w:val="Hyperlink"/>
          </w:rPr>
          <w:t>https://cdn.jsdelivr.net/npm/bootstrap@5.3.8/dist/css/bootstrap.min.css</w:t>
        </w:r>
      </w:hyperlink>
    </w:p>
    <w:p w14:paraId="74AE76F8" w14:textId="64170BD1" w:rsidR="004975D7" w:rsidRDefault="004975D7" w:rsidP="004975D7">
      <w:r>
        <w:t xml:space="preserve">JS: </w:t>
      </w:r>
      <w:hyperlink r:id="rId20" w:history="1">
        <w:r w:rsidRPr="00200FCF">
          <w:rPr>
            <w:rStyle w:val="Hyperlink"/>
          </w:rPr>
          <w:t>https://cdn.jsdelivr.net/npm/bootstrap@5.3.8/dist/js/bootstrap.bundle.min.js</w:t>
        </w:r>
      </w:hyperlink>
    </w:p>
    <w:p w14:paraId="4FA0E49B" w14:textId="6A6EE67F" w:rsidR="005457D9" w:rsidRPr="001E57CF" w:rsidRDefault="005457D9" w:rsidP="004975D7">
      <w:r>
        <w:br w:type="page"/>
      </w:r>
    </w:p>
    <w:tbl>
      <w:tblPr>
        <w:tblStyle w:val="TableGrid"/>
        <w:tblW w:w="0" w:type="auto"/>
        <w:tblLook w:val="04A0" w:firstRow="1" w:lastRow="0" w:firstColumn="1" w:lastColumn="0" w:noHBand="0" w:noVBand="1"/>
      </w:tblPr>
      <w:tblGrid>
        <w:gridCol w:w="3597"/>
        <w:gridCol w:w="5419"/>
      </w:tblGrid>
      <w:tr w:rsidR="00E04ABA" w14:paraId="11C5832C" w14:textId="77777777" w:rsidTr="00E04ABA">
        <w:tc>
          <w:tcPr>
            <w:tcW w:w="3597" w:type="dxa"/>
          </w:tcPr>
          <w:p w14:paraId="4A8ECDD6" w14:textId="0E60A39C" w:rsidR="00E04ABA" w:rsidRPr="00E04ABA" w:rsidRDefault="00E04ABA" w:rsidP="00E04ABA">
            <w:pPr>
              <w:rPr>
                <w:b/>
                <w:bCs/>
              </w:rPr>
            </w:pPr>
            <w:r w:rsidRPr="00E04ABA">
              <w:rPr>
                <w:b/>
                <w:bCs/>
              </w:rPr>
              <w:lastRenderedPageBreak/>
              <w:t>File Name</w:t>
            </w:r>
          </w:p>
        </w:tc>
        <w:tc>
          <w:tcPr>
            <w:tcW w:w="5419" w:type="dxa"/>
          </w:tcPr>
          <w:p w14:paraId="637B71B1" w14:textId="28932F47" w:rsidR="00E04ABA" w:rsidRPr="00E04ABA" w:rsidRDefault="00E04ABA" w:rsidP="00E04ABA">
            <w:pPr>
              <w:rPr>
                <w:b/>
                <w:bCs/>
              </w:rPr>
            </w:pPr>
            <w:r w:rsidRPr="00E04ABA">
              <w:rPr>
                <w:b/>
                <w:bCs/>
              </w:rPr>
              <w:t>Explanation</w:t>
            </w:r>
          </w:p>
        </w:tc>
      </w:tr>
      <w:tr w:rsidR="00E04ABA" w14:paraId="5A9C98EA" w14:textId="77777777" w:rsidTr="00E04ABA">
        <w:tc>
          <w:tcPr>
            <w:tcW w:w="3597" w:type="dxa"/>
          </w:tcPr>
          <w:p w14:paraId="6145E9BA" w14:textId="2AC37810" w:rsidR="00E04ABA" w:rsidRDefault="00E04ABA" w:rsidP="00E04ABA">
            <w:r>
              <w:t>index.html</w:t>
            </w:r>
          </w:p>
        </w:tc>
        <w:tc>
          <w:tcPr>
            <w:tcW w:w="5419" w:type="dxa"/>
          </w:tcPr>
          <w:p w14:paraId="52246DFE" w14:textId="5FA7D828" w:rsidR="00E04ABA" w:rsidRDefault="00E04ABA" w:rsidP="00E04ABA">
            <w:r>
              <w:t>Homepage</w:t>
            </w:r>
            <w:r w:rsidR="001E57CF">
              <w:t>.</w:t>
            </w:r>
          </w:p>
        </w:tc>
      </w:tr>
      <w:tr w:rsidR="00E04ABA" w14:paraId="540CF171" w14:textId="77777777" w:rsidTr="00E04ABA">
        <w:tc>
          <w:tcPr>
            <w:tcW w:w="3597" w:type="dxa"/>
          </w:tcPr>
          <w:p w14:paraId="634FB9CE" w14:textId="1E433188" w:rsidR="00E04ABA" w:rsidRDefault="00E04ABA" w:rsidP="00E04ABA">
            <w:bookmarkStart w:id="0" w:name="_Hlk213852068"/>
            <w:r>
              <w:t>index.css</w:t>
            </w:r>
          </w:p>
        </w:tc>
        <w:tc>
          <w:tcPr>
            <w:tcW w:w="5419" w:type="dxa"/>
          </w:tcPr>
          <w:p w14:paraId="0497F133" w14:textId="19C0C277" w:rsidR="00E04ABA" w:rsidRDefault="001E57CF" w:rsidP="00E04ABA">
            <w:r>
              <w:t>Styling for index.html</w:t>
            </w:r>
          </w:p>
        </w:tc>
      </w:tr>
      <w:tr w:rsidR="00E04ABA" w14:paraId="22C6E259" w14:textId="77777777" w:rsidTr="00E04ABA">
        <w:tc>
          <w:tcPr>
            <w:tcW w:w="3597" w:type="dxa"/>
          </w:tcPr>
          <w:p w14:paraId="4C1FCFF9" w14:textId="4EE24CB3" w:rsidR="00E04ABA" w:rsidRDefault="00E04ABA" w:rsidP="00E04ABA">
            <w:r>
              <w:t>common.css</w:t>
            </w:r>
          </w:p>
        </w:tc>
        <w:tc>
          <w:tcPr>
            <w:tcW w:w="5419" w:type="dxa"/>
          </w:tcPr>
          <w:p w14:paraId="7B7A6D7A" w14:textId="451C6294" w:rsidR="00E04ABA" w:rsidRDefault="00E04ABA" w:rsidP="00E04ABA">
            <w:r>
              <w:t>Styling used in all of the website’s pages</w:t>
            </w:r>
            <w:r w:rsidR="001E57CF">
              <w:t>.</w:t>
            </w:r>
          </w:p>
        </w:tc>
      </w:tr>
      <w:tr w:rsidR="00E04ABA" w14:paraId="38C4715D" w14:textId="77777777" w:rsidTr="00E04ABA">
        <w:tc>
          <w:tcPr>
            <w:tcW w:w="3597" w:type="dxa"/>
          </w:tcPr>
          <w:p w14:paraId="5B63210E" w14:textId="13E8E74E" w:rsidR="00E04ABA" w:rsidRDefault="00E04ABA" w:rsidP="00E04ABA">
            <w:r>
              <w:t>common.js</w:t>
            </w:r>
          </w:p>
        </w:tc>
        <w:tc>
          <w:tcPr>
            <w:tcW w:w="5419" w:type="dxa"/>
          </w:tcPr>
          <w:p w14:paraId="04F7FD7E" w14:textId="6CFE9EC1" w:rsidR="00E04ABA" w:rsidRDefault="00E04ABA" w:rsidP="00E04ABA">
            <w:r>
              <w:t>JavaScript code used in all of the website’s pages</w:t>
            </w:r>
            <w:r w:rsidR="001E57CF">
              <w:t>.</w:t>
            </w:r>
          </w:p>
        </w:tc>
      </w:tr>
      <w:tr w:rsidR="00E04ABA" w14:paraId="6686F439" w14:textId="77777777" w:rsidTr="00E04ABA">
        <w:tc>
          <w:tcPr>
            <w:tcW w:w="3597" w:type="dxa"/>
          </w:tcPr>
          <w:p w14:paraId="37AFD948" w14:textId="7E5EDC06" w:rsidR="00E04ABA" w:rsidRDefault="00E04ABA" w:rsidP="00E04ABA">
            <w:r>
              <w:t>case_studies/case_studies.html</w:t>
            </w:r>
          </w:p>
        </w:tc>
        <w:tc>
          <w:tcPr>
            <w:tcW w:w="5419" w:type="dxa"/>
          </w:tcPr>
          <w:p w14:paraId="702F6D74" w14:textId="7F1D4DE4" w:rsidR="00E04ABA" w:rsidRDefault="00E04ABA" w:rsidP="00E04ABA">
            <w:r>
              <w:t>A list of links to all case studies and brief explanations of their contents</w:t>
            </w:r>
            <w:r w:rsidR="001E57CF">
              <w:t>.</w:t>
            </w:r>
          </w:p>
        </w:tc>
      </w:tr>
      <w:tr w:rsidR="00E04ABA" w14:paraId="6331B985" w14:textId="77777777" w:rsidTr="00E04ABA">
        <w:tc>
          <w:tcPr>
            <w:tcW w:w="3597" w:type="dxa"/>
          </w:tcPr>
          <w:p w14:paraId="463ADC93" w14:textId="65E1F7F3" w:rsidR="00E04ABA" w:rsidRDefault="00E04ABA" w:rsidP="00E04ABA">
            <w:r>
              <w:t>case_studies/case_studies.css</w:t>
            </w:r>
          </w:p>
        </w:tc>
        <w:tc>
          <w:tcPr>
            <w:tcW w:w="5419" w:type="dxa"/>
          </w:tcPr>
          <w:p w14:paraId="5B2CDD46" w14:textId="1B10D780" w:rsidR="00E04ABA" w:rsidRDefault="00E04ABA" w:rsidP="00E04ABA">
            <w:r>
              <w:t>Styling for case_studies.html</w:t>
            </w:r>
          </w:p>
        </w:tc>
      </w:tr>
      <w:tr w:rsidR="00E04ABA" w14:paraId="7EFD4D0B" w14:textId="77777777" w:rsidTr="00E04ABA">
        <w:tc>
          <w:tcPr>
            <w:tcW w:w="3597" w:type="dxa"/>
          </w:tcPr>
          <w:p w14:paraId="1FC6D00B" w14:textId="67284FD1" w:rsidR="00E04ABA" w:rsidRDefault="00E04ABA" w:rsidP="00E04ABA">
            <w:r>
              <w:t>case_studies/vrchat.html</w:t>
            </w:r>
          </w:p>
        </w:tc>
        <w:tc>
          <w:tcPr>
            <w:tcW w:w="5419" w:type="dxa"/>
          </w:tcPr>
          <w:p w14:paraId="292802B9" w14:textId="224226BB" w:rsidR="00E04ABA" w:rsidRDefault="00E04ABA" w:rsidP="00E04ABA">
            <w:r>
              <w:t>A case study on the VR game VRChat</w:t>
            </w:r>
            <w:r w:rsidR="001E57CF">
              <w:t>.</w:t>
            </w:r>
          </w:p>
        </w:tc>
      </w:tr>
      <w:tr w:rsidR="00E04ABA" w14:paraId="7BDD8F96" w14:textId="77777777" w:rsidTr="00E04ABA">
        <w:tc>
          <w:tcPr>
            <w:tcW w:w="3597" w:type="dxa"/>
          </w:tcPr>
          <w:p w14:paraId="1FE716F9" w14:textId="3F95BD11" w:rsidR="00E04ABA" w:rsidRDefault="00E04ABA" w:rsidP="00E04ABA">
            <w:r>
              <w:t>case_studies/case_study.css</w:t>
            </w:r>
          </w:p>
        </w:tc>
        <w:tc>
          <w:tcPr>
            <w:tcW w:w="5419" w:type="dxa"/>
          </w:tcPr>
          <w:p w14:paraId="7F690B25" w14:textId="5ED493FF" w:rsidR="00E04ABA" w:rsidRDefault="00E04ABA" w:rsidP="00E04ABA">
            <w:r>
              <w:t>Styling for all case study pages</w:t>
            </w:r>
            <w:r w:rsidR="001E57CF">
              <w:t>.</w:t>
            </w:r>
          </w:p>
        </w:tc>
      </w:tr>
      <w:tr w:rsidR="00E04ABA" w14:paraId="3A378F18" w14:textId="77777777" w:rsidTr="00E04ABA">
        <w:tc>
          <w:tcPr>
            <w:tcW w:w="3597" w:type="dxa"/>
          </w:tcPr>
          <w:p w14:paraId="425D7F43" w14:textId="34B8C011" w:rsidR="00E04ABA" w:rsidRDefault="00E04ABA" w:rsidP="00E04ABA">
            <w:r>
              <w:t>hardware/hardware.html</w:t>
            </w:r>
          </w:p>
        </w:tc>
        <w:tc>
          <w:tcPr>
            <w:tcW w:w="5419" w:type="dxa"/>
          </w:tcPr>
          <w:p w14:paraId="17E7FF3D" w14:textId="3CB620E2" w:rsidR="00E04ABA" w:rsidRDefault="001E57CF" w:rsidP="00E04ABA">
            <w:r>
              <w:t>A page providing links to two other VR hardware-related pages, and containing a poll on hardware popularity.</w:t>
            </w:r>
          </w:p>
        </w:tc>
      </w:tr>
      <w:tr w:rsidR="00E04ABA" w14:paraId="56A31AD9" w14:textId="77777777" w:rsidTr="00E04ABA">
        <w:tc>
          <w:tcPr>
            <w:tcW w:w="3597" w:type="dxa"/>
          </w:tcPr>
          <w:p w14:paraId="3E5978B0" w14:textId="3D4153B8" w:rsidR="00E04ABA" w:rsidRDefault="00E04ABA" w:rsidP="00E04ABA">
            <w:r>
              <w:t>hardware/hardware.css</w:t>
            </w:r>
          </w:p>
        </w:tc>
        <w:tc>
          <w:tcPr>
            <w:tcW w:w="5419" w:type="dxa"/>
          </w:tcPr>
          <w:p w14:paraId="0977DE98" w14:textId="41A80DD5" w:rsidR="00E04ABA" w:rsidRDefault="001E57CF" w:rsidP="00E04ABA">
            <w:r>
              <w:t>Styling for hardware.html</w:t>
            </w:r>
          </w:p>
        </w:tc>
      </w:tr>
      <w:tr w:rsidR="00E04ABA" w14:paraId="355452A6" w14:textId="77777777" w:rsidTr="00E04ABA">
        <w:tc>
          <w:tcPr>
            <w:tcW w:w="3597" w:type="dxa"/>
          </w:tcPr>
          <w:p w14:paraId="1CF01285" w14:textId="4CDCFA45" w:rsidR="00E04ABA" w:rsidRDefault="00E04ABA" w:rsidP="00E04ABA">
            <w:r>
              <w:t>hardware/hardware.js</w:t>
            </w:r>
          </w:p>
        </w:tc>
        <w:tc>
          <w:tcPr>
            <w:tcW w:w="5419" w:type="dxa"/>
          </w:tcPr>
          <w:p w14:paraId="410343FF" w14:textId="5D585547" w:rsidR="00E04ABA" w:rsidRDefault="001E57CF" w:rsidP="00E04ABA">
            <w:r>
              <w:t>Implements the hardware poll functionality in hardware.html</w:t>
            </w:r>
          </w:p>
        </w:tc>
      </w:tr>
      <w:tr w:rsidR="00E04ABA" w14:paraId="52595E8B" w14:textId="77777777" w:rsidTr="00E04ABA">
        <w:tc>
          <w:tcPr>
            <w:tcW w:w="3597" w:type="dxa"/>
          </w:tcPr>
          <w:p w14:paraId="75D8A5F0" w14:textId="675E34FF" w:rsidR="00E04ABA" w:rsidRDefault="00E04ABA" w:rsidP="00E04ABA">
            <w:r>
              <w:t>hardware/suitability.html</w:t>
            </w:r>
          </w:p>
        </w:tc>
        <w:tc>
          <w:tcPr>
            <w:tcW w:w="5419" w:type="dxa"/>
          </w:tcPr>
          <w:p w14:paraId="1362DA32" w14:textId="4093ED27" w:rsidR="00E04ABA" w:rsidRDefault="001E57CF" w:rsidP="00E04ABA">
            <w:r>
              <w:t>Details how different headsets/controllers are suited to certain interaction paradigms or adjustments, and designing around these products.</w:t>
            </w:r>
          </w:p>
        </w:tc>
      </w:tr>
      <w:tr w:rsidR="00E04ABA" w14:paraId="1C297A64" w14:textId="77777777" w:rsidTr="00E04ABA">
        <w:tc>
          <w:tcPr>
            <w:tcW w:w="3597" w:type="dxa"/>
          </w:tcPr>
          <w:p w14:paraId="081E2F30" w14:textId="136C523A" w:rsidR="00E04ABA" w:rsidRDefault="00E04ABA" w:rsidP="00E04ABA">
            <w:r>
              <w:t>hardware/suitability.css</w:t>
            </w:r>
          </w:p>
        </w:tc>
        <w:tc>
          <w:tcPr>
            <w:tcW w:w="5419" w:type="dxa"/>
          </w:tcPr>
          <w:p w14:paraId="0904E748" w14:textId="4E68DB52" w:rsidR="00E04ABA" w:rsidRDefault="001E57CF" w:rsidP="00E04ABA">
            <w:r>
              <w:t>Styling for suitability.html</w:t>
            </w:r>
          </w:p>
        </w:tc>
      </w:tr>
      <w:tr w:rsidR="00E04ABA" w14:paraId="7C6AD47C" w14:textId="77777777" w:rsidTr="00E04ABA">
        <w:tc>
          <w:tcPr>
            <w:tcW w:w="3597" w:type="dxa"/>
          </w:tcPr>
          <w:p w14:paraId="7A0DDB77" w14:textId="068ED470" w:rsidR="00E04ABA" w:rsidRPr="00E04ABA" w:rsidRDefault="00E04ABA" w:rsidP="00E04ABA">
            <w:pPr>
              <w:rPr>
                <w:highlight w:val="yellow"/>
              </w:rPr>
            </w:pPr>
            <w:r>
              <w:rPr>
                <w:highlight w:val="yellow"/>
              </w:rPr>
              <w:t>h</w:t>
            </w:r>
            <w:r w:rsidRPr="00E04ABA">
              <w:rPr>
                <w:highlight w:val="yellow"/>
              </w:rPr>
              <w:t>ardware/evolution.html</w:t>
            </w:r>
          </w:p>
        </w:tc>
        <w:tc>
          <w:tcPr>
            <w:tcW w:w="5419" w:type="dxa"/>
          </w:tcPr>
          <w:p w14:paraId="00A95D3E" w14:textId="1C3E8318" w:rsidR="00E04ABA" w:rsidRDefault="001E57CF" w:rsidP="00E04ABA">
            <w:r>
              <w:t>A page detailing how VR hardware has changed over time.</w:t>
            </w:r>
          </w:p>
        </w:tc>
      </w:tr>
      <w:tr w:rsidR="00E04ABA" w14:paraId="7FC048CE" w14:textId="77777777" w:rsidTr="00E04ABA">
        <w:tc>
          <w:tcPr>
            <w:tcW w:w="3597" w:type="dxa"/>
          </w:tcPr>
          <w:p w14:paraId="26F19F1A" w14:textId="49ED6AEE" w:rsidR="00E04ABA" w:rsidRDefault="00E04ABA" w:rsidP="00E04ABA">
            <w:pPr>
              <w:rPr>
                <w:highlight w:val="yellow"/>
              </w:rPr>
            </w:pPr>
            <w:r>
              <w:t>v</w:t>
            </w:r>
            <w:r w:rsidRPr="00E04ABA">
              <w:t>r_design</w:t>
            </w:r>
            <w:r>
              <w:t>/vr_design.html</w:t>
            </w:r>
          </w:p>
        </w:tc>
        <w:tc>
          <w:tcPr>
            <w:tcW w:w="5419" w:type="dxa"/>
          </w:tcPr>
          <w:p w14:paraId="1E716870" w14:textId="430372E0" w:rsidR="00E04ABA" w:rsidRDefault="001E57CF" w:rsidP="00E04ABA">
            <w:r>
              <w:t>A page providing links to two other VR design-related pages, and brief commentary on VR design itself.</w:t>
            </w:r>
          </w:p>
        </w:tc>
      </w:tr>
      <w:tr w:rsidR="00E04ABA" w14:paraId="11E782A8" w14:textId="77777777" w:rsidTr="00E04ABA">
        <w:tc>
          <w:tcPr>
            <w:tcW w:w="3597" w:type="dxa"/>
          </w:tcPr>
          <w:p w14:paraId="2C3F4619" w14:textId="25B25684" w:rsidR="00E04ABA" w:rsidRDefault="00E04ABA" w:rsidP="00E04ABA">
            <w:pPr>
              <w:rPr>
                <w:highlight w:val="yellow"/>
              </w:rPr>
            </w:pPr>
            <w:r>
              <w:t>v</w:t>
            </w:r>
            <w:r w:rsidRPr="00E04ABA">
              <w:t>r_design</w:t>
            </w:r>
            <w:r>
              <w:t>/vr_design.css</w:t>
            </w:r>
          </w:p>
        </w:tc>
        <w:tc>
          <w:tcPr>
            <w:tcW w:w="5419" w:type="dxa"/>
          </w:tcPr>
          <w:p w14:paraId="1270F158" w14:textId="17BD991E" w:rsidR="00E04ABA" w:rsidRDefault="001E57CF" w:rsidP="00E04ABA">
            <w:r>
              <w:t>Styling for vr_design.html</w:t>
            </w:r>
          </w:p>
        </w:tc>
      </w:tr>
      <w:tr w:rsidR="00E04ABA" w14:paraId="59B5CB42" w14:textId="77777777" w:rsidTr="00E04ABA">
        <w:tc>
          <w:tcPr>
            <w:tcW w:w="3597" w:type="dxa"/>
          </w:tcPr>
          <w:p w14:paraId="40241ECD" w14:textId="0FBEE1BA" w:rsidR="00E04ABA" w:rsidRDefault="00E04ABA" w:rsidP="00E04ABA">
            <w:pPr>
              <w:rPr>
                <w:highlight w:val="yellow"/>
              </w:rPr>
            </w:pPr>
            <w:r>
              <w:t>v</w:t>
            </w:r>
            <w:r w:rsidRPr="00E04ABA">
              <w:t>r_design</w:t>
            </w:r>
            <w:r>
              <w:t>/tips.html</w:t>
            </w:r>
          </w:p>
        </w:tc>
        <w:tc>
          <w:tcPr>
            <w:tcW w:w="5419" w:type="dxa"/>
          </w:tcPr>
          <w:p w14:paraId="44BE75B0" w14:textId="00A6FF5B" w:rsidR="00E04ABA" w:rsidRDefault="001E57CF" w:rsidP="00E04ABA">
            <w:r>
              <w:t>A collection of tips for various VR interaction paradigms and designing experiences around them.</w:t>
            </w:r>
          </w:p>
        </w:tc>
      </w:tr>
      <w:tr w:rsidR="00E04ABA" w14:paraId="6C5E24C0" w14:textId="77777777" w:rsidTr="00E04ABA">
        <w:tc>
          <w:tcPr>
            <w:tcW w:w="3597" w:type="dxa"/>
          </w:tcPr>
          <w:p w14:paraId="65BB5637" w14:textId="190272AF" w:rsidR="00E04ABA" w:rsidRDefault="00E04ABA" w:rsidP="00E04ABA">
            <w:pPr>
              <w:rPr>
                <w:highlight w:val="yellow"/>
              </w:rPr>
            </w:pPr>
            <w:r>
              <w:t>v</w:t>
            </w:r>
            <w:r w:rsidRPr="00E04ABA">
              <w:t>r_design</w:t>
            </w:r>
            <w:r>
              <w:t>/tips.css</w:t>
            </w:r>
          </w:p>
        </w:tc>
        <w:tc>
          <w:tcPr>
            <w:tcW w:w="5419" w:type="dxa"/>
          </w:tcPr>
          <w:p w14:paraId="5EE7596A" w14:textId="5E950988" w:rsidR="00E04ABA" w:rsidRDefault="001E57CF" w:rsidP="00E04ABA">
            <w:r>
              <w:t>Styling for tips.html</w:t>
            </w:r>
          </w:p>
        </w:tc>
      </w:tr>
      <w:bookmarkEnd w:id="0"/>
      <w:tr w:rsidR="00E04ABA" w14:paraId="7F761579" w14:textId="77777777" w:rsidTr="00E04ABA">
        <w:tc>
          <w:tcPr>
            <w:tcW w:w="3597" w:type="dxa"/>
          </w:tcPr>
          <w:p w14:paraId="7CA57E47" w14:textId="0AAF94A8" w:rsidR="00E04ABA" w:rsidRDefault="00E04ABA" w:rsidP="00E04ABA">
            <w:r w:rsidRPr="001E57CF">
              <w:rPr>
                <w:highlight w:val="yellow"/>
              </w:rPr>
              <w:t>logo.svg</w:t>
            </w:r>
          </w:p>
        </w:tc>
        <w:tc>
          <w:tcPr>
            <w:tcW w:w="5419" w:type="dxa"/>
          </w:tcPr>
          <w:p w14:paraId="73EA52C4" w14:textId="2537E0F3" w:rsidR="00E04ABA" w:rsidRDefault="00E04ABA" w:rsidP="00E04ABA">
            <w:r>
              <w:t>The logo of VirtualInsight, used in the navbar of all pages</w:t>
            </w:r>
            <w:r w:rsidR="001E57CF">
              <w:t>.</w:t>
            </w:r>
          </w:p>
        </w:tc>
      </w:tr>
      <w:tr w:rsidR="00E04ABA" w14:paraId="1385E31A" w14:textId="77777777" w:rsidTr="00E04ABA">
        <w:tc>
          <w:tcPr>
            <w:tcW w:w="3597" w:type="dxa"/>
          </w:tcPr>
          <w:p w14:paraId="072577E8" w14:textId="63A068A7" w:rsidR="00E04ABA" w:rsidRDefault="00E04ABA" w:rsidP="00E04ABA">
            <w:r w:rsidRPr="001E57CF">
              <w:rPr>
                <w:highlight w:val="yellow"/>
              </w:rPr>
              <w:t>res/*.*</w:t>
            </w:r>
          </w:p>
        </w:tc>
        <w:tc>
          <w:tcPr>
            <w:tcW w:w="5419" w:type="dxa"/>
          </w:tcPr>
          <w:p w14:paraId="4375A69E" w14:textId="6BBD8AB7" w:rsidR="00E04ABA" w:rsidRDefault="00E04ABA" w:rsidP="00E04ABA">
            <w:r>
              <w:t>Images and other such web resources used in the website’s pages</w:t>
            </w:r>
            <w:r w:rsidR="001E57CF">
              <w:t>.</w:t>
            </w:r>
          </w:p>
        </w:tc>
      </w:tr>
    </w:tbl>
    <w:p w14:paraId="3598B760" w14:textId="066DC7AF" w:rsidR="002F2BD8" w:rsidRPr="002F2BD8" w:rsidRDefault="002F2BD8" w:rsidP="00E04ABA"/>
    <w:sectPr w:rsidR="002F2BD8" w:rsidRPr="002F2B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F5118" w14:textId="77777777" w:rsidR="009C59EF" w:rsidRDefault="009C59EF" w:rsidP="00B1296F">
      <w:pPr>
        <w:spacing w:after="0" w:line="240" w:lineRule="auto"/>
      </w:pPr>
      <w:r>
        <w:separator/>
      </w:r>
    </w:p>
  </w:endnote>
  <w:endnote w:type="continuationSeparator" w:id="0">
    <w:p w14:paraId="376B63BB" w14:textId="77777777" w:rsidR="009C59EF" w:rsidRDefault="009C59EF" w:rsidP="00B129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E01FA" w14:textId="77777777" w:rsidR="009C59EF" w:rsidRDefault="009C59EF" w:rsidP="00B1296F">
      <w:pPr>
        <w:spacing w:after="0" w:line="240" w:lineRule="auto"/>
      </w:pPr>
      <w:r>
        <w:separator/>
      </w:r>
    </w:p>
  </w:footnote>
  <w:footnote w:type="continuationSeparator" w:id="0">
    <w:p w14:paraId="4520015C" w14:textId="77777777" w:rsidR="009C59EF" w:rsidRDefault="009C59EF" w:rsidP="00B129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8110BE"/>
    <w:multiLevelType w:val="hybridMultilevel"/>
    <w:tmpl w:val="FC7A6A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8CC3356"/>
    <w:multiLevelType w:val="hybridMultilevel"/>
    <w:tmpl w:val="5818EC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4E55506"/>
    <w:multiLevelType w:val="hybridMultilevel"/>
    <w:tmpl w:val="13F88E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6547819">
    <w:abstractNumId w:val="1"/>
  </w:num>
  <w:num w:numId="2" w16cid:durableId="959341635">
    <w:abstractNumId w:val="0"/>
  </w:num>
  <w:num w:numId="3" w16cid:durableId="967570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6C9"/>
    <w:rsid w:val="00000C35"/>
    <w:rsid w:val="000106B0"/>
    <w:rsid w:val="00103740"/>
    <w:rsid w:val="00183C80"/>
    <w:rsid w:val="001912DC"/>
    <w:rsid w:val="001A7B25"/>
    <w:rsid w:val="001E57CF"/>
    <w:rsid w:val="001F42FF"/>
    <w:rsid w:val="00213889"/>
    <w:rsid w:val="002E1F5F"/>
    <w:rsid w:val="002F2BD8"/>
    <w:rsid w:val="0030755D"/>
    <w:rsid w:val="00317AFB"/>
    <w:rsid w:val="003552BE"/>
    <w:rsid w:val="003614FF"/>
    <w:rsid w:val="0036156C"/>
    <w:rsid w:val="003671ED"/>
    <w:rsid w:val="003918D2"/>
    <w:rsid w:val="003D63EF"/>
    <w:rsid w:val="0040638C"/>
    <w:rsid w:val="00415C0C"/>
    <w:rsid w:val="0042180C"/>
    <w:rsid w:val="004975D7"/>
    <w:rsid w:val="004D03F1"/>
    <w:rsid w:val="004D2495"/>
    <w:rsid w:val="00531F35"/>
    <w:rsid w:val="00540AE7"/>
    <w:rsid w:val="005457D9"/>
    <w:rsid w:val="00591E42"/>
    <w:rsid w:val="005F5BBD"/>
    <w:rsid w:val="0063581F"/>
    <w:rsid w:val="006616C9"/>
    <w:rsid w:val="00687985"/>
    <w:rsid w:val="00712992"/>
    <w:rsid w:val="00722B39"/>
    <w:rsid w:val="007621D7"/>
    <w:rsid w:val="00775DFE"/>
    <w:rsid w:val="007840CE"/>
    <w:rsid w:val="007D230B"/>
    <w:rsid w:val="00840F93"/>
    <w:rsid w:val="008560B5"/>
    <w:rsid w:val="008B3BF0"/>
    <w:rsid w:val="008B75B6"/>
    <w:rsid w:val="008D0012"/>
    <w:rsid w:val="008D6EE1"/>
    <w:rsid w:val="0099016B"/>
    <w:rsid w:val="009C59EF"/>
    <w:rsid w:val="009D156D"/>
    <w:rsid w:val="009D3132"/>
    <w:rsid w:val="009D5EAC"/>
    <w:rsid w:val="009E186D"/>
    <w:rsid w:val="009F1E34"/>
    <w:rsid w:val="00A543CC"/>
    <w:rsid w:val="00A74200"/>
    <w:rsid w:val="00AD4633"/>
    <w:rsid w:val="00B1296F"/>
    <w:rsid w:val="00B13107"/>
    <w:rsid w:val="00B6494B"/>
    <w:rsid w:val="00BD328E"/>
    <w:rsid w:val="00BD6F30"/>
    <w:rsid w:val="00BE5322"/>
    <w:rsid w:val="00BF7D1F"/>
    <w:rsid w:val="00C37264"/>
    <w:rsid w:val="00C661F0"/>
    <w:rsid w:val="00D9024D"/>
    <w:rsid w:val="00DB200A"/>
    <w:rsid w:val="00DC5F80"/>
    <w:rsid w:val="00DD7071"/>
    <w:rsid w:val="00DE748C"/>
    <w:rsid w:val="00E04ABA"/>
    <w:rsid w:val="00EF4D00"/>
    <w:rsid w:val="00F136C9"/>
    <w:rsid w:val="00F27F49"/>
    <w:rsid w:val="00F4304B"/>
    <w:rsid w:val="00FD163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1FB5C1"/>
  <w15:chartTrackingRefBased/>
  <w15:docId w15:val="{F7614FB7-4DA4-4638-B6C8-55CCB6CE3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B39"/>
  </w:style>
  <w:style w:type="paragraph" w:styleId="Heading1">
    <w:name w:val="heading 1"/>
    <w:basedOn w:val="Normal"/>
    <w:next w:val="Normal"/>
    <w:link w:val="Heading1Char"/>
    <w:uiPriority w:val="9"/>
    <w:qFormat/>
    <w:rsid w:val="0066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16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16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16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16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16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16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16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6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16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16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16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16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16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16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16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16C9"/>
    <w:rPr>
      <w:rFonts w:eastAsiaTheme="majorEastAsia" w:cstheme="majorBidi"/>
      <w:color w:val="272727" w:themeColor="text1" w:themeTint="D8"/>
    </w:rPr>
  </w:style>
  <w:style w:type="paragraph" w:styleId="Title">
    <w:name w:val="Title"/>
    <w:basedOn w:val="Normal"/>
    <w:next w:val="Normal"/>
    <w:link w:val="TitleChar"/>
    <w:uiPriority w:val="10"/>
    <w:qFormat/>
    <w:rsid w:val="0066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16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16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16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16C9"/>
    <w:pPr>
      <w:spacing w:before="160"/>
      <w:jc w:val="center"/>
    </w:pPr>
    <w:rPr>
      <w:i/>
      <w:iCs/>
      <w:color w:val="404040" w:themeColor="text1" w:themeTint="BF"/>
    </w:rPr>
  </w:style>
  <w:style w:type="character" w:customStyle="1" w:styleId="QuoteChar">
    <w:name w:val="Quote Char"/>
    <w:basedOn w:val="DefaultParagraphFont"/>
    <w:link w:val="Quote"/>
    <w:uiPriority w:val="29"/>
    <w:rsid w:val="006616C9"/>
    <w:rPr>
      <w:i/>
      <w:iCs/>
      <w:color w:val="404040" w:themeColor="text1" w:themeTint="BF"/>
    </w:rPr>
  </w:style>
  <w:style w:type="paragraph" w:styleId="ListParagraph">
    <w:name w:val="List Paragraph"/>
    <w:basedOn w:val="Normal"/>
    <w:uiPriority w:val="34"/>
    <w:qFormat/>
    <w:rsid w:val="006616C9"/>
    <w:pPr>
      <w:ind w:left="720"/>
      <w:contextualSpacing/>
    </w:pPr>
  </w:style>
  <w:style w:type="character" w:styleId="IntenseEmphasis">
    <w:name w:val="Intense Emphasis"/>
    <w:basedOn w:val="DefaultParagraphFont"/>
    <w:uiPriority w:val="21"/>
    <w:qFormat/>
    <w:rsid w:val="006616C9"/>
    <w:rPr>
      <w:i/>
      <w:iCs/>
      <w:color w:val="0F4761" w:themeColor="accent1" w:themeShade="BF"/>
    </w:rPr>
  </w:style>
  <w:style w:type="paragraph" w:styleId="IntenseQuote">
    <w:name w:val="Intense Quote"/>
    <w:basedOn w:val="Normal"/>
    <w:next w:val="Normal"/>
    <w:link w:val="IntenseQuoteChar"/>
    <w:uiPriority w:val="30"/>
    <w:qFormat/>
    <w:rsid w:val="0066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16C9"/>
    <w:rPr>
      <w:i/>
      <w:iCs/>
      <w:color w:val="0F4761" w:themeColor="accent1" w:themeShade="BF"/>
    </w:rPr>
  </w:style>
  <w:style w:type="character" w:styleId="IntenseReference">
    <w:name w:val="Intense Reference"/>
    <w:basedOn w:val="DefaultParagraphFont"/>
    <w:uiPriority w:val="32"/>
    <w:qFormat/>
    <w:rsid w:val="006616C9"/>
    <w:rPr>
      <w:b/>
      <w:bCs/>
      <w:smallCaps/>
      <w:color w:val="0F4761" w:themeColor="accent1" w:themeShade="BF"/>
      <w:spacing w:val="5"/>
    </w:rPr>
  </w:style>
  <w:style w:type="character" w:styleId="Hyperlink">
    <w:name w:val="Hyperlink"/>
    <w:basedOn w:val="DefaultParagraphFont"/>
    <w:uiPriority w:val="99"/>
    <w:unhideWhenUsed/>
    <w:rsid w:val="002F2BD8"/>
    <w:rPr>
      <w:color w:val="467886" w:themeColor="hyperlink"/>
      <w:u w:val="single"/>
    </w:rPr>
  </w:style>
  <w:style w:type="character" w:styleId="UnresolvedMention">
    <w:name w:val="Unresolved Mention"/>
    <w:basedOn w:val="DefaultParagraphFont"/>
    <w:uiPriority w:val="99"/>
    <w:semiHidden/>
    <w:unhideWhenUsed/>
    <w:rsid w:val="002F2BD8"/>
    <w:rPr>
      <w:color w:val="605E5C"/>
      <w:shd w:val="clear" w:color="auto" w:fill="E1DFDD"/>
    </w:rPr>
  </w:style>
  <w:style w:type="paragraph" w:styleId="Header">
    <w:name w:val="header"/>
    <w:basedOn w:val="Normal"/>
    <w:link w:val="HeaderChar"/>
    <w:uiPriority w:val="99"/>
    <w:unhideWhenUsed/>
    <w:rsid w:val="00B129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296F"/>
  </w:style>
  <w:style w:type="paragraph" w:styleId="Footer">
    <w:name w:val="footer"/>
    <w:basedOn w:val="Normal"/>
    <w:link w:val="FooterChar"/>
    <w:uiPriority w:val="99"/>
    <w:unhideWhenUsed/>
    <w:rsid w:val="00B129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296F"/>
  </w:style>
  <w:style w:type="table" w:styleId="TableGrid">
    <w:name w:val="Table Grid"/>
    <w:basedOn w:val="TableNormal"/>
    <w:uiPriority w:val="39"/>
    <w:rsid w:val="00E04A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cdn.jsdelivr.net/npm/bootstrap@5.3.8/dist/js/bootstrap.bundle.min.j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cdn.jsdelivr.net/npm/bootstrap@5.3.8/dist/css/bootstrap.min.cs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3958</TotalTime>
  <Pages>18</Pages>
  <Words>1753</Words>
  <Characters>9945</Characters>
  <Application>Microsoft Office Word</Application>
  <DocSecurity>0</DocSecurity>
  <Lines>255</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Aria MacDonald</dc:creator>
  <cp:keywords/>
  <dc:description/>
  <cp:lastModifiedBy>Aria MacDonald</cp:lastModifiedBy>
  <cp:revision>40</cp:revision>
  <dcterms:created xsi:type="dcterms:W3CDTF">2025-10-17T10:44:00Z</dcterms:created>
  <dcterms:modified xsi:type="dcterms:W3CDTF">2025-11-12T23:35:00Z</dcterms:modified>
</cp:coreProperties>
</file>