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466"/>
        </w:tabs>
        <w:spacing w:before="0" w:line="240" w:lineRule="auto"/>
        <w:jc w:val="both"/>
        <w:rPr>
          <w:rFonts w:ascii="Calibri" w:cs="Calibri" w:eastAsia="Calibri" w:hAnsi="Calibri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</w:rPr>
        <w:drawing>
          <wp:inline distB="0" distT="0" distL="0" distR="0">
            <wp:extent cx="647065" cy="8451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84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</w:rPr>
        <w:drawing>
          <wp:inline distB="0" distT="0" distL="0" distR="0">
            <wp:extent cx="974725" cy="1009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00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jc w:val="right"/>
        <w:rPr>
          <w:rFonts w:ascii="Dante" w:cs="Dante" w:eastAsia="Dante" w:hAnsi="Dante"/>
          <w:b w:val="1"/>
          <w:color w:val="44546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14146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69"/>
          <w:sz w:val="40"/>
          <w:szCs w:val="40"/>
          <w:rtl w:val="0"/>
        </w:rPr>
        <w:t xml:space="preserve">Faculty Of Computers and Artificial Intelligence</w:t>
      </w:r>
    </w:p>
    <w:p w:rsidR="00000000" w:rsidDel="00000000" w:rsidP="00000000" w:rsidRDefault="00000000" w:rsidRPr="00000000" w14:paraId="00000004">
      <w:pPr>
        <w:spacing w:before="0" w:line="240" w:lineRule="auto"/>
        <w:jc w:val="center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14146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69"/>
          <w:sz w:val="40"/>
          <w:szCs w:val="40"/>
          <w:rtl w:val="0"/>
        </w:rPr>
        <w:t xml:space="preserve">Cairo University</w:t>
      </w:r>
    </w:p>
    <w:p w:rsidR="00000000" w:rsidDel="00000000" w:rsidP="00000000" w:rsidRDefault="00000000" w:rsidRPr="00000000" w14:paraId="00000006">
      <w:pPr>
        <w:spacing w:after="240" w:before="0" w:line="259" w:lineRule="auto"/>
        <w:rPr>
          <w:rFonts w:ascii="Dante" w:cs="Dante" w:eastAsia="Dante" w:hAnsi="Dante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jc w:val="center"/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212202.FCI.AI496.Selected Topics in Artificial intelligence-2</w:t>
      </w:r>
    </w:p>
    <w:p w:rsidR="00000000" w:rsidDel="00000000" w:rsidP="00000000" w:rsidRDefault="00000000" w:rsidRPr="00000000" w14:paraId="00000008">
      <w:pPr>
        <w:spacing w:before="0" w:line="240" w:lineRule="auto"/>
        <w:jc w:val="center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jc w:val="center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jc w:val="center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="259" w:lineRule="auto"/>
        <w:ind w:left="2880" w:firstLine="0"/>
        <w:rPr>
          <w:rFonts w:ascii="Calibri" w:cs="Calibri" w:eastAsia="Calibri" w:hAnsi="Calibri"/>
          <w:b w:val="1"/>
          <w:color w:val="1f386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  <w:rtl w:val="0"/>
        </w:rPr>
        <w:t xml:space="preserve">Assignment (2)</w:t>
      </w:r>
    </w:p>
    <w:p w:rsidR="00000000" w:rsidDel="00000000" w:rsidP="00000000" w:rsidRDefault="00000000" w:rsidRPr="00000000" w14:paraId="0000000C">
      <w:pPr>
        <w:spacing w:after="240" w:before="0" w:line="259" w:lineRule="auto"/>
        <w:ind w:left="288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before="0" w:line="240" w:lineRule="auto"/>
        <w:ind w:left="2160" w:firstLine="0"/>
        <w:rPr>
          <w:rFonts w:ascii="Quintessential" w:cs="Quintessential" w:eastAsia="Quintessential" w:hAnsi="Quintessential"/>
          <w:b w:val="1"/>
          <w:color w:val="4a86e8"/>
          <w:sz w:val="50"/>
          <w:szCs w:val="50"/>
        </w:rPr>
      </w:pPr>
      <w:bookmarkStart w:colFirst="0" w:colLast="0" w:name="_pbs37qw0n6pz" w:id="0"/>
      <w:bookmarkEnd w:id="0"/>
      <w:r w:rsidDel="00000000" w:rsidR="00000000" w:rsidRPr="00000000">
        <w:rPr>
          <w:rFonts w:ascii="Quintessential" w:cs="Quintessential" w:eastAsia="Quintessential" w:hAnsi="Quintessential"/>
          <w:b w:val="1"/>
          <w:color w:val="4a86e8"/>
          <w:sz w:val="50"/>
          <w:szCs w:val="50"/>
          <w:rtl w:val="0"/>
        </w:rPr>
        <w:t xml:space="preserve">AYA SABRY MOHAMED </w:t>
      </w:r>
    </w:p>
    <w:p w:rsidR="00000000" w:rsidDel="00000000" w:rsidP="00000000" w:rsidRDefault="00000000" w:rsidRPr="00000000" w14:paraId="0000000E">
      <w:pPr>
        <w:spacing w:before="0" w:line="240" w:lineRule="auto"/>
        <w:ind w:left="2880" w:firstLine="0"/>
        <w:rPr>
          <w:rFonts w:ascii="Dante" w:cs="Dante" w:eastAsia="Dante" w:hAnsi="Dante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36"/>
          <w:szCs w:val="36"/>
          <w:rtl w:val="0"/>
        </w:rPr>
        <w:t xml:space="preserve">2018035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jc w:val="center"/>
        <w:rPr>
          <w:rFonts w:ascii="Calibri" w:cs="Calibri" w:eastAsia="Calibri" w:hAnsi="Calibri"/>
          <w:b w:val="1"/>
          <w:color w:val="1f1f8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center"/>
        <w:rPr>
          <w:rFonts w:ascii="Calibri" w:cs="Calibri" w:eastAsia="Calibri" w:hAnsi="Calibri"/>
          <w:b w:val="1"/>
          <w:color w:val="1f1f8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1f1f80"/>
          <w:sz w:val="30"/>
          <w:szCs w:val="30"/>
          <w:rtl w:val="0"/>
        </w:rPr>
        <w:t xml:space="preserve">Submitted to </w:t>
      </w:r>
    </w:p>
    <w:p w:rsidR="00000000" w:rsidDel="00000000" w:rsidP="00000000" w:rsidRDefault="00000000" w:rsidRPr="00000000" w14:paraId="00000016">
      <w:pPr>
        <w:spacing w:before="0" w:line="240" w:lineRule="auto"/>
        <w:jc w:val="center"/>
        <w:rPr>
          <w:rFonts w:ascii="Dante" w:cs="Dante" w:eastAsia="Dante" w:hAnsi="Dante"/>
          <w:b w:val="1"/>
          <w:color w:val="1f386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1f80"/>
          <w:sz w:val="30"/>
          <w:szCs w:val="30"/>
          <w:rtl w:val="0"/>
        </w:rPr>
        <w:t xml:space="preserve">Eng.Salah Mostafa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259" w:lineRule="auto"/>
        <w:jc w:val="center"/>
        <w:rPr>
          <w:rFonts w:ascii="Dante" w:cs="Dante" w:eastAsia="Dante" w:hAnsi="Dante"/>
          <w:b w:val="1"/>
          <w:color w:val="1f38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0" w:line="259" w:lineRule="auto"/>
        <w:jc w:val="center"/>
        <w:rPr>
          <w:rFonts w:ascii="Dante" w:cs="Dante" w:eastAsia="Dante" w:hAnsi="Dante"/>
          <w:color w:val="ff0000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b w:val="1"/>
          <w:color w:val="1f3864"/>
          <w:sz w:val="26"/>
          <w:szCs w:val="26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0" w:line="259" w:lineRule="auto"/>
        <w:rPr>
          <w:rFonts w:ascii="Dante" w:cs="Dante" w:eastAsia="Dante" w:hAnsi="Dante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spacing w:after="240" w:before="0" w:line="259" w:lineRule="auto"/>
            <w:rPr>
              <w:rFonts w:ascii="Dante" w:cs="Dante" w:eastAsia="Dante" w:hAnsi="Dante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480" w:before="0" w:line="259" w:lineRule="auto"/>
        <w:rPr>
          <w:rFonts w:ascii="Quintessential" w:cs="Quintessential" w:eastAsia="Quintessential" w:hAnsi="Quintessential"/>
          <w:b w:val="1"/>
          <w:color w:val="351c75"/>
        </w:rPr>
      </w:pPr>
      <w:bookmarkStart w:colFirst="0" w:colLast="0" w:name="_8naasw8tqx7t" w:id="1"/>
      <w:bookmarkEnd w:id="1"/>
      <w:r w:rsidDel="00000000" w:rsidR="00000000" w:rsidRPr="00000000">
        <w:rPr>
          <w:rFonts w:ascii="Quintessential" w:cs="Quintessential" w:eastAsia="Quintessential" w:hAnsi="Quintessential"/>
          <w:b w:val="1"/>
          <w:color w:val="351c75"/>
          <w:rtl w:val="0"/>
        </w:rPr>
        <w:t xml:space="preserve">Colab links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741b47"/>
        </w:rPr>
      </w:pPr>
      <w:bookmarkStart w:colFirst="0" w:colLast="0" w:name="_e17kzx4kf7rn" w:id="2"/>
      <w:bookmarkEnd w:id="2"/>
      <w:r w:rsidDel="00000000" w:rsidR="00000000" w:rsidRPr="00000000">
        <w:rPr>
          <w:b w:val="1"/>
          <w:color w:val="741b47"/>
          <w:rtl w:val="0"/>
        </w:rPr>
        <w:t xml:space="preserve">MC Area Calculation</w:t>
      </w:r>
    </w:p>
    <w:p w:rsidR="00000000" w:rsidDel="00000000" w:rsidP="00000000" w:rsidRDefault="00000000" w:rsidRPr="00000000" w14:paraId="0000001E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hyperlink r:id="rId8">
        <w:r w:rsidDel="00000000" w:rsidR="00000000" w:rsidRPr="00000000">
          <w:rPr>
            <w:rFonts w:ascii="Dante" w:cs="Dante" w:eastAsia="Dante" w:hAnsi="Dante"/>
            <w:color w:val="1155cc"/>
            <w:sz w:val="24"/>
            <w:szCs w:val="24"/>
            <w:u w:val="single"/>
            <w:rtl w:val="0"/>
          </w:rPr>
          <w:t xml:space="preserve">https://colab.research.google.com/drive/1atcjbzbdk58REi461at_6IkQfRu8_BC4?usp=sharing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0" w:line="259" w:lineRule="auto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Fonts w:ascii="Dante" w:cs="Dante" w:eastAsia="Dante" w:hAnsi="Dante"/>
          <w:b w:val="1"/>
          <w:sz w:val="24"/>
          <w:szCs w:val="24"/>
          <w:rtl w:val="0"/>
        </w:rPr>
        <w:t xml:space="preserve">(finished with jupyter code and 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40" w:before="0" w:line="259" w:lineRule="auto"/>
        <w:rPr>
          <w:b w:val="1"/>
          <w:color w:val="741b47"/>
        </w:rPr>
      </w:pPr>
      <w:bookmarkStart w:colFirst="0" w:colLast="0" w:name="_dlr4ytjyvlww" w:id="3"/>
      <w:bookmarkEnd w:id="3"/>
      <w:r w:rsidDel="00000000" w:rsidR="00000000" w:rsidRPr="00000000">
        <w:rPr>
          <w:b w:val="1"/>
          <w:color w:val="741b47"/>
          <w:rtl w:val="0"/>
        </w:rPr>
        <w:t xml:space="preserve">MC Estimations 2: State machine state probability</w:t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https://colab.research.google.com/drive/1DfjJTodomm59rfqvJRbbLXLefwzftHUT?usp=sharing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(I’m still working on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59" w:lineRule="auto"/>
        <w:ind w:left="36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="259" w:lineRule="auto"/>
        <w:ind w:left="144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="259" w:lineRule="auto"/>
        <w:ind w:left="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="259" w:lineRule="auto"/>
        <w:ind w:left="144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0" w:line="259" w:lineRule="auto"/>
        <w:ind w:left="72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0" w:line="259" w:lineRule="auto"/>
        <w:ind w:left="72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0" w:line="259" w:lineRule="auto"/>
        <w:ind w:left="72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0" w:line="259" w:lineRule="auto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0" w:line="259" w:lineRule="auto"/>
        <w:ind w:left="1080" w:firstLine="0"/>
        <w:rPr>
          <w:rFonts w:ascii="Dante" w:cs="Dante" w:eastAsia="Dante" w:hAnsi="Dan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59" w:lineRule="auto"/>
        <w:ind w:left="0" w:firstLine="0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59" w:lineRule="auto"/>
        <w:ind w:left="720" w:firstLine="0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59" w:lineRule="auto"/>
        <w:ind w:left="720" w:firstLine="0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59" w:lineRule="auto"/>
        <w:ind w:left="720" w:firstLine="0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59" w:lineRule="auto"/>
        <w:ind w:left="720" w:firstLine="0"/>
        <w:rPr>
          <w:rFonts w:ascii="Dante" w:cs="Dante" w:eastAsia="Dante" w:hAnsi="Dant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ntessential">
    <w:embedRegular w:fontKey="{00000000-0000-0000-0000-000000000000}" r:id="rId5" w:subsetted="0"/>
  </w:font>
  <w:font w:name="Dant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colab.research.google.com/drive/1DfjJTodomm59rfqvJRbbLXLefwzftHU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atcjbzbdk58REi461at_6IkQfRu8_BC4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Quintessential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