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0B5D2" w14:textId="03B350C4" w:rsidR="00BD34A9" w:rsidRDefault="00BD34A9">
      <w:pPr>
        <w:rPr>
          <w:color w:val="002060"/>
          <w:sz w:val="72"/>
          <w:szCs w:val="72"/>
        </w:rPr>
      </w:pPr>
      <w:r w:rsidRPr="00BD34A9">
        <w:rPr>
          <w:color w:val="002060"/>
          <w:sz w:val="72"/>
          <w:szCs w:val="72"/>
        </w:rPr>
        <w:t>Page de Garde</w:t>
      </w:r>
    </w:p>
    <w:p w14:paraId="23F8EF75" w14:textId="77777777" w:rsidR="005C1252" w:rsidRDefault="005C1252">
      <w:pPr>
        <w:rPr>
          <w:color w:val="002060"/>
          <w:sz w:val="72"/>
          <w:szCs w:val="72"/>
        </w:rPr>
      </w:pPr>
    </w:p>
    <w:p w14:paraId="4C8585F2" w14:textId="77777777" w:rsidR="005C1252" w:rsidRDefault="005C1252">
      <w:pPr>
        <w:rPr>
          <w:color w:val="002060"/>
          <w:sz w:val="72"/>
          <w:szCs w:val="72"/>
        </w:rPr>
      </w:pPr>
    </w:p>
    <w:p w14:paraId="2B247EF7" w14:textId="322797CF" w:rsidR="005C1252" w:rsidRPr="005C1252" w:rsidRDefault="005C1252">
      <w:pPr>
        <w:rPr>
          <w:b/>
          <w:bCs/>
          <w:color w:val="0070C0"/>
          <w:sz w:val="36"/>
          <w:szCs w:val="36"/>
        </w:rPr>
      </w:pPr>
      <w:r w:rsidRPr="005C1252">
        <w:rPr>
          <w:b/>
          <w:bCs/>
          <w:color w:val="0070C0"/>
          <w:sz w:val="36"/>
          <w:szCs w:val="36"/>
        </w:rPr>
        <w:t>Development of a Web-Based CMMS Application</w:t>
      </w:r>
    </w:p>
    <w:p w14:paraId="112E17AB" w14:textId="77777777" w:rsidR="00BD34A9" w:rsidRDefault="00BD34A9">
      <w:pPr>
        <w:rPr>
          <w:color w:val="002060"/>
          <w:sz w:val="72"/>
          <w:szCs w:val="72"/>
        </w:rPr>
      </w:pPr>
      <w:r>
        <w:rPr>
          <w:color w:val="002060"/>
          <w:sz w:val="72"/>
          <w:szCs w:val="72"/>
        </w:rPr>
        <w:br w:type="page"/>
      </w:r>
    </w:p>
    <w:p w14:paraId="54156CD8" w14:textId="77777777" w:rsidR="00BD34A9" w:rsidRDefault="00BD34A9" w:rsidP="00BD34A9">
      <w:pPr>
        <w:pStyle w:val="Citation"/>
        <w:jc w:val="left"/>
        <w:rPr>
          <w:rStyle w:val="Titredulivre"/>
          <w:rFonts w:eastAsia="Calibri"/>
          <w:color w:val="0070C0"/>
          <w:sz w:val="36"/>
          <w:szCs w:val="36"/>
        </w:rPr>
      </w:pPr>
      <w:r>
        <w:rPr>
          <w:rStyle w:val="Titredulivre"/>
          <w:rFonts w:eastAsia="Calibri"/>
          <w:color w:val="BF8F00" w:themeColor="accent4" w:themeShade="BF"/>
          <w:sz w:val="36"/>
          <w:szCs w:val="36"/>
        </w:rPr>
        <w:lastRenderedPageBreak/>
        <w:t xml:space="preserve">                      </w:t>
      </w:r>
      <w:r w:rsidRPr="00BD34A9">
        <w:rPr>
          <w:rStyle w:val="Titredulivre"/>
          <w:rFonts w:eastAsia="Calibri"/>
          <w:color w:val="0070C0"/>
          <w:sz w:val="36"/>
          <w:szCs w:val="36"/>
        </w:rPr>
        <w:t>Acknowledgments</w:t>
      </w:r>
    </w:p>
    <w:p w14:paraId="68276CAD" w14:textId="77777777" w:rsidR="00BD34A9" w:rsidRDefault="00BD34A9" w:rsidP="00BD34A9">
      <w:pPr>
        <w:rPr>
          <w:lang w:eastAsia="fr-FR"/>
        </w:rPr>
      </w:pPr>
    </w:p>
    <w:p w14:paraId="300043B9" w14:textId="05F12DD2" w:rsidR="00C256FC" w:rsidRDefault="00C256FC" w:rsidP="00BD34A9">
      <w:pPr>
        <w:rPr>
          <w:lang w:eastAsia="fr-FR"/>
        </w:rPr>
      </w:pPr>
    </w:p>
    <w:p w14:paraId="6F61261D" w14:textId="77777777" w:rsidR="00E513F6" w:rsidRPr="003661C1" w:rsidRDefault="00E513F6" w:rsidP="00E513F6">
      <w:pPr>
        <w:widowControl w:val="0"/>
        <w:pBdr>
          <w:top w:val="nil"/>
          <w:left w:val="nil"/>
          <w:bottom w:val="nil"/>
          <w:right w:val="nil"/>
          <w:between w:val="nil"/>
        </w:pBdr>
        <w:spacing w:line="480" w:lineRule="auto"/>
        <w:rPr>
          <w:rFonts w:ascii="Calibri" w:eastAsia="Calibri" w:hAnsi="Calibri" w:cs="Calibri"/>
          <w:color w:val="000000"/>
        </w:rPr>
      </w:pPr>
      <w:r w:rsidRPr="003661C1">
        <w:rPr>
          <w:rFonts w:ascii="Calibri" w:eastAsia="Calibri" w:hAnsi="Calibri" w:cs="Calibri"/>
          <w:color w:val="000000"/>
        </w:rPr>
        <w:t>I wish, at the end of this work,  to express my sincere respect and gratitude to the management of my institute:</w:t>
      </w:r>
    </w:p>
    <w:p w14:paraId="7D002CA7" w14:textId="77777777" w:rsidR="00E513F6" w:rsidRPr="003661C1" w:rsidRDefault="00E513F6" w:rsidP="00E513F6">
      <w:pPr>
        <w:widowControl w:val="0"/>
        <w:pBdr>
          <w:top w:val="nil"/>
          <w:left w:val="nil"/>
          <w:bottom w:val="nil"/>
          <w:right w:val="nil"/>
          <w:between w:val="nil"/>
        </w:pBdr>
        <w:spacing w:line="480" w:lineRule="auto"/>
        <w:rPr>
          <w:rFonts w:ascii="Calibri" w:eastAsia="Calibri" w:hAnsi="Calibri" w:cs="Calibri"/>
          <w:color w:val="000000"/>
        </w:rPr>
      </w:pPr>
      <w:r w:rsidRPr="003661C1">
        <w:rPr>
          <w:rFonts w:ascii="Calibri" w:eastAsia="Calibri" w:hAnsi="Calibri" w:cs="Calibri"/>
          <w:color w:val="000000"/>
        </w:rPr>
        <w:t>Higher Institute of Technological Studies  Sousse who offered me the opportunity to undertake this internship and enrich my theoretical knowledge in web development through practical experience, and to discover the professional environment.</w:t>
      </w:r>
    </w:p>
    <w:p w14:paraId="107781C5" w14:textId="4012E366" w:rsidR="009B0FDC" w:rsidRDefault="00C256FC">
      <w:pPr>
        <w:rPr>
          <w:lang w:eastAsia="fr-FR"/>
        </w:rPr>
      </w:pPr>
      <w:r>
        <w:rPr>
          <w:lang w:eastAsia="fr-FR"/>
        </w:rPr>
        <w:br w:type="page"/>
      </w:r>
    </w:p>
    <w:p w14:paraId="5CBA3A73" w14:textId="77777777" w:rsidR="00E513F6" w:rsidRDefault="00E513F6">
      <w:pPr>
        <w:rPr>
          <w:lang w:eastAsia="fr-FR"/>
        </w:rPr>
      </w:pPr>
    </w:p>
    <w:p w14:paraId="7E708DD1" w14:textId="77777777" w:rsidR="009B0FDC" w:rsidRDefault="009B0FDC">
      <w:pPr>
        <w:rPr>
          <w:lang w:eastAsia="fr-FR"/>
        </w:rPr>
      </w:pPr>
    </w:p>
    <w:p w14:paraId="1CD739E7" w14:textId="77777777" w:rsidR="009B0FDC" w:rsidRPr="00AF7A27" w:rsidRDefault="009B0FDC" w:rsidP="009B0FDC">
      <w:pPr>
        <w:widowControl w:val="0"/>
        <w:pBdr>
          <w:top w:val="nil"/>
          <w:left w:val="nil"/>
          <w:bottom w:val="nil"/>
          <w:right w:val="nil"/>
          <w:between w:val="nil"/>
        </w:pBdr>
        <w:ind w:right="3546"/>
        <w:jc w:val="right"/>
        <w:rPr>
          <w:rFonts w:ascii="Times" w:eastAsia="Times" w:hAnsi="Times" w:cs="Times"/>
          <w:b/>
          <w:color w:val="BF8F00" w:themeColor="accent4" w:themeShade="BF"/>
          <w:sz w:val="34"/>
          <w:szCs w:val="34"/>
        </w:rPr>
      </w:pPr>
      <w:r w:rsidRPr="00AF7A27">
        <w:rPr>
          <w:rFonts w:ascii="Times" w:eastAsia="Times" w:hAnsi="Times" w:cs="Times"/>
          <w:b/>
          <w:color w:val="BF8F00" w:themeColor="accent4" w:themeShade="BF"/>
          <w:sz w:val="34"/>
          <w:szCs w:val="34"/>
        </w:rPr>
        <w:t>Table of Contents</w:t>
      </w:r>
    </w:p>
    <w:p w14:paraId="1DD55980" w14:textId="6B1D8357" w:rsidR="002651DE" w:rsidRDefault="002651DE">
      <w:pPr>
        <w:rPr>
          <w:lang w:eastAsia="fr-FR"/>
        </w:rPr>
      </w:pPr>
    </w:p>
    <w:p w14:paraId="664485FB" w14:textId="77777777" w:rsidR="002651DE" w:rsidRDefault="002651DE">
      <w:pPr>
        <w:rPr>
          <w:lang w:eastAsia="fr-FR"/>
        </w:rPr>
      </w:pPr>
      <w:r>
        <w:rPr>
          <w:lang w:eastAsia="fr-FR"/>
        </w:rPr>
        <w:br w:type="page"/>
      </w:r>
    </w:p>
    <w:p w14:paraId="1BDC3D04" w14:textId="6DD4E53E" w:rsidR="009B0FDC" w:rsidRDefault="002651DE">
      <w:pPr>
        <w:rPr>
          <w:b/>
          <w:bCs/>
          <w:color w:val="BF8F00" w:themeColor="accent4" w:themeShade="BF"/>
          <w:sz w:val="34"/>
          <w:szCs w:val="34"/>
        </w:rPr>
      </w:pPr>
      <w:r w:rsidRPr="00AF7A27">
        <w:rPr>
          <w:b/>
          <w:bCs/>
          <w:color w:val="BF8F00" w:themeColor="accent4" w:themeShade="BF"/>
          <w:sz w:val="34"/>
          <w:szCs w:val="34"/>
        </w:rPr>
        <w:lastRenderedPageBreak/>
        <w:t xml:space="preserve">  List of Figures</w:t>
      </w:r>
    </w:p>
    <w:p w14:paraId="69E312B2" w14:textId="25A13CBD" w:rsidR="002651DE" w:rsidRDefault="002651DE">
      <w:pPr>
        <w:rPr>
          <w:lang w:eastAsia="fr-FR"/>
        </w:rPr>
      </w:pPr>
    </w:p>
    <w:p w14:paraId="35A3E4CB" w14:textId="77777777" w:rsidR="002651DE" w:rsidRDefault="002651DE">
      <w:pPr>
        <w:rPr>
          <w:lang w:eastAsia="fr-FR"/>
        </w:rPr>
      </w:pPr>
      <w:r>
        <w:rPr>
          <w:lang w:eastAsia="fr-FR"/>
        </w:rPr>
        <w:br w:type="page"/>
      </w:r>
    </w:p>
    <w:p w14:paraId="6B8D1A2F" w14:textId="77777777" w:rsidR="002651DE" w:rsidRDefault="002651DE" w:rsidP="002651DE">
      <w:pPr>
        <w:widowControl w:val="0"/>
        <w:pBdr>
          <w:top w:val="nil"/>
          <w:left w:val="nil"/>
          <w:bottom w:val="nil"/>
          <w:right w:val="nil"/>
          <w:between w:val="nil"/>
        </w:pBdr>
        <w:ind w:right="2990"/>
        <w:rPr>
          <w:rFonts w:ascii="Times" w:eastAsia="Times" w:hAnsi="Times" w:cs="Times"/>
          <w:b/>
          <w:color w:val="BF8F00" w:themeColor="accent4" w:themeShade="BF"/>
          <w:sz w:val="34"/>
          <w:szCs w:val="34"/>
        </w:rPr>
      </w:pPr>
      <w:r w:rsidRPr="00AF7A27">
        <w:rPr>
          <w:rFonts w:ascii="Times" w:eastAsia="Times" w:hAnsi="Times" w:cs="Times"/>
          <w:b/>
          <w:color w:val="BF8F00" w:themeColor="accent4" w:themeShade="BF"/>
          <w:sz w:val="34"/>
          <w:szCs w:val="34"/>
        </w:rPr>
        <w:lastRenderedPageBreak/>
        <w:t>List of tables</w:t>
      </w:r>
    </w:p>
    <w:p w14:paraId="33656B12" w14:textId="252DF0FA" w:rsidR="00E020E7" w:rsidRDefault="00E020E7" w:rsidP="002651DE">
      <w:pPr>
        <w:widowControl w:val="0"/>
        <w:pBdr>
          <w:top w:val="nil"/>
          <w:left w:val="nil"/>
          <w:bottom w:val="nil"/>
          <w:right w:val="nil"/>
          <w:between w:val="nil"/>
        </w:pBdr>
        <w:ind w:right="2990"/>
        <w:rPr>
          <w:rFonts w:ascii="Times" w:eastAsia="Times" w:hAnsi="Times" w:cs="Times"/>
          <w:b/>
          <w:color w:val="BF8F00" w:themeColor="accent4" w:themeShade="BF"/>
          <w:sz w:val="34"/>
          <w:szCs w:val="34"/>
        </w:rPr>
      </w:pPr>
    </w:p>
    <w:p w14:paraId="6E826622" w14:textId="77777777" w:rsidR="00E020E7" w:rsidRDefault="00E020E7">
      <w:pPr>
        <w:rPr>
          <w:rFonts w:ascii="Times" w:eastAsia="Times" w:hAnsi="Times" w:cs="Times"/>
          <w:b/>
          <w:color w:val="BF8F00" w:themeColor="accent4" w:themeShade="BF"/>
          <w:sz w:val="34"/>
          <w:szCs w:val="34"/>
        </w:rPr>
      </w:pPr>
      <w:r>
        <w:rPr>
          <w:rFonts w:ascii="Times" w:eastAsia="Times" w:hAnsi="Times" w:cs="Times"/>
          <w:b/>
          <w:color w:val="BF8F00" w:themeColor="accent4" w:themeShade="BF"/>
          <w:sz w:val="34"/>
          <w:szCs w:val="34"/>
        </w:rPr>
        <w:br w:type="page"/>
      </w:r>
    </w:p>
    <w:p w14:paraId="1B9512DA" w14:textId="77777777" w:rsidR="00E020E7" w:rsidRDefault="00E020E7" w:rsidP="00E020E7">
      <w:pPr>
        <w:pStyle w:val="leschap"/>
        <w:rPr>
          <w:rFonts w:asciiTheme="minorHAnsi" w:eastAsiaTheme="minorHAnsi" w:hAnsiTheme="minorHAnsi" w:cstheme="minorBidi"/>
          <w:b w:val="0"/>
          <w:color w:val="0070C0"/>
          <w:kern w:val="2"/>
          <w:sz w:val="48"/>
          <w:szCs w:val="48"/>
          <w14:ligatures w14:val="standardContextual"/>
        </w:rPr>
      </w:pPr>
      <w:bookmarkStart w:id="0" w:name="_Toc132572717"/>
      <w:r w:rsidRPr="008508C5">
        <w:rPr>
          <w:rFonts w:asciiTheme="minorHAnsi" w:eastAsiaTheme="minorHAnsi" w:hAnsiTheme="minorHAnsi" w:cstheme="minorBidi"/>
          <w:b w:val="0"/>
          <w:color w:val="0070C0"/>
          <w:kern w:val="2"/>
          <w:sz w:val="48"/>
          <w:szCs w:val="48"/>
          <w14:ligatures w14:val="standardContextual"/>
        </w:rPr>
        <w:lastRenderedPageBreak/>
        <w:t>General Introduction</w:t>
      </w:r>
      <w:bookmarkEnd w:id="0"/>
    </w:p>
    <w:p w14:paraId="7AC9AD0E" w14:textId="77777777" w:rsidR="006D6C06" w:rsidRPr="008508C5" w:rsidRDefault="006D6C06" w:rsidP="00E020E7">
      <w:pPr>
        <w:pStyle w:val="leschap"/>
        <w:rPr>
          <w:rFonts w:asciiTheme="minorHAnsi" w:eastAsiaTheme="minorHAnsi" w:hAnsiTheme="minorHAnsi" w:cstheme="minorBidi"/>
          <w:b w:val="0"/>
          <w:color w:val="0070C0"/>
          <w:kern w:val="2"/>
          <w:sz w:val="48"/>
          <w:szCs w:val="48"/>
          <w14:ligatures w14:val="standardContextual"/>
        </w:rPr>
      </w:pPr>
    </w:p>
    <w:p w14:paraId="4A43C6C9" w14:textId="397F8C7C" w:rsidR="00E020E7" w:rsidRPr="008508C5" w:rsidRDefault="004A28BD" w:rsidP="008508C5">
      <w:pPr>
        <w:rPr>
          <w:lang w:eastAsia="fr-FR"/>
        </w:rPr>
      </w:pPr>
      <w:r w:rsidRPr="008508C5">
        <w:rPr>
          <w:lang w:eastAsia="fr-FR"/>
        </w:rPr>
        <w:t xml:space="preserve">As part of the training for future IT professionals, the Higher Institute of Technological Studies of Sousse (ISET) offers us the opportunity to undertake an end-of-study internship starting from </w:t>
      </w:r>
      <w:r w:rsidR="008508C5">
        <w:rPr>
          <w:lang w:eastAsia="fr-FR"/>
        </w:rPr>
        <w:t>february</w:t>
      </w:r>
      <w:r w:rsidRPr="008508C5">
        <w:rPr>
          <w:lang w:eastAsia="fr-FR"/>
        </w:rPr>
        <w:t xml:space="preserve"> 6, 2024.</w:t>
      </w:r>
    </w:p>
    <w:p w14:paraId="104E445C" w14:textId="1F3CC2EE" w:rsidR="002651DE" w:rsidRDefault="004A28BD">
      <w:pPr>
        <w:rPr>
          <w:lang w:eastAsia="fr-FR"/>
        </w:rPr>
      </w:pPr>
      <w:r w:rsidRPr="004A28BD">
        <w:rPr>
          <w:lang w:eastAsia="fr-FR"/>
        </w:rPr>
        <w:t>This report is the result of our internship carried out at the company "</w:t>
      </w:r>
      <w:r>
        <w:rPr>
          <w:lang w:eastAsia="fr-FR"/>
        </w:rPr>
        <w:t xml:space="preserve">ketha  </w:t>
      </w:r>
      <w:r w:rsidRPr="004A28BD">
        <w:rPr>
          <w:lang w:eastAsia="fr-FR"/>
        </w:rPr>
        <w:t>", aiming to synthesize our theoretical knowledge, refine our perceptions of our university curriculum, and draw upon our experience, while preparing us, under the best conditions, for professional life.</w:t>
      </w:r>
    </w:p>
    <w:p w14:paraId="61FB3C7B" w14:textId="18BD92D7" w:rsidR="00B63375" w:rsidRDefault="00B63375">
      <w:pPr>
        <w:rPr>
          <w:lang w:eastAsia="fr-FR"/>
        </w:rPr>
      </w:pPr>
      <w:r w:rsidRPr="00B63375">
        <w:rPr>
          <w:lang w:eastAsia="fr-FR"/>
        </w:rPr>
        <w:t>During this internship, our task was to</w:t>
      </w:r>
      <w:r>
        <w:rPr>
          <w:lang w:eastAsia="fr-FR"/>
        </w:rPr>
        <w:t xml:space="preserve"> ……………………………………………</w:t>
      </w:r>
    </w:p>
    <w:p w14:paraId="78CF3A91" w14:textId="108D1B4B" w:rsidR="00B63375" w:rsidRDefault="00B63375">
      <w:pPr>
        <w:rPr>
          <w:lang w:eastAsia="fr-FR"/>
        </w:rPr>
      </w:pPr>
      <w:r w:rsidRPr="00B63375">
        <w:rPr>
          <w:lang w:eastAsia="fr-FR"/>
        </w:rPr>
        <w:t>To better define the work and explain the different steps taken, we have written this report, which will account for all the phases carried out for the implementation of our project.</w:t>
      </w:r>
    </w:p>
    <w:p w14:paraId="4F03BFDA" w14:textId="77777777" w:rsidR="00B63375" w:rsidRDefault="00B63375" w:rsidP="00B63375">
      <w:pPr>
        <w:rPr>
          <w:lang w:eastAsia="fr-FR"/>
        </w:rPr>
      </w:pPr>
      <w:r>
        <w:rPr>
          <w:lang w:eastAsia="fr-FR"/>
        </w:rPr>
        <w:t>The present report is structured around four chapters. We begin with the general context of our internship. In this chapter, we start with the presentation of the host organization, then we present the project to be carried out.</w:t>
      </w:r>
    </w:p>
    <w:p w14:paraId="5DE3F30C" w14:textId="75D2888D" w:rsidR="00B63375" w:rsidRDefault="00B63375" w:rsidP="00B63375">
      <w:pPr>
        <w:rPr>
          <w:lang w:eastAsia="fr-FR"/>
        </w:rPr>
      </w:pPr>
      <w:r>
        <w:rPr>
          <w:lang w:eastAsia="fr-FR"/>
        </w:rPr>
        <w:t>The second chapter, entitled " ……….", is dedicated to………………….</w:t>
      </w:r>
    </w:p>
    <w:p w14:paraId="0CEFFFEF" w14:textId="4782DE45" w:rsidR="00B63375" w:rsidRDefault="00B63375" w:rsidP="00B63375">
      <w:pPr>
        <w:rPr>
          <w:lang w:eastAsia="fr-FR"/>
        </w:rPr>
      </w:pPr>
      <w:r>
        <w:rPr>
          <w:lang w:eastAsia="fr-FR"/>
        </w:rPr>
        <w:t>The third chapter, entitled "…………..", presents the various components of the MERN stack.</w:t>
      </w:r>
    </w:p>
    <w:p w14:paraId="4FDDDD45" w14:textId="6E3A2EDD" w:rsidR="00B63375" w:rsidRDefault="00B63375" w:rsidP="00B63375">
      <w:pPr>
        <w:rPr>
          <w:lang w:eastAsia="fr-FR"/>
        </w:rPr>
      </w:pPr>
      <w:r>
        <w:rPr>
          <w:lang w:eastAsia="fr-FR"/>
        </w:rPr>
        <w:t>And we will conclude our report with the fourth chapter, which provides a description of the implementation stage of our project through the various graphical interfaces designed for the application.</w:t>
      </w:r>
    </w:p>
    <w:p w14:paraId="2FAA9C84" w14:textId="6075C45E" w:rsidR="00E020E7" w:rsidRDefault="009B0FDC">
      <w:pPr>
        <w:rPr>
          <w:lang w:eastAsia="fr-FR"/>
        </w:rPr>
      </w:pPr>
      <w:r>
        <w:rPr>
          <w:lang w:eastAsia="fr-FR"/>
        </w:rPr>
        <w:br w:type="page"/>
      </w:r>
    </w:p>
    <w:p w14:paraId="5A063200" w14:textId="77777777" w:rsidR="00E020E7" w:rsidRDefault="00E020E7" w:rsidP="00E020E7">
      <w:pPr>
        <w:jc w:val="center"/>
        <w:rPr>
          <w:color w:val="0070C0"/>
          <w:sz w:val="144"/>
          <w:szCs w:val="144"/>
        </w:rPr>
      </w:pPr>
    </w:p>
    <w:p w14:paraId="666AC58F" w14:textId="77777777" w:rsidR="00E020E7" w:rsidRDefault="00E020E7" w:rsidP="00E020E7">
      <w:pPr>
        <w:jc w:val="center"/>
        <w:rPr>
          <w:color w:val="0070C0"/>
          <w:sz w:val="144"/>
          <w:szCs w:val="144"/>
        </w:rPr>
      </w:pPr>
    </w:p>
    <w:p w14:paraId="5ADE5198" w14:textId="3AB90111" w:rsidR="00E020E7" w:rsidRDefault="00E020E7" w:rsidP="00E020E7">
      <w:pPr>
        <w:jc w:val="center"/>
        <w:rPr>
          <w:color w:val="0070C0"/>
          <w:sz w:val="144"/>
          <w:szCs w:val="144"/>
        </w:rPr>
      </w:pPr>
      <w:r w:rsidRPr="00E020E7">
        <w:rPr>
          <w:color w:val="0070C0"/>
          <w:sz w:val="144"/>
          <w:szCs w:val="144"/>
        </w:rPr>
        <w:t>Chapter 1:</w:t>
      </w:r>
    </w:p>
    <w:p w14:paraId="0E869049" w14:textId="77777777" w:rsidR="00681991" w:rsidRDefault="00681991" w:rsidP="00681991">
      <w:pPr>
        <w:jc w:val="center"/>
        <w:rPr>
          <w:color w:val="0070C0"/>
          <w:sz w:val="96"/>
          <w:szCs w:val="96"/>
        </w:rPr>
      </w:pPr>
      <w:r w:rsidRPr="00681991">
        <w:rPr>
          <w:color w:val="0070C0"/>
          <w:sz w:val="96"/>
          <w:szCs w:val="96"/>
        </w:rPr>
        <w:t>General presentation</w:t>
      </w:r>
    </w:p>
    <w:p w14:paraId="24E11016" w14:textId="77777777" w:rsidR="00681991" w:rsidRDefault="00681991" w:rsidP="00681991">
      <w:pPr>
        <w:jc w:val="center"/>
        <w:rPr>
          <w:sz w:val="96"/>
          <w:szCs w:val="96"/>
        </w:rPr>
      </w:pPr>
    </w:p>
    <w:p w14:paraId="60F1565D" w14:textId="77777777" w:rsidR="00681991" w:rsidRDefault="00681991">
      <w:pPr>
        <w:rPr>
          <w:sz w:val="96"/>
          <w:szCs w:val="96"/>
        </w:rPr>
      </w:pPr>
      <w:r>
        <w:rPr>
          <w:sz w:val="96"/>
          <w:szCs w:val="96"/>
        </w:rPr>
        <w:br w:type="page"/>
      </w:r>
    </w:p>
    <w:p w14:paraId="7BF9324C" w14:textId="60574186" w:rsidR="00681991" w:rsidRPr="00681991" w:rsidRDefault="00681991" w:rsidP="00681991">
      <w:pPr>
        <w:rPr>
          <w:b/>
          <w:bCs/>
          <w:sz w:val="28"/>
          <w:szCs w:val="28"/>
        </w:rPr>
      </w:pPr>
      <w:r w:rsidRPr="00681991">
        <w:rPr>
          <w:b/>
          <w:bCs/>
          <w:sz w:val="28"/>
          <w:szCs w:val="28"/>
        </w:rPr>
        <w:lastRenderedPageBreak/>
        <w:t>1.Introduction :</w:t>
      </w:r>
    </w:p>
    <w:p w14:paraId="4A7BAB60" w14:textId="77777777" w:rsidR="00681991" w:rsidRDefault="00681991" w:rsidP="00681991">
      <w:r>
        <w:t xml:space="preserve"> We present in this chapter a preliminary study of the project. First, we let's present the internship environment. We then describe the problem, as well as the main objectives of the project.</w:t>
      </w:r>
    </w:p>
    <w:p w14:paraId="04B2EB4A" w14:textId="77777777" w:rsidR="00681991" w:rsidRDefault="00681991" w:rsidP="00681991"/>
    <w:p w14:paraId="31D880FD" w14:textId="056A62C3" w:rsidR="00681991" w:rsidRDefault="00681991" w:rsidP="00681991">
      <w:pPr>
        <w:rPr>
          <w:b/>
          <w:bCs/>
          <w:sz w:val="28"/>
          <w:szCs w:val="28"/>
        </w:rPr>
      </w:pPr>
      <w:r w:rsidRPr="00681991">
        <w:rPr>
          <w:b/>
          <w:bCs/>
          <w:sz w:val="28"/>
          <w:szCs w:val="28"/>
        </w:rPr>
        <w:t>2. Presentation of the host organization:</w:t>
      </w:r>
    </w:p>
    <w:p w14:paraId="1918F00F" w14:textId="77777777" w:rsidR="00681991" w:rsidRDefault="00681991" w:rsidP="00681991">
      <w:pPr>
        <w:rPr>
          <w:b/>
          <w:bCs/>
          <w:sz w:val="28"/>
          <w:szCs w:val="28"/>
        </w:rPr>
      </w:pPr>
    </w:p>
    <w:p w14:paraId="4EE2436C" w14:textId="77777777" w:rsidR="00B724EC" w:rsidRDefault="00B724EC" w:rsidP="00681991">
      <w:pPr>
        <w:rPr>
          <w:b/>
          <w:bCs/>
          <w:sz w:val="28"/>
          <w:szCs w:val="28"/>
        </w:rPr>
      </w:pPr>
    </w:p>
    <w:p w14:paraId="3F06686F" w14:textId="77777777" w:rsidR="00B724EC" w:rsidRDefault="00B724EC" w:rsidP="00681991">
      <w:pPr>
        <w:rPr>
          <w:b/>
          <w:bCs/>
          <w:sz w:val="28"/>
          <w:szCs w:val="28"/>
        </w:rPr>
      </w:pPr>
    </w:p>
    <w:p w14:paraId="70F125B4" w14:textId="74AD7CBB" w:rsidR="00D72D6B" w:rsidRDefault="00D72D6B" w:rsidP="00D72D6B">
      <w:pPr>
        <w:rPr>
          <w:b/>
          <w:bCs/>
          <w:sz w:val="28"/>
          <w:szCs w:val="28"/>
        </w:rPr>
      </w:pPr>
    </w:p>
    <w:p w14:paraId="236B8D52" w14:textId="77777777" w:rsidR="00D72D6B" w:rsidRPr="00D72D6B" w:rsidRDefault="00D72D6B" w:rsidP="00D72D6B">
      <w:pPr>
        <w:rPr>
          <w:b/>
          <w:bCs/>
          <w:sz w:val="28"/>
          <w:szCs w:val="28"/>
        </w:rPr>
      </w:pPr>
    </w:p>
    <w:p w14:paraId="66C7B9C9" w14:textId="77777777" w:rsidR="00F240E6" w:rsidRDefault="00F240E6" w:rsidP="003C47CB">
      <w:pPr>
        <w:rPr>
          <w:b/>
          <w:bCs/>
          <w:sz w:val="28"/>
          <w:szCs w:val="28"/>
        </w:rPr>
      </w:pPr>
    </w:p>
    <w:p w14:paraId="6C754196" w14:textId="77777777" w:rsidR="00F240E6" w:rsidRPr="00525523" w:rsidRDefault="00F240E6" w:rsidP="003C47CB">
      <w:pPr>
        <w:rPr>
          <w:b/>
          <w:bCs/>
          <w:sz w:val="28"/>
          <w:szCs w:val="28"/>
        </w:rPr>
      </w:pPr>
    </w:p>
    <w:p w14:paraId="1C1B5D42" w14:textId="77777777" w:rsidR="003C47CB" w:rsidRDefault="003C47CB" w:rsidP="00525523">
      <w:pPr>
        <w:rPr>
          <w:sz w:val="24"/>
          <w:szCs w:val="24"/>
        </w:rPr>
      </w:pPr>
    </w:p>
    <w:p w14:paraId="3DA83C73" w14:textId="77777777" w:rsidR="006B33D4" w:rsidRPr="006B33D4" w:rsidRDefault="006B33D4" w:rsidP="00681991">
      <w:pPr>
        <w:rPr>
          <w:rFonts w:asciiTheme="majorBidi" w:hAnsiTheme="majorBidi" w:cstheme="majorBidi"/>
          <w:b/>
          <w:bCs/>
          <w:sz w:val="28"/>
          <w:szCs w:val="28"/>
        </w:rPr>
      </w:pPr>
    </w:p>
    <w:p w14:paraId="0C50440A" w14:textId="1A25A931" w:rsidR="00A854A8" w:rsidRPr="00681991" w:rsidRDefault="00A854A8" w:rsidP="00681991">
      <w:r w:rsidRPr="00681991">
        <w:rPr>
          <w:color w:val="0070C0"/>
          <w:sz w:val="96"/>
          <w:szCs w:val="96"/>
        </w:rPr>
        <w:br w:type="page"/>
      </w:r>
    </w:p>
    <w:p w14:paraId="139D4F33" w14:textId="3F64DF69" w:rsidR="00A854A8" w:rsidRPr="00A854A8" w:rsidRDefault="00A854A8" w:rsidP="00A854A8">
      <w:pPr>
        <w:rPr>
          <w:sz w:val="24"/>
          <w:szCs w:val="24"/>
        </w:rPr>
      </w:pPr>
      <w:r w:rsidRPr="00A854A8">
        <w:rPr>
          <w:color w:val="0070C0"/>
          <w:sz w:val="24"/>
          <w:szCs w:val="24"/>
        </w:rPr>
        <w:lastRenderedPageBreak/>
        <w:t>1.1.Problemat</w:t>
      </w:r>
      <w:r w:rsidR="00D72D6B">
        <w:rPr>
          <w:color w:val="0070C0"/>
          <w:sz w:val="24"/>
          <w:szCs w:val="24"/>
        </w:rPr>
        <w:t>ic</w:t>
      </w:r>
      <w:r w:rsidR="00B01208">
        <w:rPr>
          <w:color w:val="0070C0"/>
          <w:sz w:val="24"/>
          <w:szCs w:val="24"/>
        </w:rPr>
        <w:t xml:space="preserve"> and objectives : </w:t>
      </w:r>
    </w:p>
    <w:p w14:paraId="71AA5348" w14:textId="21959EC3" w:rsidR="00A854A8" w:rsidRDefault="00A854A8" w:rsidP="00A854A8">
      <w:pPr>
        <w:rPr>
          <w:sz w:val="24"/>
          <w:szCs w:val="24"/>
        </w:rPr>
      </w:pPr>
      <w:r w:rsidRPr="00A854A8">
        <w:rPr>
          <w:sz w:val="24"/>
          <w:szCs w:val="24"/>
        </w:rPr>
        <w:t>The maintenance management process in many organizations is often plagued by inefficiencies, such as manual record-keeping, lack of real-time data access, and disjointed communication channels. This leads to increased downtime, higher operational costs, and underperformance of critical assets.</w:t>
      </w:r>
    </w:p>
    <w:p w14:paraId="13EA3322" w14:textId="56346555" w:rsidR="00C769F2" w:rsidRDefault="00C769F2" w:rsidP="00A854A8">
      <w:pPr>
        <w:rPr>
          <w:color w:val="0070C0"/>
          <w:sz w:val="24"/>
          <w:szCs w:val="24"/>
        </w:rPr>
      </w:pPr>
      <w:r>
        <w:rPr>
          <w:color w:val="0070C0"/>
          <w:sz w:val="24"/>
          <w:szCs w:val="24"/>
        </w:rPr>
        <w:t>objectives :</w:t>
      </w:r>
    </w:p>
    <w:p w14:paraId="79FE9D68" w14:textId="28E674B3" w:rsidR="00C769F2" w:rsidRDefault="00C769F2" w:rsidP="00A854A8">
      <w:pPr>
        <w:rPr>
          <w:sz w:val="24"/>
          <w:szCs w:val="24"/>
        </w:rPr>
      </w:pPr>
      <w:r>
        <w:rPr>
          <w:sz w:val="24"/>
          <w:szCs w:val="24"/>
        </w:rPr>
        <w:t>1-</w:t>
      </w:r>
      <w:r w:rsidRPr="00C769F2">
        <w:rPr>
          <w:sz w:val="24"/>
          <w:szCs w:val="24"/>
        </w:rPr>
        <w:t>Development of a Web-Based CMMS Application</w:t>
      </w:r>
    </w:p>
    <w:p w14:paraId="14A079F2" w14:textId="575BD286" w:rsidR="00E60A4D" w:rsidRDefault="00E60A4D" w:rsidP="00A854A8">
      <w:pPr>
        <w:rPr>
          <w:sz w:val="24"/>
          <w:szCs w:val="24"/>
        </w:rPr>
      </w:pPr>
      <w:r>
        <w:rPr>
          <w:sz w:val="24"/>
          <w:szCs w:val="24"/>
        </w:rPr>
        <w:t>2-</w:t>
      </w:r>
      <w:r w:rsidRPr="00E60A4D">
        <w:rPr>
          <w:rFonts w:ascii="IBM Plex Sans" w:hAnsi="IBM Plex Sans"/>
          <w:color w:val="161616"/>
          <w:bdr w:val="none" w:sz="0" w:space="0" w:color="auto" w:frame="1"/>
          <w:shd w:val="clear" w:color="auto" w:fill="FFFFFF"/>
        </w:rPr>
        <w:t xml:space="preserve"> </w:t>
      </w:r>
      <w:r w:rsidRPr="00E60A4D">
        <w:rPr>
          <w:rStyle w:val="lev"/>
          <w:rFonts w:ascii="IBM Plex Sans" w:hAnsi="IBM Plex Sans"/>
          <w:b w:val="0"/>
          <w:bCs w:val="0"/>
          <w:color w:val="161616"/>
          <w:bdr w:val="none" w:sz="0" w:space="0" w:color="auto" w:frame="1"/>
          <w:shd w:val="clear" w:color="auto" w:fill="FFFFFF"/>
        </w:rPr>
        <w:t>Asset visibility</w:t>
      </w:r>
    </w:p>
    <w:p w14:paraId="28D22D44" w14:textId="68425B59" w:rsidR="00E60A4D" w:rsidRDefault="00E60A4D" w:rsidP="00A854A8">
      <w:pPr>
        <w:rPr>
          <w:sz w:val="24"/>
          <w:szCs w:val="24"/>
        </w:rPr>
      </w:pPr>
      <w:r>
        <w:rPr>
          <w:sz w:val="24"/>
          <w:szCs w:val="24"/>
        </w:rPr>
        <w:t>3-</w:t>
      </w:r>
      <w:r w:rsidRPr="00E60A4D">
        <w:rPr>
          <w:rFonts w:ascii="IBM Plex Sans" w:hAnsi="IBM Plex Sans"/>
          <w:color w:val="161616"/>
          <w:bdr w:val="none" w:sz="0" w:space="0" w:color="auto" w:frame="1"/>
          <w:shd w:val="clear" w:color="auto" w:fill="FFFFFF"/>
        </w:rPr>
        <w:t xml:space="preserve"> </w:t>
      </w:r>
      <w:r w:rsidRPr="00E60A4D">
        <w:rPr>
          <w:rStyle w:val="lev"/>
          <w:rFonts w:ascii="IBM Plex Sans" w:hAnsi="IBM Plex Sans"/>
          <w:b w:val="0"/>
          <w:bCs w:val="0"/>
          <w:color w:val="161616"/>
          <w:bdr w:val="none" w:sz="0" w:space="0" w:color="auto" w:frame="1"/>
          <w:shd w:val="clear" w:color="auto" w:fill="FFFFFF"/>
        </w:rPr>
        <w:t>Workflow visibility</w:t>
      </w:r>
    </w:p>
    <w:p w14:paraId="460CBE2E" w14:textId="197D18EE" w:rsidR="00C769F2" w:rsidRDefault="00E60A4D" w:rsidP="00A854A8">
      <w:pPr>
        <w:rPr>
          <w:sz w:val="24"/>
          <w:szCs w:val="24"/>
        </w:rPr>
      </w:pPr>
      <w:r>
        <w:rPr>
          <w:sz w:val="24"/>
          <w:szCs w:val="24"/>
        </w:rPr>
        <w:t>4</w:t>
      </w:r>
      <w:r w:rsidR="00C769F2">
        <w:rPr>
          <w:sz w:val="24"/>
          <w:szCs w:val="24"/>
        </w:rPr>
        <w:t>-</w:t>
      </w:r>
      <w:r w:rsidR="00C769F2" w:rsidRPr="00C769F2">
        <w:t xml:space="preserve"> </w:t>
      </w:r>
      <w:r w:rsidR="00C769F2" w:rsidRPr="00C769F2">
        <w:rPr>
          <w:sz w:val="24"/>
          <w:szCs w:val="24"/>
        </w:rPr>
        <w:t>Real-Time Data Accessibility</w:t>
      </w:r>
    </w:p>
    <w:p w14:paraId="3EE72BF0" w14:textId="6F9D2890" w:rsidR="00C769F2" w:rsidRDefault="00E60A4D" w:rsidP="00A854A8">
      <w:pPr>
        <w:rPr>
          <w:sz w:val="24"/>
          <w:szCs w:val="24"/>
        </w:rPr>
      </w:pPr>
      <w:r>
        <w:rPr>
          <w:sz w:val="24"/>
          <w:szCs w:val="24"/>
        </w:rPr>
        <w:t>5</w:t>
      </w:r>
      <w:r w:rsidR="00C769F2">
        <w:rPr>
          <w:sz w:val="24"/>
          <w:szCs w:val="24"/>
        </w:rPr>
        <w:t>-</w:t>
      </w:r>
      <w:r w:rsidR="00C769F2" w:rsidRPr="00C769F2">
        <w:t xml:space="preserve"> </w:t>
      </w:r>
      <w:r w:rsidR="00C769F2" w:rsidRPr="00C769F2">
        <w:rPr>
          <w:sz w:val="24"/>
          <w:szCs w:val="24"/>
        </w:rPr>
        <w:t>Work Order Management Enhancement</w:t>
      </w:r>
    </w:p>
    <w:p w14:paraId="5CB89D2C" w14:textId="19164B65" w:rsidR="00C769F2" w:rsidRDefault="00E60A4D" w:rsidP="00A854A8">
      <w:pPr>
        <w:rPr>
          <w:sz w:val="24"/>
          <w:szCs w:val="24"/>
        </w:rPr>
      </w:pPr>
      <w:r>
        <w:rPr>
          <w:sz w:val="24"/>
          <w:szCs w:val="24"/>
        </w:rPr>
        <w:t>6</w:t>
      </w:r>
      <w:r w:rsidR="00C769F2">
        <w:rPr>
          <w:sz w:val="24"/>
          <w:szCs w:val="24"/>
        </w:rPr>
        <w:t>-</w:t>
      </w:r>
      <w:r w:rsidR="00C769F2" w:rsidRPr="00C769F2">
        <w:t xml:space="preserve"> </w:t>
      </w:r>
      <w:r w:rsidR="00C769F2" w:rsidRPr="00C769F2">
        <w:rPr>
          <w:sz w:val="24"/>
          <w:szCs w:val="24"/>
        </w:rPr>
        <w:t>asset Management Optimization</w:t>
      </w:r>
    </w:p>
    <w:p w14:paraId="0E1C8F22" w14:textId="323E6B05" w:rsidR="00C769F2" w:rsidRDefault="00E60A4D" w:rsidP="00A854A8">
      <w:pPr>
        <w:rPr>
          <w:sz w:val="24"/>
          <w:szCs w:val="24"/>
        </w:rPr>
      </w:pPr>
      <w:r>
        <w:rPr>
          <w:sz w:val="24"/>
          <w:szCs w:val="24"/>
        </w:rPr>
        <w:t>7</w:t>
      </w:r>
      <w:r w:rsidR="00C769F2">
        <w:rPr>
          <w:sz w:val="24"/>
          <w:szCs w:val="24"/>
        </w:rPr>
        <w:t>-</w:t>
      </w:r>
      <w:r w:rsidR="00C769F2" w:rsidRPr="00C769F2">
        <w:rPr>
          <w:rFonts w:ascii="IBM Plex Sans" w:hAnsi="IBM Plex Sans"/>
          <w:color w:val="161616"/>
          <w:bdr w:val="none" w:sz="0" w:space="0" w:color="auto" w:frame="1"/>
          <w:shd w:val="clear" w:color="auto" w:fill="FFFFFF"/>
        </w:rPr>
        <w:t xml:space="preserve"> </w:t>
      </w:r>
      <w:r w:rsidR="00C769F2" w:rsidRPr="00C769F2">
        <w:rPr>
          <w:sz w:val="24"/>
          <w:szCs w:val="24"/>
        </w:rPr>
        <w:t>Preventive maintenance</w:t>
      </w:r>
    </w:p>
    <w:p w14:paraId="5E00F599" w14:textId="4E5AF2E5" w:rsidR="00C769F2" w:rsidRDefault="00E60A4D" w:rsidP="00A854A8">
      <w:pPr>
        <w:rPr>
          <w:sz w:val="24"/>
          <w:szCs w:val="24"/>
        </w:rPr>
      </w:pPr>
      <w:r>
        <w:rPr>
          <w:sz w:val="24"/>
          <w:szCs w:val="24"/>
        </w:rPr>
        <w:t>8</w:t>
      </w:r>
      <w:r w:rsidR="00C769F2">
        <w:rPr>
          <w:sz w:val="24"/>
          <w:szCs w:val="24"/>
        </w:rPr>
        <w:t>-</w:t>
      </w:r>
      <w:r w:rsidR="00C769F2" w:rsidRPr="00C769F2">
        <w:t xml:space="preserve"> </w:t>
      </w:r>
      <w:r w:rsidR="00C769F2" w:rsidRPr="00C769F2">
        <w:rPr>
          <w:sz w:val="24"/>
          <w:szCs w:val="24"/>
        </w:rPr>
        <w:t>Consistency and knowledge transfer</w:t>
      </w:r>
    </w:p>
    <w:p w14:paraId="10F6AA53" w14:textId="6E017CE5" w:rsidR="005E0811" w:rsidRDefault="005E0811" w:rsidP="00A854A8">
      <w:pPr>
        <w:rPr>
          <w:sz w:val="24"/>
          <w:szCs w:val="24"/>
        </w:rPr>
      </w:pPr>
      <w:r>
        <w:rPr>
          <w:sz w:val="24"/>
          <w:szCs w:val="24"/>
        </w:rPr>
        <w:t>9-track available employees</w:t>
      </w:r>
    </w:p>
    <w:p w14:paraId="2EB8F068" w14:textId="69BBF3BA" w:rsidR="005E0811" w:rsidRDefault="005E0811" w:rsidP="00A854A8">
      <w:pPr>
        <w:rPr>
          <w:sz w:val="24"/>
          <w:szCs w:val="24"/>
        </w:rPr>
      </w:pPr>
      <w:r>
        <w:rPr>
          <w:sz w:val="24"/>
          <w:szCs w:val="24"/>
        </w:rPr>
        <w:t>10-</w:t>
      </w:r>
      <w:r w:rsidRPr="005E0811">
        <w:t xml:space="preserve"> </w:t>
      </w:r>
      <w:r w:rsidRPr="005E0811">
        <w:rPr>
          <w:sz w:val="24"/>
          <w:szCs w:val="24"/>
        </w:rPr>
        <w:t>Scalability and Integration</w:t>
      </w:r>
    </w:p>
    <w:p w14:paraId="1F1A0342" w14:textId="243CC44F" w:rsidR="005E0811" w:rsidRDefault="005E0811" w:rsidP="00A854A8">
      <w:pPr>
        <w:rPr>
          <w:sz w:val="24"/>
          <w:szCs w:val="24"/>
        </w:rPr>
      </w:pPr>
      <w:r>
        <w:rPr>
          <w:sz w:val="24"/>
          <w:szCs w:val="24"/>
        </w:rPr>
        <w:t xml:space="preserve">11-reduce maintenance cost </w:t>
      </w:r>
    </w:p>
    <w:p w14:paraId="0F47D466" w14:textId="1F80B478" w:rsidR="0034345E" w:rsidRDefault="008659B1" w:rsidP="008659B1">
      <w:pPr>
        <w:rPr>
          <w:b/>
          <w:bCs/>
          <w:color w:val="FF0000"/>
          <w:sz w:val="32"/>
          <w:szCs w:val="32"/>
        </w:rPr>
      </w:pPr>
      <w:r w:rsidRPr="008659B1">
        <w:rPr>
          <w:b/>
          <w:bCs/>
          <w:color w:val="FF0000"/>
          <w:sz w:val="32"/>
          <w:szCs w:val="32"/>
        </w:rPr>
        <w:t>OR</w:t>
      </w:r>
    </w:p>
    <w:p w14:paraId="1222F411" w14:textId="16D3419B" w:rsidR="008659B1" w:rsidRDefault="008659B1" w:rsidP="008659B1">
      <w:pPr>
        <w:rPr>
          <w:rFonts w:ascii="Segoe UI" w:hAnsi="Segoe UI" w:cs="Segoe UI"/>
          <w:color w:val="0D0D0D"/>
          <w:shd w:val="clear" w:color="auto" w:fill="FFFFFF"/>
        </w:rPr>
      </w:pPr>
      <w:r>
        <w:rPr>
          <w:rFonts w:ascii="Segoe UI" w:hAnsi="Segoe UI" w:cs="Segoe UI"/>
          <w:color w:val="0D0D0D"/>
          <w:shd w:val="clear" w:color="auto" w:fill="FFFFFF"/>
        </w:rPr>
        <w:t>*Structuring Corrective Maintenance Management</w:t>
      </w:r>
    </w:p>
    <w:p w14:paraId="2E74D05D" w14:textId="770C16B0" w:rsidR="008659B1" w:rsidRDefault="008659B1" w:rsidP="008659B1">
      <w:pPr>
        <w:rPr>
          <w:rFonts w:ascii="Segoe UI" w:hAnsi="Segoe UI" w:cs="Segoe UI"/>
          <w:color w:val="0D0D0D"/>
          <w:shd w:val="clear" w:color="auto" w:fill="FFFFFF"/>
        </w:rPr>
      </w:pPr>
      <w:r>
        <w:rPr>
          <w:rFonts w:ascii="Segoe UI" w:hAnsi="Segoe UI" w:cs="Segoe UI"/>
          <w:color w:val="0D0D0D"/>
          <w:shd w:val="clear" w:color="auto" w:fill="FFFFFF"/>
        </w:rPr>
        <w:t>*Structuring Preventive Maintenance Management</w:t>
      </w:r>
    </w:p>
    <w:p w14:paraId="1F417E11" w14:textId="0FF8941C" w:rsidR="008659B1" w:rsidRDefault="008659B1" w:rsidP="008659B1">
      <w:pPr>
        <w:rPr>
          <w:rFonts w:ascii="Segoe UI" w:hAnsi="Segoe UI" w:cs="Segoe UI"/>
          <w:color w:val="0D0D0D"/>
          <w:shd w:val="clear" w:color="auto" w:fill="FFFFFF"/>
        </w:rPr>
      </w:pPr>
      <w:r>
        <w:rPr>
          <w:rFonts w:ascii="Segoe UI" w:hAnsi="Segoe UI" w:cs="Segoe UI"/>
          <w:color w:val="0D0D0D"/>
          <w:shd w:val="clear" w:color="auto" w:fill="FFFFFF"/>
        </w:rPr>
        <w:t>*Structuring Spare Parts Management</w:t>
      </w:r>
    </w:p>
    <w:p w14:paraId="6DF65421" w14:textId="4ABA3366" w:rsidR="008659B1" w:rsidRPr="008659B1" w:rsidRDefault="008659B1" w:rsidP="008659B1">
      <w:pPr>
        <w:rPr>
          <w:b/>
          <w:bCs/>
          <w:color w:val="FF0000"/>
          <w:sz w:val="32"/>
          <w:szCs w:val="32"/>
        </w:rPr>
      </w:pPr>
      <w:r>
        <w:rPr>
          <w:rFonts w:ascii="Segoe UI" w:hAnsi="Segoe UI" w:cs="Segoe UI"/>
          <w:color w:val="0D0D0D"/>
          <w:shd w:val="clear" w:color="auto" w:fill="FFFFFF"/>
        </w:rPr>
        <w:t xml:space="preserve">*Building Documentation </w:t>
      </w:r>
    </w:p>
    <w:p w14:paraId="192E2171" w14:textId="77777777" w:rsidR="008659B1" w:rsidRDefault="008659B1" w:rsidP="00A854A8">
      <w:pPr>
        <w:rPr>
          <w:sz w:val="24"/>
          <w:szCs w:val="24"/>
        </w:rPr>
      </w:pPr>
    </w:p>
    <w:p w14:paraId="4D6BF0E1" w14:textId="77777777" w:rsidR="008659B1" w:rsidRDefault="008659B1" w:rsidP="00A854A8">
      <w:pPr>
        <w:rPr>
          <w:sz w:val="24"/>
          <w:szCs w:val="24"/>
        </w:rPr>
      </w:pPr>
    </w:p>
    <w:p w14:paraId="1DEFAB33" w14:textId="478C08E8" w:rsidR="00E60A4D" w:rsidRDefault="00E60A4D" w:rsidP="00A854A8">
      <w:pPr>
        <w:rPr>
          <w:sz w:val="24"/>
          <w:szCs w:val="24"/>
        </w:rPr>
      </w:pPr>
    </w:p>
    <w:p w14:paraId="7312596C" w14:textId="58FC718B" w:rsidR="00C769F2" w:rsidRDefault="00C769F2" w:rsidP="00A854A8">
      <w:pPr>
        <w:rPr>
          <w:sz w:val="24"/>
          <w:szCs w:val="24"/>
        </w:rPr>
      </w:pPr>
    </w:p>
    <w:p w14:paraId="2CF84CE6" w14:textId="77777777" w:rsidR="003E67BF" w:rsidRDefault="003E67BF" w:rsidP="00A854A8">
      <w:pPr>
        <w:rPr>
          <w:sz w:val="24"/>
          <w:szCs w:val="24"/>
        </w:rPr>
      </w:pPr>
    </w:p>
    <w:p w14:paraId="526B03FF" w14:textId="77777777" w:rsidR="003E67BF" w:rsidRDefault="003E67BF" w:rsidP="00A854A8">
      <w:pPr>
        <w:rPr>
          <w:sz w:val="24"/>
          <w:szCs w:val="24"/>
        </w:rPr>
      </w:pPr>
    </w:p>
    <w:p w14:paraId="040EF318" w14:textId="77777777" w:rsidR="003E67BF" w:rsidRDefault="003E67BF" w:rsidP="00A854A8">
      <w:pPr>
        <w:rPr>
          <w:sz w:val="24"/>
          <w:szCs w:val="24"/>
        </w:rPr>
      </w:pPr>
    </w:p>
    <w:p w14:paraId="5FB10AC0" w14:textId="77777777" w:rsidR="003E67BF" w:rsidRDefault="003E67BF" w:rsidP="00A854A8">
      <w:pPr>
        <w:rPr>
          <w:sz w:val="24"/>
          <w:szCs w:val="24"/>
        </w:rPr>
      </w:pPr>
    </w:p>
    <w:p w14:paraId="764CEC59" w14:textId="77777777" w:rsidR="003E67BF" w:rsidRDefault="003E67BF" w:rsidP="00A854A8">
      <w:pPr>
        <w:rPr>
          <w:sz w:val="24"/>
          <w:szCs w:val="24"/>
        </w:rPr>
      </w:pPr>
    </w:p>
    <w:p w14:paraId="1BC4B2C7" w14:textId="77777777" w:rsidR="003E67BF" w:rsidRDefault="003E67BF" w:rsidP="00A854A8">
      <w:pPr>
        <w:rPr>
          <w:sz w:val="24"/>
          <w:szCs w:val="24"/>
        </w:rPr>
      </w:pPr>
    </w:p>
    <w:p w14:paraId="5F349950" w14:textId="77777777" w:rsidR="00750B45" w:rsidRDefault="00750B45" w:rsidP="00A854A8">
      <w:pPr>
        <w:rPr>
          <w:sz w:val="24"/>
          <w:szCs w:val="24"/>
        </w:rPr>
      </w:pPr>
    </w:p>
    <w:p w14:paraId="5EF551B1" w14:textId="77777777" w:rsidR="00750B45" w:rsidRDefault="00750B45" w:rsidP="00A854A8">
      <w:pPr>
        <w:rPr>
          <w:sz w:val="24"/>
          <w:szCs w:val="24"/>
        </w:rPr>
      </w:pPr>
    </w:p>
    <w:p w14:paraId="6E5109FC" w14:textId="77777777" w:rsidR="00750B45" w:rsidRDefault="00750B45" w:rsidP="00A854A8">
      <w:pPr>
        <w:rPr>
          <w:sz w:val="24"/>
          <w:szCs w:val="24"/>
        </w:rPr>
      </w:pPr>
    </w:p>
    <w:p w14:paraId="21111FE1" w14:textId="77777777" w:rsidR="003E67BF" w:rsidRDefault="003E67BF" w:rsidP="00A854A8">
      <w:pPr>
        <w:rPr>
          <w:sz w:val="24"/>
          <w:szCs w:val="24"/>
        </w:rPr>
      </w:pPr>
    </w:p>
    <w:p w14:paraId="689A75A7" w14:textId="535CE974" w:rsidR="00C769F2" w:rsidRPr="00D54914" w:rsidRDefault="00D54914" w:rsidP="00D54914">
      <w:pPr>
        <w:jc w:val="center"/>
        <w:rPr>
          <w:color w:val="4472C4" w:themeColor="accent1"/>
          <w:sz w:val="72"/>
          <w:szCs w:val="72"/>
        </w:rPr>
      </w:pPr>
      <w:r w:rsidRPr="00D54914">
        <w:rPr>
          <w:color w:val="4472C4" w:themeColor="accent1"/>
          <w:sz w:val="72"/>
          <w:szCs w:val="72"/>
        </w:rPr>
        <w:t>CHAPITRE 2 :</w:t>
      </w:r>
    </w:p>
    <w:p w14:paraId="777D0606" w14:textId="2EBA0A0E" w:rsidR="00C769F2" w:rsidRPr="00D54914" w:rsidRDefault="00D54914" w:rsidP="00D54914">
      <w:pPr>
        <w:jc w:val="center"/>
        <w:rPr>
          <w:color w:val="4472C4" w:themeColor="accent1"/>
          <w:sz w:val="72"/>
          <w:szCs w:val="72"/>
        </w:rPr>
      </w:pPr>
      <w:r w:rsidRPr="00D54914">
        <w:rPr>
          <w:color w:val="4472C4" w:themeColor="accent1"/>
          <w:sz w:val="72"/>
          <w:szCs w:val="72"/>
        </w:rPr>
        <w:t>Theoretical Study</w:t>
      </w:r>
    </w:p>
    <w:p w14:paraId="6CECCBC0" w14:textId="77777777" w:rsidR="00B01208" w:rsidRDefault="00B01208" w:rsidP="00A854A8">
      <w:pPr>
        <w:rPr>
          <w:sz w:val="24"/>
          <w:szCs w:val="24"/>
        </w:rPr>
      </w:pPr>
    </w:p>
    <w:p w14:paraId="3737BD5C" w14:textId="77777777" w:rsidR="00B01208" w:rsidRPr="00A854A8" w:rsidRDefault="00B01208" w:rsidP="00A854A8">
      <w:pPr>
        <w:rPr>
          <w:sz w:val="24"/>
          <w:szCs w:val="24"/>
        </w:rPr>
      </w:pPr>
    </w:p>
    <w:p w14:paraId="026BBE61" w14:textId="7A19FAB6" w:rsidR="00027F43" w:rsidRDefault="00E020E7" w:rsidP="00A854A8">
      <w:pPr>
        <w:rPr>
          <w:lang w:eastAsia="fr-FR"/>
        </w:rPr>
      </w:pPr>
      <w:r>
        <w:rPr>
          <w:lang w:eastAsia="fr-FR"/>
        </w:rPr>
        <w:br w:type="page"/>
      </w:r>
    </w:p>
    <w:p w14:paraId="055CAA31" w14:textId="77777777" w:rsidR="00027F43" w:rsidRPr="00991FC9" w:rsidRDefault="00027F43" w:rsidP="003D77DB">
      <w:pPr>
        <w:ind w:left="-1134"/>
        <w:rPr>
          <w:b/>
          <w:bCs/>
        </w:rPr>
      </w:pPr>
      <w:r w:rsidRPr="00991FC9">
        <w:rPr>
          <w:b/>
          <w:bCs/>
        </w:rPr>
        <w:lastRenderedPageBreak/>
        <w:t xml:space="preserve">1.Introduction : </w:t>
      </w:r>
    </w:p>
    <w:p w14:paraId="4EF9D392" w14:textId="77777777" w:rsidR="00027F43" w:rsidRPr="00F34178" w:rsidRDefault="00027F43" w:rsidP="003D77DB">
      <w:pPr>
        <w:ind w:left="-1134"/>
        <w:rPr>
          <w:sz w:val="24"/>
          <w:szCs w:val="24"/>
        </w:rPr>
      </w:pPr>
      <w:r w:rsidRPr="00F34178">
        <w:rPr>
          <w:sz w:val="24"/>
          <w:szCs w:val="24"/>
        </w:rPr>
        <w:t>In the industrial environment, there is a large and complex inventory of machinery and equipment, each requiring meticulous maintenance for optimal functionality. High security requirements, coupled with the imperative of reducing operating costs while ensuring equipment availability, underscore the critical role of maintenance services. These services are tasked with intervening only when faults arise, minimizing repair time and costs, and delivering clear diagnoses despite the intricate nature of the equipment.</w:t>
      </w:r>
    </w:p>
    <w:p w14:paraId="6136639A" w14:textId="77777777" w:rsidR="00027F43" w:rsidRDefault="00027F43" w:rsidP="003D77DB">
      <w:pPr>
        <w:ind w:left="-1134"/>
        <w:rPr>
          <w:sz w:val="24"/>
          <w:szCs w:val="24"/>
        </w:rPr>
      </w:pPr>
      <w:r w:rsidRPr="00F34178">
        <w:rPr>
          <w:sz w:val="24"/>
          <w:szCs w:val="24"/>
        </w:rPr>
        <w:t>This introduction sets the stage for our exploration of maintenance management practices and Computerized Maintenance Management Systems (CMMS). Through a theoretical study, we delve into key concepts, methodologies, and frameworks essential for understanding effective maintenance management. By examining established theories and industry standards, we establish a solid foundation for comprehending the guiding principles that underpin efficient maintenance management</w:t>
      </w:r>
      <w:r>
        <w:rPr>
          <w:sz w:val="24"/>
          <w:szCs w:val="24"/>
        </w:rPr>
        <w:t>.</w:t>
      </w:r>
    </w:p>
    <w:p w14:paraId="7E97E36F" w14:textId="77777777" w:rsidR="00027F43" w:rsidRDefault="00027F43" w:rsidP="003D77DB">
      <w:pPr>
        <w:ind w:left="-1134"/>
        <w:rPr>
          <w:sz w:val="24"/>
          <w:szCs w:val="24"/>
        </w:rPr>
      </w:pPr>
    </w:p>
    <w:p w14:paraId="23FD0705" w14:textId="77777777" w:rsidR="00027F43" w:rsidRPr="000473A0" w:rsidRDefault="00027F43" w:rsidP="003D77DB">
      <w:pPr>
        <w:ind w:left="-1134"/>
        <w:rPr>
          <w:rFonts w:ascii="Segoe UI" w:hAnsi="Segoe UI" w:cs="Segoe UI"/>
          <w:b/>
          <w:bCs/>
          <w:color w:val="0D0D0D"/>
          <w:shd w:val="clear" w:color="auto" w:fill="FFFFFF"/>
        </w:rPr>
      </w:pPr>
      <w:r w:rsidRPr="000473A0">
        <w:rPr>
          <w:rFonts w:ascii="Segoe UI" w:hAnsi="Segoe UI" w:cs="Segoe UI"/>
          <w:b/>
          <w:bCs/>
          <w:color w:val="0D0D0D"/>
          <w:shd w:val="clear" w:color="auto" w:fill="FFFFFF"/>
        </w:rPr>
        <w:t>2.1 Generalities on Maintenance</w:t>
      </w:r>
    </w:p>
    <w:p w14:paraId="3D0321A9" w14:textId="77777777" w:rsidR="00027F43" w:rsidRDefault="00027F43" w:rsidP="003D77DB">
      <w:pPr>
        <w:ind w:left="-1134"/>
        <w:rPr>
          <w:rFonts w:ascii="Segoe UI" w:hAnsi="Segoe UI" w:cs="Segoe UI"/>
          <w:color w:val="0D0D0D"/>
          <w:shd w:val="clear" w:color="auto" w:fill="FFFFFF"/>
        </w:rPr>
      </w:pPr>
      <w:r>
        <w:rPr>
          <w:rFonts w:ascii="Segoe UI" w:hAnsi="Segoe UI" w:cs="Segoe UI"/>
          <w:color w:val="0D0D0D"/>
          <w:shd w:val="clear" w:color="auto" w:fill="FFFFFF"/>
        </w:rPr>
        <w:t xml:space="preserve">       2.1.1 Definition of Maintenance</w:t>
      </w:r>
    </w:p>
    <w:p w14:paraId="3C2F17E0" w14:textId="77777777" w:rsidR="00027F43" w:rsidRDefault="00027F43" w:rsidP="003D77DB">
      <w:pPr>
        <w:ind w:left="-1134"/>
        <w:rPr>
          <w:rFonts w:ascii="Segoe UI" w:hAnsi="Segoe UI" w:cs="Segoe UI"/>
          <w:color w:val="0D0D0D"/>
          <w:shd w:val="clear" w:color="auto" w:fill="FFFFFF"/>
        </w:rPr>
      </w:pPr>
      <w:r>
        <w:rPr>
          <w:rFonts w:ascii="Segoe UI" w:hAnsi="Segoe UI" w:cs="Segoe UI"/>
          <w:color w:val="0D0D0D"/>
          <w:shd w:val="clear" w:color="auto" w:fill="FFFFFF"/>
        </w:rPr>
        <w:t xml:space="preserve"> Maintenance encompasses a range of activities aimed at preserving or restoring the functionality of a system or product. This includes tasks such as testing, measurements, replacements, adjustments, repairs, inspections, testing, servicing, and more, all intended to maintain material or equipment in a serviceable condition or to restore it to such a condition. Ultimately, maintenance ensures that a system or product can perform its required functions reliably over time.</w:t>
      </w:r>
    </w:p>
    <w:p w14:paraId="75B3D127" w14:textId="77777777" w:rsidR="00027F43" w:rsidRDefault="00027F43" w:rsidP="003D77DB">
      <w:pPr>
        <w:ind w:left="-1134"/>
        <w:rPr>
          <w:rFonts w:ascii="Segoe UI" w:hAnsi="Segoe UI" w:cs="Segoe UI"/>
          <w:color w:val="0D0D0D"/>
          <w:shd w:val="clear" w:color="auto" w:fill="FFFFFF"/>
        </w:rPr>
      </w:pPr>
    </w:p>
    <w:p w14:paraId="0E6BAAC6" w14:textId="74E474D2" w:rsidR="00027F43" w:rsidRPr="00C0392A" w:rsidRDefault="000473A0" w:rsidP="003D77DB">
      <w:pPr>
        <w:ind w:left="-1134"/>
        <w:rPr>
          <w:rFonts w:ascii="Segoe UI" w:hAnsi="Segoe UI" w:cs="Segoe UI"/>
          <w:color w:val="0D0D0D"/>
          <w:shd w:val="clear" w:color="auto" w:fill="FFFFFF"/>
        </w:rPr>
      </w:pPr>
      <w:r>
        <w:rPr>
          <w:rFonts w:ascii="Segoe UI" w:hAnsi="Segoe UI" w:cs="Segoe UI"/>
          <w:color w:val="0D0D0D"/>
          <w:shd w:val="clear" w:color="auto" w:fill="FFFFFF"/>
        </w:rPr>
        <w:t xml:space="preserve">    </w:t>
      </w:r>
      <w:r w:rsidR="00027F43" w:rsidRPr="00C0392A">
        <w:rPr>
          <w:rFonts w:ascii="Segoe UI" w:hAnsi="Segoe UI" w:cs="Segoe UI"/>
          <w:color w:val="0D0D0D"/>
          <w:shd w:val="clear" w:color="auto" w:fill="FFFFFF"/>
        </w:rPr>
        <w:t>2.1.2 Objectives and Strategic Challenges of Maintenance</w:t>
      </w:r>
    </w:p>
    <w:p w14:paraId="53832D18" w14:textId="77777777" w:rsidR="00027F43" w:rsidRPr="00C0392A" w:rsidRDefault="00027F43" w:rsidP="003D77DB">
      <w:pPr>
        <w:ind w:left="-1134"/>
        <w:rPr>
          <w:rFonts w:ascii="Segoe UI" w:hAnsi="Segoe UI" w:cs="Segoe UI"/>
          <w:color w:val="0D0D0D"/>
          <w:shd w:val="clear" w:color="auto" w:fill="FFFFFF"/>
        </w:rPr>
      </w:pPr>
    </w:p>
    <w:p w14:paraId="6A65D047" w14:textId="77777777" w:rsidR="00027F43" w:rsidRPr="00C0392A" w:rsidRDefault="00027F43" w:rsidP="003D77DB">
      <w:pPr>
        <w:ind w:left="-1134"/>
        <w:rPr>
          <w:rFonts w:ascii="Segoe UI" w:hAnsi="Segoe UI" w:cs="Segoe UI"/>
          <w:color w:val="0D0D0D"/>
          <w:shd w:val="clear" w:color="auto" w:fill="FFFFFF"/>
        </w:rPr>
      </w:pPr>
      <w:r w:rsidRPr="00C0392A">
        <w:rPr>
          <w:rFonts w:ascii="Segoe UI" w:hAnsi="Segoe UI" w:cs="Segoe UI"/>
          <w:color w:val="0D0D0D"/>
          <w:shd w:val="clear" w:color="auto" w:fill="FFFFFF"/>
        </w:rPr>
        <w:t>Maintenance services play an indispensable and crucial role within industrial organizations, ensuring the smooth operation of production lines and equipment. The primary objectives of reliable and efficient maintenance are:</w:t>
      </w:r>
    </w:p>
    <w:p w14:paraId="5EF41679" w14:textId="77777777" w:rsidR="00027F43" w:rsidRPr="00C0392A" w:rsidRDefault="00027F43" w:rsidP="003D77DB">
      <w:pPr>
        <w:ind w:left="-1134"/>
        <w:rPr>
          <w:rFonts w:ascii="Segoe UI" w:hAnsi="Segoe UI" w:cs="Segoe UI"/>
          <w:color w:val="0D0D0D"/>
          <w:shd w:val="clear" w:color="auto" w:fill="FFFFFF"/>
        </w:rPr>
      </w:pPr>
      <w:r>
        <w:rPr>
          <w:rFonts w:ascii="Segoe UI" w:hAnsi="Segoe UI" w:cs="Segoe UI"/>
          <w:color w:val="0D0D0D"/>
          <w:shd w:val="clear" w:color="auto" w:fill="FFFFFF"/>
        </w:rPr>
        <w:t xml:space="preserve">. </w:t>
      </w:r>
      <w:r w:rsidRPr="00C0392A">
        <w:rPr>
          <w:rFonts w:ascii="Segoe UI" w:hAnsi="Segoe UI" w:cs="Segoe UI"/>
          <w:color w:val="0D0D0D"/>
          <w:shd w:val="clear" w:color="auto" w:fill="FFFFFF"/>
        </w:rPr>
        <w:t>To reduce the cost and non-quality issues of equipment that lead to production stoppages or malfunctions in production tools.</w:t>
      </w:r>
    </w:p>
    <w:p w14:paraId="550F0243" w14:textId="77777777" w:rsidR="00027F43" w:rsidRPr="00C0392A" w:rsidRDefault="00027F43" w:rsidP="003D77DB">
      <w:pPr>
        <w:ind w:left="-1134"/>
        <w:rPr>
          <w:rFonts w:ascii="Segoe UI" w:hAnsi="Segoe UI" w:cs="Segoe UI"/>
          <w:color w:val="0D0D0D"/>
          <w:shd w:val="clear" w:color="auto" w:fill="FFFFFF"/>
        </w:rPr>
      </w:pPr>
      <w:r>
        <w:rPr>
          <w:rFonts w:ascii="Segoe UI" w:hAnsi="Segoe UI" w:cs="Segoe UI"/>
          <w:color w:val="0D0D0D"/>
          <w:shd w:val="clear" w:color="auto" w:fill="FFFFFF"/>
        </w:rPr>
        <w:t xml:space="preserve">. </w:t>
      </w:r>
      <w:r w:rsidRPr="00C0392A">
        <w:rPr>
          <w:rFonts w:ascii="Segoe UI" w:hAnsi="Segoe UI" w:cs="Segoe UI"/>
          <w:color w:val="0D0D0D"/>
          <w:shd w:val="clear" w:color="auto" w:fill="FFFFFF"/>
        </w:rPr>
        <w:t>To enhance productivity by implementing industrial maintenance management tools and methods that yield better performance.</w:t>
      </w:r>
    </w:p>
    <w:p w14:paraId="3BD6AA2B" w14:textId="77777777" w:rsidR="00027F43" w:rsidRPr="00C0392A" w:rsidRDefault="00027F43" w:rsidP="003D77DB">
      <w:pPr>
        <w:ind w:left="-1134"/>
        <w:rPr>
          <w:rFonts w:ascii="Segoe UI" w:hAnsi="Segoe UI" w:cs="Segoe UI"/>
          <w:color w:val="0D0D0D"/>
          <w:shd w:val="clear" w:color="auto" w:fill="FFFFFF"/>
        </w:rPr>
      </w:pPr>
      <w:r>
        <w:rPr>
          <w:rFonts w:ascii="Segoe UI" w:hAnsi="Segoe UI" w:cs="Segoe UI"/>
          <w:color w:val="0D0D0D"/>
          <w:shd w:val="clear" w:color="auto" w:fill="FFFFFF"/>
        </w:rPr>
        <w:t xml:space="preserve">. </w:t>
      </w:r>
      <w:r w:rsidRPr="00C0392A">
        <w:rPr>
          <w:rFonts w:ascii="Segoe UI" w:hAnsi="Segoe UI" w:cs="Segoe UI"/>
          <w:color w:val="0D0D0D"/>
          <w:shd w:val="clear" w:color="auto" w:fill="FFFFFF"/>
        </w:rPr>
        <w:t>To ensure the availability of company equipment at the most suitable and optimal cost.</w:t>
      </w:r>
    </w:p>
    <w:p w14:paraId="354B07B1" w14:textId="77777777" w:rsidR="00027F43" w:rsidRPr="00C0392A" w:rsidRDefault="00027F43" w:rsidP="003D77DB">
      <w:pPr>
        <w:ind w:left="-1134"/>
        <w:rPr>
          <w:rFonts w:ascii="Segoe UI" w:hAnsi="Segoe UI" w:cs="Segoe UI"/>
          <w:color w:val="0D0D0D"/>
          <w:shd w:val="clear" w:color="auto" w:fill="FFFFFF"/>
        </w:rPr>
      </w:pPr>
      <w:r>
        <w:rPr>
          <w:rFonts w:ascii="Segoe UI" w:hAnsi="Segoe UI" w:cs="Segoe UI"/>
          <w:color w:val="0D0D0D"/>
          <w:shd w:val="clear" w:color="auto" w:fill="FFFFFF"/>
        </w:rPr>
        <w:t xml:space="preserve">. </w:t>
      </w:r>
      <w:r w:rsidRPr="00C0392A">
        <w:rPr>
          <w:rFonts w:ascii="Segoe UI" w:hAnsi="Segoe UI" w:cs="Segoe UI"/>
          <w:color w:val="0D0D0D"/>
          <w:shd w:val="clear" w:color="auto" w:fill="FFFFFF"/>
        </w:rPr>
        <w:t>To promote the quality of equipment and production tools in the industrial environment.</w:t>
      </w:r>
    </w:p>
    <w:p w14:paraId="1A72E380" w14:textId="77777777" w:rsidR="00027F43" w:rsidRPr="00C0392A" w:rsidRDefault="00027F43" w:rsidP="003D77DB">
      <w:pPr>
        <w:ind w:left="-1134"/>
        <w:rPr>
          <w:rFonts w:ascii="Segoe UI" w:hAnsi="Segoe UI" w:cs="Segoe UI"/>
          <w:color w:val="0D0D0D"/>
          <w:shd w:val="clear" w:color="auto" w:fill="FFFFFF"/>
        </w:rPr>
      </w:pPr>
      <w:r>
        <w:rPr>
          <w:rFonts w:ascii="Segoe UI" w:hAnsi="Segoe UI" w:cs="Segoe UI"/>
          <w:color w:val="0D0D0D"/>
          <w:shd w:val="clear" w:color="auto" w:fill="FFFFFF"/>
        </w:rPr>
        <w:t xml:space="preserve">. </w:t>
      </w:r>
      <w:r w:rsidRPr="00C0392A">
        <w:rPr>
          <w:rFonts w:ascii="Segoe UI" w:hAnsi="Segoe UI" w:cs="Segoe UI"/>
          <w:color w:val="0D0D0D"/>
          <w:shd w:val="clear" w:color="auto" w:fill="FFFFFF"/>
        </w:rPr>
        <w:t>To address all constraints related to quality, safety, and the environment.</w:t>
      </w:r>
    </w:p>
    <w:p w14:paraId="25768F4B" w14:textId="22981EE0" w:rsidR="00027F43" w:rsidRPr="00A70B12" w:rsidRDefault="00027F43" w:rsidP="00317163">
      <w:pPr>
        <w:ind w:left="-1134"/>
        <w:rPr>
          <w:rFonts w:ascii="Segoe UI" w:hAnsi="Segoe UI" w:cs="Segoe UI"/>
          <w:color w:val="0D0D0D"/>
          <w:shd w:val="clear" w:color="auto" w:fill="FFFFFF"/>
        </w:rPr>
      </w:pPr>
      <w:r>
        <w:rPr>
          <w:rFonts w:ascii="Segoe UI" w:hAnsi="Segoe UI" w:cs="Segoe UI"/>
          <w:color w:val="0D0D0D"/>
          <w:shd w:val="clear" w:color="auto" w:fill="FFFFFF"/>
        </w:rPr>
        <w:t xml:space="preserve">. </w:t>
      </w:r>
      <w:r w:rsidRPr="00C0392A">
        <w:rPr>
          <w:rFonts w:ascii="Segoe UI" w:hAnsi="Segoe UI" w:cs="Segoe UI"/>
          <w:color w:val="0D0D0D"/>
          <w:shd w:val="clear" w:color="auto" w:fill="FFFFFF"/>
        </w:rPr>
        <w:t>To control breakdowns caused by failures.</w:t>
      </w:r>
    </w:p>
    <w:p w14:paraId="5063FE9F" w14:textId="40E54F6A" w:rsidR="00027F43" w:rsidRPr="00A70B12" w:rsidRDefault="00027F43" w:rsidP="003D77DB">
      <w:pPr>
        <w:ind w:left="-1134"/>
        <w:rPr>
          <w:rFonts w:ascii="Segoe UI" w:hAnsi="Segoe UI" w:cs="Segoe UI"/>
          <w:color w:val="0D0D0D"/>
          <w:shd w:val="clear" w:color="auto" w:fill="FFFFFF"/>
        </w:rPr>
      </w:pPr>
      <w:r>
        <w:rPr>
          <w:rFonts w:ascii="Segoe UI" w:hAnsi="Segoe UI" w:cs="Segoe UI"/>
          <w:color w:val="0D0D0D"/>
          <w:shd w:val="clear" w:color="auto" w:fill="FFFFFF"/>
        </w:rPr>
        <w:lastRenderedPageBreak/>
        <w:t xml:space="preserve">    </w:t>
      </w:r>
      <w:r w:rsidR="00317163">
        <w:rPr>
          <w:rFonts w:ascii="Segoe UI" w:hAnsi="Segoe UI" w:cs="Segoe UI"/>
          <w:color w:val="0D0D0D"/>
          <w:shd w:val="clear" w:color="auto" w:fill="FFFFFF"/>
        </w:rPr>
        <w:t xml:space="preserve"> </w:t>
      </w:r>
      <w:r>
        <w:rPr>
          <w:rFonts w:ascii="Segoe UI" w:hAnsi="Segoe UI" w:cs="Segoe UI"/>
          <w:color w:val="0D0D0D"/>
          <w:shd w:val="clear" w:color="auto" w:fill="FFFFFF"/>
        </w:rPr>
        <w:t xml:space="preserve">   </w:t>
      </w:r>
      <w:r w:rsidRPr="00A70B12">
        <w:rPr>
          <w:rFonts w:ascii="Segoe UI" w:hAnsi="Segoe UI" w:cs="Segoe UI"/>
          <w:color w:val="0D0D0D"/>
          <w:shd w:val="clear" w:color="auto" w:fill="FFFFFF"/>
        </w:rPr>
        <w:t>2.1.3 Different Types of Maintenance</w:t>
      </w:r>
    </w:p>
    <w:p w14:paraId="272BF374" w14:textId="77777777" w:rsidR="00027F43" w:rsidRDefault="00027F43" w:rsidP="003D77DB">
      <w:pPr>
        <w:ind w:left="-1134"/>
        <w:rPr>
          <w:rFonts w:ascii="Segoe UI" w:hAnsi="Segoe UI" w:cs="Segoe UI"/>
          <w:color w:val="0D0D0D"/>
          <w:shd w:val="clear" w:color="auto" w:fill="FFFFFF"/>
        </w:rPr>
      </w:pPr>
      <w:r>
        <w:rPr>
          <w:rFonts w:ascii="Segoe UI" w:hAnsi="Segoe UI" w:cs="Segoe UI"/>
          <w:noProof/>
          <w:color w:val="0D0D0D"/>
          <w:shd w:val="clear" w:color="auto" w:fill="FFFFFF"/>
        </w:rPr>
        <w:drawing>
          <wp:anchor distT="0" distB="0" distL="114300" distR="114300" simplePos="0" relativeHeight="251676672" behindDoc="0" locked="0" layoutInCell="1" allowOverlap="1" wp14:anchorId="63E99F64" wp14:editId="1494A4A2">
            <wp:simplePos x="0" y="0"/>
            <wp:positionH relativeFrom="margin">
              <wp:align>right</wp:align>
            </wp:positionH>
            <wp:positionV relativeFrom="paragraph">
              <wp:posOffset>480695</wp:posOffset>
            </wp:positionV>
            <wp:extent cx="5760720" cy="3154680"/>
            <wp:effectExtent l="0" t="0" r="0" b="7620"/>
            <wp:wrapSquare wrapText="bothSides"/>
            <wp:docPr id="91193084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30845" name="Image 1" descr="Une image contenant texte, capture d’écran, Police, nombre&#10;&#10;Description générée automatiquement"/>
                    <pic:cNvPicPr/>
                  </pic:nvPicPr>
                  <pic:blipFill>
                    <a:blip r:embed="rId6">
                      <a:extLst>
                        <a:ext uri="{28A0092B-C50C-407E-A947-70E740481C1C}">
                          <a14:useLocalDpi xmlns:a14="http://schemas.microsoft.com/office/drawing/2010/main" val="0"/>
                        </a:ext>
                      </a:extLst>
                    </a:blip>
                    <a:stretch>
                      <a:fillRect/>
                    </a:stretch>
                  </pic:blipFill>
                  <pic:spPr>
                    <a:xfrm>
                      <a:off x="0" y="0"/>
                      <a:ext cx="5760720" cy="3154680"/>
                    </a:xfrm>
                    <a:prstGeom prst="rect">
                      <a:avLst/>
                    </a:prstGeom>
                  </pic:spPr>
                </pic:pic>
              </a:graphicData>
            </a:graphic>
          </wp:anchor>
        </w:drawing>
      </w:r>
      <w:r w:rsidRPr="00A70B12">
        <w:rPr>
          <w:rFonts w:ascii="Segoe UI" w:hAnsi="Segoe UI" w:cs="Segoe UI"/>
          <w:color w:val="0D0D0D"/>
          <w:shd w:val="clear" w:color="auto" w:fill="FFFFFF"/>
        </w:rPr>
        <w:t>Several types of maintenance are commonly recognized:</w:t>
      </w:r>
    </w:p>
    <w:p w14:paraId="5C276CE0" w14:textId="77777777" w:rsidR="00027F43" w:rsidRDefault="00027F43" w:rsidP="003D77DB">
      <w:pPr>
        <w:ind w:left="-1134"/>
        <w:rPr>
          <w:rFonts w:ascii="Segoe UI" w:hAnsi="Segoe UI" w:cs="Segoe UI"/>
          <w:color w:val="0D0D0D"/>
          <w:shd w:val="clear" w:color="auto" w:fill="FFFFFF"/>
        </w:rPr>
      </w:pPr>
      <w:r w:rsidRPr="00221A1F">
        <w:rPr>
          <w:noProof/>
          <w:sz w:val="24"/>
          <w:szCs w:val="24"/>
        </w:rPr>
        <mc:AlternateContent>
          <mc:Choice Requires="wps">
            <w:drawing>
              <wp:anchor distT="45720" distB="45720" distL="114300" distR="114300" simplePos="0" relativeHeight="251677696" behindDoc="0" locked="0" layoutInCell="1" allowOverlap="1" wp14:anchorId="257CA482" wp14:editId="424F955B">
                <wp:simplePos x="0" y="0"/>
                <wp:positionH relativeFrom="margin">
                  <wp:align>center</wp:align>
                </wp:positionH>
                <wp:positionV relativeFrom="paragraph">
                  <wp:posOffset>3443952</wp:posOffset>
                </wp:positionV>
                <wp:extent cx="3108960" cy="1404620"/>
                <wp:effectExtent l="0" t="0" r="0" b="0"/>
                <wp:wrapSquare wrapText="bothSides"/>
                <wp:docPr id="179638169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1404620"/>
                        </a:xfrm>
                        <a:prstGeom prst="rect">
                          <a:avLst/>
                        </a:prstGeom>
                        <a:solidFill>
                          <a:srgbClr val="FFFFFF"/>
                        </a:solidFill>
                        <a:ln w="9525">
                          <a:noFill/>
                          <a:miter lim="800000"/>
                          <a:headEnd/>
                          <a:tailEnd/>
                        </a:ln>
                      </wps:spPr>
                      <wps:txbx>
                        <w:txbxContent>
                          <w:p w14:paraId="0F4D3F87" w14:textId="77777777" w:rsidR="00027F43" w:rsidRDefault="00027F43" w:rsidP="00027F43">
                            <w:r>
                              <w:t xml:space="preserve">Figure : </w:t>
                            </w:r>
                            <w:r>
                              <w:rPr>
                                <w:rFonts w:ascii="Segoe UI" w:hAnsi="Segoe UI" w:cs="Segoe UI"/>
                                <w:color w:val="0D0D0D"/>
                                <w:shd w:val="clear" w:color="auto" w:fill="FFFFFF"/>
                              </w:rPr>
                              <w:t>The types of industrial maintenance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57CA482" id="_x0000_t202" coordsize="21600,21600" o:spt="202" path="m,l,21600r21600,l21600,xe">
                <v:stroke joinstyle="miter"/>
                <v:path gradientshapeok="t" o:connecttype="rect"/>
              </v:shapetype>
              <v:shape id="Zone de texte 2" o:spid="_x0000_s1026" type="#_x0000_t202" style="position:absolute;left:0;text-align:left;margin-left:0;margin-top:271.2pt;width:244.8pt;height:110.6pt;z-index:25167769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" stroked="f">
                <v:textbox style="mso-fit-shape-to-text:t">
                  <w:txbxContent>
                    <w:p w14:paraId="0F4D3F87" w14:textId="77777777" w:rsidR="00027F43" w:rsidRDefault="00027F43" w:rsidP="00027F43">
                      <w:r>
                        <w:t xml:space="preserve">Figure : </w:t>
                      </w:r>
                      <w:r>
                        <w:rPr>
                          <w:rFonts w:ascii="Segoe UI" w:hAnsi="Segoe UI" w:cs="Segoe UI"/>
                          <w:color w:val="0D0D0D"/>
                          <w:shd w:val="clear" w:color="auto" w:fill="FFFFFF"/>
                        </w:rPr>
                        <w:t>The types of industrial maintenance</w:t>
                      </w:r>
                    </w:p>
                  </w:txbxContent>
                </v:textbox>
                <w10:wrap type="square" anchorx="margin"/>
              </v:shape>
            </w:pict>
          </mc:Fallback>
        </mc:AlternateContent>
      </w:r>
    </w:p>
    <w:p w14:paraId="6F88AF01" w14:textId="77777777" w:rsidR="00027F43" w:rsidRDefault="00027F43" w:rsidP="003D77DB">
      <w:pPr>
        <w:ind w:left="-1134"/>
        <w:rPr>
          <w:sz w:val="24"/>
          <w:szCs w:val="24"/>
        </w:rPr>
      </w:pPr>
    </w:p>
    <w:p w14:paraId="69AEAD33" w14:textId="77777777" w:rsidR="00027F43" w:rsidRDefault="00027F43" w:rsidP="003D77DB">
      <w:pPr>
        <w:ind w:left="-1134"/>
        <w:rPr>
          <w:sz w:val="24"/>
          <w:szCs w:val="24"/>
        </w:rPr>
      </w:pPr>
    </w:p>
    <w:p w14:paraId="6D3776D5" w14:textId="77777777" w:rsidR="00027F43" w:rsidRDefault="00027F43" w:rsidP="003D77DB">
      <w:pPr>
        <w:pStyle w:val="Paragraphedeliste"/>
        <w:numPr>
          <w:ilvl w:val="0"/>
          <w:numId w:val="20"/>
        </w:numPr>
        <w:ind w:left="-1134" w:firstLine="0"/>
        <w:rPr>
          <w:sz w:val="24"/>
          <w:szCs w:val="24"/>
        </w:rPr>
      </w:pPr>
      <w:r>
        <w:rPr>
          <w:sz w:val="24"/>
          <w:szCs w:val="24"/>
        </w:rPr>
        <w:t xml:space="preserve">Unplanned maintenance : </w:t>
      </w:r>
    </w:p>
    <w:p w14:paraId="03D6CC82" w14:textId="77777777" w:rsidR="00027F43" w:rsidRDefault="00027F43" w:rsidP="003D77DB">
      <w:pPr>
        <w:pStyle w:val="Paragraphedeliste"/>
        <w:ind w:left="-1134"/>
        <w:rPr>
          <w:sz w:val="24"/>
          <w:szCs w:val="24"/>
        </w:rPr>
      </w:pPr>
    </w:p>
    <w:p w14:paraId="35D79F33" w14:textId="02218D7E" w:rsidR="00027F43" w:rsidRDefault="00027F43" w:rsidP="0028193F">
      <w:pPr>
        <w:pStyle w:val="Paragraphedeliste"/>
        <w:ind w:left="-1134"/>
      </w:pPr>
      <w:r>
        <w:rPr>
          <w:sz w:val="24"/>
          <w:szCs w:val="24"/>
        </w:rPr>
        <w:t xml:space="preserve"> </w:t>
      </w:r>
      <w:r>
        <w:t xml:space="preserve">. </w:t>
      </w:r>
      <w:r w:rsidRPr="004724C0">
        <w:rPr>
          <w:color w:val="1F4E79" w:themeColor="accent5" w:themeShade="80"/>
        </w:rPr>
        <w:t>Corrective maintenance</w:t>
      </w:r>
      <w:r>
        <w:rPr>
          <w:color w:val="1F4E79" w:themeColor="accent5" w:themeShade="80"/>
        </w:rPr>
        <w:t> </w:t>
      </w:r>
      <w:r>
        <w:t>: sometimes referred to as breakdown maintenance or reactive maintenance, is a type of maintenance in which machinery or equipment is fixed after it has broken down or malfunctioned. Corrective maintenance fixes problems as they occur and gets equipment back in working order, in contrast to preventive or predictive maintenance strategies, which try to stop failures before they happen.</w:t>
      </w:r>
    </w:p>
    <w:p w14:paraId="4A29BE68" w14:textId="77777777" w:rsidR="0028193F" w:rsidRDefault="0028193F" w:rsidP="0028193F">
      <w:pPr>
        <w:pStyle w:val="Paragraphedeliste"/>
        <w:ind w:left="-1134"/>
      </w:pPr>
    </w:p>
    <w:p w14:paraId="2C034424" w14:textId="77777777" w:rsidR="00027F43" w:rsidRPr="0028193F" w:rsidRDefault="00027F43" w:rsidP="003D77DB">
      <w:pPr>
        <w:pStyle w:val="Paragraphedeliste"/>
        <w:numPr>
          <w:ilvl w:val="0"/>
          <w:numId w:val="20"/>
        </w:numPr>
        <w:ind w:left="-1134" w:firstLine="0"/>
        <w:rPr>
          <w:sz w:val="24"/>
          <w:szCs w:val="24"/>
        </w:rPr>
      </w:pPr>
      <w:r w:rsidRPr="0028193F">
        <w:rPr>
          <w:sz w:val="24"/>
          <w:szCs w:val="24"/>
        </w:rPr>
        <w:t xml:space="preserve">Planned maintenance : </w:t>
      </w:r>
    </w:p>
    <w:p w14:paraId="1459E00A" w14:textId="77777777" w:rsidR="00027F43" w:rsidRDefault="00027F43" w:rsidP="003D77DB">
      <w:pPr>
        <w:pStyle w:val="Paragraphedeliste"/>
        <w:ind w:left="-1134"/>
        <w:rPr>
          <w:sz w:val="24"/>
          <w:szCs w:val="24"/>
        </w:rPr>
      </w:pPr>
    </w:p>
    <w:p w14:paraId="56F493A2" w14:textId="77777777" w:rsidR="00027F43" w:rsidRDefault="00027F43" w:rsidP="003D77DB">
      <w:pPr>
        <w:pStyle w:val="Paragraphedeliste"/>
        <w:ind w:left="-1134"/>
      </w:pPr>
      <w:r>
        <w:t xml:space="preserve">. </w:t>
      </w:r>
      <w:r w:rsidRPr="004724C0">
        <w:rPr>
          <w:color w:val="1F4E79" w:themeColor="accent5" w:themeShade="80"/>
        </w:rPr>
        <w:t xml:space="preserve">Preventive Maintenance: </w:t>
      </w:r>
      <w:r>
        <w:t xml:space="preserve">based on the idea of planned maintenance procedures. carried out on a scheduled basis to extend asset life and prevent equipment breakdown. The goal of preventive maintenance is to take care of possible problems before they become expensive malfunctions. </w:t>
      </w:r>
    </w:p>
    <w:p w14:paraId="7FD089EF" w14:textId="77777777" w:rsidR="00027F43" w:rsidRDefault="00027F43" w:rsidP="003D77DB">
      <w:pPr>
        <w:pStyle w:val="Paragraphedeliste"/>
        <w:ind w:left="-1134"/>
      </w:pPr>
    </w:p>
    <w:p w14:paraId="33E208FD" w14:textId="736A70DE" w:rsidR="00027F43" w:rsidRPr="00923733" w:rsidRDefault="00027F43" w:rsidP="0028193F">
      <w:pPr>
        <w:pStyle w:val="Paragraphedeliste"/>
        <w:ind w:left="-1134"/>
        <w:rPr>
          <w:sz w:val="24"/>
          <w:szCs w:val="24"/>
        </w:rPr>
      </w:pPr>
      <w:r>
        <w:t>.</w:t>
      </w:r>
      <w:r w:rsidRPr="004724C0">
        <w:rPr>
          <w:color w:val="1F4E79" w:themeColor="accent5" w:themeShade="80"/>
        </w:rPr>
        <w:t xml:space="preserve">Predictive Maintenance: </w:t>
      </w:r>
      <w:r w:rsidR="0028193F" w:rsidRPr="0028193F">
        <w:t>is a proactive strategy that aims to foresee equipment failures and schedule maintenance ahead of time, utilizing data-driven methods such as condition monitoring, predictive analytics, and machine learning algorithms. Unlike preventive maintenance, which relies on scheduled interventions, predictive maintenance leverages IoT devices and sensors to predict potential failures, allowing maintenance frequency to be minimized to avoid costly reactive strategies. This approach increases asset availability, reduces unscheduled downtime, and eliminates breakdowns before they occur.</w:t>
      </w:r>
    </w:p>
    <w:p w14:paraId="017FA396" w14:textId="77777777" w:rsidR="00027F43" w:rsidRDefault="00027F43" w:rsidP="003D77DB">
      <w:pPr>
        <w:pStyle w:val="Paragraphedeliste"/>
        <w:ind w:left="-1134"/>
        <w:rPr>
          <w:sz w:val="24"/>
          <w:szCs w:val="24"/>
        </w:rPr>
      </w:pPr>
      <w:r w:rsidRPr="00923733">
        <w:rPr>
          <w:sz w:val="24"/>
          <w:szCs w:val="24"/>
        </w:rPr>
        <w:lastRenderedPageBreak/>
        <w:t>2.1.4 Maintenance Levels</w:t>
      </w:r>
      <w:r>
        <w:rPr>
          <w:sz w:val="24"/>
          <w:szCs w:val="24"/>
        </w:rPr>
        <w:t xml:space="preserve"> </w:t>
      </w:r>
    </w:p>
    <w:p w14:paraId="18B36485" w14:textId="449970D9" w:rsidR="00027F43" w:rsidRDefault="00027F43" w:rsidP="003D77DB">
      <w:pPr>
        <w:pStyle w:val="Paragraphedeliste"/>
        <w:ind w:left="-1134"/>
        <w:rPr>
          <w:sz w:val="24"/>
          <w:szCs w:val="24"/>
        </w:rPr>
      </w:pPr>
    </w:p>
    <w:tbl>
      <w:tblPr>
        <w:tblStyle w:val="TableNormal"/>
        <w:tblpPr w:leftFromText="141" w:rightFromText="141" w:vertAnchor="page" w:horzAnchor="margin" w:tblpXSpec="center" w:tblpY="2282"/>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4"/>
        <w:gridCol w:w="424"/>
        <w:gridCol w:w="2539"/>
        <w:gridCol w:w="2539"/>
        <w:gridCol w:w="2539"/>
      </w:tblGrid>
      <w:tr w:rsidR="0028193F" w14:paraId="6A32D165" w14:textId="77777777" w:rsidTr="000A1B97">
        <w:trPr>
          <w:trHeight w:val="1073"/>
        </w:trPr>
        <w:tc>
          <w:tcPr>
            <w:tcW w:w="1544" w:type="dxa"/>
            <w:tcBorders>
              <w:right w:val="nil"/>
            </w:tcBorders>
          </w:tcPr>
          <w:p w14:paraId="34D005BE" w14:textId="1373AB61" w:rsidR="0028193F" w:rsidRDefault="0028193F" w:rsidP="0028193F">
            <w:pPr>
              <w:pStyle w:val="TableParagraph"/>
              <w:ind w:left="0"/>
              <w:jc w:val="center"/>
              <w:rPr>
                <w:b/>
              </w:rPr>
            </w:pPr>
            <w:r>
              <w:rPr>
                <w:b/>
              </w:rPr>
              <w:t>Maintenance level</w:t>
            </w:r>
          </w:p>
        </w:tc>
        <w:tc>
          <w:tcPr>
            <w:tcW w:w="423" w:type="dxa"/>
            <w:tcBorders>
              <w:left w:val="nil"/>
            </w:tcBorders>
          </w:tcPr>
          <w:p w14:paraId="2B7910D5" w14:textId="77777777" w:rsidR="0028193F" w:rsidRDefault="0028193F" w:rsidP="0028193F">
            <w:pPr>
              <w:pStyle w:val="TableParagraph"/>
              <w:ind w:left="0"/>
              <w:jc w:val="center"/>
              <w:rPr>
                <w:b/>
              </w:rPr>
            </w:pPr>
          </w:p>
        </w:tc>
        <w:tc>
          <w:tcPr>
            <w:tcW w:w="2539" w:type="dxa"/>
          </w:tcPr>
          <w:p w14:paraId="5E8787CE" w14:textId="21B93572" w:rsidR="0028193F" w:rsidRDefault="0028193F" w:rsidP="0028193F">
            <w:pPr>
              <w:pStyle w:val="TableParagraph"/>
              <w:ind w:left="121"/>
              <w:rPr>
                <w:b/>
              </w:rPr>
            </w:pPr>
            <w:r>
              <w:rPr>
                <w:b/>
              </w:rPr>
              <w:t>Operations</w:t>
            </w:r>
          </w:p>
        </w:tc>
        <w:tc>
          <w:tcPr>
            <w:tcW w:w="2539" w:type="dxa"/>
          </w:tcPr>
          <w:p w14:paraId="1071CE2B" w14:textId="77777777" w:rsidR="0028193F" w:rsidRDefault="0028193F" w:rsidP="0028193F">
            <w:pPr>
              <w:pStyle w:val="TableParagraph"/>
              <w:ind w:left="121"/>
              <w:rPr>
                <w:b/>
              </w:rPr>
            </w:pPr>
            <w:r>
              <w:rPr>
                <w:b/>
              </w:rPr>
              <w:t>Operator</w:t>
            </w:r>
          </w:p>
        </w:tc>
        <w:tc>
          <w:tcPr>
            <w:tcW w:w="2539" w:type="dxa"/>
          </w:tcPr>
          <w:p w14:paraId="78FF0369" w14:textId="77777777" w:rsidR="0028193F" w:rsidRDefault="0028193F" w:rsidP="0028193F">
            <w:pPr>
              <w:pStyle w:val="TableParagraph"/>
              <w:ind w:left="120"/>
              <w:rPr>
                <w:b/>
              </w:rPr>
            </w:pPr>
            <w:r w:rsidRPr="003466AA">
              <w:rPr>
                <w:b/>
              </w:rPr>
              <w:t>Means</w:t>
            </w:r>
          </w:p>
        </w:tc>
      </w:tr>
      <w:tr w:rsidR="0028193F" w14:paraId="3389D4D1" w14:textId="77777777" w:rsidTr="000A1B97">
        <w:trPr>
          <w:trHeight w:val="1610"/>
        </w:trPr>
        <w:tc>
          <w:tcPr>
            <w:tcW w:w="1968" w:type="dxa"/>
            <w:gridSpan w:val="2"/>
          </w:tcPr>
          <w:p w14:paraId="3A981271" w14:textId="77777777" w:rsidR="0028193F" w:rsidRDefault="0028193F" w:rsidP="0028193F">
            <w:pPr>
              <w:pStyle w:val="TableParagraph"/>
              <w:rPr>
                <w:b/>
              </w:rPr>
            </w:pPr>
            <w:r>
              <w:rPr>
                <w:b/>
                <w:w w:val="115"/>
              </w:rPr>
              <w:t>1</w:t>
            </w:r>
          </w:p>
        </w:tc>
        <w:tc>
          <w:tcPr>
            <w:tcW w:w="2539" w:type="dxa"/>
          </w:tcPr>
          <w:p w14:paraId="77085177" w14:textId="45630049" w:rsidR="0028193F" w:rsidRDefault="0028193F" w:rsidP="0028193F">
            <w:pPr>
              <w:pStyle w:val="TableParagraph"/>
              <w:tabs>
                <w:tab w:val="left" w:pos="1699"/>
              </w:tabs>
              <w:spacing w:line="415" w:lineRule="auto"/>
              <w:ind w:left="121" w:right="113"/>
              <w:rPr>
                <w:b/>
                <w:bCs/>
                <w:w w:val="95"/>
              </w:rPr>
            </w:pPr>
            <w:r w:rsidRPr="0026266F">
              <w:rPr>
                <w:b/>
                <w:bCs/>
                <w:w w:val="95"/>
              </w:rPr>
              <w:t>simple interventions</w:t>
            </w:r>
          </w:p>
          <w:p w14:paraId="152A28F6" w14:textId="46D05747" w:rsidR="0028193F" w:rsidRDefault="0028193F" w:rsidP="0028193F">
            <w:pPr>
              <w:pStyle w:val="TableParagraph"/>
              <w:tabs>
                <w:tab w:val="left" w:pos="1699"/>
              </w:tabs>
              <w:spacing w:line="415" w:lineRule="auto"/>
              <w:ind w:left="121" w:right="113"/>
            </w:pPr>
            <w:r>
              <w:rPr>
                <w:b/>
                <w:bCs/>
                <w:w w:val="95"/>
              </w:rPr>
              <w:t>(</w:t>
            </w:r>
            <w:r>
              <w:rPr>
                <w:rFonts w:ascii="Arial" w:hAnsi="Arial" w:cs="Arial"/>
                <w:color w:val="5B5B5B"/>
                <w:spacing w:val="-2"/>
                <w:shd w:val="clear" w:color="auto" w:fill="FFFFFF"/>
              </w:rPr>
              <w:t xml:space="preserve"> not require the dismantling or opening of the equipment) </w:t>
            </w:r>
          </w:p>
        </w:tc>
        <w:tc>
          <w:tcPr>
            <w:tcW w:w="2539" w:type="dxa"/>
          </w:tcPr>
          <w:p w14:paraId="0D721A0C" w14:textId="77777777" w:rsidR="0028193F" w:rsidRDefault="0028193F" w:rsidP="0028193F">
            <w:pPr>
              <w:pStyle w:val="TableParagraph"/>
              <w:tabs>
                <w:tab w:val="left" w:pos="1413"/>
                <w:tab w:val="left" w:pos="1906"/>
              </w:tabs>
              <w:spacing w:line="415" w:lineRule="auto"/>
              <w:ind w:left="121" w:right="113"/>
            </w:pPr>
            <w:r>
              <w:rPr>
                <w:rFonts w:ascii="Arial" w:hAnsi="Arial" w:cs="Arial"/>
                <w:color w:val="5B5B5B"/>
                <w:spacing w:val="-2"/>
                <w:shd w:val="clear" w:color="auto" w:fill="FFFFFF"/>
              </w:rPr>
              <w:t>operator himself or by a non-specialized operator.</w:t>
            </w:r>
          </w:p>
        </w:tc>
        <w:tc>
          <w:tcPr>
            <w:tcW w:w="2539" w:type="dxa"/>
          </w:tcPr>
          <w:p w14:paraId="6D5DE612" w14:textId="77777777" w:rsidR="0028193F" w:rsidRDefault="0028193F" w:rsidP="0028193F">
            <w:pPr>
              <w:pStyle w:val="TableParagraph"/>
              <w:spacing w:before="3"/>
              <w:ind w:left="120"/>
              <w:rPr>
                <w:rFonts w:ascii="Arial" w:hAnsi="Arial" w:cs="Arial"/>
                <w:color w:val="5B5B5B"/>
                <w:spacing w:val="-2"/>
                <w:shd w:val="clear" w:color="auto" w:fill="FFFFFF"/>
              </w:rPr>
            </w:pPr>
            <w:r>
              <w:rPr>
                <w:rFonts w:ascii="Arial" w:hAnsi="Arial" w:cs="Arial"/>
                <w:color w:val="5B5B5B"/>
                <w:spacing w:val="-2"/>
                <w:shd w:val="clear" w:color="auto" w:fill="FFFFFF"/>
              </w:rPr>
              <w:t>few spare parts or consumables.</w:t>
            </w:r>
          </w:p>
          <w:p w14:paraId="465024B8" w14:textId="77777777" w:rsidR="0028193F" w:rsidRDefault="0028193F" w:rsidP="0028193F">
            <w:pPr>
              <w:pStyle w:val="TableParagraph"/>
              <w:spacing w:before="3"/>
              <w:ind w:left="120"/>
              <w:rPr>
                <w:rFonts w:ascii="Arial" w:hAnsi="Arial" w:cs="Arial"/>
                <w:color w:val="5B5B5B"/>
                <w:spacing w:val="-2"/>
                <w:shd w:val="clear" w:color="auto" w:fill="FFFFFF"/>
              </w:rPr>
            </w:pPr>
            <w:r>
              <w:rPr>
                <w:rFonts w:ascii="Arial" w:hAnsi="Arial" w:cs="Arial"/>
                <w:color w:val="5B5B5B"/>
                <w:spacing w:val="-2"/>
                <w:shd w:val="clear" w:color="auto" w:fill="FFFFFF"/>
              </w:rPr>
              <w:t>+  the available  instructions, e.g.  manual or visual instructions.</w:t>
            </w:r>
          </w:p>
          <w:p w14:paraId="0B9D7B24" w14:textId="77777777" w:rsidR="0028193F" w:rsidRDefault="0028193F" w:rsidP="0028193F">
            <w:pPr>
              <w:pStyle w:val="TableParagraph"/>
              <w:spacing w:before="3"/>
              <w:ind w:left="120"/>
            </w:pPr>
          </w:p>
        </w:tc>
      </w:tr>
      <w:tr w:rsidR="0028193F" w14:paraId="02D02A59" w14:textId="77777777" w:rsidTr="000A1B97">
        <w:trPr>
          <w:trHeight w:val="2149"/>
        </w:trPr>
        <w:tc>
          <w:tcPr>
            <w:tcW w:w="1968" w:type="dxa"/>
            <w:gridSpan w:val="2"/>
          </w:tcPr>
          <w:p w14:paraId="49B62D5E" w14:textId="77777777" w:rsidR="0028193F" w:rsidRDefault="0028193F" w:rsidP="0028193F">
            <w:pPr>
              <w:pStyle w:val="TableParagraph"/>
              <w:rPr>
                <w:b/>
              </w:rPr>
            </w:pPr>
            <w:r>
              <w:rPr>
                <w:b/>
                <w:w w:val="90"/>
              </w:rPr>
              <w:t>2</w:t>
            </w:r>
          </w:p>
        </w:tc>
        <w:tc>
          <w:tcPr>
            <w:tcW w:w="2539" w:type="dxa"/>
          </w:tcPr>
          <w:p w14:paraId="6CF74803" w14:textId="343378E5" w:rsidR="0028193F" w:rsidRDefault="0028193F" w:rsidP="0028193F">
            <w:pPr>
              <w:pStyle w:val="TableParagraph"/>
              <w:spacing w:before="4"/>
              <w:ind w:left="121"/>
              <w:rPr>
                <w:rStyle w:val="lev"/>
                <w:rFonts w:ascii="Arial" w:hAnsi="Arial" w:cs="Arial"/>
                <w:color w:val="5B5B5B"/>
                <w:spacing w:val="-2"/>
                <w:shd w:val="clear" w:color="auto" w:fill="FFFFFF"/>
              </w:rPr>
            </w:pPr>
            <w:r>
              <w:rPr>
                <w:rStyle w:val="lev"/>
                <w:rFonts w:ascii="Arial" w:hAnsi="Arial" w:cs="Arial"/>
                <w:color w:val="5B5B5B"/>
                <w:spacing w:val="-2"/>
                <w:shd w:val="clear" w:color="auto" w:fill="FFFFFF"/>
              </w:rPr>
              <w:t xml:space="preserve">less complex interventions </w:t>
            </w:r>
          </w:p>
          <w:p w14:paraId="65928543" w14:textId="77B0959F" w:rsidR="0028193F" w:rsidRDefault="0028193F" w:rsidP="0028193F">
            <w:pPr>
              <w:pStyle w:val="TableParagraph"/>
              <w:spacing w:before="4"/>
              <w:ind w:left="121"/>
            </w:pPr>
            <w:r>
              <w:rPr>
                <w:rStyle w:val="lev"/>
                <w:rFonts w:ascii="Arial" w:hAnsi="Arial" w:cs="Arial"/>
                <w:color w:val="5B5B5B"/>
                <w:spacing w:val="-2"/>
                <w:shd w:val="clear" w:color="auto" w:fill="FFFFFF"/>
              </w:rPr>
              <w:t>(</w:t>
            </w:r>
            <w:r>
              <w:rPr>
                <w:rFonts w:ascii="Arial" w:hAnsi="Arial" w:cs="Arial"/>
                <w:color w:val="5B5B5B"/>
                <w:spacing w:val="-2"/>
                <w:shd w:val="clear" w:color="auto" w:fill="FFFFFF"/>
              </w:rPr>
              <w:t xml:space="preserve">  procedures are simple to follow ) </w:t>
            </w:r>
          </w:p>
        </w:tc>
        <w:tc>
          <w:tcPr>
            <w:tcW w:w="2539" w:type="dxa"/>
          </w:tcPr>
          <w:p w14:paraId="410F4404" w14:textId="77777777" w:rsidR="0028193F" w:rsidRDefault="0028193F" w:rsidP="0028193F">
            <w:pPr>
              <w:pStyle w:val="TableParagraph"/>
              <w:ind w:left="121"/>
            </w:pPr>
            <w:r>
              <w:rPr>
                <w:rFonts w:ascii="Arial" w:hAnsi="Arial" w:cs="Arial"/>
                <w:color w:val="5B5B5B"/>
                <w:spacing w:val="-2"/>
                <w:shd w:val="clear" w:color="auto" w:fill="FFFFFF"/>
              </w:rPr>
              <w:t>qualified technician</w:t>
            </w:r>
          </w:p>
        </w:tc>
        <w:tc>
          <w:tcPr>
            <w:tcW w:w="2539" w:type="dxa"/>
          </w:tcPr>
          <w:p w14:paraId="01B11DC8" w14:textId="77777777" w:rsidR="0028193F" w:rsidRDefault="0028193F" w:rsidP="0028193F">
            <w:pPr>
              <w:pStyle w:val="TableParagraph"/>
              <w:tabs>
                <w:tab w:val="left" w:pos="866"/>
              </w:tabs>
              <w:spacing w:line="415" w:lineRule="auto"/>
              <w:ind w:right="114"/>
            </w:pPr>
            <w:r w:rsidRPr="00F03515">
              <w:rPr>
                <w:rFonts w:ascii="Arial" w:hAnsi="Arial" w:cs="Arial"/>
                <w:color w:val="5B5B5B"/>
                <w:spacing w:val="-2"/>
                <w:shd w:val="clear" w:color="auto" w:fill="FFFFFF"/>
              </w:rPr>
              <w:t>Standard</w:t>
            </w:r>
            <w:r>
              <w:rPr>
                <w:rFonts w:ascii="Arial" w:hAnsi="Arial" w:cs="Arial"/>
                <w:color w:val="5B5B5B"/>
                <w:spacing w:val="-2"/>
                <w:shd w:val="clear" w:color="auto" w:fill="FFFFFF"/>
              </w:rPr>
              <w:t xml:space="preserve"> </w:t>
            </w:r>
            <w:r w:rsidRPr="00F03515">
              <w:rPr>
                <w:rFonts w:ascii="Arial" w:hAnsi="Arial" w:cs="Arial"/>
                <w:color w:val="5B5B5B"/>
                <w:spacing w:val="-2"/>
                <w:shd w:val="clear" w:color="auto" w:fill="FFFFFF"/>
              </w:rPr>
              <w:t>tools and Spare parts located nearby</w:t>
            </w:r>
          </w:p>
        </w:tc>
      </w:tr>
      <w:tr w:rsidR="0028193F" w14:paraId="77EC4ACE" w14:textId="77777777" w:rsidTr="000A1B97">
        <w:trPr>
          <w:trHeight w:val="1610"/>
        </w:trPr>
        <w:tc>
          <w:tcPr>
            <w:tcW w:w="1968" w:type="dxa"/>
            <w:gridSpan w:val="2"/>
          </w:tcPr>
          <w:p w14:paraId="06F53DA7" w14:textId="77777777" w:rsidR="0028193F" w:rsidRDefault="0028193F" w:rsidP="0028193F">
            <w:pPr>
              <w:pStyle w:val="TableParagraph"/>
              <w:rPr>
                <w:b/>
              </w:rPr>
            </w:pPr>
            <w:r>
              <w:rPr>
                <w:b/>
                <w:w w:val="90"/>
              </w:rPr>
              <w:t>3</w:t>
            </w:r>
          </w:p>
        </w:tc>
        <w:tc>
          <w:tcPr>
            <w:tcW w:w="2539" w:type="dxa"/>
          </w:tcPr>
          <w:p w14:paraId="094AE551" w14:textId="28B330FE" w:rsidR="0028193F" w:rsidRDefault="0028193F" w:rsidP="0028193F">
            <w:pPr>
              <w:pStyle w:val="TableParagraph"/>
              <w:tabs>
                <w:tab w:val="left" w:pos="983"/>
              </w:tabs>
              <w:spacing w:before="4" w:line="430" w:lineRule="atLeast"/>
              <w:ind w:left="121" w:right="114"/>
            </w:pPr>
            <w:r>
              <w:rPr>
                <w:rFonts w:ascii="Arial" w:hAnsi="Arial" w:cs="Arial"/>
                <w:color w:val="5B5B5B"/>
                <w:spacing w:val="-2"/>
                <w:shd w:val="clear" w:color="auto" w:fill="FFFFFF"/>
              </w:rPr>
              <w:t> </w:t>
            </w:r>
            <w:r>
              <w:rPr>
                <w:rStyle w:val="lev"/>
                <w:rFonts w:ascii="Arial" w:hAnsi="Arial" w:cs="Arial"/>
                <w:color w:val="5B5B5B"/>
                <w:spacing w:val="-2"/>
                <w:shd w:val="clear" w:color="auto" w:fill="FFFFFF"/>
              </w:rPr>
              <w:t>interventions considered as complex</w:t>
            </w:r>
          </w:p>
        </w:tc>
        <w:tc>
          <w:tcPr>
            <w:tcW w:w="2539" w:type="dxa"/>
          </w:tcPr>
          <w:p w14:paraId="194C0261" w14:textId="11BDDB4B" w:rsidR="0028193F" w:rsidRDefault="0028193F" w:rsidP="0028193F">
            <w:pPr>
              <w:pStyle w:val="TableParagraph"/>
              <w:spacing w:line="415" w:lineRule="auto"/>
              <w:ind w:left="121"/>
            </w:pPr>
            <w:r>
              <w:rPr>
                <w:rStyle w:val="lev"/>
                <w:rFonts w:ascii="Arial" w:hAnsi="Arial" w:cs="Arial"/>
                <w:color w:val="5B5B5B"/>
                <w:spacing w:val="-2"/>
                <w:shd w:val="clear" w:color="auto" w:fill="FFFFFF"/>
              </w:rPr>
              <w:t>specialized technicians</w:t>
            </w:r>
          </w:p>
        </w:tc>
        <w:tc>
          <w:tcPr>
            <w:tcW w:w="2539" w:type="dxa"/>
          </w:tcPr>
          <w:p w14:paraId="1403FC21" w14:textId="77777777" w:rsidR="0028193F" w:rsidRDefault="0028193F" w:rsidP="0028193F">
            <w:pPr>
              <w:pStyle w:val="TableParagraph"/>
              <w:spacing w:line="415" w:lineRule="auto"/>
              <w:ind w:left="120"/>
            </w:pPr>
            <w:r>
              <w:rPr>
                <w:rFonts w:ascii="Arial" w:hAnsi="Arial" w:cs="Arial"/>
                <w:color w:val="5B5B5B"/>
                <w:spacing w:val="-2"/>
                <w:shd w:val="clear" w:color="auto" w:fill="FFFFFF"/>
              </w:rPr>
              <w:t>using the tools indicated in the machine’s maintenance instructions</w:t>
            </w:r>
          </w:p>
        </w:tc>
      </w:tr>
      <w:tr w:rsidR="0028193F" w14:paraId="7C1E97A1" w14:textId="77777777" w:rsidTr="000A1B97">
        <w:trPr>
          <w:trHeight w:val="2149"/>
        </w:trPr>
        <w:tc>
          <w:tcPr>
            <w:tcW w:w="1968" w:type="dxa"/>
            <w:gridSpan w:val="2"/>
          </w:tcPr>
          <w:p w14:paraId="3EFEC029" w14:textId="77777777" w:rsidR="0028193F" w:rsidRDefault="0028193F" w:rsidP="0028193F">
            <w:pPr>
              <w:pStyle w:val="TableParagraph"/>
              <w:rPr>
                <w:b/>
              </w:rPr>
            </w:pPr>
            <w:r>
              <w:rPr>
                <w:b/>
                <w:w w:val="87"/>
              </w:rPr>
              <w:t>4</w:t>
            </w:r>
          </w:p>
        </w:tc>
        <w:tc>
          <w:tcPr>
            <w:tcW w:w="2539" w:type="dxa"/>
          </w:tcPr>
          <w:p w14:paraId="4E1EA7F4" w14:textId="651C74F9" w:rsidR="0028193F" w:rsidRDefault="0028193F" w:rsidP="0028193F">
            <w:pPr>
              <w:pStyle w:val="TableParagraph"/>
              <w:spacing w:before="4"/>
              <w:ind w:left="121"/>
            </w:pPr>
            <w:r>
              <w:rPr>
                <w:rStyle w:val="lev"/>
                <w:rFonts w:ascii="Arial" w:hAnsi="Arial" w:cs="Arial"/>
                <w:color w:val="5B5B5B"/>
                <w:spacing w:val="-2"/>
                <w:shd w:val="clear" w:color="auto" w:fill="FFFFFF"/>
              </w:rPr>
              <w:t>complex and of great importance</w:t>
            </w:r>
          </w:p>
        </w:tc>
        <w:tc>
          <w:tcPr>
            <w:tcW w:w="2539" w:type="dxa"/>
          </w:tcPr>
          <w:p w14:paraId="091E2B4A" w14:textId="35B16DDA" w:rsidR="0028193F" w:rsidRDefault="0028193F" w:rsidP="0028193F">
            <w:pPr>
              <w:pStyle w:val="TableParagraph"/>
              <w:ind w:left="87"/>
            </w:pPr>
            <w:r>
              <w:rPr>
                <w:rStyle w:val="lev"/>
                <w:rFonts w:ascii="Arial" w:hAnsi="Arial" w:cs="Arial"/>
                <w:color w:val="5B5B5B"/>
                <w:spacing w:val="-2"/>
                <w:shd w:val="clear" w:color="auto" w:fill="FFFFFF"/>
              </w:rPr>
              <w:t>technician or a team of specialized technicians with a specific qualification, and supervised by a specialized manager.</w:t>
            </w:r>
          </w:p>
        </w:tc>
        <w:tc>
          <w:tcPr>
            <w:tcW w:w="2539" w:type="dxa"/>
          </w:tcPr>
          <w:p w14:paraId="656F5BB8" w14:textId="77777777" w:rsidR="0028193F" w:rsidRDefault="0028193F" w:rsidP="0028193F">
            <w:pPr>
              <w:pStyle w:val="TableParagraph"/>
              <w:tabs>
                <w:tab w:val="left" w:pos="1303"/>
                <w:tab w:val="left" w:pos="2207"/>
              </w:tabs>
              <w:spacing w:line="415" w:lineRule="auto"/>
              <w:ind w:left="120" w:right="114"/>
            </w:pPr>
            <w:r>
              <w:rPr>
                <w:rFonts w:ascii="Segoe UI" w:hAnsi="Segoe UI" w:cs="Segoe UI"/>
                <w:color w:val="0D0D0D"/>
                <w:shd w:val="clear" w:color="auto" w:fill="FFFFFF"/>
              </w:rPr>
              <w:t>General and Specialized Tools</w:t>
            </w:r>
          </w:p>
        </w:tc>
      </w:tr>
      <w:tr w:rsidR="0028193F" w14:paraId="28A6C653" w14:textId="77777777" w:rsidTr="000A1B97">
        <w:trPr>
          <w:trHeight w:val="1610"/>
        </w:trPr>
        <w:tc>
          <w:tcPr>
            <w:tcW w:w="1968" w:type="dxa"/>
            <w:gridSpan w:val="2"/>
          </w:tcPr>
          <w:p w14:paraId="3CABEA02" w14:textId="77777777" w:rsidR="0028193F" w:rsidRDefault="0028193F" w:rsidP="0028193F">
            <w:pPr>
              <w:pStyle w:val="TableParagraph"/>
              <w:rPr>
                <w:b/>
              </w:rPr>
            </w:pPr>
            <w:r>
              <w:rPr>
                <w:b/>
                <w:w w:val="94"/>
              </w:rPr>
              <w:t>5</w:t>
            </w:r>
          </w:p>
        </w:tc>
        <w:tc>
          <w:tcPr>
            <w:tcW w:w="2539" w:type="dxa"/>
          </w:tcPr>
          <w:p w14:paraId="2A3D2592" w14:textId="49B2B9C1" w:rsidR="0028193F" w:rsidRDefault="0028193F" w:rsidP="0028193F">
            <w:pPr>
              <w:pStyle w:val="TableParagraph"/>
              <w:spacing w:line="415" w:lineRule="auto"/>
              <w:ind w:left="121" w:right="102"/>
            </w:pPr>
            <w:r>
              <w:rPr>
                <w:rStyle w:val="lev"/>
                <w:rFonts w:ascii="Arial" w:hAnsi="Arial" w:cs="Arial"/>
                <w:color w:val="5B5B5B"/>
                <w:spacing w:val="-2"/>
                <w:shd w:val="clear" w:color="auto" w:fill="FFFFFF"/>
              </w:rPr>
              <w:t>complex actions performed</w:t>
            </w:r>
          </w:p>
        </w:tc>
        <w:tc>
          <w:tcPr>
            <w:tcW w:w="2539" w:type="dxa"/>
          </w:tcPr>
          <w:p w14:paraId="06D71986" w14:textId="77777777" w:rsidR="0028193F" w:rsidRDefault="0028193F" w:rsidP="0028193F">
            <w:pPr>
              <w:pStyle w:val="TableParagraph"/>
              <w:spacing w:line="415" w:lineRule="auto"/>
              <w:ind w:left="121"/>
            </w:pPr>
            <w:r>
              <w:rPr>
                <w:rStyle w:val="lev"/>
                <w:rFonts w:ascii="Arial" w:hAnsi="Arial" w:cs="Arial"/>
                <w:color w:val="5B5B5B"/>
                <w:spacing w:val="-2"/>
                <w:shd w:val="clear" w:color="auto" w:fill="FFFFFF"/>
              </w:rPr>
              <w:t>equipment manufacturer or by a company approved by him</w:t>
            </w:r>
          </w:p>
        </w:tc>
        <w:tc>
          <w:tcPr>
            <w:tcW w:w="2539" w:type="dxa"/>
          </w:tcPr>
          <w:p w14:paraId="04FAE819" w14:textId="77777777" w:rsidR="0028193F" w:rsidRDefault="0028193F" w:rsidP="0028193F">
            <w:pPr>
              <w:pStyle w:val="TableParagraph"/>
              <w:spacing w:before="3"/>
              <w:ind w:left="120"/>
            </w:pPr>
            <w:r>
              <w:rPr>
                <w:rFonts w:ascii="Segoe UI" w:hAnsi="Segoe UI" w:cs="Segoe UI"/>
                <w:color w:val="0D0D0D"/>
                <w:shd w:val="clear" w:color="auto" w:fill="FFFFFF"/>
              </w:rPr>
              <w:t>Important Means Close to Those of Manufacturers</w:t>
            </w:r>
          </w:p>
        </w:tc>
      </w:tr>
    </w:tbl>
    <w:p w14:paraId="3524108B" w14:textId="67311C8A" w:rsidR="00027F43" w:rsidRDefault="00027F43" w:rsidP="003D77DB">
      <w:pPr>
        <w:pStyle w:val="Paragraphedeliste"/>
        <w:ind w:left="-1134"/>
        <w:rPr>
          <w:sz w:val="24"/>
          <w:szCs w:val="24"/>
        </w:rPr>
      </w:pPr>
    </w:p>
    <w:p w14:paraId="439B7BC0" w14:textId="075D091F" w:rsidR="00027F43" w:rsidRDefault="00027F43" w:rsidP="003D77DB">
      <w:pPr>
        <w:pStyle w:val="Paragraphedeliste"/>
        <w:ind w:left="-1134"/>
        <w:rPr>
          <w:sz w:val="24"/>
          <w:szCs w:val="24"/>
        </w:rPr>
      </w:pPr>
    </w:p>
    <w:p w14:paraId="3EE74F60" w14:textId="17303AB1" w:rsidR="00027F43" w:rsidRDefault="00027F43" w:rsidP="003D77DB">
      <w:pPr>
        <w:pStyle w:val="Paragraphedeliste"/>
        <w:ind w:left="-1134"/>
        <w:rPr>
          <w:sz w:val="24"/>
          <w:szCs w:val="24"/>
        </w:rPr>
      </w:pPr>
    </w:p>
    <w:p w14:paraId="4ADCF722" w14:textId="2CF15BAA" w:rsidR="00027F43" w:rsidRDefault="000A1B97" w:rsidP="003D77DB">
      <w:pPr>
        <w:pStyle w:val="Paragraphedeliste"/>
        <w:ind w:left="-1134"/>
        <w:rPr>
          <w:sz w:val="24"/>
          <w:szCs w:val="24"/>
        </w:rPr>
      </w:pPr>
      <w:r w:rsidRPr="00AB26ED">
        <w:rPr>
          <w:noProof/>
          <w:sz w:val="24"/>
          <w:szCs w:val="24"/>
        </w:rPr>
        <mc:AlternateContent>
          <mc:Choice Requires="wps">
            <w:drawing>
              <wp:anchor distT="0" distB="0" distL="114300" distR="114300" simplePos="0" relativeHeight="251683840" behindDoc="0" locked="0" layoutInCell="1" allowOverlap="1" wp14:anchorId="7C50CBAA" wp14:editId="002E3EA9">
                <wp:simplePos x="0" y="0"/>
                <wp:positionH relativeFrom="margin">
                  <wp:posOffset>1227681</wp:posOffset>
                </wp:positionH>
                <wp:positionV relativeFrom="paragraph">
                  <wp:posOffset>12700</wp:posOffset>
                </wp:positionV>
                <wp:extent cx="2360930" cy="1404620"/>
                <wp:effectExtent l="0" t="0" r="1270" b="0"/>
                <wp:wrapSquare wrapText="bothSides"/>
                <wp:docPr id="5145400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BD70DBE" w14:textId="77777777" w:rsidR="0028193F" w:rsidRDefault="0028193F" w:rsidP="0028193F">
                            <w:pPr>
                              <w:jc w:val="center"/>
                            </w:pPr>
                            <w:r>
                              <w:rPr>
                                <w:rFonts w:ascii="Segoe UI" w:hAnsi="Segoe UI" w:cs="Segoe UI"/>
                                <w:color w:val="0D0D0D"/>
                                <w:shd w:val="clear" w:color="auto" w:fill="FFFFFF"/>
                              </w:rPr>
                              <w:t>Table : Maintenance Levels</w:t>
                            </w:r>
                          </w:p>
                        </w:txbxContent>
                      </wps:txbx>
                      <wps:bodyPr rot="0" vert="horz" wrap="square" lIns="91440" tIns="45720" rIns="91440" bIns="45720" anchor="t" anchorCtr="0">
                        <a:spAutoFit/>
                      </wps:bodyPr>
                    </wps:wsp>
                  </a:graphicData>
                </a:graphic>
              </wp:anchor>
            </w:drawing>
          </mc:Choice>
          <mc:Fallback>
            <w:pict>
              <v:shape w14:anchorId="7C50CBAA" id="_x0000_s1027" type="#_x0000_t202" style="position:absolute;left:0;text-align:left;margin-left:96.65pt;margin-top:1pt;width:185.9pt;height:110.6pt;z-index:2516838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" stroked="f">
                <v:textbox style="mso-fit-shape-to-text:t">
                  <w:txbxContent>
                    <w:p w14:paraId="2BD70DBE" w14:textId="77777777" w:rsidR="0028193F" w:rsidRDefault="0028193F" w:rsidP="0028193F">
                      <w:pPr>
                        <w:jc w:val="center"/>
                      </w:pPr>
                      <w:r>
                        <w:rPr>
                          <w:rFonts w:ascii="Segoe UI" w:hAnsi="Segoe UI" w:cs="Segoe UI"/>
                          <w:color w:val="0D0D0D"/>
                          <w:shd w:val="clear" w:color="auto" w:fill="FFFFFF"/>
                        </w:rPr>
                        <w:t>Table : Maintenance Levels</w:t>
                      </w:r>
                    </w:p>
                  </w:txbxContent>
                </v:textbox>
                <w10:wrap type="square" anchorx="margin"/>
              </v:shape>
            </w:pict>
          </mc:Fallback>
        </mc:AlternateContent>
      </w:r>
    </w:p>
    <w:p w14:paraId="2DB9EDA2" w14:textId="77777777" w:rsidR="00027F43" w:rsidRPr="000A1B97" w:rsidRDefault="00027F43" w:rsidP="000A1B97">
      <w:pPr>
        <w:rPr>
          <w:sz w:val="24"/>
          <w:szCs w:val="24"/>
        </w:rPr>
      </w:pPr>
    </w:p>
    <w:p w14:paraId="7F962C38" w14:textId="77777777" w:rsidR="009D6EB0" w:rsidRPr="001A1D3E" w:rsidRDefault="009D6EB0" w:rsidP="001A1D3E">
      <w:pPr>
        <w:rPr>
          <w:sz w:val="24"/>
          <w:szCs w:val="24"/>
        </w:rPr>
      </w:pPr>
    </w:p>
    <w:p w14:paraId="07F637A6" w14:textId="341AAD97" w:rsidR="00027F43" w:rsidRPr="006F319B" w:rsidRDefault="001A1D3E" w:rsidP="003D77DB">
      <w:pPr>
        <w:pStyle w:val="Paragraphedeliste"/>
        <w:ind w:left="-1134"/>
        <w:rPr>
          <w:b/>
          <w:bCs/>
          <w:sz w:val="24"/>
          <w:szCs w:val="24"/>
        </w:rPr>
      </w:pPr>
      <w:r w:rsidRPr="006F319B">
        <w:rPr>
          <w:b/>
          <w:bCs/>
          <w:sz w:val="24"/>
          <w:szCs w:val="24"/>
        </w:rPr>
        <w:lastRenderedPageBreak/>
        <w:t xml:space="preserve">           </w:t>
      </w:r>
      <w:r w:rsidR="00027F43" w:rsidRPr="006F319B">
        <w:rPr>
          <w:b/>
          <w:bCs/>
          <w:sz w:val="24"/>
          <w:szCs w:val="24"/>
        </w:rPr>
        <w:t>2.1.5 Maintenance Tools</w:t>
      </w:r>
    </w:p>
    <w:p w14:paraId="0BC18CFC" w14:textId="77777777" w:rsidR="00027F43" w:rsidRPr="00FE782B" w:rsidRDefault="00027F43" w:rsidP="003D77DB">
      <w:pPr>
        <w:pStyle w:val="Paragraphedeliste"/>
        <w:ind w:left="-1134"/>
        <w:rPr>
          <w:sz w:val="24"/>
          <w:szCs w:val="24"/>
        </w:rPr>
      </w:pPr>
    </w:p>
    <w:p w14:paraId="1B4A636F" w14:textId="77777777" w:rsidR="00027F43" w:rsidRPr="00FE782B" w:rsidRDefault="00027F43" w:rsidP="003D77DB">
      <w:pPr>
        <w:pStyle w:val="Paragraphedeliste"/>
        <w:ind w:left="-1134"/>
        <w:rPr>
          <w:sz w:val="24"/>
          <w:szCs w:val="24"/>
        </w:rPr>
      </w:pPr>
      <w:r w:rsidRPr="00FE782B">
        <w:rPr>
          <w:sz w:val="24"/>
          <w:szCs w:val="24"/>
        </w:rPr>
        <w:t>In the maintenance service, the quality and competence of its personnel, as well as the reliability of the equipment subject to interventions, play a crucial role in the effectiveness of the service. Among the maintenance tools, we mention:</w:t>
      </w:r>
    </w:p>
    <w:p w14:paraId="0FD56288" w14:textId="77777777" w:rsidR="00027F43" w:rsidRPr="00FE782B" w:rsidRDefault="00027F43" w:rsidP="003D77DB">
      <w:pPr>
        <w:pStyle w:val="Paragraphedeliste"/>
        <w:ind w:left="-1134"/>
        <w:rPr>
          <w:sz w:val="24"/>
          <w:szCs w:val="24"/>
        </w:rPr>
      </w:pPr>
    </w:p>
    <w:p w14:paraId="0831C0A5" w14:textId="77777777" w:rsidR="00027F43" w:rsidRPr="007170F3" w:rsidRDefault="00027F43" w:rsidP="003D77DB">
      <w:pPr>
        <w:pStyle w:val="Paragraphedeliste"/>
        <w:numPr>
          <w:ilvl w:val="0"/>
          <w:numId w:val="23"/>
        </w:numPr>
        <w:ind w:left="-1134" w:firstLine="0"/>
        <w:rPr>
          <w:b/>
          <w:bCs/>
          <w:sz w:val="24"/>
          <w:szCs w:val="24"/>
        </w:rPr>
      </w:pPr>
      <w:r w:rsidRPr="007170F3">
        <w:rPr>
          <w:b/>
          <w:bCs/>
          <w:sz w:val="24"/>
          <w:szCs w:val="24"/>
        </w:rPr>
        <w:t>Maintenance Personnel</w:t>
      </w:r>
    </w:p>
    <w:p w14:paraId="77B8271F" w14:textId="77777777" w:rsidR="00027F43" w:rsidRPr="00FE782B" w:rsidRDefault="00027F43" w:rsidP="003D77DB">
      <w:pPr>
        <w:pStyle w:val="Paragraphedeliste"/>
        <w:ind w:left="-1134"/>
        <w:rPr>
          <w:sz w:val="24"/>
          <w:szCs w:val="24"/>
        </w:rPr>
      </w:pPr>
    </w:p>
    <w:p w14:paraId="6EC1BE67" w14:textId="77777777" w:rsidR="00027F43" w:rsidRDefault="00027F43" w:rsidP="003D77DB">
      <w:pPr>
        <w:pStyle w:val="Paragraphedeliste"/>
        <w:ind w:left="-1134"/>
        <w:rPr>
          <w:sz w:val="24"/>
          <w:szCs w:val="24"/>
        </w:rPr>
      </w:pPr>
      <w:r>
        <w:rPr>
          <w:sz w:val="24"/>
          <w:szCs w:val="24"/>
        </w:rPr>
        <w:t xml:space="preserve">   </w:t>
      </w:r>
      <w:r w:rsidRPr="00FE782B">
        <w:rPr>
          <w:sz w:val="24"/>
          <w:szCs w:val="24"/>
        </w:rPr>
        <w:t>The maintenance team consists of:</w:t>
      </w:r>
    </w:p>
    <w:p w14:paraId="19B27639" w14:textId="77777777" w:rsidR="00027F43" w:rsidRDefault="00027F43" w:rsidP="003D77DB">
      <w:pPr>
        <w:pStyle w:val="Paragraphedeliste"/>
        <w:ind w:left="-1134"/>
        <w:rPr>
          <w:sz w:val="24"/>
          <w:szCs w:val="24"/>
        </w:rPr>
      </w:pPr>
    </w:p>
    <w:p w14:paraId="6E6E2579" w14:textId="77777777" w:rsidR="00027F43" w:rsidRPr="00497EDA" w:rsidRDefault="00027F43" w:rsidP="003D77DB">
      <w:pPr>
        <w:pStyle w:val="Paragraphedeliste"/>
        <w:ind w:left="-1134"/>
        <w:rPr>
          <w:sz w:val="24"/>
          <w:szCs w:val="24"/>
        </w:rPr>
      </w:pPr>
    </w:p>
    <w:p w14:paraId="12A078B6" w14:textId="77777777" w:rsidR="00027F43" w:rsidRPr="00497EDA" w:rsidRDefault="00027F43" w:rsidP="003D77DB">
      <w:pPr>
        <w:pStyle w:val="Paragraphedeliste"/>
        <w:numPr>
          <w:ilvl w:val="0"/>
          <w:numId w:val="21"/>
        </w:numPr>
        <w:ind w:left="-1134" w:firstLine="0"/>
        <w:rPr>
          <w:sz w:val="24"/>
          <w:szCs w:val="24"/>
        </w:rPr>
      </w:pPr>
      <w:r w:rsidRPr="00497EDA">
        <w:rPr>
          <w:sz w:val="24"/>
          <w:szCs w:val="24"/>
        </w:rPr>
        <w:t>Maintenance and Methods Managers: They are responsible for planning, managing, and coordinating various complex actions and activities within maintenance.</w:t>
      </w:r>
    </w:p>
    <w:p w14:paraId="3143AB5F" w14:textId="77777777" w:rsidR="00027F43" w:rsidRDefault="00027F43" w:rsidP="003D77DB">
      <w:pPr>
        <w:pStyle w:val="Paragraphedeliste"/>
        <w:numPr>
          <w:ilvl w:val="0"/>
          <w:numId w:val="21"/>
        </w:numPr>
        <w:ind w:left="-1134" w:firstLine="0"/>
        <w:rPr>
          <w:sz w:val="24"/>
          <w:szCs w:val="24"/>
        </w:rPr>
      </w:pPr>
      <w:r w:rsidRPr="00497EDA">
        <w:rPr>
          <w:sz w:val="24"/>
          <w:szCs w:val="24"/>
        </w:rPr>
        <w:t>Maintenance Technicians and Operators: These are execution and intervention specialists, distributed across several roles such as Managers, Preparers, Methods Specialists, and Implementation Personnel.</w:t>
      </w:r>
    </w:p>
    <w:p w14:paraId="0C121968" w14:textId="77777777" w:rsidR="00027F43" w:rsidRPr="00497EDA" w:rsidRDefault="00027F43" w:rsidP="003D77DB">
      <w:pPr>
        <w:pStyle w:val="Paragraphedeliste"/>
        <w:ind w:left="-1134"/>
        <w:rPr>
          <w:sz w:val="24"/>
          <w:szCs w:val="24"/>
        </w:rPr>
      </w:pPr>
    </w:p>
    <w:p w14:paraId="2D655F9B" w14:textId="77777777" w:rsidR="00027F43" w:rsidRPr="00A7431E" w:rsidRDefault="00027F43" w:rsidP="003D77DB">
      <w:pPr>
        <w:pStyle w:val="Paragraphedeliste"/>
        <w:numPr>
          <w:ilvl w:val="0"/>
          <w:numId w:val="22"/>
        </w:numPr>
        <w:ind w:left="-1134" w:firstLine="0"/>
        <w:rPr>
          <w:b/>
          <w:bCs/>
          <w:sz w:val="24"/>
          <w:szCs w:val="24"/>
        </w:rPr>
      </w:pPr>
      <w:r w:rsidRPr="00A7431E">
        <w:rPr>
          <w:b/>
          <w:bCs/>
          <w:sz w:val="24"/>
          <w:szCs w:val="24"/>
        </w:rPr>
        <w:t>Equipment</w:t>
      </w:r>
    </w:p>
    <w:p w14:paraId="25119953" w14:textId="77777777" w:rsidR="00027F43" w:rsidRPr="00497EDA" w:rsidRDefault="00027F43" w:rsidP="003D77DB">
      <w:pPr>
        <w:pStyle w:val="Paragraphedeliste"/>
        <w:ind w:left="-1134"/>
        <w:rPr>
          <w:sz w:val="24"/>
          <w:szCs w:val="24"/>
        </w:rPr>
      </w:pPr>
    </w:p>
    <w:p w14:paraId="2F33BABA" w14:textId="77777777" w:rsidR="00027F43" w:rsidRPr="00497EDA" w:rsidRDefault="00027F43" w:rsidP="003D77DB">
      <w:pPr>
        <w:pStyle w:val="Paragraphedeliste"/>
        <w:ind w:left="-1134"/>
        <w:rPr>
          <w:sz w:val="24"/>
          <w:szCs w:val="24"/>
        </w:rPr>
      </w:pPr>
      <w:r w:rsidRPr="00497EDA">
        <w:rPr>
          <w:sz w:val="24"/>
          <w:szCs w:val="24"/>
        </w:rPr>
        <w:t>Each equipment or component involved in production must have two records:</w:t>
      </w:r>
    </w:p>
    <w:p w14:paraId="6E8F4689" w14:textId="77777777" w:rsidR="00027F43" w:rsidRPr="00497EDA" w:rsidRDefault="00027F43" w:rsidP="003D77DB">
      <w:pPr>
        <w:pStyle w:val="Paragraphedeliste"/>
        <w:ind w:left="-1134"/>
        <w:rPr>
          <w:sz w:val="24"/>
          <w:szCs w:val="24"/>
        </w:rPr>
      </w:pPr>
    </w:p>
    <w:p w14:paraId="0991F53A" w14:textId="77777777" w:rsidR="00027F43" w:rsidRPr="00497EDA" w:rsidRDefault="00027F43" w:rsidP="003D77DB">
      <w:pPr>
        <w:pStyle w:val="Paragraphedeliste"/>
        <w:numPr>
          <w:ilvl w:val="0"/>
          <w:numId w:val="21"/>
        </w:numPr>
        <w:ind w:left="-1134" w:firstLine="0"/>
        <w:rPr>
          <w:sz w:val="24"/>
          <w:szCs w:val="24"/>
        </w:rPr>
      </w:pPr>
      <w:r w:rsidRPr="00497EDA">
        <w:rPr>
          <w:sz w:val="24"/>
          <w:szCs w:val="24"/>
        </w:rPr>
        <w:t>Technical Sheet: This contains the equipment's identity card and specifications.</w:t>
      </w:r>
    </w:p>
    <w:p w14:paraId="3F79647F" w14:textId="77777777" w:rsidR="00027F43" w:rsidRDefault="00027F43" w:rsidP="003D77DB">
      <w:pPr>
        <w:pStyle w:val="Paragraphedeliste"/>
        <w:numPr>
          <w:ilvl w:val="0"/>
          <w:numId w:val="21"/>
        </w:numPr>
        <w:ind w:left="-1134" w:firstLine="0"/>
        <w:rPr>
          <w:sz w:val="24"/>
          <w:szCs w:val="24"/>
        </w:rPr>
      </w:pPr>
      <w:r w:rsidRPr="00497EDA">
        <w:rPr>
          <w:sz w:val="24"/>
          <w:szCs w:val="24"/>
        </w:rPr>
        <w:t>Historical Sheet: This records the history of interventions performed on the equipment.</w:t>
      </w:r>
    </w:p>
    <w:p w14:paraId="2F113F58" w14:textId="77777777" w:rsidR="00027F43" w:rsidRDefault="00027F43" w:rsidP="003D77DB">
      <w:pPr>
        <w:pStyle w:val="Paragraphedeliste"/>
        <w:ind w:left="-1134"/>
        <w:rPr>
          <w:sz w:val="24"/>
          <w:szCs w:val="24"/>
        </w:rPr>
      </w:pPr>
    </w:p>
    <w:p w14:paraId="43B7D954" w14:textId="77777777" w:rsidR="00027F43" w:rsidRDefault="00027F43" w:rsidP="003D77DB">
      <w:pPr>
        <w:pStyle w:val="Paragraphedeliste"/>
        <w:ind w:left="-1134"/>
        <w:rPr>
          <w:sz w:val="24"/>
          <w:szCs w:val="24"/>
        </w:rPr>
      </w:pPr>
    </w:p>
    <w:p w14:paraId="7F19347E" w14:textId="77777777" w:rsidR="00027F43" w:rsidRPr="006F319B" w:rsidRDefault="00027F43" w:rsidP="003D77DB">
      <w:pPr>
        <w:pStyle w:val="Paragraphedeliste"/>
        <w:ind w:left="-1134"/>
        <w:rPr>
          <w:rFonts w:ascii="Segoe UI" w:hAnsi="Segoe UI" w:cs="Segoe UI"/>
          <w:b/>
          <w:bCs/>
          <w:color w:val="0D0D0D"/>
          <w:shd w:val="clear" w:color="auto" w:fill="FFFFFF"/>
        </w:rPr>
      </w:pPr>
      <w:r w:rsidRPr="006F319B">
        <w:rPr>
          <w:rFonts w:ascii="Segoe UI" w:hAnsi="Segoe UI" w:cs="Segoe UI"/>
          <w:b/>
          <w:bCs/>
          <w:color w:val="0D0D0D"/>
          <w:shd w:val="clear" w:color="auto" w:fill="FFFFFF"/>
        </w:rPr>
        <w:t xml:space="preserve">2.1.6 Performance Indicators </w:t>
      </w:r>
    </w:p>
    <w:p w14:paraId="04FFC2D5" w14:textId="77777777" w:rsidR="00027F43" w:rsidRDefault="00027F43" w:rsidP="003D77DB">
      <w:pPr>
        <w:pStyle w:val="Paragraphedeliste"/>
        <w:ind w:left="-1134"/>
        <w:rPr>
          <w:rFonts w:ascii="Segoe UI" w:hAnsi="Segoe UI" w:cs="Segoe UI"/>
          <w:color w:val="0D0D0D"/>
          <w:shd w:val="clear" w:color="auto" w:fill="FFFFFF"/>
        </w:rPr>
      </w:pPr>
    </w:p>
    <w:p w14:paraId="62E21EFF" w14:textId="77777777" w:rsidR="00027F43" w:rsidRPr="00DC5DB9" w:rsidRDefault="00027F43" w:rsidP="003D77DB">
      <w:pPr>
        <w:pStyle w:val="Paragraphedeliste"/>
        <w:ind w:left="-1134"/>
        <w:rPr>
          <w:sz w:val="24"/>
          <w:szCs w:val="24"/>
        </w:rPr>
      </w:pPr>
    </w:p>
    <w:p w14:paraId="17CC10A1" w14:textId="77777777" w:rsidR="00027F43" w:rsidRPr="00DC5DB9" w:rsidRDefault="00027F43" w:rsidP="003D77DB">
      <w:pPr>
        <w:pStyle w:val="Paragraphedeliste"/>
        <w:ind w:left="-1134"/>
        <w:rPr>
          <w:sz w:val="24"/>
          <w:szCs w:val="24"/>
        </w:rPr>
      </w:pPr>
      <w:r w:rsidRPr="00DC5DB9">
        <w:rPr>
          <w:sz w:val="24"/>
          <w:szCs w:val="24"/>
        </w:rPr>
        <w:t>Among the performance indicators, we mention the most commonly used and well-known ones that we have already integrated into our solution:</w:t>
      </w:r>
    </w:p>
    <w:p w14:paraId="0AA6AADC" w14:textId="77777777" w:rsidR="00027F43" w:rsidRPr="00DC5DB9" w:rsidRDefault="00027F43" w:rsidP="003D77DB">
      <w:pPr>
        <w:pStyle w:val="Paragraphedeliste"/>
        <w:ind w:left="-1134"/>
        <w:rPr>
          <w:sz w:val="24"/>
          <w:szCs w:val="24"/>
        </w:rPr>
      </w:pPr>
    </w:p>
    <w:p w14:paraId="36F58081" w14:textId="77777777" w:rsidR="00027F43" w:rsidRDefault="00027F43" w:rsidP="003D77DB">
      <w:pPr>
        <w:pStyle w:val="Paragraphedeliste"/>
        <w:numPr>
          <w:ilvl w:val="0"/>
          <w:numId w:val="21"/>
        </w:numPr>
        <w:ind w:left="-1134" w:firstLine="0"/>
        <w:rPr>
          <w:sz w:val="24"/>
          <w:szCs w:val="24"/>
        </w:rPr>
      </w:pPr>
      <w:r w:rsidRPr="00DC5DB9">
        <w:rPr>
          <w:sz w:val="24"/>
          <w:szCs w:val="24"/>
        </w:rPr>
        <w:t>MTTR: Mean Time To Repair is a powerful indicator that represents the average time required to repair a faulty component or device and restore it to working condition. The lower the MTTR, the more efficient the maintenance system.</w:t>
      </w:r>
    </w:p>
    <w:p w14:paraId="034FB2C1" w14:textId="77777777" w:rsidR="00027F43" w:rsidRPr="00DC5DB9" w:rsidRDefault="00027F43" w:rsidP="003D77DB">
      <w:pPr>
        <w:pStyle w:val="Paragraphedeliste"/>
        <w:ind w:left="-1134"/>
        <w:rPr>
          <w:sz w:val="24"/>
          <w:szCs w:val="24"/>
        </w:rPr>
      </w:pPr>
    </w:p>
    <w:p w14:paraId="23893A15" w14:textId="77777777" w:rsidR="00027F43" w:rsidRPr="00DC5DB9" w:rsidRDefault="00027F43" w:rsidP="003D77DB">
      <w:pPr>
        <w:pStyle w:val="Paragraphedeliste"/>
        <w:ind w:left="-1134"/>
        <w:rPr>
          <w:sz w:val="24"/>
          <w:szCs w:val="24"/>
        </w:rPr>
      </w:pPr>
      <w:r>
        <w:rPr>
          <w:sz w:val="24"/>
          <w:szCs w:val="24"/>
        </w:rPr>
        <w:t xml:space="preserve">                           </w:t>
      </w:r>
      <w:r w:rsidRPr="00DC5DB9">
        <w:rPr>
          <w:sz w:val="24"/>
          <w:szCs w:val="24"/>
        </w:rPr>
        <w:t>MTTR = Downtime / Number of Failures</w:t>
      </w:r>
    </w:p>
    <w:p w14:paraId="6285F24C" w14:textId="77777777" w:rsidR="00027F43" w:rsidRPr="00DC5DB9" w:rsidRDefault="00027F43" w:rsidP="003D77DB">
      <w:pPr>
        <w:pStyle w:val="Paragraphedeliste"/>
        <w:ind w:left="-1134"/>
        <w:rPr>
          <w:sz w:val="24"/>
          <w:szCs w:val="24"/>
        </w:rPr>
      </w:pPr>
    </w:p>
    <w:p w14:paraId="47AD4711" w14:textId="77777777" w:rsidR="00027F43" w:rsidRDefault="00027F43" w:rsidP="003D77DB">
      <w:pPr>
        <w:pStyle w:val="Paragraphedeliste"/>
        <w:numPr>
          <w:ilvl w:val="0"/>
          <w:numId w:val="21"/>
        </w:numPr>
        <w:ind w:left="-1134" w:firstLine="0"/>
        <w:rPr>
          <w:sz w:val="24"/>
          <w:szCs w:val="24"/>
        </w:rPr>
      </w:pPr>
      <w:r w:rsidRPr="00DC5DB9">
        <w:rPr>
          <w:sz w:val="24"/>
          <w:szCs w:val="24"/>
        </w:rPr>
        <w:t>MTBF: Mean Time Between Failures. MTBF is an excellent indicator for determining the reliability of equipment. It can be crucial in deciding whether to replace equipment if it is deemed too short, leading to repeated shutdowns and significant productivity losses.</w:t>
      </w:r>
    </w:p>
    <w:p w14:paraId="5D8C41DF" w14:textId="77777777" w:rsidR="00027F43" w:rsidRPr="00DC5DB9" w:rsidRDefault="00027F43" w:rsidP="003D77DB">
      <w:pPr>
        <w:pStyle w:val="Paragraphedeliste"/>
        <w:ind w:left="-1134"/>
        <w:rPr>
          <w:sz w:val="24"/>
          <w:szCs w:val="24"/>
        </w:rPr>
      </w:pPr>
    </w:p>
    <w:p w14:paraId="68C7FB06" w14:textId="77777777" w:rsidR="00027F43" w:rsidRPr="00BF5268" w:rsidRDefault="00027F43" w:rsidP="003D77DB">
      <w:pPr>
        <w:pStyle w:val="Paragraphedeliste"/>
        <w:ind w:left="-1134"/>
        <w:rPr>
          <w:sz w:val="24"/>
          <w:szCs w:val="24"/>
        </w:rPr>
      </w:pPr>
      <w:r>
        <w:rPr>
          <w:sz w:val="24"/>
          <w:szCs w:val="24"/>
        </w:rPr>
        <w:t xml:space="preserve">                         </w:t>
      </w:r>
      <w:r w:rsidRPr="00DC5DB9">
        <w:rPr>
          <w:sz w:val="24"/>
          <w:szCs w:val="24"/>
        </w:rPr>
        <w:t>MTBF = Total Operating Time / Number of Failures</w:t>
      </w:r>
    </w:p>
    <w:p w14:paraId="5AF60E6A" w14:textId="77777777" w:rsidR="00027F43" w:rsidRPr="00A43054" w:rsidRDefault="00027F43" w:rsidP="003D77DB">
      <w:pPr>
        <w:pStyle w:val="Paragraphedeliste"/>
        <w:numPr>
          <w:ilvl w:val="0"/>
          <w:numId w:val="21"/>
        </w:numPr>
        <w:ind w:left="-1134" w:firstLine="0"/>
        <w:rPr>
          <w:sz w:val="24"/>
          <w:szCs w:val="24"/>
        </w:rPr>
      </w:pPr>
      <w:r w:rsidRPr="00680A5F">
        <w:rPr>
          <w:rFonts w:ascii="Segoe UI" w:hAnsi="Segoe UI" w:cs="Segoe UI"/>
          <w:color w:val="0D0D0D"/>
          <w:shd w:val="clear" w:color="auto" w:fill="FFFFFF"/>
        </w:rPr>
        <w:lastRenderedPageBreak/>
        <w:t>Availability: Availability is an indicator that describes the ability of equipment to be in a state to perform a required function under given conditions. High availability requires excellent reliability as well as good maintainability.</w:t>
      </w:r>
    </w:p>
    <w:p w14:paraId="2C93CE4D" w14:textId="1026FB04" w:rsidR="00027F43" w:rsidRDefault="00027F43" w:rsidP="003D77DB">
      <w:pPr>
        <w:ind w:left="-1134"/>
        <w:rPr>
          <w:sz w:val="24"/>
          <w:szCs w:val="24"/>
        </w:rPr>
      </w:pPr>
      <w:r>
        <w:rPr>
          <w:sz w:val="24"/>
          <w:szCs w:val="24"/>
        </w:rPr>
        <w:t xml:space="preserve">            </w:t>
      </w:r>
      <w:r w:rsidR="006F319B">
        <w:rPr>
          <w:sz w:val="24"/>
          <w:szCs w:val="24"/>
        </w:rPr>
        <w:t xml:space="preserve">                                 </w:t>
      </w:r>
      <w:r>
        <w:rPr>
          <w:sz w:val="24"/>
          <w:szCs w:val="24"/>
        </w:rPr>
        <w:t xml:space="preserve">   </w:t>
      </w:r>
      <w:r w:rsidRPr="00A43054">
        <w:rPr>
          <w:sz w:val="24"/>
          <w:szCs w:val="24"/>
        </w:rPr>
        <w:t xml:space="preserve">Availability = </w:t>
      </w:r>
      <w:r>
        <w:rPr>
          <w:sz w:val="24"/>
          <w:szCs w:val="24"/>
        </w:rPr>
        <w:t>MTBF /</w:t>
      </w:r>
      <w:r w:rsidRPr="00A43054">
        <w:rPr>
          <w:sz w:val="24"/>
          <w:szCs w:val="24"/>
        </w:rPr>
        <w:t xml:space="preserve"> (</w:t>
      </w:r>
      <w:r>
        <w:rPr>
          <w:sz w:val="24"/>
          <w:szCs w:val="24"/>
        </w:rPr>
        <w:t>MTBF</w:t>
      </w:r>
      <w:r w:rsidRPr="00A43054">
        <w:rPr>
          <w:sz w:val="24"/>
          <w:szCs w:val="24"/>
        </w:rPr>
        <w:t xml:space="preserve"> +</w:t>
      </w:r>
      <w:r>
        <w:rPr>
          <w:sz w:val="24"/>
          <w:szCs w:val="24"/>
        </w:rPr>
        <w:t xml:space="preserve"> MTTR</w:t>
      </w:r>
      <w:r w:rsidRPr="00A43054">
        <w:rPr>
          <w:sz w:val="24"/>
          <w:szCs w:val="24"/>
        </w:rPr>
        <w:t>)</w:t>
      </w:r>
    </w:p>
    <w:p w14:paraId="3D5E38FD" w14:textId="77777777" w:rsidR="00027F43" w:rsidRDefault="00027F43" w:rsidP="003D77DB">
      <w:pPr>
        <w:ind w:left="-1134"/>
        <w:rPr>
          <w:sz w:val="24"/>
          <w:szCs w:val="24"/>
        </w:rPr>
      </w:pPr>
    </w:p>
    <w:p w14:paraId="62BD13A8" w14:textId="77777777" w:rsidR="00027F43" w:rsidRPr="004D7636" w:rsidRDefault="00027F43" w:rsidP="003D77DB">
      <w:pPr>
        <w:ind w:left="-1134"/>
        <w:rPr>
          <w:rFonts w:ascii="Segoe UI" w:hAnsi="Segoe UI" w:cs="Segoe UI"/>
          <w:b/>
          <w:bCs/>
          <w:color w:val="0D0D0D"/>
          <w:shd w:val="clear" w:color="auto" w:fill="FFFFFF"/>
        </w:rPr>
      </w:pPr>
      <w:r>
        <w:br/>
      </w:r>
      <w:r w:rsidRPr="004D7636">
        <w:rPr>
          <w:rFonts w:ascii="Segoe UI" w:hAnsi="Segoe UI" w:cs="Segoe UI"/>
          <w:b/>
          <w:bCs/>
          <w:color w:val="0D0D0D"/>
          <w:shd w:val="clear" w:color="auto" w:fill="FFFFFF"/>
        </w:rPr>
        <w:t>2.2 Generalities on Computerized Maintenance Management System (CMMS)</w:t>
      </w:r>
    </w:p>
    <w:p w14:paraId="0AA7F465" w14:textId="2D67EBAF" w:rsidR="00027F43" w:rsidRDefault="004D7636" w:rsidP="003D77DB">
      <w:pPr>
        <w:pStyle w:val="NormalWeb"/>
        <w:shd w:val="clear" w:color="auto" w:fill="FFFFFF"/>
        <w:spacing w:before="0" w:after="0"/>
        <w:ind w:left="-1134"/>
        <w:textAlignment w:val="baseline"/>
        <w:rPr>
          <w:rFonts w:ascii="IBM Plex Sans" w:hAnsi="IBM Plex Sans"/>
          <w:b/>
          <w:bCs/>
          <w:color w:val="161616"/>
        </w:rPr>
      </w:pPr>
      <w:r>
        <w:rPr>
          <w:rFonts w:ascii="IBM Plex Sans" w:hAnsi="IBM Plex Sans"/>
          <w:b/>
          <w:bCs/>
          <w:color w:val="161616"/>
        </w:rPr>
        <w:t xml:space="preserve">     </w:t>
      </w:r>
      <w:r w:rsidR="00027F43" w:rsidRPr="00AC32A2">
        <w:rPr>
          <w:rFonts w:ascii="IBM Plex Sans" w:hAnsi="IBM Plex Sans"/>
          <w:b/>
          <w:bCs/>
          <w:color w:val="161616"/>
        </w:rPr>
        <w:t>Definition </w:t>
      </w:r>
    </w:p>
    <w:p w14:paraId="68576A6E" w14:textId="77777777" w:rsidR="00027F43" w:rsidRDefault="00027F43" w:rsidP="003D77DB">
      <w:pPr>
        <w:pStyle w:val="NormalWeb"/>
        <w:shd w:val="clear" w:color="auto" w:fill="FFFFFF"/>
        <w:spacing w:before="0" w:after="0"/>
        <w:ind w:left="-1134"/>
        <w:textAlignment w:val="baseline"/>
        <w:rPr>
          <w:rFonts w:ascii="IBM Plex Sans" w:hAnsi="IBM Plex Sans"/>
          <w:color w:val="161616"/>
        </w:rPr>
      </w:pPr>
      <w:r>
        <w:rPr>
          <w:rFonts w:ascii="IBM Plex Sans" w:hAnsi="IBM Plex Sans"/>
          <w:color w:val="161616"/>
        </w:rPr>
        <w:t>A </w:t>
      </w:r>
      <w:r w:rsidRPr="00AC32A2">
        <w:rPr>
          <w:rFonts w:ascii="IBM Plex Sans" w:hAnsi="IBM Plex Sans"/>
          <w:color w:val="161616"/>
        </w:rPr>
        <w:t>computerized maintenance management system</w:t>
      </w:r>
      <w:r>
        <w:rPr>
          <w:rFonts w:ascii="IBM Plex Sans" w:hAnsi="IBM Plex Sans"/>
          <w:color w:val="161616"/>
        </w:rPr>
        <w:t> or CMMS is software that centralizes maintenance information and facilitates the processes of maintenance operations. It helps optimize the utilization and availability of physical equipment like vehicles, machinery, communications, plant infrastructures and other assets. Also referred to as CMMIS ( </w:t>
      </w:r>
      <w:r w:rsidRPr="00AC32A2">
        <w:rPr>
          <w:rFonts w:ascii="IBM Plex Sans" w:hAnsi="IBM Plex Sans"/>
          <w:color w:val="161616"/>
        </w:rPr>
        <w:t xml:space="preserve">computerized maintenance management information system) OR as Enterprise Asset Management (EAM) </w:t>
      </w:r>
      <w:r>
        <w:rPr>
          <w:rFonts w:ascii="IBM Plex Sans" w:hAnsi="IBM Plex Sans"/>
          <w:color w:val="161616"/>
        </w:rPr>
        <w:t>, CMMS systems are found in manufacturing, oil and gas production, power generation, construction, transportation and other industries where physical infrastructure is critical.</w:t>
      </w:r>
    </w:p>
    <w:p w14:paraId="5F075A98" w14:textId="0FD24788" w:rsidR="00027F43" w:rsidRDefault="00027F43" w:rsidP="00C51044">
      <w:pPr>
        <w:pStyle w:val="NormalWeb"/>
        <w:shd w:val="clear" w:color="auto" w:fill="FFFFFF"/>
        <w:spacing w:before="0" w:beforeAutospacing="0" w:after="0" w:afterAutospacing="0"/>
        <w:ind w:left="-1134"/>
        <w:textAlignment w:val="baseline"/>
        <w:rPr>
          <w:rFonts w:ascii="IBM Plex Sans" w:hAnsi="IBM Plex Sans"/>
          <w:color w:val="161616"/>
        </w:rPr>
      </w:pPr>
      <w:r>
        <w:rPr>
          <w:rFonts w:ascii="IBM Plex Sans" w:hAnsi="IBM Plex Sans"/>
          <w:color w:val="161616"/>
        </w:rPr>
        <w:t>The core of a CMMS is its </w:t>
      </w:r>
      <w:r w:rsidRPr="00AC32A2">
        <w:rPr>
          <w:rFonts w:ascii="IBM Plex Sans" w:hAnsi="IBM Plex Sans"/>
        </w:rPr>
        <w:t>database</w:t>
      </w:r>
      <w:r>
        <w:rPr>
          <w:rFonts w:ascii="IBM Plex Sans" w:hAnsi="IBM Plex Sans"/>
          <w:color w:val="161616"/>
        </w:rPr>
        <w:t>. It has a data model that organizes information about the assets a maintenance organization is charged with maintaining, as well as the equipment, materials and other resources to do so.</w:t>
      </w:r>
      <w:r w:rsidRPr="00AC32A2">
        <w:rPr>
          <w:rFonts w:ascii="IBM Plex Sans" w:hAnsi="IBM Plex Sans"/>
          <w:color w:val="161616"/>
        </w:rPr>
        <w:t xml:space="preserve">[1] </w:t>
      </w:r>
    </w:p>
    <w:p w14:paraId="664FF4F2" w14:textId="30142573" w:rsidR="00C51044" w:rsidRDefault="00C51044" w:rsidP="00C51044">
      <w:pPr>
        <w:pStyle w:val="NormalWeb"/>
        <w:shd w:val="clear" w:color="auto" w:fill="FFFFFF"/>
        <w:spacing w:before="0" w:after="0"/>
        <w:ind w:left="-1134"/>
        <w:textAlignment w:val="baseline"/>
        <w:rPr>
          <w:rFonts w:ascii="Segoe UI" w:hAnsi="Segoe UI" w:cs="Segoe UI"/>
          <w:color w:val="0D0D0D"/>
          <w:shd w:val="clear" w:color="auto" w:fill="FFFFFF"/>
        </w:rPr>
      </w:pPr>
      <w:r w:rsidRPr="00C51044">
        <w:rPr>
          <w:rFonts w:ascii="Segoe UI" w:hAnsi="Segoe UI" w:cs="Segoe UI"/>
          <w:color w:val="0D0D0D"/>
          <w:shd w:val="clear" w:color="auto" w:fill="FFFFFF"/>
        </w:rPr>
        <w:t xml:space="preserve">     </w:t>
      </w:r>
      <w:r w:rsidRPr="00C51044">
        <w:rPr>
          <w:rFonts w:ascii="IBM Plex Sans" w:hAnsi="IBM Plex Sans"/>
          <w:b/>
          <w:bCs/>
          <w:color w:val="161616"/>
        </w:rPr>
        <w:t>Objectives</w:t>
      </w:r>
    </w:p>
    <w:p w14:paraId="74D88D2F" w14:textId="2C3E1FA0" w:rsidR="00027F43" w:rsidRDefault="00027F43" w:rsidP="003D77DB">
      <w:pPr>
        <w:pStyle w:val="Paragraphedeliste"/>
        <w:ind w:left="-1134"/>
        <w:rPr>
          <w:rFonts w:ascii="Segoe UI" w:hAnsi="Segoe UI" w:cs="Segoe UI"/>
          <w:color w:val="0D0D0D"/>
          <w:shd w:val="clear" w:color="auto" w:fill="FFFFFF"/>
        </w:rPr>
      </w:pPr>
      <w:r>
        <w:rPr>
          <w:rFonts w:ascii="Segoe UI" w:hAnsi="Segoe UI" w:cs="Segoe UI"/>
          <w:color w:val="0D0D0D"/>
          <w:shd w:val="clear" w:color="auto" w:fill="FFFFFF"/>
        </w:rPr>
        <w:t>The primary objectives of CMMS include improving equipment reliability, reducing downtime, extending asset lifespan, and minimizing maintenance costs. By facilitating proactive maintenance strategies, CMMS enhances operational efficiency and asset performance.</w:t>
      </w:r>
    </w:p>
    <w:p w14:paraId="32AD2A5A" w14:textId="77777777" w:rsidR="00027F43" w:rsidRDefault="00027F43" w:rsidP="003D77DB">
      <w:pPr>
        <w:pStyle w:val="NormalWeb"/>
        <w:shd w:val="clear" w:color="auto" w:fill="FFFFFF"/>
        <w:spacing w:before="0" w:beforeAutospacing="0" w:after="0" w:afterAutospacing="0"/>
        <w:ind w:left="-1134"/>
        <w:textAlignment w:val="baseline"/>
        <w:rPr>
          <w:rFonts w:ascii="IBM Plex Sans" w:hAnsi="IBM Plex Sans"/>
          <w:color w:val="161616"/>
        </w:rPr>
      </w:pPr>
    </w:p>
    <w:p w14:paraId="383E964A" w14:textId="77777777" w:rsidR="00027F43" w:rsidRPr="00C51044" w:rsidRDefault="00027F43" w:rsidP="003D77DB">
      <w:pPr>
        <w:pStyle w:val="NormalWeb"/>
        <w:shd w:val="clear" w:color="auto" w:fill="FFFFFF"/>
        <w:spacing w:before="0" w:beforeAutospacing="0" w:after="0" w:afterAutospacing="0"/>
        <w:ind w:left="-1134"/>
        <w:textAlignment w:val="baseline"/>
        <w:rPr>
          <w:rFonts w:ascii="Segoe UI" w:hAnsi="Segoe UI" w:cs="Segoe UI"/>
          <w:b/>
          <w:bCs/>
          <w:color w:val="0D0D0D"/>
          <w:shd w:val="clear" w:color="auto" w:fill="FFFFFF"/>
        </w:rPr>
      </w:pPr>
      <w:r>
        <w:br/>
      </w:r>
      <w:r w:rsidRPr="00C51044">
        <w:rPr>
          <w:rFonts w:ascii="Segoe UI" w:hAnsi="Segoe UI" w:cs="Segoe UI"/>
          <w:b/>
          <w:bCs/>
          <w:color w:val="0D0D0D"/>
          <w:shd w:val="clear" w:color="auto" w:fill="FFFFFF"/>
        </w:rPr>
        <w:t>2.2.2 Why Integrate a CMMS Solution?</w:t>
      </w:r>
    </w:p>
    <w:p w14:paraId="54185552" w14:textId="77777777" w:rsidR="00027F43" w:rsidRDefault="00027F43" w:rsidP="003D77DB">
      <w:pPr>
        <w:pStyle w:val="NormalWeb"/>
        <w:shd w:val="clear" w:color="auto" w:fill="FFFFFF"/>
        <w:spacing w:before="0" w:beforeAutospacing="0" w:after="0" w:afterAutospacing="0"/>
        <w:ind w:left="-1134"/>
        <w:textAlignment w:val="baseline"/>
        <w:rPr>
          <w:rFonts w:ascii="Segoe UI" w:hAnsi="Segoe UI" w:cs="Segoe UI"/>
          <w:color w:val="0D0D0D"/>
          <w:shd w:val="clear" w:color="auto" w:fill="FFFFFF"/>
        </w:rPr>
      </w:pPr>
    </w:p>
    <w:p w14:paraId="188AD832" w14:textId="110EDF5C" w:rsidR="00027F43" w:rsidRPr="00C51044" w:rsidRDefault="00027F43" w:rsidP="00C51044">
      <w:pPr>
        <w:pStyle w:val="NormalWeb"/>
        <w:shd w:val="clear" w:color="auto" w:fill="FFFFFF"/>
        <w:spacing w:before="0" w:after="0"/>
        <w:ind w:left="-1134"/>
        <w:textAlignment w:val="baseline"/>
        <w:rPr>
          <w:rStyle w:val="lev"/>
          <w:rFonts w:ascii="IBM Plex Sans" w:hAnsi="IBM Plex Sans"/>
          <w:b w:val="0"/>
          <w:bCs w:val="0"/>
          <w:color w:val="161616"/>
        </w:rPr>
      </w:pPr>
      <w:r>
        <w:rPr>
          <w:rStyle w:val="lev"/>
          <w:rFonts w:ascii="inherit" w:hAnsi="inherit"/>
          <w:color w:val="161616"/>
          <w:bdr w:val="none" w:sz="0" w:space="0" w:color="auto" w:frame="1"/>
        </w:rPr>
        <w:t>Asset visibility:</w:t>
      </w:r>
      <w:r>
        <w:rPr>
          <w:rFonts w:ascii="IBM Plex Sans" w:hAnsi="IBM Plex Sans"/>
          <w:color w:val="161616"/>
        </w:rPr>
        <w:t> Centralized information in the CMMS database enables maintenance managers and teams to almost instantly call up when an asset was purchased, when maintenance was performed, frequency of breakdowns, parts used, efficiency ratings and more.</w:t>
      </w:r>
    </w:p>
    <w:p w14:paraId="2194B87A" w14:textId="77777777" w:rsidR="00027F43" w:rsidRDefault="00027F43" w:rsidP="003D77DB">
      <w:pPr>
        <w:pStyle w:val="NormalWeb"/>
        <w:shd w:val="clear" w:color="auto" w:fill="FFFFFF"/>
        <w:spacing w:before="0" w:after="0"/>
        <w:ind w:left="-1134"/>
        <w:textAlignment w:val="baseline"/>
        <w:rPr>
          <w:rFonts w:ascii="IBM Plex Sans" w:hAnsi="IBM Plex Sans"/>
          <w:color w:val="161616"/>
        </w:rPr>
      </w:pPr>
      <w:r>
        <w:rPr>
          <w:rStyle w:val="lev"/>
          <w:rFonts w:ascii="inherit" w:hAnsi="inherit"/>
          <w:color w:val="161616"/>
          <w:bdr w:val="none" w:sz="0" w:space="0" w:color="auto" w:frame="1"/>
        </w:rPr>
        <w:t>Workflow visibility: </w:t>
      </w:r>
      <w:r>
        <w:rPr>
          <w:rFonts w:ascii="IBM Plex Sans" w:hAnsi="IBM Plex Sans"/>
          <w:color w:val="161616"/>
        </w:rPr>
        <w:t>Dashboards and visualizations can be tuned to technician and other roles to assess status and progress virtually in real time. Maintenance teams can rapidly discover where an asset is, what it needs, who should work on it and when.</w:t>
      </w:r>
    </w:p>
    <w:p w14:paraId="6175F0A4" w14:textId="77777777" w:rsidR="00027F43" w:rsidRDefault="00027F43" w:rsidP="006C0F69">
      <w:pPr>
        <w:pStyle w:val="NormalWeb"/>
        <w:shd w:val="clear" w:color="auto" w:fill="FFFFFF"/>
        <w:spacing w:before="0" w:after="0" w:line="360" w:lineRule="auto"/>
        <w:ind w:left="-1134"/>
        <w:textAlignment w:val="baseline"/>
        <w:rPr>
          <w:rFonts w:ascii="IBM Plex Sans" w:hAnsi="IBM Plex Sans"/>
          <w:color w:val="161616"/>
        </w:rPr>
      </w:pPr>
      <w:r>
        <w:rPr>
          <w:rStyle w:val="lev"/>
          <w:rFonts w:ascii="inherit" w:hAnsi="inherit"/>
          <w:color w:val="161616"/>
          <w:bdr w:val="none" w:sz="0" w:space="0" w:color="auto" w:frame="1"/>
        </w:rPr>
        <w:lastRenderedPageBreak/>
        <w:t>Automation:</w:t>
      </w:r>
      <w:r>
        <w:rPr>
          <w:rFonts w:ascii="IBM Plex Sans" w:hAnsi="IBM Plex Sans"/>
          <w:color w:val="161616"/>
        </w:rPr>
        <w:t> Automating manual tasks such as ordering parts, replenishing MRO (</w:t>
      </w:r>
      <w:r w:rsidRPr="008C12F4">
        <w:rPr>
          <w:rFonts w:ascii="IBM Plex Sans" w:hAnsi="IBM Plex Sans"/>
          <w:color w:val="161616"/>
        </w:rPr>
        <w:t xml:space="preserve">maintenance, repair, and operation </w:t>
      </w:r>
      <w:r>
        <w:rPr>
          <w:rFonts w:ascii="IBM Plex Sans" w:hAnsi="IBM Plex Sans"/>
          <w:color w:val="161616"/>
        </w:rPr>
        <w:t>)inventory, scheduling shifts, compiling information for audits and other administrative duties helps save time, reduce errors, improve productivity and focus teams on maintenance not administrative tasks.</w:t>
      </w:r>
    </w:p>
    <w:p w14:paraId="049DB8FF" w14:textId="77777777" w:rsidR="00027F43" w:rsidRDefault="00027F43" w:rsidP="006C0F69">
      <w:pPr>
        <w:pStyle w:val="NormalWeb"/>
        <w:shd w:val="clear" w:color="auto" w:fill="FFFFFF"/>
        <w:spacing w:before="0" w:after="0" w:line="360" w:lineRule="auto"/>
        <w:ind w:left="-1134"/>
        <w:textAlignment w:val="baseline"/>
        <w:rPr>
          <w:rFonts w:ascii="IBM Plex Sans" w:hAnsi="IBM Plex Sans"/>
          <w:color w:val="161616"/>
        </w:rPr>
      </w:pPr>
      <w:r>
        <w:rPr>
          <w:rStyle w:val="lev"/>
          <w:rFonts w:ascii="inherit" w:hAnsi="inherit"/>
          <w:color w:val="161616"/>
          <w:bdr w:val="none" w:sz="0" w:space="0" w:color="auto" w:frame="1"/>
        </w:rPr>
        <w:t>Streamlined processes: </w:t>
      </w:r>
      <w:r>
        <w:rPr>
          <w:rFonts w:ascii="IBM Plex Sans" w:hAnsi="IBM Plex Sans"/>
          <w:color w:val="161616"/>
        </w:rPr>
        <w:t>Work orders can be viewed and tracked by all parties involved. Details can be shared to coordinate work in the field with operational centers. Material and resource distribution and utilization can be prioritized and optimized.</w:t>
      </w:r>
    </w:p>
    <w:p w14:paraId="31CEB3F4" w14:textId="77777777" w:rsidR="00027F43" w:rsidRDefault="00027F43" w:rsidP="006C0F69">
      <w:pPr>
        <w:pStyle w:val="NormalWeb"/>
        <w:shd w:val="clear" w:color="auto" w:fill="FFFFFF"/>
        <w:spacing w:before="0" w:after="0" w:line="360" w:lineRule="auto"/>
        <w:ind w:left="-1134"/>
        <w:textAlignment w:val="baseline"/>
        <w:rPr>
          <w:rFonts w:ascii="IBM Plex Sans" w:hAnsi="IBM Plex Sans"/>
          <w:color w:val="161616"/>
        </w:rPr>
      </w:pPr>
      <w:r>
        <w:rPr>
          <w:rStyle w:val="lev"/>
          <w:rFonts w:ascii="inherit" w:hAnsi="inherit"/>
          <w:color w:val="161616"/>
          <w:bdr w:val="none" w:sz="0" w:space="0" w:color="auto" w:frame="1"/>
        </w:rPr>
        <w:t>Managing field workforces:</w:t>
      </w:r>
      <w:r>
        <w:rPr>
          <w:rFonts w:ascii="IBM Plex Sans" w:hAnsi="IBM Plex Sans"/>
          <w:color w:val="161616"/>
        </w:rPr>
        <w:t> Managing internal and external field workforces can be complex and costly. CMMS and EAM capabilities can unify and cost-effectively deploy internal teams and external partnerships. The latest EAM solutions offer advances in connectivity, mobility, augmented reality and blockchain to transform operations in the field.</w:t>
      </w:r>
    </w:p>
    <w:p w14:paraId="61DA5CA6" w14:textId="77777777" w:rsidR="00027F43" w:rsidRPr="009F36BA" w:rsidRDefault="00027F43" w:rsidP="003D77DB">
      <w:pPr>
        <w:pStyle w:val="NormalWeb"/>
        <w:shd w:val="clear" w:color="auto" w:fill="FFFFFF"/>
        <w:spacing w:before="0" w:after="0"/>
        <w:ind w:left="-1134"/>
        <w:textAlignment w:val="baseline"/>
        <w:rPr>
          <w:rFonts w:ascii="Segoe UI" w:hAnsi="Segoe UI" w:cs="Segoe UI"/>
          <w:b/>
          <w:bCs/>
          <w:color w:val="0D0D0D"/>
          <w:shd w:val="clear" w:color="auto" w:fill="FFFFFF"/>
        </w:rPr>
      </w:pPr>
      <w:r>
        <w:br/>
      </w:r>
      <w:r w:rsidRPr="00212526">
        <w:rPr>
          <w:rFonts w:ascii="Segoe UI" w:hAnsi="Segoe UI" w:cs="Segoe UI"/>
          <w:b/>
          <w:bCs/>
          <w:color w:val="0D0D0D"/>
          <w:shd w:val="clear" w:color="auto" w:fill="FFFFFF"/>
        </w:rPr>
        <w:t xml:space="preserve">        2.2.3 Modules and Features of a CMMS</w:t>
      </w:r>
    </w:p>
    <w:p w14:paraId="11213150" w14:textId="77777777" w:rsidR="00027F43" w:rsidRPr="00212526" w:rsidRDefault="00027F43" w:rsidP="003D77DB">
      <w:pPr>
        <w:pStyle w:val="NormalWeb"/>
        <w:shd w:val="clear" w:color="auto" w:fill="FFFFFF"/>
        <w:spacing w:after="0"/>
        <w:ind w:left="-1134"/>
        <w:textAlignment w:val="baseline"/>
        <w:rPr>
          <w:rFonts w:ascii="IBM Plex Sans" w:hAnsi="IBM Plex Sans"/>
          <w:color w:val="161616"/>
        </w:rPr>
      </w:pPr>
      <w:r w:rsidRPr="00212526">
        <w:rPr>
          <w:rFonts w:ascii="IBM Plex Sans" w:hAnsi="IBM Plex Sans"/>
          <w:color w:val="161616"/>
        </w:rPr>
        <w:t>The most suitable functionalities of a CMMS include:</w:t>
      </w:r>
    </w:p>
    <w:p w14:paraId="416D77D8" w14:textId="77777777" w:rsidR="00027F43" w:rsidRPr="009F36BA" w:rsidRDefault="00027F43" w:rsidP="003D77DB">
      <w:pPr>
        <w:pStyle w:val="NormalWeb"/>
        <w:numPr>
          <w:ilvl w:val="0"/>
          <w:numId w:val="21"/>
        </w:numPr>
        <w:shd w:val="clear" w:color="auto" w:fill="FFFFFF"/>
        <w:spacing w:after="0" w:line="360" w:lineRule="auto"/>
        <w:ind w:left="-1134" w:firstLine="0"/>
        <w:textAlignment w:val="baseline"/>
        <w:rPr>
          <w:rFonts w:ascii="IBM Plex Sans" w:hAnsi="IBM Plex Sans"/>
          <w:color w:val="161616"/>
        </w:rPr>
      </w:pPr>
      <w:r w:rsidRPr="00212526">
        <w:rPr>
          <w:rFonts w:ascii="IBM Plex Sans" w:hAnsi="IBM Plex Sans"/>
          <w:color w:val="161616"/>
        </w:rPr>
        <w:t>Equipment Management Module: Hierarchical structure of equipment and technical documents.</w:t>
      </w:r>
    </w:p>
    <w:p w14:paraId="1F9B72A3" w14:textId="77777777" w:rsidR="00027F43" w:rsidRPr="00212526" w:rsidRDefault="00027F43" w:rsidP="003D77DB">
      <w:pPr>
        <w:pStyle w:val="NormalWeb"/>
        <w:numPr>
          <w:ilvl w:val="0"/>
          <w:numId w:val="21"/>
        </w:numPr>
        <w:shd w:val="clear" w:color="auto" w:fill="FFFFFF"/>
        <w:spacing w:after="0" w:line="360" w:lineRule="auto"/>
        <w:ind w:left="-1134" w:firstLine="0"/>
        <w:textAlignment w:val="baseline"/>
        <w:rPr>
          <w:rFonts w:ascii="IBM Plex Sans" w:hAnsi="IBM Plex Sans"/>
          <w:color w:val="161616"/>
        </w:rPr>
      </w:pPr>
      <w:r w:rsidRPr="00212526">
        <w:rPr>
          <w:rFonts w:ascii="IBM Plex Sans" w:hAnsi="IBM Plex Sans"/>
          <w:color w:val="161616"/>
        </w:rPr>
        <w:t>Maintenance Intervention Management Module: Work Orders, diagnostics, tracking intervention reports, corrective action management.</w:t>
      </w:r>
    </w:p>
    <w:p w14:paraId="29899089" w14:textId="77777777" w:rsidR="00027F43" w:rsidRPr="00212526" w:rsidRDefault="00027F43" w:rsidP="003D77DB">
      <w:pPr>
        <w:pStyle w:val="NormalWeb"/>
        <w:numPr>
          <w:ilvl w:val="0"/>
          <w:numId w:val="21"/>
        </w:numPr>
        <w:shd w:val="clear" w:color="auto" w:fill="FFFFFF"/>
        <w:spacing w:after="0" w:line="360" w:lineRule="auto"/>
        <w:ind w:left="-1134" w:firstLine="0"/>
        <w:textAlignment w:val="baseline"/>
        <w:rPr>
          <w:rFonts w:ascii="IBM Plex Sans" w:hAnsi="IBM Plex Sans"/>
          <w:color w:val="161616"/>
        </w:rPr>
      </w:pPr>
      <w:r w:rsidRPr="00212526">
        <w:rPr>
          <w:rFonts w:ascii="IBM Plex Sans" w:hAnsi="IBM Plex Sans"/>
          <w:color w:val="161616"/>
        </w:rPr>
        <w:t>Planning and Preventive Maintenance Module: Planning, management, and scheduling of preventive maintenance plans.</w:t>
      </w:r>
    </w:p>
    <w:p w14:paraId="1D7AAFE3" w14:textId="77777777" w:rsidR="00027F43" w:rsidRPr="00212526" w:rsidRDefault="00027F43" w:rsidP="003D77DB">
      <w:pPr>
        <w:pStyle w:val="NormalWeb"/>
        <w:numPr>
          <w:ilvl w:val="0"/>
          <w:numId w:val="21"/>
        </w:numPr>
        <w:shd w:val="clear" w:color="auto" w:fill="FFFFFF"/>
        <w:spacing w:after="0" w:line="360" w:lineRule="auto"/>
        <w:ind w:left="-1134" w:firstLine="0"/>
        <w:textAlignment w:val="baseline"/>
        <w:rPr>
          <w:rFonts w:ascii="IBM Plex Sans" w:hAnsi="IBM Plex Sans"/>
          <w:color w:val="161616"/>
        </w:rPr>
      </w:pPr>
      <w:r w:rsidRPr="00212526">
        <w:rPr>
          <w:rFonts w:ascii="IBM Plex Sans" w:hAnsi="IBM Plex Sans"/>
          <w:color w:val="161616"/>
        </w:rPr>
        <w:t>Spare Parts Inventory Management Module: Managing stock and spare parts inventory.</w:t>
      </w:r>
    </w:p>
    <w:p w14:paraId="06BA6252" w14:textId="77777777" w:rsidR="00027F43" w:rsidRPr="00212526" w:rsidRDefault="00027F43" w:rsidP="003D77DB">
      <w:pPr>
        <w:pStyle w:val="NormalWeb"/>
        <w:numPr>
          <w:ilvl w:val="0"/>
          <w:numId w:val="21"/>
        </w:numPr>
        <w:shd w:val="clear" w:color="auto" w:fill="FFFFFF"/>
        <w:spacing w:after="0" w:line="360" w:lineRule="auto"/>
        <w:ind w:left="-1134" w:firstLine="0"/>
        <w:textAlignment w:val="baseline"/>
        <w:rPr>
          <w:rFonts w:ascii="IBM Plex Sans" w:hAnsi="IBM Plex Sans"/>
          <w:color w:val="161616"/>
        </w:rPr>
      </w:pPr>
      <w:r w:rsidRPr="00212526">
        <w:rPr>
          <w:rFonts w:ascii="IBM Plex Sans" w:hAnsi="IBM Plex Sans"/>
          <w:color w:val="161616"/>
        </w:rPr>
        <w:t>Maintenance Cost Management: Labor costs, spare parts, maintenance costs.</w:t>
      </w:r>
    </w:p>
    <w:p w14:paraId="137BAF90" w14:textId="77777777" w:rsidR="001D30EA" w:rsidRDefault="00027F43" w:rsidP="001D30EA">
      <w:pPr>
        <w:pStyle w:val="NormalWeb"/>
        <w:numPr>
          <w:ilvl w:val="0"/>
          <w:numId w:val="21"/>
        </w:numPr>
        <w:shd w:val="clear" w:color="auto" w:fill="FFFFFF"/>
        <w:spacing w:before="0" w:after="0" w:line="360" w:lineRule="auto"/>
        <w:ind w:left="-1134" w:firstLine="0"/>
        <w:textAlignment w:val="baseline"/>
        <w:rPr>
          <w:rFonts w:ascii="IBM Plex Sans" w:hAnsi="IBM Plex Sans"/>
          <w:color w:val="161616"/>
        </w:rPr>
      </w:pPr>
      <w:r w:rsidRPr="00212526">
        <w:rPr>
          <w:rFonts w:ascii="IBM Plex Sans" w:hAnsi="IBM Plex Sans"/>
          <w:color w:val="161616"/>
        </w:rPr>
        <w:t>Dashboards and Statistics: Tracking key performance indicators (KPIs), notification system, and historical data.</w:t>
      </w:r>
    </w:p>
    <w:p w14:paraId="1801B993" w14:textId="0B0AD4A6" w:rsidR="00027F43" w:rsidRPr="001D30EA" w:rsidRDefault="006C0F69" w:rsidP="001D30EA">
      <w:pPr>
        <w:pStyle w:val="NormalWeb"/>
        <w:shd w:val="clear" w:color="auto" w:fill="FFFFFF"/>
        <w:spacing w:before="0" w:after="0" w:line="360" w:lineRule="auto"/>
        <w:ind w:left="-851"/>
        <w:textAlignment w:val="baseline"/>
        <w:rPr>
          <w:rFonts w:ascii="IBM Plex Sans" w:hAnsi="IBM Plex Sans"/>
          <w:color w:val="161616"/>
        </w:rPr>
      </w:pPr>
      <w:r w:rsidRPr="001D30EA">
        <w:rPr>
          <w:rFonts w:ascii="Segoe UI" w:hAnsi="Segoe UI" w:cs="Segoe UI"/>
          <w:b/>
          <w:bCs/>
          <w:color w:val="0D0D0D"/>
          <w:shd w:val="clear" w:color="auto" w:fill="FFFFFF"/>
        </w:rPr>
        <w:lastRenderedPageBreak/>
        <w:t xml:space="preserve">   </w:t>
      </w:r>
      <w:r w:rsidR="00027F43" w:rsidRPr="001D30EA">
        <w:rPr>
          <w:rFonts w:ascii="Segoe UI" w:hAnsi="Segoe UI" w:cs="Segoe UI"/>
          <w:b/>
          <w:bCs/>
          <w:color w:val="0D0D0D"/>
          <w:shd w:val="clear" w:color="auto" w:fill="FFFFFF"/>
        </w:rPr>
        <w:t>3. Study of Existing Solutions</w:t>
      </w:r>
    </w:p>
    <w:p w14:paraId="444BDCED" w14:textId="16E2F678" w:rsidR="00027F43" w:rsidRDefault="00027F43" w:rsidP="00B41EB4">
      <w:pPr>
        <w:pStyle w:val="NormalWeb"/>
        <w:shd w:val="clear" w:color="auto" w:fill="FFFFFF"/>
        <w:spacing w:before="0" w:after="0" w:line="360" w:lineRule="auto"/>
        <w:ind w:left="-1134"/>
        <w:textAlignment w:val="baseline"/>
        <w:rPr>
          <w:rFonts w:ascii="IBM Plex Sans" w:hAnsi="IBM Plex Sans"/>
          <w:color w:val="161616"/>
        </w:rPr>
      </w:pPr>
      <w:r w:rsidRPr="002B253D">
        <w:rPr>
          <w:rFonts w:ascii="IBM Plex Sans" w:hAnsi="IBM Plex Sans"/>
          <w:color w:val="161616"/>
        </w:rPr>
        <w:t>The theoretical study provided a foundational understanding of Computerized Maintenance Management Systems (CMMS) and their role in optimizing maintenance operations.</w:t>
      </w:r>
      <w:r>
        <w:rPr>
          <w:rFonts w:ascii="IBM Plex Sans" w:hAnsi="IBM Plex Sans"/>
          <w:color w:val="161616"/>
        </w:rPr>
        <w:t xml:space="preserve"> </w:t>
      </w:r>
      <w:r w:rsidRPr="002B253D">
        <w:rPr>
          <w:rFonts w:ascii="IBM Plex Sans" w:hAnsi="IBM Plex Sans"/>
          <w:color w:val="161616"/>
        </w:rPr>
        <w:t>We now examine the current CMMS solutions on the market, each of which has special features and functions to meet the varied needs of businesses in a range of industries. By investigating these options, we hope to assess how well they adhere to CMMS guidelines and find viable contenders to meet our project's needs.</w:t>
      </w:r>
    </w:p>
    <w:p w14:paraId="15B55511" w14:textId="77777777" w:rsidR="00B41EB4" w:rsidRDefault="00B41EB4" w:rsidP="00B41EB4">
      <w:pPr>
        <w:pStyle w:val="NormalWeb"/>
        <w:shd w:val="clear" w:color="auto" w:fill="FFFFFF"/>
        <w:spacing w:before="0" w:after="0" w:line="360" w:lineRule="auto"/>
        <w:ind w:left="-1134"/>
        <w:textAlignment w:val="baseline"/>
        <w:rPr>
          <w:rFonts w:ascii="IBM Plex Sans" w:hAnsi="IBM Plex Sans"/>
          <w:color w:val="161616"/>
        </w:rPr>
      </w:pPr>
    </w:p>
    <w:p w14:paraId="2D6759F9" w14:textId="77777777" w:rsidR="00027F43" w:rsidRPr="00DE698B" w:rsidRDefault="00027F43" w:rsidP="00B41EB4">
      <w:pPr>
        <w:pStyle w:val="NormalWeb"/>
        <w:shd w:val="clear" w:color="auto" w:fill="FFFFFF"/>
        <w:spacing w:after="0" w:line="360" w:lineRule="auto"/>
        <w:ind w:left="-1134"/>
        <w:textAlignment w:val="baseline"/>
        <w:rPr>
          <w:rFonts w:ascii="IBM Plex Sans" w:hAnsi="IBM Plex Sans"/>
          <w:color w:val="161616"/>
        </w:rPr>
      </w:pPr>
      <w:r>
        <w:rPr>
          <w:rFonts w:ascii="IBM Plex Sans" w:hAnsi="IBM Plex Sans"/>
          <w:color w:val="161616"/>
        </w:rPr>
        <w:t>3</w:t>
      </w:r>
      <w:r w:rsidRPr="00DE698B">
        <w:rPr>
          <w:rFonts w:ascii="IBM Plex Sans" w:hAnsi="IBM Plex Sans"/>
          <w:color w:val="161616"/>
        </w:rPr>
        <w:t>.1 IBM Maximo</w:t>
      </w:r>
    </w:p>
    <w:p w14:paraId="70F3722E" w14:textId="77777777" w:rsidR="00027F43" w:rsidRDefault="00027F43" w:rsidP="00B41EB4">
      <w:pPr>
        <w:pStyle w:val="NormalWeb"/>
        <w:shd w:val="clear" w:color="auto" w:fill="FFFFFF"/>
        <w:spacing w:before="0" w:after="0" w:line="360" w:lineRule="auto"/>
        <w:ind w:left="-1134"/>
        <w:textAlignment w:val="baseline"/>
        <w:rPr>
          <w:rFonts w:ascii="IBM Plex Sans" w:hAnsi="IBM Plex Sans"/>
          <w:color w:val="161616"/>
        </w:rPr>
      </w:pPr>
      <w:r w:rsidRPr="00DE698B">
        <w:rPr>
          <w:rFonts w:ascii="IBM Plex Sans" w:hAnsi="IBM Plex Sans"/>
          <w:color w:val="161616"/>
        </w:rPr>
        <w:t>IBM Maximo is a leading CMMS solution that provides comprehensive asset management and maintenance capabilities for organizations seeking to enhance operational efficiency and asset reliability. With its robust features, including work order management, preventive maintenance scheduling, inventory control, and analytics, IBM Maximo offers a holistic approach to maintenance management. By leveraging IBM Maximo, organizations can centralize maintenance data, optimize resource utilization, and minimize downtime, thereby aligning with the core objectives of CMMS implementation.</w:t>
      </w:r>
    </w:p>
    <w:p w14:paraId="46704EEA" w14:textId="5872ED04" w:rsidR="00027F43" w:rsidRDefault="00027F43" w:rsidP="003D77DB">
      <w:pPr>
        <w:pStyle w:val="NormalWeb"/>
        <w:shd w:val="clear" w:color="auto" w:fill="FFFFFF"/>
        <w:spacing w:after="0"/>
        <w:ind w:left="-1134"/>
        <w:textAlignment w:val="baseline"/>
        <w:rPr>
          <w:rFonts w:ascii="IBM Plex Sans" w:hAnsi="IBM Plex Sans"/>
          <w:color w:val="161616"/>
        </w:rPr>
      </w:pPr>
    </w:p>
    <w:p w14:paraId="5D9038C1" w14:textId="4BFB8D31" w:rsidR="00027F43" w:rsidRDefault="007579D7" w:rsidP="003D77DB">
      <w:pPr>
        <w:pStyle w:val="NormalWeb"/>
        <w:shd w:val="clear" w:color="auto" w:fill="FFFFFF"/>
        <w:spacing w:after="0"/>
        <w:ind w:left="-1134"/>
        <w:textAlignment w:val="baseline"/>
        <w:rPr>
          <w:rFonts w:ascii="IBM Plex Sans" w:hAnsi="IBM Plex Sans"/>
          <w:color w:val="161616"/>
        </w:rPr>
      </w:pPr>
      <w:r>
        <w:rPr>
          <w:rFonts w:ascii="IBM Plex Sans" w:hAnsi="IBM Plex Sans"/>
          <w:noProof/>
          <w:color w:val="161616"/>
          <w14:ligatures w14:val="standardContextual"/>
        </w:rPr>
        <w:drawing>
          <wp:anchor distT="0" distB="0" distL="114300" distR="114300" simplePos="0" relativeHeight="251679744" behindDoc="0" locked="0" layoutInCell="1" allowOverlap="1" wp14:anchorId="56C1527F" wp14:editId="2C275F4B">
            <wp:simplePos x="0" y="0"/>
            <wp:positionH relativeFrom="margin">
              <wp:posOffset>408305</wp:posOffset>
            </wp:positionH>
            <wp:positionV relativeFrom="paragraph">
              <wp:posOffset>8371</wp:posOffset>
            </wp:positionV>
            <wp:extent cx="3398520" cy="1531620"/>
            <wp:effectExtent l="0" t="0" r="0" b="0"/>
            <wp:wrapSquare wrapText="bothSides"/>
            <wp:docPr id="1914295661" name="Image 1" descr="Une image contenant Police, logo, text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95661" name="Image 1" descr="Une image contenant Police, logo, texte, Graphique&#10;&#10;Description générée automatiquement"/>
                    <pic:cNvPicPr/>
                  </pic:nvPicPr>
                  <pic:blipFill>
                    <a:blip r:embed="rId7">
                      <a:extLst>
                        <a:ext uri="{28A0092B-C50C-407E-A947-70E740481C1C}">
                          <a14:useLocalDpi xmlns:a14="http://schemas.microsoft.com/office/drawing/2010/main" val="0"/>
                        </a:ext>
                      </a:extLst>
                    </a:blip>
                    <a:stretch>
                      <a:fillRect/>
                    </a:stretch>
                  </pic:blipFill>
                  <pic:spPr>
                    <a:xfrm>
                      <a:off x="0" y="0"/>
                      <a:ext cx="3398520" cy="1531620"/>
                    </a:xfrm>
                    <a:prstGeom prst="rect">
                      <a:avLst/>
                    </a:prstGeom>
                  </pic:spPr>
                </pic:pic>
              </a:graphicData>
            </a:graphic>
            <wp14:sizeRelH relativeFrom="margin">
              <wp14:pctWidth>0</wp14:pctWidth>
            </wp14:sizeRelH>
            <wp14:sizeRelV relativeFrom="margin">
              <wp14:pctHeight>0</wp14:pctHeight>
            </wp14:sizeRelV>
          </wp:anchor>
        </w:drawing>
      </w:r>
    </w:p>
    <w:p w14:paraId="00DE247A" w14:textId="77777777" w:rsidR="00027F43" w:rsidRDefault="00027F43" w:rsidP="003D77DB">
      <w:pPr>
        <w:pStyle w:val="NormalWeb"/>
        <w:shd w:val="clear" w:color="auto" w:fill="FFFFFF"/>
        <w:spacing w:after="0"/>
        <w:ind w:left="-1134"/>
        <w:textAlignment w:val="baseline"/>
        <w:rPr>
          <w:rFonts w:ascii="IBM Plex Sans" w:hAnsi="IBM Plex Sans"/>
          <w:color w:val="161616"/>
        </w:rPr>
      </w:pPr>
    </w:p>
    <w:p w14:paraId="0647718A" w14:textId="77777777" w:rsidR="00027F43" w:rsidRDefault="00027F43" w:rsidP="003D77DB">
      <w:pPr>
        <w:pStyle w:val="NormalWeb"/>
        <w:shd w:val="clear" w:color="auto" w:fill="FFFFFF"/>
        <w:spacing w:after="0"/>
        <w:ind w:left="-1134"/>
        <w:textAlignment w:val="baseline"/>
        <w:rPr>
          <w:rFonts w:ascii="IBM Plex Sans" w:hAnsi="IBM Plex Sans"/>
          <w:color w:val="161616"/>
        </w:rPr>
      </w:pPr>
    </w:p>
    <w:p w14:paraId="7DDB6A2F" w14:textId="77777777" w:rsidR="00027F43" w:rsidRDefault="00027F43" w:rsidP="003D77DB">
      <w:pPr>
        <w:pStyle w:val="NormalWeb"/>
        <w:shd w:val="clear" w:color="auto" w:fill="FFFFFF"/>
        <w:spacing w:after="0"/>
        <w:ind w:left="-1134"/>
        <w:textAlignment w:val="baseline"/>
        <w:rPr>
          <w:rFonts w:ascii="IBM Plex Sans" w:hAnsi="IBM Plex Sans"/>
          <w:color w:val="161616"/>
        </w:rPr>
      </w:pPr>
    </w:p>
    <w:p w14:paraId="65858FF9" w14:textId="77777777" w:rsidR="00027F43" w:rsidRDefault="00027F43" w:rsidP="003D77DB">
      <w:pPr>
        <w:pStyle w:val="NormalWeb"/>
        <w:shd w:val="clear" w:color="auto" w:fill="FFFFFF"/>
        <w:spacing w:after="0"/>
        <w:ind w:left="-1134"/>
        <w:textAlignment w:val="baseline"/>
        <w:rPr>
          <w:rFonts w:ascii="IBM Plex Sans" w:hAnsi="IBM Plex Sans"/>
          <w:color w:val="161616"/>
        </w:rPr>
      </w:pPr>
    </w:p>
    <w:p w14:paraId="0A6F49BB" w14:textId="77777777" w:rsidR="00B41EB4" w:rsidRDefault="00B41EB4" w:rsidP="003D77DB">
      <w:pPr>
        <w:pStyle w:val="NormalWeb"/>
        <w:shd w:val="clear" w:color="auto" w:fill="FFFFFF"/>
        <w:spacing w:after="0"/>
        <w:ind w:left="-1134"/>
        <w:textAlignment w:val="baseline"/>
        <w:rPr>
          <w:rFonts w:ascii="IBM Plex Sans" w:hAnsi="IBM Plex Sans"/>
          <w:color w:val="161616"/>
        </w:rPr>
      </w:pPr>
    </w:p>
    <w:p w14:paraId="54C5BDC6" w14:textId="77777777" w:rsidR="00B41EB4" w:rsidRDefault="00B41EB4" w:rsidP="003D77DB">
      <w:pPr>
        <w:pStyle w:val="NormalWeb"/>
        <w:shd w:val="clear" w:color="auto" w:fill="FFFFFF"/>
        <w:spacing w:after="0"/>
        <w:ind w:left="-1134"/>
        <w:textAlignment w:val="baseline"/>
        <w:rPr>
          <w:rFonts w:ascii="IBM Plex Sans" w:hAnsi="IBM Plex Sans"/>
          <w:color w:val="161616"/>
        </w:rPr>
      </w:pPr>
    </w:p>
    <w:p w14:paraId="4FF129E2" w14:textId="6A6C38A3" w:rsidR="00027F43" w:rsidRPr="00DE698B" w:rsidRDefault="00027F43" w:rsidP="003D77DB">
      <w:pPr>
        <w:pStyle w:val="NormalWeb"/>
        <w:shd w:val="clear" w:color="auto" w:fill="FFFFFF"/>
        <w:spacing w:after="0"/>
        <w:ind w:left="-1134"/>
        <w:textAlignment w:val="baseline"/>
        <w:rPr>
          <w:rFonts w:ascii="IBM Plex Sans" w:hAnsi="IBM Plex Sans"/>
          <w:color w:val="161616"/>
        </w:rPr>
      </w:pPr>
      <w:r>
        <w:rPr>
          <w:rFonts w:ascii="IBM Plex Sans" w:hAnsi="IBM Plex Sans"/>
          <w:color w:val="161616"/>
        </w:rPr>
        <w:lastRenderedPageBreak/>
        <w:t>3</w:t>
      </w:r>
      <w:r w:rsidRPr="00DE698B">
        <w:rPr>
          <w:rFonts w:ascii="IBM Plex Sans" w:hAnsi="IBM Plex Sans"/>
          <w:color w:val="161616"/>
        </w:rPr>
        <w:t>.2 ERP Odoo Maintenance</w:t>
      </w:r>
    </w:p>
    <w:p w14:paraId="71E0A88D" w14:textId="299253CE" w:rsidR="00027F43" w:rsidRDefault="00027F43" w:rsidP="003D77DB">
      <w:pPr>
        <w:pStyle w:val="NormalWeb"/>
        <w:shd w:val="clear" w:color="auto" w:fill="FFFFFF"/>
        <w:spacing w:before="0" w:after="0"/>
        <w:ind w:left="-1134"/>
        <w:textAlignment w:val="baseline"/>
        <w:rPr>
          <w:rFonts w:ascii="IBM Plex Sans" w:hAnsi="IBM Plex Sans"/>
          <w:color w:val="161616"/>
        </w:rPr>
      </w:pPr>
      <w:r w:rsidRPr="00DE698B">
        <w:rPr>
          <w:rFonts w:ascii="IBM Plex Sans" w:hAnsi="IBM Plex Sans"/>
          <w:color w:val="161616"/>
        </w:rPr>
        <w:t>ERP Odoo Maintenance module is part of the broader Odoo Enterprise Resource Planning (ERP) suite, offering integrated maintenance management functionalities alongside other business processes such as accounting, inventory, and sales. Odoo Maintenance module facilitates the planning, execution, and tracking of maintenance activities, enabling organizations to streamline maintenance operations within a unified platform. With its modular design and customizable features, ERP Odoo Maintenance caters to the diverse needs of businesses seeking an integrated solution for maintenance management, aligning with the principles of CMMS integration and data centralization.</w:t>
      </w:r>
    </w:p>
    <w:p w14:paraId="52AF272D" w14:textId="6DA5DD20" w:rsidR="00027F43" w:rsidRDefault="00B41EB4" w:rsidP="003D77DB">
      <w:pPr>
        <w:pStyle w:val="NormalWeb"/>
        <w:shd w:val="clear" w:color="auto" w:fill="FFFFFF"/>
        <w:spacing w:before="0" w:after="0"/>
        <w:ind w:left="-1134"/>
        <w:textAlignment w:val="baseline"/>
        <w:rPr>
          <w:rFonts w:ascii="IBM Plex Sans" w:hAnsi="IBM Plex Sans"/>
          <w:color w:val="161616"/>
        </w:rPr>
      </w:pPr>
      <w:r>
        <w:rPr>
          <w:rFonts w:ascii="IBM Plex Sans" w:hAnsi="IBM Plex Sans"/>
          <w:noProof/>
          <w:color w:val="161616"/>
          <w14:ligatures w14:val="standardContextual"/>
        </w:rPr>
        <w:drawing>
          <wp:anchor distT="0" distB="0" distL="114300" distR="114300" simplePos="0" relativeHeight="251680768" behindDoc="0" locked="0" layoutInCell="1" allowOverlap="1" wp14:anchorId="3A463C0A" wp14:editId="1B4BF0C4">
            <wp:simplePos x="0" y="0"/>
            <wp:positionH relativeFrom="margin">
              <wp:posOffset>768985</wp:posOffset>
            </wp:positionH>
            <wp:positionV relativeFrom="paragraph">
              <wp:posOffset>74295</wp:posOffset>
            </wp:positionV>
            <wp:extent cx="2583180" cy="1489075"/>
            <wp:effectExtent l="0" t="0" r="0" b="0"/>
            <wp:wrapSquare wrapText="bothSides"/>
            <wp:docPr id="116021921" name="Image 2" descr="Une image contenant capture d’écran,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1921" name="Image 2" descr="Une image contenant capture d’écran, Graphique, conception&#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2583180" cy="1489075"/>
                    </a:xfrm>
                    <a:prstGeom prst="rect">
                      <a:avLst/>
                    </a:prstGeom>
                  </pic:spPr>
                </pic:pic>
              </a:graphicData>
            </a:graphic>
            <wp14:sizeRelH relativeFrom="margin">
              <wp14:pctWidth>0</wp14:pctWidth>
            </wp14:sizeRelH>
            <wp14:sizeRelV relativeFrom="margin">
              <wp14:pctHeight>0</wp14:pctHeight>
            </wp14:sizeRelV>
          </wp:anchor>
        </w:drawing>
      </w:r>
    </w:p>
    <w:p w14:paraId="247ED03A" w14:textId="77777777" w:rsidR="00027F43" w:rsidRDefault="00027F43" w:rsidP="003D77DB">
      <w:pPr>
        <w:pStyle w:val="NormalWeb"/>
        <w:shd w:val="clear" w:color="auto" w:fill="FFFFFF"/>
        <w:spacing w:before="0" w:after="0"/>
        <w:ind w:left="-1134"/>
        <w:textAlignment w:val="baseline"/>
        <w:rPr>
          <w:rFonts w:ascii="IBM Plex Sans" w:hAnsi="IBM Plex Sans"/>
          <w:color w:val="161616"/>
        </w:rPr>
      </w:pPr>
    </w:p>
    <w:p w14:paraId="3007039C" w14:textId="77777777" w:rsidR="00027F43" w:rsidRDefault="00027F43" w:rsidP="003D77DB">
      <w:pPr>
        <w:pStyle w:val="NormalWeb"/>
        <w:shd w:val="clear" w:color="auto" w:fill="FFFFFF"/>
        <w:spacing w:before="0" w:after="0"/>
        <w:ind w:left="-1134"/>
        <w:textAlignment w:val="baseline"/>
        <w:rPr>
          <w:rFonts w:ascii="IBM Plex Sans" w:hAnsi="IBM Plex Sans"/>
          <w:color w:val="161616"/>
        </w:rPr>
      </w:pPr>
    </w:p>
    <w:p w14:paraId="1822368A" w14:textId="77777777" w:rsidR="00027F43" w:rsidRDefault="00027F43" w:rsidP="003D77DB">
      <w:pPr>
        <w:pStyle w:val="NormalWeb"/>
        <w:shd w:val="clear" w:color="auto" w:fill="FFFFFF"/>
        <w:spacing w:before="0" w:after="0"/>
        <w:ind w:left="-1134"/>
        <w:textAlignment w:val="baseline"/>
        <w:rPr>
          <w:rFonts w:ascii="IBM Plex Sans" w:hAnsi="IBM Plex Sans"/>
          <w:color w:val="161616"/>
        </w:rPr>
      </w:pPr>
    </w:p>
    <w:p w14:paraId="73930ED1" w14:textId="77777777" w:rsidR="00027F43" w:rsidRDefault="00027F43" w:rsidP="003D77DB">
      <w:pPr>
        <w:pStyle w:val="NormalWeb"/>
        <w:shd w:val="clear" w:color="auto" w:fill="FFFFFF"/>
        <w:spacing w:after="0"/>
        <w:ind w:left="-1134"/>
        <w:textAlignment w:val="baseline"/>
        <w:rPr>
          <w:rFonts w:ascii="IBM Plex Sans" w:hAnsi="IBM Plex Sans"/>
          <w:color w:val="161616"/>
        </w:rPr>
      </w:pPr>
    </w:p>
    <w:p w14:paraId="6BAC5B17" w14:textId="77777777" w:rsidR="00027F43" w:rsidRDefault="00027F43" w:rsidP="003D77DB">
      <w:pPr>
        <w:pStyle w:val="NormalWeb"/>
        <w:shd w:val="clear" w:color="auto" w:fill="FFFFFF"/>
        <w:spacing w:after="0"/>
        <w:ind w:left="-1134"/>
        <w:textAlignment w:val="baseline"/>
        <w:rPr>
          <w:rFonts w:ascii="IBM Plex Sans" w:hAnsi="IBM Plex Sans"/>
          <w:color w:val="161616"/>
        </w:rPr>
      </w:pPr>
    </w:p>
    <w:p w14:paraId="4E2F623D" w14:textId="77777777" w:rsidR="00027F43" w:rsidRPr="00DE698B" w:rsidRDefault="00027F43" w:rsidP="003D77DB">
      <w:pPr>
        <w:pStyle w:val="NormalWeb"/>
        <w:shd w:val="clear" w:color="auto" w:fill="FFFFFF"/>
        <w:spacing w:after="0"/>
        <w:ind w:left="-1134"/>
        <w:textAlignment w:val="baseline"/>
        <w:rPr>
          <w:rFonts w:ascii="IBM Plex Sans" w:hAnsi="IBM Plex Sans"/>
          <w:color w:val="161616"/>
        </w:rPr>
      </w:pPr>
      <w:r>
        <w:rPr>
          <w:rFonts w:ascii="IBM Plex Sans" w:hAnsi="IBM Plex Sans"/>
          <w:color w:val="161616"/>
        </w:rPr>
        <w:t>3</w:t>
      </w:r>
      <w:r w:rsidRPr="00DE698B">
        <w:rPr>
          <w:rFonts w:ascii="IBM Plex Sans" w:hAnsi="IBM Plex Sans"/>
          <w:color w:val="161616"/>
        </w:rPr>
        <w:t>.3 Hippo CMMS</w:t>
      </w:r>
    </w:p>
    <w:p w14:paraId="0AD892C2" w14:textId="77777777" w:rsidR="00027F43" w:rsidRDefault="00027F43" w:rsidP="003D77DB">
      <w:pPr>
        <w:pStyle w:val="NormalWeb"/>
        <w:shd w:val="clear" w:color="auto" w:fill="FFFFFF"/>
        <w:spacing w:before="0" w:after="0"/>
        <w:ind w:left="-1134"/>
        <w:textAlignment w:val="baseline"/>
        <w:rPr>
          <w:rFonts w:ascii="IBM Plex Sans" w:hAnsi="IBM Plex Sans"/>
          <w:color w:val="161616"/>
        </w:rPr>
      </w:pPr>
      <w:r w:rsidRPr="00DE698B">
        <w:rPr>
          <w:rFonts w:ascii="IBM Plex Sans" w:hAnsi="IBM Plex Sans"/>
          <w:color w:val="161616"/>
        </w:rPr>
        <w:t>Hippo CMMS is a cloud-based maintenance management solution designed to simplify maintenance processes and improve asset performance. With its intuitive interface and user-friendly features, Hippo CMMS empowers organizations to manage work orders, preventive maintenance tasks, asset records, and inventory effectively. By providing real-time insights into maintenance activities and asset health, Hippo CMMS enables proactive decision-making and resource optimization. The scalability and flexibility of Hippo CMMS make it suitable for organizations of all sizes, aligning with the scalability aspect of CMMS solutions.</w:t>
      </w:r>
    </w:p>
    <w:p w14:paraId="3182D2BA" w14:textId="77777777" w:rsidR="00027F43" w:rsidRPr="002B253D" w:rsidRDefault="00027F43" w:rsidP="003D77DB">
      <w:pPr>
        <w:pStyle w:val="NormalWeb"/>
        <w:shd w:val="clear" w:color="auto" w:fill="FFFFFF"/>
        <w:spacing w:before="0" w:after="0"/>
        <w:ind w:left="-1134"/>
        <w:textAlignment w:val="baseline"/>
        <w:rPr>
          <w:rFonts w:ascii="IBM Plex Sans" w:hAnsi="IBM Plex Sans"/>
          <w:color w:val="161616"/>
        </w:rPr>
      </w:pPr>
      <w:r>
        <w:rPr>
          <w:rFonts w:ascii="IBM Plex Sans" w:hAnsi="IBM Plex Sans"/>
          <w:noProof/>
          <w:color w:val="161616"/>
          <w14:ligatures w14:val="standardContextual"/>
        </w:rPr>
        <w:drawing>
          <wp:anchor distT="0" distB="0" distL="114300" distR="114300" simplePos="0" relativeHeight="251681792" behindDoc="0" locked="0" layoutInCell="1" allowOverlap="1" wp14:anchorId="6F612B9C" wp14:editId="61B2836D">
            <wp:simplePos x="0" y="0"/>
            <wp:positionH relativeFrom="margin">
              <wp:posOffset>863889</wp:posOffset>
            </wp:positionH>
            <wp:positionV relativeFrom="paragraph">
              <wp:posOffset>263294</wp:posOffset>
            </wp:positionV>
            <wp:extent cx="2819400" cy="1668780"/>
            <wp:effectExtent l="0" t="0" r="0" b="0"/>
            <wp:wrapSquare wrapText="bothSides"/>
            <wp:docPr id="138766451" name="Image 3" descr="Une image contenant texte, Graphiqu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6451" name="Image 3" descr="Une image contenant texte, Graphique, graphisme, logo&#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9400" cy="1668780"/>
                    </a:xfrm>
                    <a:prstGeom prst="rect">
                      <a:avLst/>
                    </a:prstGeom>
                  </pic:spPr>
                </pic:pic>
              </a:graphicData>
            </a:graphic>
            <wp14:sizeRelH relativeFrom="margin">
              <wp14:pctWidth>0</wp14:pctWidth>
            </wp14:sizeRelH>
            <wp14:sizeRelV relativeFrom="margin">
              <wp14:pctHeight>0</wp14:pctHeight>
            </wp14:sizeRelV>
          </wp:anchor>
        </w:drawing>
      </w:r>
    </w:p>
    <w:p w14:paraId="02DAF088" w14:textId="77777777" w:rsidR="00027F43" w:rsidRDefault="00027F43" w:rsidP="003D77DB">
      <w:pPr>
        <w:pStyle w:val="Paragraphedeliste"/>
        <w:ind w:left="-1134"/>
      </w:pPr>
      <w:r>
        <w:br/>
      </w:r>
    </w:p>
    <w:p w14:paraId="244A4569" w14:textId="77777777" w:rsidR="00027F43" w:rsidRDefault="00027F43" w:rsidP="003D77DB">
      <w:pPr>
        <w:pStyle w:val="Paragraphedeliste"/>
        <w:ind w:left="-1134"/>
      </w:pPr>
    </w:p>
    <w:p w14:paraId="505582DF" w14:textId="77777777" w:rsidR="00027F43" w:rsidRDefault="00027F43" w:rsidP="003D77DB">
      <w:pPr>
        <w:pStyle w:val="Paragraphedeliste"/>
        <w:ind w:left="-1134"/>
      </w:pPr>
    </w:p>
    <w:p w14:paraId="7B8A788E" w14:textId="77777777" w:rsidR="00027F43" w:rsidRDefault="00027F43" w:rsidP="003D77DB">
      <w:pPr>
        <w:pStyle w:val="Paragraphedeliste"/>
        <w:ind w:left="-1134"/>
      </w:pPr>
    </w:p>
    <w:p w14:paraId="0A3FCDBC" w14:textId="77777777" w:rsidR="00027F43" w:rsidRDefault="00027F43" w:rsidP="003D77DB">
      <w:pPr>
        <w:pStyle w:val="Paragraphedeliste"/>
        <w:ind w:left="-1134"/>
      </w:pPr>
    </w:p>
    <w:p w14:paraId="4CC4595F" w14:textId="77777777" w:rsidR="00027F43" w:rsidRDefault="00027F43" w:rsidP="003D77DB">
      <w:pPr>
        <w:pStyle w:val="Paragraphedeliste"/>
        <w:ind w:left="-1134"/>
      </w:pPr>
    </w:p>
    <w:p w14:paraId="23A57492" w14:textId="77777777" w:rsidR="00027F43" w:rsidRDefault="00027F43" w:rsidP="003D77DB">
      <w:pPr>
        <w:pStyle w:val="Paragraphedeliste"/>
        <w:ind w:left="-1134"/>
      </w:pPr>
    </w:p>
    <w:p w14:paraId="1D75BD76" w14:textId="77777777" w:rsidR="00027F43" w:rsidRDefault="00027F43" w:rsidP="003D77DB">
      <w:pPr>
        <w:pStyle w:val="Paragraphedeliste"/>
        <w:ind w:left="-1134"/>
      </w:pPr>
    </w:p>
    <w:p w14:paraId="48F22917" w14:textId="77777777" w:rsidR="00027F43" w:rsidRDefault="00027F43" w:rsidP="003D77DB">
      <w:pPr>
        <w:pStyle w:val="Paragraphedeliste"/>
        <w:ind w:left="-1134"/>
      </w:pPr>
    </w:p>
    <w:p w14:paraId="0D1F2D4D" w14:textId="77777777" w:rsidR="00027F43" w:rsidRDefault="00027F43" w:rsidP="003D77DB">
      <w:pPr>
        <w:pStyle w:val="Paragraphedeliste"/>
        <w:ind w:left="-1134"/>
      </w:pPr>
    </w:p>
    <w:p w14:paraId="0019A391" w14:textId="77777777" w:rsidR="00027F43" w:rsidRPr="0055423B" w:rsidRDefault="00027F43" w:rsidP="003D77DB">
      <w:pPr>
        <w:pStyle w:val="NormalWeb"/>
        <w:shd w:val="clear" w:color="auto" w:fill="FFFFFF"/>
        <w:spacing w:after="0"/>
        <w:ind w:left="-1134"/>
        <w:textAlignment w:val="baseline"/>
        <w:rPr>
          <w:rFonts w:ascii="IBM Plex Sans" w:hAnsi="IBM Plex Sans"/>
          <w:color w:val="161616"/>
        </w:rPr>
      </w:pPr>
      <w:r>
        <w:rPr>
          <w:rFonts w:ascii="IBM Plex Sans" w:hAnsi="IBM Plex Sans"/>
          <w:color w:val="161616"/>
        </w:rPr>
        <w:t xml:space="preserve">    3.4 </w:t>
      </w:r>
      <w:r w:rsidRPr="0055423B">
        <w:rPr>
          <w:rFonts w:ascii="IBM Plex Sans" w:hAnsi="IBM Plex Sans"/>
          <w:color w:val="161616"/>
        </w:rPr>
        <w:t>Comparative table:</w:t>
      </w:r>
    </w:p>
    <w:p w14:paraId="72A494D0" w14:textId="6BB729DF" w:rsidR="00027F43" w:rsidRDefault="00027F43" w:rsidP="003D77DB">
      <w:pPr>
        <w:pStyle w:val="Paragraphedeliste"/>
        <w:ind w:left="-1134"/>
      </w:pPr>
    </w:p>
    <w:tbl>
      <w:tblPr>
        <w:tblStyle w:val="Grilledutableau"/>
        <w:tblW w:w="9059" w:type="dxa"/>
        <w:tblInd w:w="-789" w:type="dxa"/>
        <w:tblLook w:val="04A0" w:firstRow="1" w:lastRow="0" w:firstColumn="1" w:lastColumn="0" w:noHBand="0" w:noVBand="1"/>
      </w:tblPr>
      <w:tblGrid>
        <w:gridCol w:w="2457"/>
        <w:gridCol w:w="2150"/>
        <w:gridCol w:w="2368"/>
        <w:gridCol w:w="2084"/>
      </w:tblGrid>
      <w:tr w:rsidR="005A27A5" w14:paraId="082C0C3A" w14:textId="77777777" w:rsidTr="005A27A5">
        <w:trPr>
          <w:trHeight w:val="702"/>
        </w:trPr>
        <w:tc>
          <w:tcPr>
            <w:tcW w:w="2457" w:type="dxa"/>
          </w:tcPr>
          <w:p w14:paraId="0CF820C0" w14:textId="77777777" w:rsidR="005A27A5" w:rsidRDefault="005A27A5" w:rsidP="00FF6E13">
            <w:pPr>
              <w:pStyle w:val="Paragraphedeliste"/>
              <w:ind w:left="0"/>
            </w:pPr>
            <w:r>
              <w:t xml:space="preserve">Functionality </w:t>
            </w:r>
          </w:p>
        </w:tc>
        <w:tc>
          <w:tcPr>
            <w:tcW w:w="2150" w:type="dxa"/>
          </w:tcPr>
          <w:p w14:paraId="260D2BE3" w14:textId="77777777" w:rsidR="005A27A5" w:rsidRDefault="005A27A5" w:rsidP="00FF6E13">
            <w:pPr>
              <w:pStyle w:val="Paragraphedeliste"/>
              <w:ind w:left="0"/>
            </w:pPr>
            <w:r>
              <w:t xml:space="preserve">IBM Maximo                </w:t>
            </w:r>
          </w:p>
        </w:tc>
        <w:tc>
          <w:tcPr>
            <w:tcW w:w="2368" w:type="dxa"/>
          </w:tcPr>
          <w:p w14:paraId="6259578A" w14:textId="77777777" w:rsidR="005A27A5" w:rsidRDefault="005A27A5" w:rsidP="00FF6E13">
            <w:pPr>
              <w:pStyle w:val="Paragraphedeliste"/>
              <w:ind w:left="0"/>
            </w:pPr>
            <w:r>
              <w:t xml:space="preserve">ERP Odoo Maintenance      </w:t>
            </w:r>
          </w:p>
        </w:tc>
        <w:tc>
          <w:tcPr>
            <w:tcW w:w="2084" w:type="dxa"/>
          </w:tcPr>
          <w:p w14:paraId="18802C31" w14:textId="77777777" w:rsidR="005A27A5" w:rsidRDefault="005A27A5" w:rsidP="00FF6E13">
            <w:pPr>
              <w:pStyle w:val="Paragraphedeliste"/>
              <w:ind w:left="0"/>
            </w:pPr>
            <w:r>
              <w:t xml:space="preserve">Hippo CMMS            </w:t>
            </w:r>
          </w:p>
        </w:tc>
      </w:tr>
      <w:tr w:rsidR="005A27A5" w14:paraId="6716210F" w14:textId="77777777" w:rsidTr="005A27A5">
        <w:trPr>
          <w:trHeight w:val="702"/>
        </w:trPr>
        <w:tc>
          <w:tcPr>
            <w:tcW w:w="2457" w:type="dxa"/>
          </w:tcPr>
          <w:p w14:paraId="1CDDB7EF" w14:textId="77777777" w:rsidR="005A27A5" w:rsidRDefault="005A27A5" w:rsidP="00FF6E13">
            <w:pPr>
              <w:pStyle w:val="Paragraphedeliste"/>
              <w:ind w:left="0"/>
            </w:pPr>
            <w:r>
              <w:rPr>
                <w:rFonts w:ascii="Segoe UI" w:hAnsi="Segoe UI" w:cs="Segoe UI"/>
                <w:color w:val="0D0D0D"/>
                <w:sz w:val="21"/>
                <w:szCs w:val="21"/>
                <w:shd w:val="clear" w:color="auto" w:fill="FFFFFF"/>
              </w:rPr>
              <w:t>Work order management</w:t>
            </w:r>
          </w:p>
        </w:tc>
        <w:tc>
          <w:tcPr>
            <w:tcW w:w="2150" w:type="dxa"/>
          </w:tcPr>
          <w:p w14:paraId="00E5FB68"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368" w:type="dxa"/>
          </w:tcPr>
          <w:p w14:paraId="11EA855F"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084" w:type="dxa"/>
          </w:tcPr>
          <w:p w14:paraId="6D0B5704"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r>
      <w:tr w:rsidR="005A27A5" w14:paraId="1CA12830" w14:textId="77777777" w:rsidTr="005A27A5">
        <w:trPr>
          <w:trHeight w:val="1084"/>
        </w:trPr>
        <w:tc>
          <w:tcPr>
            <w:tcW w:w="2457" w:type="dxa"/>
          </w:tcPr>
          <w:p w14:paraId="56FF348F" w14:textId="77777777" w:rsidR="005A27A5" w:rsidRDefault="005A27A5" w:rsidP="00FF6E13">
            <w:pPr>
              <w:pStyle w:val="Paragraphedeliste"/>
              <w:ind w:left="0"/>
            </w:pPr>
            <w:r>
              <w:rPr>
                <w:rFonts w:ascii="Segoe UI" w:hAnsi="Segoe UI" w:cs="Segoe UI"/>
                <w:color w:val="0D0D0D"/>
                <w:sz w:val="21"/>
                <w:szCs w:val="21"/>
                <w:shd w:val="clear" w:color="auto" w:fill="FFFFFF"/>
              </w:rPr>
              <w:t>Preventive maintenance scheduling</w:t>
            </w:r>
          </w:p>
        </w:tc>
        <w:tc>
          <w:tcPr>
            <w:tcW w:w="2150" w:type="dxa"/>
          </w:tcPr>
          <w:p w14:paraId="1790324F"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368" w:type="dxa"/>
          </w:tcPr>
          <w:p w14:paraId="11E6CACE"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084" w:type="dxa"/>
          </w:tcPr>
          <w:p w14:paraId="5DFF0CF6"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r>
      <w:tr w:rsidR="005A27A5" w14:paraId="49BB40C4" w14:textId="77777777" w:rsidTr="005A27A5">
        <w:trPr>
          <w:trHeight w:val="351"/>
        </w:trPr>
        <w:tc>
          <w:tcPr>
            <w:tcW w:w="2457" w:type="dxa"/>
          </w:tcPr>
          <w:p w14:paraId="6D8F85B6" w14:textId="77777777" w:rsidR="005A27A5" w:rsidRDefault="005A27A5" w:rsidP="00FF6E13">
            <w:pPr>
              <w:pStyle w:val="Paragraphedeliste"/>
              <w:ind w:left="0"/>
              <w:jc w:val="center"/>
            </w:pPr>
            <w:r>
              <w:rPr>
                <w:rFonts w:ascii="Segoe UI" w:hAnsi="Segoe UI" w:cs="Segoe UI"/>
                <w:color w:val="0D0D0D"/>
                <w:sz w:val="21"/>
                <w:szCs w:val="21"/>
                <w:shd w:val="clear" w:color="auto" w:fill="FFFFFF"/>
              </w:rPr>
              <w:t>Inventory control</w:t>
            </w:r>
          </w:p>
        </w:tc>
        <w:tc>
          <w:tcPr>
            <w:tcW w:w="2150" w:type="dxa"/>
          </w:tcPr>
          <w:p w14:paraId="360993E0"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368" w:type="dxa"/>
          </w:tcPr>
          <w:p w14:paraId="287ABC7D"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084" w:type="dxa"/>
          </w:tcPr>
          <w:p w14:paraId="079DBF29"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r>
      <w:tr w:rsidR="005A27A5" w14:paraId="75A08137" w14:textId="77777777" w:rsidTr="005A27A5">
        <w:trPr>
          <w:trHeight w:val="702"/>
        </w:trPr>
        <w:tc>
          <w:tcPr>
            <w:tcW w:w="2457" w:type="dxa"/>
          </w:tcPr>
          <w:p w14:paraId="2FB073E0" w14:textId="77777777" w:rsidR="005A27A5" w:rsidRDefault="005A27A5" w:rsidP="00FF6E13">
            <w:pPr>
              <w:pStyle w:val="Paragraphedeliste"/>
              <w:ind w:left="0"/>
              <w:jc w:val="center"/>
            </w:pPr>
            <w:r>
              <w:rPr>
                <w:rFonts w:ascii="Segoe UI" w:hAnsi="Segoe UI" w:cs="Segoe UI"/>
                <w:color w:val="0D0D0D"/>
                <w:sz w:val="21"/>
                <w:szCs w:val="21"/>
                <w:shd w:val="clear" w:color="auto" w:fill="FFFFFF"/>
              </w:rPr>
              <w:t>Asset management</w:t>
            </w:r>
          </w:p>
        </w:tc>
        <w:tc>
          <w:tcPr>
            <w:tcW w:w="2150" w:type="dxa"/>
          </w:tcPr>
          <w:p w14:paraId="1F5A1598"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368" w:type="dxa"/>
          </w:tcPr>
          <w:p w14:paraId="5DFB2B0E"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084" w:type="dxa"/>
          </w:tcPr>
          <w:p w14:paraId="07AF92D4"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r>
      <w:tr w:rsidR="005A27A5" w14:paraId="06EF2A73" w14:textId="77777777" w:rsidTr="005A27A5">
        <w:trPr>
          <w:trHeight w:val="733"/>
        </w:trPr>
        <w:tc>
          <w:tcPr>
            <w:tcW w:w="2457" w:type="dxa"/>
          </w:tcPr>
          <w:p w14:paraId="298A0FA5" w14:textId="77777777" w:rsidR="005A27A5" w:rsidRDefault="005A27A5" w:rsidP="00FF6E13">
            <w:pPr>
              <w:pStyle w:val="Paragraphedeliste"/>
              <w:ind w:left="0"/>
            </w:pPr>
            <w:r>
              <w:rPr>
                <w:rFonts w:ascii="Segoe UI" w:hAnsi="Segoe UI" w:cs="Segoe UI"/>
                <w:color w:val="0D0D0D"/>
                <w:sz w:val="21"/>
                <w:szCs w:val="21"/>
                <w:shd w:val="clear" w:color="auto" w:fill="FFFFFF"/>
              </w:rPr>
              <w:t>Reporting and analytics</w:t>
            </w:r>
          </w:p>
        </w:tc>
        <w:tc>
          <w:tcPr>
            <w:tcW w:w="2150" w:type="dxa"/>
          </w:tcPr>
          <w:p w14:paraId="3086FFBD"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368" w:type="dxa"/>
          </w:tcPr>
          <w:p w14:paraId="460DC47C"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084" w:type="dxa"/>
          </w:tcPr>
          <w:p w14:paraId="1937A62F"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r>
      <w:tr w:rsidR="005A27A5" w14:paraId="021A6737" w14:textId="77777777" w:rsidTr="005A27A5">
        <w:trPr>
          <w:trHeight w:val="702"/>
        </w:trPr>
        <w:tc>
          <w:tcPr>
            <w:tcW w:w="2457" w:type="dxa"/>
          </w:tcPr>
          <w:p w14:paraId="203C3B4C" w14:textId="77777777" w:rsidR="005A27A5" w:rsidRDefault="005A27A5" w:rsidP="00FF6E13">
            <w:pPr>
              <w:pStyle w:val="Paragraphedeliste"/>
              <w:ind w:left="0"/>
            </w:pPr>
            <w:r>
              <w:rPr>
                <w:rFonts w:ascii="Segoe UI" w:hAnsi="Segoe UI" w:cs="Segoe UI"/>
                <w:color w:val="0D0D0D"/>
                <w:sz w:val="21"/>
                <w:szCs w:val="21"/>
                <w:shd w:val="clear" w:color="auto" w:fill="FFFFFF"/>
              </w:rPr>
              <w:t>Financial management</w:t>
            </w:r>
          </w:p>
        </w:tc>
        <w:tc>
          <w:tcPr>
            <w:tcW w:w="2150" w:type="dxa"/>
          </w:tcPr>
          <w:p w14:paraId="41BB8AF5"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368" w:type="dxa"/>
          </w:tcPr>
          <w:p w14:paraId="52CEA342"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084" w:type="dxa"/>
          </w:tcPr>
          <w:p w14:paraId="5C59F50A"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r>
      <w:tr w:rsidR="005A27A5" w14:paraId="33C9FD8E" w14:textId="77777777" w:rsidTr="005A27A5">
        <w:trPr>
          <w:trHeight w:val="733"/>
        </w:trPr>
        <w:tc>
          <w:tcPr>
            <w:tcW w:w="2457" w:type="dxa"/>
          </w:tcPr>
          <w:p w14:paraId="49F64FA5" w14:textId="77777777" w:rsidR="005A27A5" w:rsidRDefault="005A27A5" w:rsidP="00FF6E13">
            <w:pPr>
              <w:pStyle w:val="Paragraphedeliste"/>
              <w:ind w:left="0"/>
            </w:pPr>
            <w:r>
              <w:rPr>
                <w:rFonts w:ascii="Segoe UI" w:hAnsi="Segoe UI" w:cs="Segoe UI"/>
                <w:color w:val="0D0D0D"/>
                <w:sz w:val="21"/>
                <w:szCs w:val="21"/>
                <w:shd w:val="clear" w:color="auto" w:fill="FFFFFF"/>
              </w:rPr>
              <w:t>Project management</w:t>
            </w:r>
          </w:p>
        </w:tc>
        <w:tc>
          <w:tcPr>
            <w:tcW w:w="2150" w:type="dxa"/>
          </w:tcPr>
          <w:p w14:paraId="095A3C4C"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 xml:space="preserve">✔️ </w:t>
            </w:r>
          </w:p>
        </w:tc>
        <w:tc>
          <w:tcPr>
            <w:tcW w:w="2368" w:type="dxa"/>
          </w:tcPr>
          <w:p w14:paraId="65C7E16F"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084" w:type="dxa"/>
          </w:tcPr>
          <w:p w14:paraId="40205782"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r>
      <w:tr w:rsidR="005A27A5" w14:paraId="0010BBE8" w14:textId="77777777" w:rsidTr="005A27A5">
        <w:trPr>
          <w:trHeight w:val="351"/>
        </w:trPr>
        <w:tc>
          <w:tcPr>
            <w:tcW w:w="2457" w:type="dxa"/>
          </w:tcPr>
          <w:p w14:paraId="6710F691" w14:textId="77777777" w:rsidR="005A27A5" w:rsidRDefault="005A27A5" w:rsidP="00FF6E13">
            <w:pPr>
              <w:pStyle w:val="Paragraphedeliste"/>
              <w:ind w:left="0"/>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CRM integration</w:t>
            </w:r>
          </w:p>
        </w:tc>
        <w:tc>
          <w:tcPr>
            <w:tcW w:w="2150" w:type="dxa"/>
          </w:tcPr>
          <w:p w14:paraId="10D00B8B"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368" w:type="dxa"/>
          </w:tcPr>
          <w:p w14:paraId="1857986F"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084" w:type="dxa"/>
          </w:tcPr>
          <w:p w14:paraId="737F91FE"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r>
      <w:tr w:rsidR="005A27A5" w14:paraId="7DDD509F" w14:textId="77777777" w:rsidTr="005A27A5">
        <w:trPr>
          <w:trHeight w:val="733"/>
        </w:trPr>
        <w:tc>
          <w:tcPr>
            <w:tcW w:w="2457" w:type="dxa"/>
          </w:tcPr>
          <w:p w14:paraId="1D0565DC" w14:textId="77777777" w:rsidR="005A27A5" w:rsidRDefault="005A27A5" w:rsidP="00FF6E13">
            <w:pPr>
              <w:pStyle w:val="Paragraphedeliste"/>
              <w:ind w:left="0"/>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Manufacturing module</w:t>
            </w:r>
          </w:p>
        </w:tc>
        <w:tc>
          <w:tcPr>
            <w:tcW w:w="2150" w:type="dxa"/>
          </w:tcPr>
          <w:p w14:paraId="732173B3" w14:textId="77777777" w:rsidR="005A27A5" w:rsidRDefault="005A27A5" w:rsidP="00FF6E13">
            <w:pPr>
              <w:pStyle w:val="Paragraphedeliste"/>
              <w:ind w:left="0"/>
            </w:pPr>
          </w:p>
        </w:tc>
        <w:tc>
          <w:tcPr>
            <w:tcW w:w="2368" w:type="dxa"/>
          </w:tcPr>
          <w:p w14:paraId="65608C24"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084" w:type="dxa"/>
          </w:tcPr>
          <w:p w14:paraId="43ED337E"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r>
      <w:tr w:rsidR="005A27A5" w14:paraId="69D31C0F" w14:textId="77777777" w:rsidTr="005A27A5">
        <w:trPr>
          <w:trHeight w:val="702"/>
        </w:trPr>
        <w:tc>
          <w:tcPr>
            <w:tcW w:w="2457" w:type="dxa"/>
          </w:tcPr>
          <w:p w14:paraId="2E6ADA86" w14:textId="77777777" w:rsidR="005A27A5" w:rsidRDefault="005A27A5" w:rsidP="00FF6E13">
            <w:pPr>
              <w:pStyle w:val="Paragraphedeliste"/>
              <w:ind w:left="0"/>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Maintenance cost tracking</w:t>
            </w:r>
          </w:p>
        </w:tc>
        <w:tc>
          <w:tcPr>
            <w:tcW w:w="2150" w:type="dxa"/>
          </w:tcPr>
          <w:p w14:paraId="544E1CC5"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368" w:type="dxa"/>
          </w:tcPr>
          <w:p w14:paraId="53B2A674"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084" w:type="dxa"/>
          </w:tcPr>
          <w:p w14:paraId="07A897C5"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r>
      <w:tr w:rsidR="005A27A5" w14:paraId="05B58E2E" w14:textId="77777777" w:rsidTr="005A27A5">
        <w:trPr>
          <w:trHeight w:val="380"/>
        </w:trPr>
        <w:tc>
          <w:tcPr>
            <w:tcW w:w="2457" w:type="dxa"/>
          </w:tcPr>
          <w:p w14:paraId="62E84DD4" w14:textId="77777777" w:rsidR="005A27A5" w:rsidRDefault="005A27A5" w:rsidP="00FF6E13">
            <w:pPr>
              <w:pStyle w:val="Paragraphedeliste"/>
              <w:ind w:left="0"/>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IoT integration</w:t>
            </w:r>
          </w:p>
        </w:tc>
        <w:tc>
          <w:tcPr>
            <w:tcW w:w="2150" w:type="dxa"/>
          </w:tcPr>
          <w:p w14:paraId="04FEAAD1"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368" w:type="dxa"/>
          </w:tcPr>
          <w:p w14:paraId="38EBBD83"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084" w:type="dxa"/>
          </w:tcPr>
          <w:p w14:paraId="46D21D29"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r>
      <w:tr w:rsidR="005A27A5" w14:paraId="463B2801" w14:textId="77777777" w:rsidTr="005A27A5">
        <w:trPr>
          <w:trHeight w:val="1055"/>
        </w:trPr>
        <w:tc>
          <w:tcPr>
            <w:tcW w:w="2457" w:type="dxa"/>
          </w:tcPr>
          <w:p w14:paraId="211C3DD9" w14:textId="77777777" w:rsidR="005A27A5" w:rsidRDefault="005A27A5" w:rsidP="00FF6E13">
            <w:pPr>
              <w:pStyle w:val="Paragraphedeliste"/>
              <w:ind w:left="0"/>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AI-powered predictive maintenance</w:t>
            </w:r>
          </w:p>
        </w:tc>
        <w:tc>
          <w:tcPr>
            <w:tcW w:w="2150" w:type="dxa"/>
          </w:tcPr>
          <w:p w14:paraId="537D7E14"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368" w:type="dxa"/>
          </w:tcPr>
          <w:p w14:paraId="105AB3B7"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084" w:type="dxa"/>
          </w:tcPr>
          <w:p w14:paraId="02AD1CEB"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r>
      <w:tr w:rsidR="005A27A5" w14:paraId="1F537FBA" w14:textId="77777777" w:rsidTr="005A27A5">
        <w:trPr>
          <w:trHeight w:val="733"/>
        </w:trPr>
        <w:tc>
          <w:tcPr>
            <w:tcW w:w="2457" w:type="dxa"/>
          </w:tcPr>
          <w:p w14:paraId="667A96E3" w14:textId="77777777" w:rsidR="005A27A5" w:rsidRDefault="005A27A5" w:rsidP="00FF6E13">
            <w:pPr>
              <w:pStyle w:val="Paragraphedeliste"/>
              <w:ind w:left="0"/>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Mobile augmented reality</w:t>
            </w:r>
          </w:p>
        </w:tc>
        <w:tc>
          <w:tcPr>
            <w:tcW w:w="2150" w:type="dxa"/>
          </w:tcPr>
          <w:p w14:paraId="07FB8239"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368" w:type="dxa"/>
          </w:tcPr>
          <w:p w14:paraId="56BF6C91"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c>
          <w:tcPr>
            <w:tcW w:w="2084" w:type="dxa"/>
          </w:tcPr>
          <w:p w14:paraId="08B4E8CC" w14:textId="77777777" w:rsidR="005A27A5" w:rsidRDefault="005A27A5" w:rsidP="00FF6E13">
            <w:pPr>
              <w:pStyle w:val="Paragraphedeliste"/>
              <w:ind w:left="0"/>
            </w:pPr>
            <w:r>
              <w:rPr>
                <w:rFonts w:ascii="Segoe UI Emoji" w:hAnsi="Segoe UI Emoji" w:cs="Segoe UI Emoji"/>
                <w:color w:val="0D0D0D"/>
                <w:sz w:val="21"/>
                <w:szCs w:val="21"/>
                <w:shd w:val="clear" w:color="auto" w:fill="FFFFFF"/>
              </w:rPr>
              <w:t>❌</w:t>
            </w:r>
          </w:p>
        </w:tc>
      </w:tr>
    </w:tbl>
    <w:p w14:paraId="2EEDF709" w14:textId="58F0123A" w:rsidR="00027F43" w:rsidRDefault="00027F43" w:rsidP="003D77DB">
      <w:pPr>
        <w:pStyle w:val="Paragraphedeliste"/>
        <w:ind w:left="-1134"/>
      </w:pPr>
    </w:p>
    <w:p w14:paraId="3DF5EE3B" w14:textId="77777777" w:rsidR="00027F43" w:rsidRDefault="00027F43" w:rsidP="003D77DB">
      <w:pPr>
        <w:pStyle w:val="Paragraphedeliste"/>
        <w:ind w:left="-1134"/>
      </w:pPr>
    </w:p>
    <w:p w14:paraId="1EC13270" w14:textId="2E1C1F33" w:rsidR="00027F43" w:rsidRDefault="002B3F8A" w:rsidP="003D77DB">
      <w:pPr>
        <w:ind w:left="-1134"/>
        <w:rPr>
          <w:rFonts w:ascii="IBM Plex Sans" w:hAnsi="IBM Plex Sans"/>
          <w:color w:val="161616"/>
          <w:shd w:val="clear" w:color="auto" w:fill="FFFFFF"/>
        </w:rPr>
      </w:pPr>
      <w:r w:rsidRPr="00AB26ED">
        <w:rPr>
          <w:noProof/>
          <w:sz w:val="24"/>
          <w:szCs w:val="24"/>
        </w:rPr>
        <mc:AlternateContent>
          <mc:Choice Requires="wps">
            <w:drawing>
              <wp:anchor distT="0" distB="0" distL="114300" distR="114300" simplePos="0" relativeHeight="251685888" behindDoc="0" locked="0" layoutInCell="1" allowOverlap="1" wp14:anchorId="07E5A9B1" wp14:editId="7BE09002">
                <wp:simplePos x="0" y="0"/>
                <wp:positionH relativeFrom="margin">
                  <wp:posOffset>1017639</wp:posOffset>
                </wp:positionH>
                <wp:positionV relativeFrom="paragraph">
                  <wp:posOffset>15056</wp:posOffset>
                </wp:positionV>
                <wp:extent cx="2360930" cy="1404620"/>
                <wp:effectExtent l="0" t="0" r="1270" b="0"/>
                <wp:wrapSquare wrapText="bothSides"/>
                <wp:docPr id="13827742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76FFBCF" w14:textId="7C9C5076" w:rsidR="002B3F8A" w:rsidRDefault="002B3F8A" w:rsidP="002B3F8A">
                            <w:pPr>
                              <w:jc w:val="center"/>
                            </w:pPr>
                            <w:r>
                              <w:rPr>
                                <w:rFonts w:ascii="Segoe UI" w:hAnsi="Segoe UI" w:cs="Segoe UI"/>
                                <w:color w:val="0D0D0D"/>
                                <w:shd w:val="clear" w:color="auto" w:fill="FFFFFF"/>
                              </w:rPr>
                              <w:t>Table : Comparative table</w:t>
                            </w:r>
                          </w:p>
                        </w:txbxContent>
                      </wps:txbx>
                      <wps:bodyPr rot="0" vert="horz" wrap="square" lIns="91440" tIns="45720" rIns="91440" bIns="45720" anchor="t" anchorCtr="0">
                        <a:spAutoFit/>
                      </wps:bodyPr>
                    </wps:wsp>
                  </a:graphicData>
                </a:graphic>
              </wp:anchor>
            </w:drawing>
          </mc:Choice>
          <mc:Fallback>
            <w:pict>
              <v:shape w14:anchorId="07E5A9B1" id="_x0000_s1028" type="#_x0000_t202" style="position:absolute;left:0;text-align:left;margin-left:80.15pt;margin-top:1.2pt;width:185.9pt;height:110.6pt;z-index:2516858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" stroked="f">
                <v:textbox style="mso-fit-shape-to-text:t">
                  <w:txbxContent>
                    <w:p w14:paraId="476FFBCF" w14:textId="7C9C5076" w:rsidR="002B3F8A" w:rsidRDefault="002B3F8A" w:rsidP="002B3F8A">
                      <w:pPr>
                        <w:jc w:val="center"/>
                      </w:pPr>
                      <w:r>
                        <w:rPr>
                          <w:rFonts w:ascii="Segoe UI" w:hAnsi="Segoe UI" w:cs="Segoe UI"/>
                          <w:color w:val="0D0D0D"/>
                          <w:shd w:val="clear" w:color="auto" w:fill="FFFFFF"/>
                        </w:rPr>
                        <w:t>Table : Comparative table</w:t>
                      </w:r>
                    </w:p>
                  </w:txbxContent>
                </v:textbox>
                <w10:wrap type="square" anchorx="margin"/>
              </v:shape>
            </w:pict>
          </mc:Fallback>
        </mc:AlternateContent>
      </w:r>
    </w:p>
    <w:p w14:paraId="6FB0B28A" w14:textId="65056829" w:rsidR="00B866AE" w:rsidRDefault="00027F43" w:rsidP="005A27A5">
      <w:pPr>
        <w:pStyle w:val="NormalWeb"/>
        <w:shd w:val="clear" w:color="auto" w:fill="FFFFFF"/>
        <w:spacing w:before="0" w:after="0"/>
        <w:ind w:left="-1134"/>
        <w:textAlignment w:val="baseline"/>
        <w:rPr>
          <w:rFonts w:ascii="IBM Plex Sans" w:hAnsi="IBM Plex Sans"/>
          <w:color w:val="161616"/>
          <w:shd w:val="clear" w:color="auto" w:fill="FFFFFF"/>
        </w:rPr>
      </w:pPr>
      <w:r>
        <w:rPr>
          <w:rFonts w:ascii="IBM Plex Sans" w:hAnsi="IBM Plex Sans"/>
          <w:color w:val="161616"/>
          <w:shd w:val="clear" w:color="auto" w:fill="FFFFFF"/>
        </w:rPr>
        <w:br w:type="page"/>
      </w:r>
    </w:p>
    <w:p w14:paraId="36955C90" w14:textId="77777777" w:rsidR="00B866AE" w:rsidRDefault="00B866AE" w:rsidP="00B866AE">
      <w:pPr>
        <w:ind w:left="-709"/>
        <w:rPr>
          <w:rFonts w:ascii="IBM Plex Sans" w:hAnsi="IBM Plex Sans"/>
          <w:b/>
          <w:bCs/>
          <w:color w:val="161616"/>
          <w:sz w:val="24"/>
          <w:szCs w:val="24"/>
          <w:shd w:val="clear" w:color="auto" w:fill="FFFFFF"/>
        </w:rPr>
      </w:pPr>
      <w:r w:rsidRPr="00B866AE">
        <w:rPr>
          <w:rFonts w:ascii="IBM Plex Sans" w:hAnsi="IBM Plex Sans"/>
          <w:b/>
          <w:bCs/>
          <w:color w:val="161616"/>
          <w:sz w:val="24"/>
          <w:szCs w:val="24"/>
          <w:shd w:val="clear" w:color="auto" w:fill="FFFFFF"/>
        </w:rPr>
        <w:lastRenderedPageBreak/>
        <w:t xml:space="preserve">Conclusion </w:t>
      </w:r>
    </w:p>
    <w:p w14:paraId="01425C5B" w14:textId="115D6CF3" w:rsidR="00B866AE" w:rsidRPr="00B866AE" w:rsidRDefault="00B866AE" w:rsidP="00B866AE">
      <w:pPr>
        <w:spacing w:line="360" w:lineRule="auto"/>
        <w:ind w:left="-709"/>
        <w:rPr>
          <w:rFonts w:ascii="IBM Plex Sans" w:hAnsi="IBM Plex Sans"/>
          <w:b/>
          <w:bCs/>
          <w:color w:val="161616"/>
          <w:sz w:val="24"/>
          <w:szCs w:val="24"/>
          <w:shd w:val="clear" w:color="auto" w:fill="FFFFFF"/>
        </w:rPr>
      </w:pPr>
      <w:r w:rsidRPr="00B866AE">
        <w:rPr>
          <w:rFonts w:ascii="Segoe UI" w:hAnsi="Segoe UI" w:cs="Segoe UI"/>
          <w:color w:val="0D0D0D"/>
          <w:sz w:val="24"/>
          <w:szCs w:val="24"/>
          <w:shd w:val="clear" w:color="auto" w:fill="FFFFFF"/>
        </w:rPr>
        <w:t>In this chapter, we have provided an overview of maintenance, its types and levels, and the tools for improving this service. Additionally, we have briefly discussed the Computerized Maintenance Management System (CMMS): its definition, benefits, and functionalities. It represents an excellent tool for enhancing maintenance management, increasing productivity, reducing costs, and avoiding quality incidents. In the next chapter, we will present …………………………………………………….</w:t>
      </w:r>
    </w:p>
    <w:p w14:paraId="1B79D353" w14:textId="17E13AB1" w:rsidR="00B866AE" w:rsidRDefault="00B866AE" w:rsidP="00B866AE">
      <w:pPr>
        <w:ind w:left="-709"/>
        <w:rPr>
          <w:rFonts w:ascii="IBM Plex Sans" w:eastAsia="Times New Roman" w:hAnsi="IBM Plex Sans" w:cs="Times New Roman"/>
          <w:color w:val="161616"/>
          <w:kern w:val="0"/>
          <w:sz w:val="24"/>
          <w:szCs w:val="24"/>
          <w:shd w:val="clear" w:color="auto" w:fill="FFFFFF"/>
          <w:lang w:eastAsia="fr-FR"/>
          <w14:ligatures w14:val="none"/>
        </w:rPr>
      </w:pPr>
      <w:r>
        <w:rPr>
          <w:rFonts w:ascii="IBM Plex Sans" w:hAnsi="IBM Plex Sans"/>
          <w:color w:val="161616"/>
          <w:shd w:val="clear" w:color="auto" w:fill="FFFFFF"/>
        </w:rPr>
        <w:br w:type="page"/>
      </w:r>
    </w:p>
    <w:p w14:paraId="7306C01F" w14:textId="77777777" w:rsidR="00027F43" w:rsidRPr="005A27A5" w:rsidRDefault="00027F43" w:rsidP="005A27A5">
      <w:pPr>
        <w:pStyle w:val="NormalWeb"/>
        <w:shd w:val="clear" w:color="auto" w:fill="FFFFFF"/>
        <w:spacing w:before="0" w:after="0"/>
        <w:ind w:left="-1134"/>
        <w:textAlignment w:val="baseline"/>
        <w:rPr>
          <w:rFonts w:ascii="Segoe UI" w:hAnsi="Segoe UI" w:cs="Segoe UI"/>
          <w:b/>
          <w:bCs/>
          <w:color w:val="0D0D0D"/>
          <w:shd w:val="clear" w:color="auto" w:fill="FFFFFF"/>
        </w:rPr>
      </w:pPr>
    </w:p>
    <w:p w14:paraId="51B420EF" w14:textId="1609BFA6" w:rsidR="00027F43" w:rsidRDefault="00027F43" w:rsidP="003D77DB">
      <w:pPr>
        <w:rPr>
          <w:lang w:eastAsia="fr-FR"/>
        </w:rPr>
      </w:pPr>
    </w:p>
    <w:p w14:paraId="1684A77C" w14:textId="77777777" w:rsidR="00A854A8" w:rsidRDefault="00A854A8" w:rsidP="00A854A8">
      <w:pPr>
        <w:rPr>
          <w:lang w:eastAsia="fr-FR"/>
        </w:rPr>
      </w:pPr>
    </w:p>
    <w:p w14:paraId="53FA2468" w14:textId="77777777" w:rsidR="00725ABD" w:rsidRDefault="00725ABD" w:rsidP="00D72D6B">
      <w:pPr>
        <w:rPr>
          <w:rFonts w:ascii="IBM Plex Sans" w:hAnsi="IBM Plex Sans"/>
          <w:color w:val="161616"/>
          <w:shd w:val="clear" w:color="auto" w:fill="FFFFFF"/>
        </w:rPr>
      </w:pPr>
    </w:p>
    <w:p w14:paraId="4969D8CC" w14:textId="77777777" w:rsidR="00DA342B" w:rsidRDefault="00DA342B" w:rsidP="00D72D6B">
      <w:pPr>
        <w:rPr>
          <w:rFonts w:ascii="IBM Plex Sans" w:hAnsi="IBM Plex Sans"/>
          <w:color w:val="161616"/>
          <w:shd w:val="clear" w:color="auto" w:fill="FFFFFF"/>
        </w:rPr>
      </w:pPr>
    </w:p>
    <w:p w14:paraId="5BB3BB3A" w14:textId="77777777" w:rsidR="00DA342B" w:rsidRDefault="00DA342B" w:rsidP="00D72D6B">
      <w:pPr>
        <w:rPr>
          <w:rFonts w:ascii="IBM Plex Sans" w:hAnsi="IBM Plex Sans"/>
          <w:color w:val="161616"/>
          <w:shd w:val="clear" w:color="auto" w:fill="FFFFFF"/>
        </w:rPr>
      </w:pPr>
    </w:p>
    <w:p w14:paraId="4B6D5FD4" w14:textId="77777777" w:rsidR="00DA342B" w:rsidRDefault="00DA342B" w:rsidP="00D72D6B">
      <w:pPr>
        <w:rPr>
          <w:rFonts w:ascii="IBM Plex Sans" w:hAnsi="IBM Plex Sans"/>
          <w:color w:val="161616"/>
          <w:shd w:val="clear" w:color="auto" w:fill="FFFFFF"/>
        </w:rPr>
      </w:pPr>
    </w:p>
    <w:p w14:paraId="72B6E31D" w14:textId="77777777" w:rsidR="00DA342B" w:rsidRDefault="00DA342B" w:rsidP="00D72D6B">
      <w:pPr>
        <w:rPr>
          <w:rFonts w:ascii="IBM Plex Sans" w:hAnsi="IBM Plex Sans"/>
          <w:color w:val="161616"/>
          <w:shd w:val="clear" w:color="auto" w:fill="FFFFFF"/>
        </w:rPr>
      </w:pPr>
    </w:p>
    <w:p w14:paraId="740678C5" w14:textId="77777777" w:rsidR="00DA342B" w:rsidRDefault="00DA342B" w:rsidP="00D72D6B">
      <w:pPr>
        <w:rPr>
          <w:rFonts w:ascii="IBM Plex Sans" w:hAnsi="IBM Plex Sans"/>
          <w:color w:val="161616"/>
          <w:shd w:val="clear" w:color="auto" w:fill="FFFFFF"/>
        </w:rPr>
      </w:pPr>
    </w:p>
    <w:p w14:paraId="70E92E40" w14:textId="77777777" w:rsidR="00DA342B" w:rsidRDefault="00DA342B" w:rsidP="00D72D6B">
      <w:pPr>
        <w:rPr>
          <w:rFonts w:ascii="IBM Plex Sans" w:hAnsi="IBM Plex Sans"/>
          <w:color w:val="161616"/>
          <w:shd w:val="clear" w:color="auto" w:fill="FFFFFF"/>
        </w:rPr>
      </w:pPr>
    </w:p>
    <w:p w14:paraId="5273CEE6" w14:textId="77777777" w:rsidR="00DA342B" w:rsidRDefault="00DA342B" w:rsidP="00D72D6B">
      <w:pPr>
        <w:rPr>
          <w:rFonts w:ascii="IBM Plex Sans" w:hAnsi="IBM Plex Sans"/>
          <w:color w:val="161616"/>
          <w:shd w:val="clear" w:color="auto" w:fill="FFFFFF"/>
        </w:rPr>
      </w:pPr>
    </w:p>
    <w:p w14:paraId="49E22C78" w14:textId="6BE5A82D" w:rsidR="001E4B61" w:rsidRPr="0011517D" w:rsidRDefault="00DA342B" w:rsidP="0011517D">
      <w:pPr>
        <w:pStyle w:val="leschap"/>
        <w:rPr>
          <w:color w:val="0070C0"/>
          <w:sz w:val="96"/>
          <w:szCs w:val="96"/>
        </w:rPr>
      </w:pPr>
      <w:bookmarkStart w:id="1" w:name="_Toc132572742"/>
      <w:r w:rsidRPr="00DA342B">
        <w:rPr>
          <w:color w:val="0070C0"/>
          <w:sz w:val="96"/>
          <w:szCs w:val="96"/>
        </w:rPr>
        <w:t>Chapter 4: Implementation</w:t>
      </w:r>
      <w:bookmarkEnd w:id="1"/>
      <w:r w:rsidR="00016F1C" w:rsidRPr="00DA342B">
        <w:rPr>
          <w:rFonts w:ascii="IBM Plex Sans" w:hAnsi="IBM Plex Sans"/>
          <w:color w:val="161616"/>
          <w:sz w:val="96"/>
          <w:szCs w:val="96"/>
          <w:shd w:val="clear" w:color="auto" w:fill="FFFFFF"/>
        </w:rPr>
        <w:t xml:space="preserve"> </w:t>
      </w:r>
      <w:r w:rsidR="001E4B61" w:rsidRPr="00DA342B">
        <w:rPr>
          <w:rFonts w:ascii="IBM Plex Sans" w:hAnsi="IBM Plex Sans"/>
          <w:color w:val="161616"/>
          <w:sz w:val="96"/>
          <w:szCs w:val="96"/>
          <w:shd w:val="clear" w:color="auto" w:fill="FFFFFF"/>
        </w:rPr>
        <w:br w:type="page"/>
      </w:r>
    </w:p>
    <w:p w14:paraId="1F0AF6EC" w14:textId="77777777" w:rsidR="00E479C3" w:rsidRDefault="00E479C3" w:rsidP="00E479C3">
      <w:pPr>
        <w:widowControl w:val="0"/>
        <w:pBdr>
          <w:top w:val="nil"/>
          <w:left w:val="nil"/>
          <w:bottom w:val="nil"/>
          <w:right w:val="nil"/>
          <w:between w:val="nil"/>
        </w:pBdr>
        <w:spacing w:before="100" w:beforeAutospacing="1" w:line="360" w:lineRule="auto"/>
        <w:ind w:right="206"/>
        <w:jc w:val="center"/>
        <w:rPr>
          <w:rFonts w:ascii="Times" w:eastAsia="Times" w:hAnsi="Times" w:cs="Times"/>
          <w:b/>
          <w:color w:val="000000"/>
          <w:sz w:val="34"/>
          <w:szCs w:val="34"/>
        </w:rPr>
      </w:pPr>
    </w:p>
    <w:p w14:paraId="02AF7968" w14:textId="77777777" w:rsidR="00E479C3" w:rsidRPr="00BB206E" w:rsidRDefault="00E479C3" w:rsidP="00E479C3">
      <w:pPr>
        <w:pStyle w:val="souschap2"/>
      </w:pPr>
      <w:bookmarkStart w:id="2" w:name="_Toc132572743"/>
      <w:r w:rsidRPr="00BB206E">
        <w:t>1 . Introduction</w:t>
      </w:r>
      <w:bookmarkEnd w:id="2"/>
    </w:p>
    <w:p w14:paraId="20D12AB4" w14:textId="77777777" w:rsidR="00E479C3" w:rsidRDefault="00E479C3" w:rsidP="00E479C3">
      <w:pPr>
        <w:widowControl w:val="0"/>
        <w:pBdr>
          <w:top w:val="nil"/>
          <w:left w:val="nil"/>
          <w:bottom w:val="nil"/>
          <w:right w:val="nil"/>
          <w:between w:val="nil"/>
        </w:pBdr>
        <w:spacing w:before="100" w:beforeAutospacing="1" w:line="360" w:lineRule="auto"/>
        <w:ind w:right="206"/>
      </w:pPr>
      <w:r>
        <w:t xml:space="preserve"> In this chapter we will present the software environment of our application then the implementation of the use cases of our actors as well as the real user interfaces then we ends with a conclusion.</w:t>
      </w:r>
    </w:p>
    <w:p w14:paraId="135FFD68" w14:textId="77777777" w:rsidR="00E479C3" w:rsidRPr="00D72139" w:rsidRDefault="00E479C3" w:rsidP="00E479C3">
      <w:pPr>
        <w:pStyle w:val="souschap2"/>
        <w:tabs>
          <w:tab w:val="left" w:pos="6228"/>
        </w:tabs>
      </w:pPr>
      <w:bookmarkStart w:id="3" w:name="_Toc132572744"/>
      <w:r w:rsidRPr="00D72139">
        <w:t>2. working environment</w:t>
      </w:r>
      <w:bookmarkEnd w:id="3"/>
      <w:r>
        <w:tab/>
      </w:r>
    </w:p>
    <w:p w14:paraId="64894A3B" w14:textId="77777777" w:rsidR="00E479C3" w:rsidRDefault="00E479C3" w:rsidP="00E479C3">
      <w:pPr>
        <w:widowControl w:val="0"/>
        <w:pBdr>
          <w:top w:val="nil"/>
          <w:left w:val="nil"/>
          <w:bottom w:val="nil"/>
          <w:right w:val="nil"/>
          <w:between w:val="nil"/>
        </w:pBdr>
        <w:spacing w:before="100" w:beforeAutospacing="1" w:line="360" w:lineRule="auto"/>
        <w:ind w:right="206"/>
      </w:pPr>
      <w:r>
        <w:t>in this part, we present a presentation of the work environment used to carry out our project.</w:t>
      </w:r>
    </w:p>
    <w:p w14:paraId="01F1B645" w14:textId="77777777" w:rsidR="00E479C3" w:rsidRPr="00D72139" w:rsidRDefault="00E479C3" w:rsidP="00E479C3">
      <w:pPr>
        <w:pStyle w:val="soustitre"/>
      </w:pPr>
      <w:r w:rsidRPr="00D72139">
        <w:rPr>
          <w:sz w:val="28"/>
          <w:szCs w:val="28"/>
        </w:rPr>
        <w:t xml:space="preserve">        </w:t>
      </w:r>
      <w:bookmarkStart w:id="4" w:name="_Toc132572745"/>
      <w:r w:rsidRPr="00D72139">
        <w:t>2.1. material environment</w:t>
      </w:r>
      <w:bookmarkEnd w:id="4"/>
    </w:p>
    <w:p w14:paraId="30EA19B5" w14:textId="77777777" w:rsidR="00E479C3" w:rsidRDefault="00E479C3" w:rsidP="00E479C3">
      <w:pPr>
        <w:widowControl w:val="0"/>
        <w:pBdr>
          <w:top w:val="nil"/>
          <w:left w:val="nil"/>
          <w:bottom w:val="nil"/>
          <w:right w:val="nil"/>
          <w:between w:val="nil"/>
        </w:pBdr>
        <w:spacing w:before="100" w:beforeAutospacing="1" w:line="360" w:lineRule="auto"/>
        <w:ind w:right="206"/>
      </w:pPr>
      <w:r>
        <w:t xml:space="preserve"> The development of the application is carried out by means of a laptop which has the following characteristics:</w:t>
      </w:r>
    </w:p>
    <w:tbl>
      <w:tblPr>
        <w:tblStyle w:val="Grilledutableau"/>
        <w:tblpPr w:leftFromText="141" w:rightFromText="141" w:vertAnchor="page" w:horzAnchor="margin" w:tblpXSpec="center" w:tblpY="8701"/>
        <w:tblW w:w="0" w:type="auto"/>
        <w:tblLook w:val="04A0" w:firstRow="1" w:lastRow="0" w:firstColumn="1" w:lastColumn="0" w:noHBand="0" w:noVBand="1"/>
      </w:tblPr>
      <w:tblGrid>
        <w:gridCol w:w="3355"/>
        <w:gridCol w:w="3218"/>
      </w:tblGrid>
      <w:tr w:rsidR="00F549E5" w14:paraId="6798AF28" w14:textId="77777777" w:rsidTr="00F549E5">
        <w:trPr>
          <w:trHeight w:val="437"/>
        </w:trPr>
        <w:tc>
          <w:tcPr>
            <w:tcW w:w="3355" w:type="dxa"/>
            <w:shd w:val="clear" w:color="auto" w:fill="B9E1A9"/>
          </w:tcPr>
          <w:p w14:paraId="61F2FC21" w14:textId="77777777" w:rsidR="00F549E5" w:rsidRPr="0097441C" w:rsidRDefault="00F549E5" w:rsidP="00F549E5">
            <w:pPr>
              <w:widowControl w:val="0"/>
              <w:spacing w:before="100" w:beforeAutospacing="1" w:line="360" w:lineRule="auto"/>
              <w:ind w:right="206"/>
              <w:jc w:val="center"/>
              <w:rPr>
                <w:b/>
                <w:bCs/>
              </w:rPr>
            </w:pPr>
            <w:r w:rsidRPr="0097441C">
              <w:rPr>
                <w:b/>
                <w:bCs/>
              </w:rPr>
              <w:t>C</w:t>
            </w:r>
            <w:r>
              <w:rPr>
                <w:b/>
                <w:bCs/>
              </w:rPr>
              <w:t>HARACTERISTICS</w:t>
            </w:r>
          </w:p>
        </w:tc>
        <w:tc>
          <w:tcPr>
            <w:tcW w:w="3218" w:type="dxa"/>
            <w:shd w:val="clear" w:color="auto" w:fill="B9E1A9"/>
          </w:tcPr>
          <w:p w14:paraId="41BF6BD5" w14:textId="77777777" w:rsidR="00F549E5" w:rsidRPr="0097441C" w:rsidRDefault="00F549E5" w:rsidP="00F549E5">
            <w:pPr>
              <w:widowControl w:val="0"/>
              <w:spacing w:before="100" w:beforeAutospacing="1" w:line="360" w:lineRule="auto"/>
              <w:ind w:right="206"/>
              <w:jc w:val="center"/>
              <w:rPr>
                <w:b/>
                <w:bCs/>
              </w:rPr>
            </w:pPr>
            <w:r>
              <w:rPr>
                <w:b/>
                <w:bCs/>
              </w:rPr>
              <w:t>MACHINE</w:t>
            </w:r>
          </w:p>
        </w:tc>
      </w:tr>
      <w:tr w:rsidR="00F549E5" w14:paraId="7821EE4B" w14:textId="77777777" w:rsidTr="00F549E5">
        <w:trPr>
          <w:trHeight w:val="437"/>
        </w:trPr>
        <w:tc>
          <w:tcPr>
            <w:tcW w:w="3355" w:type="dxa"/>
          </w:tcPr>
          <w:p w14:paraId="67847722" w14:textId="77777777" w:rsidR="00F549E5" w:rsidRDefault="00F549E5" w:rsidP="00F549E5">
            <w:pPr>
              <w:widowControl w:val="0"/>
              <w:spacing w:before="100" w:beforeAutospacing="1" w:line="360" w:lineRule="auto"/>
              <w:ind w:right="206"/>
              <w:jc w:val="center"/>
              <w:rPr>
                <w:b/>
                <w:bCs/>
              </w:rPr>
            </w:pPr>
            <w:r>
              <w:t>Brand</w:t>
            </w:r>
          </w:p>
        </w:tc>
        <w:tc>
          <w:tcPr>
            <w:tcW w:w="3218" w:type="dxa"/>
          </w:tcPr>
          <w:p w14:paraId="5FDB38E1" w14:textId="77777777" w:rsidR="00F549E5" w:rsidRPr="00D72139" w:rsidRDefault="00F549E5" w:rsidP="00F549E5">
            <w:pPr>
              <w:widowControl w:val="0"/>
              <w:spacing w:before="100" w:beforeAutospacing="1" w:line="360" w:lineRule="auto"/>
              <w:ind w:right="206"/>
              <w:jc w:val="center"/>
            </w:pPr>
            <w:r>
              <w:t>ASUS</w:t>
            </w:r>
          </w:p>
        </w:tc>
      </w:tr>
      <w:tr w:rsidR="00F549E5" w14:paraId="72190822" w14:textId="77777777" w:rsidTr="00F549E5">
        <w:trPr>
          <w:trHeight w:val="424"/>
        </w:trPr>
        <w:tc>
          <w:tcPr>
            <w:tcW w:w="3355" w:type="dxa"/>
          </w:tcPr>
          <w:p w14:paraId="48BFBC4A" w14:textId="77777777" w:rsidR="00F549E5" w:rsidRDefault="00F549E5" w:rsidP="00F549E5">
            <w:pPr>
              <w:widowControl w:val="0"/>
              <w:spacing w:before="100" w:beforeAutospacing="1" w:line="360" w:lineRule="auto"/>
              <w:ind w:right="206"/>
              <w:jc w:val="center"/>
              <w:rPr>
                <w:b/>
                <w:bCs/>
              </w:rPr>
            </w:pPr>
            <w:r>
              <w:t>Processor</w:t>
            </w:r>
          </w:p>
        </w:tc>
        <w:tc>
          <w:tcPr>
            <w:tcW w:w="3218" w:type="dxa"/>
          </w:tcPr>
          <w:p w14:paraId="7EA74543" w14:textId="77777777" w:rsidR="00F549E5" w:rsidRPr="00D72139" w:rsidRDefault="00F549E5" w:rsidP="00F549E5">
            <w:pPr>
              <w:widowControl w:val="0"/>
              <w:spacing w:before="100" w:beforeAutospacing="1" w:line="360" w:lineRule="auto"/>
              <w:ind w:right="206"/>
              <w:jc w:val="center"/>
            </w:pPr>
            <w:r>
              <w:t>I</w:t>
            </w:r>
            <w:r w:rsidRPr="00D72139">
              <w:t>5-10300H</w:t>
            </w:r>
          </w:p>
        </w:tc>
      </w:tr>
      <w:tr w:rsidR="00F549E5" w14:paraId="0F8E18AC" w14:textId="77777777" w:rsidTr="00F549E5">
        <w:trPr>
          <w:trHeight w:val="437"/>
        </w:trPr>
        <w:tc>
          <w:tcPr>
            <w:tcW w:w="3355" w:type="dxa"/>
          </w:tcPr>
          <w:p w14:paraId="4559F6AA" w14:textId="77777777" w:rsidR="00F549E5" w:rsidRDefault="00F549E5" w:rsidP="00F549E5">
            <w:pPr>
              <w:widowControl w:val="0"/>
              <w:spacing w:before="100" w:beforeAutospacing="1" w:line="360" w:lineRule="auto"/>
              <w:ind w:right="206"/>
              <w:jc w:val="center"/>
              <w:rPr>
                <w:b/>
                <w:bCs/>
              </w:rPr>
            </w:pPr>
            <w:r>
              <w:t>Hard disk</w:t>
            </w:r>
          </w:p>
        </w:tc>
        <w:tc>
          <w:tcPr>
            <w:tcW w:w="3218" w:type="dxa"/>
          </w:tcPr>
          <w:p w14:paraId="2758AA68" w14:textId="77777777" w:rsidR="00F549E5" w:rsidRDefault="00F549E5" w:rsidP="00F549E5">
            <w:pPr>
              <w:widowControl w:val="0"/>
              <w:spacing w:before="100" w:beforeAutospacing="1" w:line="360" w:lineRule="auto"/>
              <w:ind w:right="206"/>
              <w:jc w:val="center"/>
              <w:rPr>
                <w:b/>
                <w:bCs/>
              </w:rPr>
            </w:pPr>
            <w:r>
              <w:t>512 Go</w:t>
            </w:r>
          </w:p>
        </w:tc>
      </w:tr>
      <w:tr w:rsidR="00F549E5" w14:paraId="4A81182F" w14:textId="77777777" w:rsidTr="00F549E5">
        <w:trPr>
          <w:trHeight w:val="437"/>
        </w:trPr>
        <w:tc>
          <w:tcPr>
            <w:tcW w:w="3355" w:type="dxa"/>
          </w:tcPr>
          <w:p w14:paraId="59553D7F" w14:textId="77777777" w:rsidR="00F549E5" w:rsidRDefault="00F549E5" w:rsidP="00F549E5">
            <w:pPr>
              <w:widowControl w:val="0"/>
              <w:spacing w:before="100" w:beforeAutospacing="1" w:line="360" w:lineRule="auto"/>
              <w:ind w:right="206"/>
              <w:jc w:val="center"/>
              <w:rPr>
                <w:b/>
                <w:bCs/>
              </w:rPr>
            </w:pPr>
            <w:r>
              <w:t>GPU</w:t>
            </w:r>
          </w:p>
        </w:tc>
        <w:tc>
          <w:tcPr>
            <w:tcW w:w="3218" w:type="dxa"/>
          </w:tcPr>
          <w:p w14:paraId="36252820" w14:textId="77777777" w:rsidR="00F549E5" w:rsidRPr="009F53C9" w:rsidRDefault="00F549E5" w:rsidP="00F549E5">
            <w:pPr>
              <w:widowControl w:val="0"/>
              <w:spacing w:before="100" w:beforeAutospacing="1" w:line="360" w:lineRule="auto"/>
              <w:ind w:right="206"/>
              <w:jc w:val="center"/>
            </w:pPr>
            <w:r w:rsidRPr="009F53C9">
              <w:t>Nvidia GeForce GTX 1650</w:t>
            </w:r>
          </w:p>
        </w:tc>
      </w:tr>
      <w:tr w:rsidR="00F549E5" w14:paraId="1AA41D57" w14:textId="77777777" w:rsidTr="00F549E5">
        <w:trPr>
          <w:trHeight w:val="437"/>
        </w:trPr>
        <w:tc>
          <w:tcPr>
            <w:tcW w:w="3355" w:type="dxa"/>
          </w:tcPr>
          <w:p w14:paraId="5589A4A1" w14:textId="77777777" w:rsidR="00F549E5" w:rsidRDefault="00F549E5" w:rsidP="00F549E5">
            <w:pPr>
              <w:widowControl w:val="0"/>
              <w:spacing w:before="100" w:beforeAutospacing="1" w:line="360" w:lineRule="auto"/>
              <w:ind w:right="206"/>
              <w:jc w:val="center"/>
              <w:rPr>
                <w:b/>
                <w:bCs/>
              </w:rPr>
            </w:pPr>
            <w:r>
              <w:t>RAM</w:t>
            </w:r>
          </w:p>
        </w:tc>
        <w:tc>
          <w:tcPr>
            <w:tcW w:w="3218" w:type="dxa"/>
          </w:tcPr>
          <w:p w14:paraId="1C7DA15D" w14:textId="77777777" w:rsidR="00F549E5" w:rsidRPr="009F53C9" w:rsidRDefault="00F549E5" w:rsidP="00F549E5">
            <w:pPr>
              <w:widowControl w:val="0"/>
              <w:spacing w:before="100" w:beforeAutospacing="1" w:line="360" w:lineRule="auto"/>
              <w:ind w:right="206"/>
              <w:jc w:val="center"/>
            </w:pPr>
            <w:r w:rsidRPr="009F53C9">
              <w:t>16 Go</w:t>
            </w:r>
          </w:p>
        </w:tc>
      </w:tr>
      <w:tr w:rsidR="00F549E5" w14:paraId="4F2EFD00" w14:textId="77777777" w:rsidTr="00F549E5">
        <w:trPr>
          <w:trHeight w:val="437"/>
        </w:trPr>
        <w:tc>
          <w:tcPr>
            <w:tcW w:w="3355" w:type="dxa"/>
          </w:tcPr>
          <w:p w14:paraId="2506610F" w14:textId="77777777" w:rsidR="00F549E5" w:rsidRDefault="00F549E5" w:rsidP="00F549E5">
            <w:pPr>
              <w:widowControl w:val="0"/>
              <w:spacing w:before="100" w:beforeAutospacing="1" w:line="360" w:lineRule="auto"/>
              <w:ind w:right="206"/>
              <w:jc w:val="center"/>
              <w:rPr>
                <w:b/>
                <w:bCs/>
              </w:rPr>
            </w:pPr>
            <w:r>
              <w:t>Operating system</w:t>
            </w:r>
          </w:p>
        </w:tc>
        <w:tc>
          <w:tcPr>
            <w:tcW w:w="3218" w:type="dxa"/>
          </w:tcPr>
          <w:p w14:paraId="00C636BF" w14:textId="77777777" w:rsidR="00F549E5" w:rsidRDefault="00F549E5" w:rsidP="00F549E5">
            <w:pPr>
              <w:widowControl w:val="0"/>
              <w:spacing w:before="100" w:beforeAutospacing="1" w:line="360" w:lineRule="auto"/>
              <w:ind w:right="206"/>
              <w:jc w:val="center"/>
              <w:rPr>
                <w:b/>
                <w:bCs/>
              </w:rPr>
            </w:pPr>
            <w:r>
              <w:t>Windows 10</w:t>
            </w:r>
          </w:p>
        </w:tc>
      </w:tr>
    </w:tbl>
    <w:p w14:paraId="1FE907C7" w14:textId="77777777" w:rsidR="00E479C3" w:rsidRDefault="00E479C3" w:rsidP="00E479C3">
      <w:pPr>
        <w:widowControl w:val="0"/>
        <w:pBdr>
          <w:top w:val="nil"/>
          <w:left w:val="nil"/>
          <w:bottom w:val="nil"/>
          <w:right w:val="nil"/>
          <w:between w:val="nil"/>
        </w:pBdr>
        <w:spacing w:before="100" w:beforeAutospacing="1" w:line="360" w:lineRule="auto"/>
        <w:ind w:right="206"/>
        <w:rPr>
          <w:b/>
          <w:bCs/>
        </w:rPr>
      </w:pPr>
    </w:p>
    <w:p w14:paraId="0E25F5F3" w14:textId="77777777" w:rsidR="00E479C3" w:rsidRPr="00E46677" w:rsidRDefault="00E479C3" w:rsidP="00E479C3"/>
    <w:p w14:paraId="61592319" w14:textId="77777777" w:rsidR="00E479C3" w:rsidRPr="00E46677" w:rsidRDefault="00E479C3" w:rsidP="00E479C3"/>
    <w:p w14:paraId="33A45C49" w14:textId="77777777" w:rsidR="00E479C3" w:rsidRDefault="00E479C3" w:rsidP="00E479C3"/>
    <w:p w14:paraId="43752D11" w14:textId="77777777" w:rsidR="00E479C3" w:rsidRDefault="00E479C3" w:rsidP="00E479C3"/>
    <w:p w14:paraId="014EC922" w14:textId="77777777" w:rsidR="00E479C3" w:rsidRPr="00E46677" w:rsidRDefault="00E479C3" w:rsidP="00E479C3"/>
    <w:p w14:paraId="4686DCAA" w14:textId="77777777" w:rsidR="00E479C3" w:rsidRPr="00E46677" w:rsidRDefault="00E479C3" w:rsidP="00E479C3"/>
    <w:p w14:paraId="3ECC5241" w14:textId="77777777" w:rsidR="00E479C3" w:rsidRPr="00E46677" w:rsidRDefault="00E479C3" w:rsidP="00E479C3"/>
    <w:p w14:paraId="343B7155" w14:textId="77777777" w:rsidR="00E479C3" w:rsidRDefault="00E479C3" w:rsidP="00E479C3">
      <w:pPr>
        <w:rPr>
          <w:b/>
          <w:bCs/>
        </w:rPr>
      </w:pPr>
    </w:p>
    <w:p w14:paraId="6777A584" w14:textId="5ED981FA" w:rsidR="00E479C3" w:rsidRDefault="00E479C3" w:rsidP="00E479C3">
      <w:pPr>
        <w:pStyle w:val="table"/>
      </w:pPr>
      <w:r>
        <w:t xml:space="preserve">                                         </w:t>
      </w:r>
      <w:bookmarkStart w:id="5" w:name="_Toc132574242"/>
      <w:r>
        <w:t>Table 2 : Basic material</w:t>
      </w:r>
      <w:bookmarkEnd w:id="5"/>
    </w:p>
    <w:p w14:paraId="74159869" w14:textId="77777777" w:rsidR="00E479C3" w:rsidRDefault="00E479C3" w:rsidP="00E479C3">
      <w:pPr>
        <w:jc w:val="center"/>
      </w:pPr>
    </w:p>
    <w:p w14:paraId="7B84DDB7" w14:textId="77777777" w:rsidR="00E479C3" w:rsidRDefault="00E479C3" w:rsidP="00E479C3"/>
    <w:p w14:paraId="25A44304" w14:textId="77777777" w:rsidR="00E479C3" w:rsidRDefault="00E479C3" w:rsidP="00E479C3">
      <w:pPr>
        <w:rPr>
          <w:b/>
          <w:bCs/>
        </w:rPr>
      </w:pPr>
    </w:p>
    <w:p w14:paraId="29ABC13A" w14:textId="77777777" w:rsidR="00E479C3" w:rsidRDefault="00E479C3" w:rsidP="00E479C3">
      <w:pPr>
        <w:rPr>
          <w:b/>
          <w:bCs/>
        </w:rPr>
      </w:pPr>
    </w:p>
    <w:p w14:paraId="3D20A091" w14:textId="77777777" w:rsidR="00E479C3" w:rsidRDefault="00E479C3" w:rsidP="00E479C3">
      <w:pPr>
        <w:rPr>
          <w:b/>
          <w:bCs/>
        </w:rPr>
      </w:pPr>
    </w:p>
    <w:p w14:paraId="0614B4BC" w14:textId="77777777" w:rsidR="0011517D" w:rsidRDefault="0011517D" w:rsidP="00320456">
      <w:pPr>
        <w:pStyle w:val="soustitre"/>
      </w:pPr>
      <w:bookmarkStart w:id="6" w:name="_Toc132572746"/>
    </w:p>
    <w:p w14:paraId="0D51DE89" w14:textId="31E3AA9A" w:rsidR="00E479C3" w:rsidRPr="00320456" w:rsidRDefault="00E479C3" w:rsidP="00320456">
      <w:pPr>
        <w:pStyle w:val="soustitre"/>
      </w:pPr>
      <w:r w:rsidRPr="00257183">
        <w:lastRenderedPageBreak/>
        <w:t xml:space="preserve">2.2. </w:t>
      </w:r>
      <w:r>
        <w:t>S</w:t>
      </w:r>
      <w:r w:rsidRPr="00257183">
        <w:t xml:space="preserve">oftware </w:t>
      </w:r>
      <w:r>
        <w:t>E</w:t>
      </w:r>
      <w:r w:rsidRPr="00257183">
        <w:t>nvironment</w:t>
      </w:r>
      <w:bookmarkEnd w:id="6"/>
    </w:p>
    <w:p w14:paraId="18D2D748" w14:textId="5BBB1458" w:rsidR="00E479C3" w:rsidRDefault="00E479C3" w:rsidP="00E479C3">
      <w:pPr>
        <w:pStyle w:val="sous-soustitre"/>
      </w:pPr>
      <w:r>
        <w:t xml:space="preserve">                 </w:t>
      </w:r>
      <w:r w:rsidRPr="00231C38">
        <w:t xml:space="preserve"> </w:t>
      </w:r>
      <w:bookmarkStart w:id="7" w:name="_Toc132572747"/>
      <w:r w:rsidRPr="00231C38">
        <w:t>2.2.1. Visual Studio Code</w:t>
      </w:r>
      <w:bookmarkEnd w:id="7"/>
    </w:p>
    <w:p w14:paraId="6B99B0C2" w14:textId="79D3F486" w:rsidR="00E479C3" w:rsidRDefault="00320456" w:rsidP="00E479C3">
      <w:pPr>
        <w:rPr>
          <w:sz w:val="28"/>
          <w:szCs w:val="28"/>
        </w:rPr>
      </w:pPr>
      <w:r>
        <w:rPr>
          <w:b/>
          <w:bCs/>
          <w:noProof/>
          <w:sz w:val="28"/>
          <w:szCs w:val="28"/>
        </w:rPr>
        <w:drawing>
          <wp:anchor distT="0" distB="0" distL="114300" distR="114300" simplePos="0" relativeHeight="251670528" behindDoc="0" locked="0" layoutInCell="1" allowOverlap="1" wp14:anchorId="0266EB11" wp14:editId="56993EB5">
            <wp:simplePos x="0" y="0"/>
            <wp:positionH relativeFrom="column">
              <wp:posOffset>1627563</wp:posOffset>
            </wp:positionH>
            <wp:positionV relativeFrom="paragraph">
              <wp:posOffset>48144</wp:posOffset>
            </wp:positionV>
            <wp:extent cx="1188720" cy="1188720"/>
            <wp:effectExtent l="0" t="0" r="0" b="0"/>
            <wp:wrapSquare wrapText="bothSides"/>
            <wp:docPr id="2143690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90962" name="Image 21436909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8720" cy="1188720"/>
                    </a:xfrm>
                    <a:prstGeom prst="rect">
                      <a:avLst/>
                    </a:prstGeom>
                  </pic:spPr>
                </pic:pic>
              </a:graphicData>
            </a:graphic>
          </wp:anchor>
        </w:drawing>
      </w:r>
    </w:p>
    <w:p w14:paraId="021EE6E2" w14:textId="427E6F68" w:rsidR="00E479C3" w:rsidRDefault="00E479C3" w:rsidP="00E479C3">
      <w:pPr>
        <w:rPr>
          <w:sz w:val="28"/>
          <w:szCs w:val="28"/>
        </w:rPr>
      </w:pPr>
    </w:p>
    <w:p w14:paraId="768C2EDC" w14:textId="75091E15" w:rsidR="00E479C3" w:rsidRPr="00CB02BB" w:rsidRDefault="00E479C3" w:rsidP="00E479C3">
      <w:r>
        <w:rPr>
          <w:sz w:val="28"/>
          <w:szCs w:val="28"/>
        </w:rPr>
        <w:t xml:space="preserve">                                           </w:t>
      </w:r>
    </w:p>
    <w:p w14:paraId="1B6C4F93" w14:textId="77777777" w:rsidR="00320456" w:rsidRDefault="00E479C3" w:rsidP="00E479C3">
      <w:pPr>
        <w:pStyle w:val="figure"/>
      </w:pPr>
      <w:r w:rsidRPr="00CB02BB">
        <w:t xml:space="preserve">                           </w:t>
      </w:r>
      <w:r>
        <w:t xml:space="preserve">             </w:t>
      </w:r>
      <w:r w:rsidRPr="00CB02BB">
        <w:t xml:space="preserve">    </w:t>
      </w:r>
      <w:bookmarkStart w:id="8" w:name="_Toc132573168"/>
      <w:bookmarkStart w:id="9" w:name="_Toc132573360"/>
      <w:bookmarkStart w:id="10" w:name="_Toc132573543"/>
    </w:p>
    <w:p w14:paraId="7AEEA80E" w14:textId="78753BFB" w:rsidR="00E479C3" w:rsidRPr="00CB02BB" w:rsidRDefault="00320456" w:rsidP="00E479C3">
      <w:pPr>
        <w:pStyle w:val="figure"/>
      </w:pPr>
      <w:r>
        <w:t xml:space="preserve">                                  </w:t>
      </w:r>
      <w:r w:rsidR="00E479C3" w:rsidRPr="00CB02BB">
        <w:t>Figure</w:t>
      </w:r>
      <w:r w:rsidR="00E479C3">
        <w:t xml:space="preserve"> 4</w:t>
      </w:r>
      <w:r w:rsidR="00E479C3" w:rsidRPr="00CB02BB">
        <w:t> :Logo Visual Studio Code</w:t>
      </w:r>
      <w:bookmarkEnd w:id="8"/>
      <w:bookmarkEnd w:id="9"/>
      <w:bookmarkEnd w:id="10"/>
    </w:p>
    <w:p w14:paraId="3AD6BB19" w14:textId="4E8BE38E" w:rsidR="00E479C3" w:rsidRPr="00A02F55" w:rsidRDefault="00E479C3" w:rsidP="007A1DA0">
      <w:pPr>
        <w:rPr>
          <w:rFonts w:ascii="Euclid Circular A" w:eastAsia="Times New Roman" w:hAnsi="Euclid Circular A" w:cs="Times New Roman"/>
          <w:color w:val="023430"/>
          <w:kern w:val="0"/>
          <w:sz w:val="24"/>
          <w:szCs w:val="24"/>
          <w:lang w:eastAsia="fr-FR"/>
          <w14:ligatures w14:val="none"/>
        </w:rPr>
      </w:pPr>
      <w:r w:rsidRPr="00A02F55">
        <w:rPr>
          <w:rFonts w:ascii="Euclid Circular A" w:eastAsia="Times New Roman" w:hAnsi="Euclid Circular A" w:cs="Times New Roman"/>
          <w:color w:val="023430"/>
          <w:kern w:val="0"/>
          <w:sz w:val="24"/>
          <w:szCs w:val="24"/>
          <w:lang w:eastAsia="fr-FR"/>
          <w14:ligatures w14:val="none"/>
        </w:rPr>
        <w:t xml:space="preserve">     </w:t>
      </w:r>
    </w:p>
    <w:p w14:paraId="4D5992CD" w14:textId="77777777" w:rsidR="00A02F55" w:rsidRPr="00A02F55" w:rsidRDefault="00A02F55" w:rsidP="00A02F55">
      <w:pPr>
        <w:spacing w:line="360" w:lineRule="auto"/>
        <w:rPr>
          <w:rFonts w:ascii="Euclid Circular A" w:eastAsia="Times New Roman" w:hAnsi="Euclid Circular A" w:cs="Times New Roman"/>
          <w:color w:val="023430"/>
          <w:kern w:val="0"/>
          <w:sz w:val="24"/>
          <w:szCs w:val="24"/>
          <w:lang w:eastAsia="fr-FR"/>
          <w14:ligatures w14:val="none"/>
        </w:rPr>
      </w:pPr>
      <w:r w:rsidRPr="00A02F55">
        <w:rPr>
          <w:rFonts w:ascii="Euclid Circular A" w:eastAsia="Times New Roman" w:hAnsi="Euclid Circular A" w:cs="Times New Roman"/>
          <w:color w:val="023430"/>
          <w:kern w:val="0"/>
          <w:sz w:val="24"/>
          <w:szCs w:val="24"/>
          <w:lang w:eastAsia="fr-FR"/>
          <w14:ligatures w14:val="none"/>
        </w:rPr>
        <w:t xml:space="preserve">Visual Studio Code, also commonly referred to as Vs code, is a source-code editor made by Microsoft with the Electron Framework, for Windows, Linux and macOS. </w:t>
      </w:r>
    </w:p>
    <w:p w14:paraId="30F22346" w14:textId="77777777" w:rsidR="00A02F55" w:rsidRPr="00A02F55" w:rsidRDefault="00A02F55" w:rsidP="00A02F55">
      <w:pPr>
        <w:spacing w:line="360" w:lineRule="auto"/>
        <w:rPr>
          <w:rFonts w:ascii="Euclid Circular A" w:eastAsia="Times New Roman" w:hAnsi="Euclid Circular A" w:cs="Times New Roman"/>
          <w:color w:val="023430"/>
          <w:kern w:val="0"/>
          <w:sz w:val="24"/>
          <w:szCs w:val="24"/>
          <w:lang w:eastAsia="fr-FR"/>
          <w14:ligatures w14:val="none"/>
        </w:rPr>
      </w:pPr>
      <w:r w:rsidRPr="00A02F55">
        <w:rPr>
          <w:rFonts w:ascii="Euclid Circular A" w:eastAsia="Times New Roman" w:hAnsi="Euclid Circular A" w:cs="Times New Roman"/>
          <w:color w:val="023430"/>
          <w:kern w:val="0"/>
          <w:sz w:val="24"/>
          <w:szCs w:val="24"/>
          <w:lang w:eastAsia="fr-FR"/>
          <w14:ligatures w14:val="none"/>
        </w:rPr>
        <w:t>Visual Studio Code is a source-code editor that can be used with a variety of programming languages, including C, C#, C++, Fortran, Go, Java, JavaScript, Node.js, Python, Rust. [3]</w:t>
      </w:r>
    </w:p>
    <w:p w14:paraId="0D57E7C4" w14:textId="3E03C039" w:rsidR="007A1DA0" w:rsidRDefault="00DA0A29" w:rsidP="00A02F55">
      <w:pPr>
        <w:spacing w:line="360" w:lineRule="auto"/>
        <w:rPr>
          <w:color w:val="0D0D0D" w:themeColor="text1" w:themeTint="F2"/>
          <w:u w:val="single"/>
        </w:rPr>
      </w:pPr>
      <w:r w:rsidRPr="00DA0A29">
        <w:rPr>
          <w:rFonts w:ascii="IBM Plex Sans" w:hAnsi="IBM Plex Sans"/>
          <w:b/>
          <w:bCs/>
          <w:color w:val="161616"/>
          <w:sz w:val="24"/>
          <w:szCs w:val="24"/>
          <w:shd w:val="clear" w:color="auto" w:fill="FFFFFF"/>
        </w:rPr>
        <w:t xml:space="preserve">2. MERN Stack </w:t>
      </w:r>
    </w:p>
    <w:p w14:paraId="1A50926D" w14:textId="5978E0E0" w:rsidR="0013247B" w:rsidRPr="007A1DA0" w:rsidRDefault="00343A2D" w:rsidP="007A1DA0">
      <w:pPr>
        <w:spacing w:line="360" w:lineRule="auto"/>
        <w:rPr>
          <w:color w:val="0D0D0D" w:themeColor="text1" w:themeTint="F2"/>
          <w:u w:val="single"/>
        </w:rPr>
      </w:pPr>
      <w:r>
        <w:rPr>
          <w:rFonts w:ascii="Euclid Circular A" w:eastAsia="Times New Roman" w:hAnsi="Euclid Circular A" w:cs="Times New Roman"/>
          <w:noProof/>
          <w:color w:val="023430"/>
          <w:kern w:val="0"/>
          <w:sz w:val="27"/>
          <w:szCs w:val="27"/>
          <w:lang w:eastAsia="fr-FR"/>
        </w:rPr>
        <w:drawing>
          <wp:anchor distT="0" distB="0" distL="114300" distR="114300" simplePos="0" relativeHeight="251658240" behindDoc="0" locked="0" layoutInCell="1" allowOverlap="1" wp14:anchorId="118A61C7" wp14:editId="5025C228">
            <wp:simplePos x="0" y="0"/>
            <wp:positionH relativeFrom="margin">
              <wp:posOffset>3243580</wp:posOffset>
            </wp:positionH>
            <wp:positionV relativeFrom="paragraph">
              <wp:posOffset>984885</wp:posOffset>
            </wp:positionV>
            <wp:extent cx="3020060" cy="2230120"/>
            <wp:effectExtent l="0" t="0" r="8890" b="0"/>
            <wp:wrapSquare wrapText="bothSides"/>
            <wp:docPr id="1450670072"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70072" name="Image 1" descr="Une image contenant texte, capture d’écran, Police, nombr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0060" cy="2230120"/>
                    </a:xfrm>
                    <a:prstGeom prst="rect">
                      <a:avLst/>
                    </a:prstGeom>
                  </pic:spPr>
                </pic:pic>
              </a:graphicData>
            </a:graphic>
            <wp14:sizeRelH relativeFrom="margin">
              <wp14:pctWidth>0</wp14:pctWidth>
            </wp14:sizeRelH>
            <wp14:sizeRelV relativeFrom="margin">
              <wp14:pctHeight>0</wp14:pctHeight>
            </wp14:sizeRelV>
          </wp:anchor>
        </w:drawing>
      </w:r>
      <w:r w:rsidR="0013247B" w:rsidRPr="0013247B">
        <w:rPr>
          <w:rFonts w:ascii="Euclid Circular A" w:eastAsia="Times New Roman" w:hAnsi="Euclid Circular A" w:cs="Times New Roman"/>
          <w:color w:val="023430"/>
          <w:kern w:val="0"/>
          <w:sz w:val="24"/>
          <w:szCs w:val="24"/>
          <w:lang w:eastAsia="fr-FR"/>
          <w14:ligatures w14:val="none"/>
        </w:rPr>
        <w:t xml:space="preserve">MERN Stack is a combination of the latest technologies used for creating premium web applications. These applications are developed using multiple frameworks, databases, libraries, and more. </w:t>
      </w:r>
      <w:r w:rsidR="00763DD1">
        <w:rPr>
          <w:rFonts w:ascii="Euclid Circular A" w:eastAsia="Times New Roman" w:hAnsi="Euclid Circular A" w:cs="Times New Roman"/>
          <w:color w:val="023430"/>
          <w:kern w:val="0"/>
          <w:sz w:val="24"/>
          <w:szCs w:val="24"/>
          <w:lang w:eastAsia="fr-FR"/>
          <w14:ligatures w14:val="none"/>
        </w:rPr>
        <w:t>[7]</w:t>
      </w:r>
    </w:p>
    <w:p w14:paraId="558628AD" w14:textId="77777777" w:rsidR="007A1DA0" w:rsidRDefault="0013247B" w:rsidP="007A1DA0">
      <w:pPr>
        <w:spacing w:before="100" w:beforeAutospacing="1" w:after="100" w:afterAutospacing="1" w:line="360" w:lineRule="auto"/>
        <w:rPr>
          <w:rFonts w:ascii="Euclid Circular A" w:eastAsia="Times New Roman" w:hAnsi="Euclid Circular A" w:cs="Times New Roman"/>
          <w:color w:val="023430"/>
          <w:kern w:val="0"/>
          <w:sz w:val="24"/>
          <w:szCs w:val="24"/>
          <w:lang w:eastAsia="fr-FR"/>
          <w14:ligatures w14:val="none"/>
        </w:rPr>
      </w:pPr>
      <w:r w:rsidRPr="0013247B">
        <w:rPr>
          <w:rFonts w:ascii="Euclid Circular A" w:eastAsia="Times New Roman" w:hAnsi="Euclid Circular A" w:cs="Times New Roman"/>
          <w:color w:val="023430"/>
          <w:kern w:val="0"/>
          <w:sz w:val="24"/>
          <w:szCs w:val="24"/>
          <w:lang w:eastAsia="fr-FR"/>
          <w14:ligatures w14:val="none"/>
        </w:rPr>
        <w:t xml:space="preserve"> </w:t>
      </w:r>
      <w:r w:rsidR="00DA0A29" w:rsidRPr="00DA0A29">
        <w:rPr>
          <w:rFonts w:ascii="Euclid Circular A" w:eastAsia="Times New Roman" w:hAnsi="Euclid Circular A" w:cs="Times New Roman"/>
          <w:color w:val="023430"/>
          <w:kern w:val="0"/>
          <w:sz w:val="24"/>
          <w:szCs w:val="24"/>
          <w:lang w:eastAsia="fr-FR"/>
          <w14:ligatures w14:val="none"/>
        </w:rPr>
        <w:t>MERN stands for MongoDB, Express, React, Node, after the four key technologies that make up the stack.</w:t>
      </w:r>
    </w:p>
    <w:p w14:paraId="10E203E3" w14:textId="3C243EB3" w:rsidR="00DA0A29" w:rsidRPr="00DA0A29" w:rsidRDefault="00DA0A29" w:rsidP="007A1DA0">
      <w:pPr>
        <w:spacing w:before="100" w:beforeAutospacing="1" w:after="100" w:afterAutospacing="1" w:line="360" w:lineRule="auto"/>
        <w:rPr>
          <w:rFonts w:ascii="Euclid Circular A" w:eastAsia="Times New Roman" w:hAnsi="Euclid Circular A" w:cs="Times New Roman"/>
          <w:color w:val="023430"/>
          <w:kern w:val="0"/>
          <w:sz w:val="24"/>
          <w:szCs w:val="24"/>
          <w:lang w:eastAsia="fr-FR"/>
          <w14:ligatures w14:val="none"/>
        </w:rPr>
      </w:pPr>
      <w:r w:rsidRPr="00DA0A29">
        <w:rPr>
          <w:rFonts w:ascii="Euclid Circular A" w:eastAsia="Times New Roman" w:hAnsi="Euclid Circular A" w:cs="Times New Roman"/>
          <w:color w:val="023430"/>
          <w:kern w:val="0"/>
          <w:sz w:val="24"/>
          <w:szCs w:val="24"/>
          <w:lang w:eastAsia="fr-FR"/>
          <w14:ligatures w14:val="none"/>
        </w:rPr>
        <w:t>MongoDB — document database</w:t>
      </w:r>
    </w:p>
    <w:p w14:paraId="49BBDCBA" w14:textId="59038F40" w:rsidR="00DA0A29" w:rsidRPr="00DA0A29" w:rsidRDefault="00DA0A29" w:rsidP="00343A2D">
      <w:pPr>
        <w:spacing w:before="100" w:beforeAutospacing="1" w:after="100" w:afterAutospacing="1" w:line="360" w:lineRule="auto"/>
        <w:rPr>
          <w:rFonts w:ascii="Euclid Circular A" w:eastAsia="Times New Roman" w:hAnsi="Euclid Circular A" w:cs="Times New Roman"/>
          <w:color w:val="023430"/>
          <w:kern w:val="0"/>
          <w:sz w:val="24"/>
          <w:szCs w:val="24"/>
          <w:lang w:eastAsia="fr-FR"/>
          <w14:ligatures w14:val="none"/>
        </w:rPr>
      </w:pPr>
      <w:r w:rsidRPr="00DA0A29">
        <w:rPr>
          <w:rFonts w:ascii="Euclid Circular A" w:eastAsia="Times New Roman" w:hAnsi="Euclid Circular A" w:cs="Times New Roman"/>
          <w:color w:val="023430"/>
          <w:kern w:val="0"/>
          <w:sz w:val="24"/>
          <w:szCs w:val="24"/>
          <w:lang w:eastAsia="fr-FR"/>
          <w14:ligatures w14:val="none"/>
        </w:rPr>
        <w:t>Express(.js) — Node.js web framework</w:t>
      </w:r>
    </w:p>
    <w:p w14:paraId="0F2D6B38" w14:textId="4F7A3B0A" w:rsidR="0013247B" w:rsidRDefault="00343A2D" w:rsidP="00343A2D">
      <w:pPr>
        <w:spacing w:before="100" w:beforeAutospacing="1" w:after="100" w:afterAutospacing="1" w:line="360" w:lineRule="auto"/>
        <w:rPr>
          <w:rFonts w:ascii="Euclid Circular A" w:eastAsia="Times New Roman" w:hAnsi="Euclid Circular A" w:cs="Times New Roman"/>
          <w:color w:val="023430"/>
          <w:kern w:val="0"/>
          <w:sz w:val="24"/>
          <w:szCs w:val="24"/>
          <w:lang w:eastAsia="fr-FR"/>
          <w14:ligatures w14:val="none"/>
        </w:rPr>
      </w:pPr>
      <w:r w:rsidRPr="00574C79">
        <w:rPr>
          <w:rFonts w:ascii="Euclid Circular A" w:eastAsia="Times New Roman" w:hAnsi="Euclid Circular A" w:cs="Times New Roman"/>
          <w:noProof/>
          <w:color w:val="023430"/>
          <w:kern w:val="0"/>
          <w:sz w:val="24"/>
          <w:szCs w:val="24"/>
          <w:lang w:eastAsia="fr-FR"/>
          <w14:ligatures w14:val="none"/>
        </w:rPr>
        <mc:AlternateContent>
          <mc:Choice Requires="wps">
            <w:drawing>
              <wp:anchor distT="45720" distB="45720" distL="114300" distR="114300" simplePos="0" relativeHeight="251660288" behindDoc="0" locked="0" layoutInCell="1" allowOverlap="1" wp14:anchorId="608B84B4" wp14:editId="672D2E29">
                <wp:simplePos x="0" y="0"/>
                <wp:positionH relativeFrom="column">
                  <wp:posOffset>3580881</wp:posOffset>
                </wp:positionH>
                <wp:positionV relativeFrom="paragraph">
                  <wp:posOffset>419562</wp:posOffset>
                </wp:positionV>
                <wp:extent cx="2360930" cy="283845"/>
                <wp:effectExtent l="0" t="0" r="635" b="190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3845"/>
                        </a:xfrm>
                        <a:prstGeom prst="rect">
                          <a:avLst/>
                        </a:prstGeom>
                        <a:solidFill>
                          <a:srgbClr val="FFFFFF"/>
                        </a:solidFill>
                        <a:ln w="9525">
                          <a:noFill/>
                          <a:miter lim="800000"/>
                          <a:headEnd/>
                          <a:tailEnd/>
                        </a:ln>
                      </wps:spPr>
                      <wps:txbx>
                        <w:txbxContent>
                          <w:p w14:paraId="55BC82FC" w14:textId="77777777" w:rsidR="00574C79" w:rsidRDefault="00574C79" w:rsidP="00574C79">
                            <w:pPr>
                              <w:jc w:val="center"/>
                            </w:pPr>
                            <w:r>
                              <w:t xml:space="preserve">Figure :  </w:t>
                            </w:r>
                            <w:r w:rsidRPr="00574C79">
                              <w:t>3-level architecture</w:t>
                            </w:r>
                          </w:p>
                          <w:p w14:paraId="68408EB5" w14:textId="015284C7" w:rsidR="00574C79" w:rsidRDefault="00574C79"/>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08B84B4" id="_x0000_s1029" type="#_x0000_t202" style="position:absolute;margin-left:281.95pt;margin-top:33.05pt;width:185.9pt;height:22.35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" stroked="f">
                <v:textbox>
                  <w:txbxContent>
                    <w:p w14:paraId="55BC82FC" w14:textId="77777777" w:rsidR="00574C79" w:rsidRDefault="00574C79" w:rsidP="00574C79">
                      <w:pPr>
                        <w:jc w:val="center"/>
                      </w:pPr>
                      <w:r>
                        <w:t xml:space="preserve">Figure :  </w:t>
                      </w:r>
                      <w:r w:rsidRPr="00574C79">
                        <w:t>3-level architecture</w:t>
                      </w:r>
                    </w:p>
                    <w:p w14:paraId="68408EB5" w14:textId="015284C7" w:rsidR="00574C79" w:rsidRDefault="00574C79"/>
                  </w:txbxContent>
                </v:textbox>
                <w10:wrap type="square"/>
              </v:shape>
            </w:pict>
          </mc:Fallback>
        </mc:AlternateContent>
      </w:r>
      <w:r w:rsidR="00DA0A29" w:rsidRPr="00DA0A29">
        <w:rPr>
          <w:rFonts w:ascii="Euclid Circular A" w:eastAsia="Times New Roman" w:hAnsi="Euclid Circular A" w:cs="Times New Roman"/>
          <w:color w:val="023430"/>
          <w:kern w:val="0"/>
          <w:sz w:val="24"/>
          <w:szCs w:val="24"/>
          <w:lang w:eastAsia="fr-FR"/>
          <w14:ligatures w14:val="none"/>
        </w:rPr>
        <w:t>React(.js) — a client-side JavaScript framework</w:t>
      </w:r>
      <w:r w:rsidR="00574C79">
        <w:rPr>
          <w:rFonts w:ascii="Euclid Circular A" w:eastAsia="Times New Roman" w:hAnsi="Euclid Circular A" w:cs="Times New Roman"/>
          <w:color w:val="023430"/>
          <w:kern w:val="0"/>
          <w:sz w:val="24"/>
          <w:szCs w:val="24"/>
          <w:lang w:eastAsia="fr-FR"/>
          <w14:ligatures w14:val="none"/>
        </w:rPr>
        <w:t xml:space="preserve"> </w:t>
      </w:r>
    </w:p>
    <w:p w14:paraId="374B7505" w14:textId="63663B27" w:rsidR="00280BDB" w:rsidRPr="0011517D" w:rsidRDefault="00DA0A29" w:rsidP="0011517D">
      <w:pPr>
        <w:spacing w:before="100" w:beforeAutospacing="1" w:after="100" w:afterAutospacing="1" w:line="360" w:lineRule="auto"/>
        <w:rPr>
          <w:rFonts w:ascii="Euclid Circular A" w:eastAsia="Times New Roman" w:hAnsi="Euclid Circular A" w:cs="Times New Roman"/>
          <w:color w:val="023430"/>
          <w:kern w:val="0"/>
          <w:sz w:val="24"/>
          <w:szCs w:val="24"/>
          <w:lang w:eastAsia="fr-FR"/>
          <w14:ligatures w14:val="none"/>
        </w:rPr>
      </w:pPr>
      <w:r w:rsidRPr="00DA0A29">
        <w:rPr>
          <w:rFonts w:ascii="Euclid Circular A" w:eastAsia="Times New Roman" w:hAnsi="Euclid Circular A" w:cs="Times New Roman"/>
          <w:color w:val="023430"/>
          <w:kern w:val="0"/>
          <w:sz w:val="24"/>
          <w:szCs w:val="24"/>
          <w:lang w:eastAsia="fr-FR"/>
          <w14:ligatures w14:val="none"/>
        </w:rPr>
        <w:t>Node(.js) — the premier JavaScript web server</w:t>
      </w:r>
    </w:p>
    <w:p w14:paraId="3C41F424" w14:textId="49C57036" w:rsidR="00CB30A1" w:rsidRDefault="00CB30A1" w:rsidP="00F11A80">
      <w:pPr>
        <w:jc w:val="both"/>
        <w:rPr>
          <w:rFonts w:ascii="IBM Plex Sans" w:hAnsi="IBM Plex Sans"/>
          <w:b/>
          <w:bCs/>
          <w:color w:val="161616"/>
          <w:sz w:val="40"/>
          <w:szCs w:val="40"/>
          <w:shd w:val="clear" w:color="auto" w:fill="FFFFFF"/>
        </w:rPr>
      </w:pPr>
      <w:r w:rsidRPr="00CB30A1">
        <w:rPr>
          <w:rFonts w:ascii="IBM Plex Sans" w:hAnsi="IBM Plex Sans"/>
          <w:b/>
          <w:bCs/>
          <w:color w:val="161616"/>
          <w:sz w:val="24"/>
          <w:szCs w:val="24"/>
          <w:shd w:val="clear" w:color="auto" w:fill="FFFFFF"/>
        </w:rPr>
        <w:lastRenderedPageBreak/>
        <w:t xml:space="preserve">2.1 </w:t>
      </w:r>
      <w:r w:rsidR="00FF0249">
        <w:rPr>
          <w:rFonts w:ascii="IBM Plex Sans" w:hAnsi="IBM Plex Sans"/>
          <w:b/>
          <w:bCs/>
          <w:color w:val="161616"/>
          <w:sz w:val="24"/>
          <w:szCs w:val="24"/>
          <w:shd w:val="clear" w:color="auto" w:fill="FFFFFF"/>
        </w:rPr>
        <w:t>PostgreSQL</w:t>
      </w:r>
    </w:p>
    <w:p w14:paraId="46AE1310" w14:textId="0872FBA2" w:rsidR="00343A2D" w:rsidRDefault="00FF0249" w:rsidP="007A1DA0">
      <w:pPr>
        <w:jc w:val="both"/>
        <w:rPr>
          <w:rFonts w:ascii="IBM Plex Sans" w:hAnsi="IBM Plex Sans"/>
          <w:color w:val="161616"/>
          <w:sz w:val="24"/>
          <w:szCs w:val="24"/>
          <w:shd w:val="clear" w:color="auto" w:fill="FFFFFF"/>
        </w:rPr>
      </w:pPr>
      <w:r w:rsidRPr="00FF0249">
        <w:rPr>
          <w:rFonts w:ascii="IBM Plex Sans" w:hAnsi="IBM Plex Sans"/>
          <w:color w:val="161616"/>
          <w:sz w:val="24"/>
          <w:szCs w:val="24"/>
          <w:shd w:val="clear" w:color="auto" w:fill="FFFFFF"/>
        </w:rPr>
        <w:t>PostgreSQL</w:t>
      </w:r>
      <w:r>
        <w:rPr>
          <w:rFonts w:ascii="IBM Plex Sans" w:hAnsi="IBM Plex Sans"/>
          <w:color w:val="161616"/>
          <w:sz w:val="24"/>
          <w:szCs w:val="24"/>
          <w:shd w:val="clear" w:color="auto" w:fill="FFFFFF"/>
        </w:rPr>
        <w:t xml:space="preserve"> </w:t>
      </w:r>
      <w:r w:rsidRPr="00FF0249">
        <w:rPr>
          <w:rFonts w:ascii="IBM Plex Sans" w:hAnsi="IBM Plex Sans"/>
          <w:color w:val="161616"/>
          <w:sz w:val="24"/>
          <w:szCs w:val="24"/>
          <w:shd w:val="clear" w:color="auto" w:fill="FFFFFF"/>
        </w:rPr>
        <w:t>also known as Postgres, is a free and open-source relational database management system (RDBMS) emphasizing extensibility and SQL compliance. PostgreSQL features transactions with atomicity, consistency, isolation, durability (ACID) properties, automatically updatable views, materialized views, triggers, foreign keys, and stored procedures. It is supported on all major operating systems, including Linux, FreeBSD, OpenBSD, macOS, and Windows, and handles a range of workloads from single machines to data warehouses or web services with many concurrent users.</w:t>
      </w:r>
      <w:r w:rsidRPr="00FF0249">
        <w:rPr>
          <w:rFonts w:ascii="IBM Plex Sans" w:hAnsi="IBM Plex Sans"/>
          <w:color w:val="161616"/>
          <w:sz w:val="24"/>
          <w:szCs w:val="24"/>
          <w:shd w:val="clear" w:color="auto" w:fill="FFFFFF"/>
        </w:rPr>
        <w:t xml:space="preserve"> </w:t>
      </w:r>
      <w:r w:rsidR="00763DD1">
        <w:rPr>
          <w:rFonts w:ascii="IBM Plex Sans" w:hAnsi="IBM Plex Sans"/>
          <w:color w:val="161616"/>
          <w:sz w:val="24"/>
          <w:szCs w:val="24"/>
          <w:shd w:val="clear" w:color="auto" w:fill="FFFFFF"/>
        </w:rPr>
        <w:t>[8]</w:t>
      </w:r>
    </w:p>
    <w:p w14:paraId="32E758D3" w14:textId="3E2C35FE" w:rsidR="00280BDB" w:rsidRDefault="00FF0249" w:rsidP="007A1DA0">
      <w:pPr>
        <w:jc w:val="both"/>
        <w:rPr>
          <w:rFonts w:ascii="IBM Plex Sans" w:hAnsi="IBM Plex Sans"/>
          <w:color w:val="161616"/>
          <w:sz w:val="24"/>
          <w:szCs w:val="24"/>
          <w:shd w:val="clear" w:color="auto" w:fill="FFFFFF"/>
        </w:rPr>
      </w:pPr>
      <w:r>
        <w:rPr>
          <w:rFonts w:ascii="IBM Plex Sans" w:hAnsi="IBM Plex Sans"/>
          <w:noProof/>
          <w:color w:val="161616"/>
          <w:sz w:val="24"/>
          <w:szCs w:val="24"/>
          <w:shd w:val="clear" w:color="auto" w:fill="FFFFFF"/>
        </w:rPr>
        <w:drawing>
          <wp:anchor distT="0" distB="0" distL="114300" distR="114300" simplePos="0" relativeHeight="251686912" behindDoc="0" locked="0" layoutInCell="1" allowOverlap="1" wp14:anchorId="517F8CC9" wp14:editId="7C479C55">
            <wp:simplePos x="0" y="0"/>
            <wp:positionH relativeFrom="margin">
              <wp:posOffset>1393190</wp:posOffset>
            </wp:positionH>
            <wp:positionV relativeFrom="paragraph">
              <wp:posOffset>12065</wp:posOffset>
            </wp:positionV>
            <wp:extent cx="2381250" cy="2445385"/>
            <wp:effectExtent l="0" t="0" r="0" b="0"/>
            <wp:wrapSquare wrapText="bothSides"/>
            <wp:docPr id="430027457" name="Image 1" descr="Une image contenant clipart, Graphique, symbo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27457" name="Image 1" descr="Une image contenant clipart, Graphique, symbole, conception&#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1250" cy="2445385"/>
                    </a:xfrm>
                    <a:prstGeom prst="rect">
                      <a:avLst/>
                    </a:prstGeom>
                  </pic:spPr>
                </pic:pic>
              </a:graphicData>
            </a:graphic>
            <wp14:sizeRelH relativeFrom="margin">
              <wp14:pctWidth>0</wp14:pctWidth>
            </wp14:sizeRelH>
            <wp14:sizeRelV relativeFrom="margin">
              <wp14:pctHeight>0</wp14:pctHeight>
            </wp14:sizeRelV>
          </wp:anchor>
        </w:drawing>
      </w:r>
    </w:p>
    <w:p w14:paraId="7DAE11B9" w14:textId="3096CF35" w:rsidR="00280BDB" w:rsidRDefault="00280BDB" w:rsidP="007A1DA0">
      <w:pPr>
        <w:jc w:val="both"/>
        <w:rPr>
          <w:rFonts w:ascii="IBM Plex Sans" w:hAnsi="IBM Plex Sans"/>
          <w:color w:val="161616"/>
          <w:sz w:val="24"/>
          <w:szCs w:val="24"/>
          <w:shd w:val="clear" w:color="auto" w:fill="FFFFFF"/>
        </w:rPr>
      </w:pPr>
    </w:p>
    <w:p w14:paraId="641A55F1" w14:textId="293893F7" w:rsidR="00280BDB" w:rsidRDefault="00280BDB" w:rsidP="007A1DA0">
      <w:pPr>
        <w:jc w:val="both"/>
        <w:rPr>
          <w:rFonts w:ascii="IBM Plex Sans" w:hAnsi="IBM Plex Sans"/>
          <w:color w:val="161616"/>
          <w:sz w:val="24"/>
          <w:szCs w:val="24"/>
          <w:shd w:val="clear" w:color="auto" w:fill="FFFFFF"/>
        </w:rPr>
      </w:pPr>
    </w:p>
    <w:p w14:paraId="4AF0E4F9" w14:textId="5BB1B981" w:rsidR="00280BDB" w:rsidRDefault="00280BDB" w:rsidP="00F11A80">
      <w:pPr>
        <w:jc w:val="both"/>
        <w:rPr>
          <w:rFonts w:ascii="IBM Plex Sans" w:hAnsi="IBM Plex Sans"/>
          <w:b/>
          <w:bCs/>
          <w:color w:val="161616"/>
          <w:sz w:val="24"/>
          <w:szCs w:val="24"/>
          <w:shd w:val="clear" w:color="auto" w:fill="FFFFFF"/>
        </w:rPr>
      </w:pPr>
    </w:p>
    <w:p w14:paraId="3D267733" w14:textId="559062A1" w:rsidR="00280BDB" w:rsidRDefault="00280BDB" w:rsidP="00F11A80">
      <w:pPr>
        <w:jc w:val="both"/>
        <w:rPr>
          <w:rFonts w:ascii="IBM Plex Sans" w:hAnsi="IBM Plex Sans"/>
          <w:b/>
          <w:bCs/>
          <w:color w:val="161616"/>
          <w:sz w:val="24"/>
          <w:szCs w:val="24"/>
          <w:shd w:val="clear" w:color="auto" w:fill="FFFFFF"/>
        </w:rPr>
      </w:pPr>
    </w:p>
    <w:p w14:paraId="02DE8788" w14:textId="7B39FF55" w:rsidR="00280BDB" w:rsidRDefault="00280BDB" w:rsidP="00F11A80">
      <w:pPr>
        <w:jc w:val="both"/>
        <w:rPr>
          <w:rFonts w:ascii="IBM Plex Sans" w:hAnsi="IBM Plex Sans"/>
          <w:b/>
          <w:bCs/>
          <w:color w:val="161616"/>
          <w:sz w:val="24"/>
          <w:szCs w:val="24"/>
          <w:shd w:val="clear" w:color="auto" w:fill="FFFFFF"/>
        </w:rPr>
      </w:pPr>
    </w:p>
    <w:p w14:paraId="42E72E7D" w14:textId="17594854" w:rsidR="00FF0249" w:rsidRDefault="00FF0249" w:rsidP="00F11A80">
      <w:pPr>
        <w:jc w:val="both"/>
        <w:rPr>
          <w:rFonts w:ascii="IBM Plex Sans" w:hAnsi="IBM Plex Sans"/>
          <w:b/>
          <w:bCs/>
          <w:color w:val="161616"/>
          <w:sz w:val="24"/>
          <w:szCs w:val="24"/>
          <w:shd w:val="clear" w:color="auto" w:fill="FFFFFF"/>
        </w:rPr>
      </w:pPr>
    </w:p>
    <w:p w14:paraId="2CDE9FA5" w14:textId="6375FDAE" w:rsidR="00FF0249" w:rsidRDefault="00FF0249" w:rsidP="00F11A80">
      <w:pPr>
        <w:jc w:val="both"/>
        <w:rPr>
          <w:rFonts w:ascii="IBM Plex Sans" w:hAnsi="IBM Plex Sans"/>
          <w:b/>
          <w:bCs/>
          <w:color w:val="161616"/>
          <w:sz w:val="24"/>
          <w:szCs w:val="24"/>
          <w:shd w:val="clear" w:color="auto" w:fill="FFFFFF"/>
        </w:rPr>
      </w:pPr>
    </w:p>
    <w:p w14:paraId="4377C0D4" w14:textId="57387091" w:rsidR="00FF0249" w:rsidRDefault="00FF0249" w:rsidP="00F11A80">
      <w:pPr>
        <w:jc w:val="both"/>
        <w:rPr>
          <w:rFonts w:ascii="IBM Plex Sans" w:hAnsi="IBM Plex Sans"/>
          <w:b/>
          <w:bCs/>
          <w:color w:val="161616"/>
          <w:sz w:val="24"/>
          <w:szCs w:val="24"/>
          <w:shd w:val="clear" w:color="auto" w:fill="FFFFFF"/>
        </w:rPr>
      </w:pPr>
      <w:r w:rsidRPr="00574C79">
        <w:rPr>
          <w:rFonts w:ascii="Euclid Circular A" w:eastAsia="Times New Roman" w:hAnsi="Euclid Circular A" w:cs="Times New Roman"/>
          <w:noProof/>
          <w:color w:val="023430"/>
          <w:kern w:val="0"/>
          <w:sz w:val="24"/>
          <w:szCs w:val="24"/>
          <w:lang w:eastAsia="fr-FR"/>
          <w14:ligatures w14:val="none"/>
        </w:rPr>
        <mc:AlternateContent>
          <mc:Choice Requires="wps">
            <w:drawing>
              <wp:anchor distT="45720" distB="45720" distL="114300" distR="114300" simplePos="0" relativeHeight="251663360" behindDoc="0" locked="0" layoutInCell="1" allowOverlap="1" wp14:anchorId="7945037C" wp14:editId="2B435167">
                <wp:simplePos x="0" y="0"/>
                <wp:positionH relativeFrom="margin">
                  <wp:align>center</wp:align>
                </wp:positionH>
                <wp:positionV relativeFrom="paragraph">
                  <wp:posOffset>78991</wp:posOffset>
                </wp:positionV>
                <wp:extent cx="1747520" cy="283845"/>
                <wp:effectExtent l="0" t="0" r="5080" b="1905"/>
                <wp:wrapSquare wrapText="bothSides"/>
                <wp:docPr id="16417093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7520" cy="283845"/>
                        </a:xfrm>
                        <a:prstGeom prst="rect">
                          <a:avLst/>
                        </a:prstGeom>
                        <a:solidFill>
                          <a:srgbClr val="FFFFFF"/>
                        </a:solidFill>
                        <a:ln w="9525">
                          <a:noFill/>
                          <a:miter lim="800000"/>
                          <a:headEnd/>
                          <a:tailEnd/>
                        </a:ln>
                      </wps:spPr>
                      <wps:txbx>
                        <w:txbxContent>
                          <w:p w14:paraId="09E54BE3" w14:textId="504CC04B" w:rsidR="00343A2D" w:rsidRPr="00300AA8" w:rsidRDefault="00737AE9" w:rsidP="00FF0249">
                            <w:pPr>
                              <w:jc w:val="center"/>
                              <w:rPr>
                                <w:sz w:val="24"/>
                                <w:szCs w:val="24"/>
                              </w:rPr>
                            </w:pPr>
                            <w:r w:rsidRPr="00300AA8">
                              <w:rPr>
                                <w:sz w:val="24"/>
                                <w:szCs w:val="24"/>
                              </w:rPr>
                              <w:t>Figure :</w:t>
                            </w:r>
                            <w:r w:rsidR="00FF0249" w:rsidRPr="00300AA8">
                              <w:rPr>
                                <w:sz w:val="24"/>
                                <w:szCs w:val="24"/>
                              </w:rPr>
                              <w:t>PostgreSQL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5037C" id="_x0000_s1030" type="#_x0000_t202" style="position:absolute;left:0;text-align:left;margin-left:0;margin-top:6.2pt;width:137.6pt;height:22.3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" stroked="f">
                <v:textbox>
                  <w:txbxContent>
                    <w:p w14:paraId="09E54BE3" w14:textId="504CC04B" w:rsidR="00343A2D" w:rsidRPr="00300AA8" w:rsidRDefault="00737AE9" w:rsidP="00FF0249">
                      <w:pPr>
                        <w:jc w:val="center"/>
                        <w:rPr>
                          <w:sz w:val="24"/>
                          <w:szCs w:val="24"/>
                        </w:rPr>
                      </w:pPr>
                      <w:r w:rsidRPr="00300AA8">
                        <w:rPr>
                          <w:sz w:val="24"/>
                          <w:szCs w:val="24"/>
                        </w:rPr>
                        <w:t>Figure :</w:t>
                      </w:r>
                      <w:r w:rsidR="00FF0249" w:rsidRPr="00300AA8">
                        <w:rPr>
                          <w:sz w:val="24"/>
                          <w:szCs w:val="24"/>
                        </w:rPr>
                        <w:t>PostgreSQL</w:t>
                      </w:r>
                    </w:p>
                  </w:txbxContent>
                </v:textbox>
                <w10:wrap type="square" anchorx="margin"/>
              </v:shape>
            </w:pict>
          </mc:Fallback>
        </mc:AlternateContent>
      </w:r>
    </w:p>
    <w:p w14:paraId="3A385944" w14:textId="77777777" w:rsidR="00FF0249" w:rsidRDefault="00FF0249" w:rsidP="00F11A80">
      <w:pPr>
        <w:jc w:val="both"/>
        <w:rPr>
          <w:rFonts w:ascii="IBM Plex Sans" w:hAnsi="IBM Plex Sans"/>
          <w:b/>
          <w:bCs/>
          <w:color w:val="161616"/>
          <w:sz w:val="24"/>
          <w:szCs w:val="24"/>
          <w:shd w:val="clear" w:color="auto" w:fill="FFFFFF"/>
        </w:rPr>
      </w:pPr>
    </w:p>
    <w:p w14:paraId="4A678127" w14:textId="2E020B34" w:rsidR="00763DD1" w:rsidRPr="00343A2D" w:rsidRDefault="007962C6" w:rsidP="00F11A80">
      <w:pPr>
        <w:jc w:val="both"/>
        <w:rPr>
          <w:rFonts w:ascii="IBM Plex Sans" w:hAnsi="IBM Plex Sans"/>
          <w:b/>
          <w:bCs/>
          <w:color w:val="161616"/>
          <w:sz w:val="24"/>
          <w:szCs w:val="24"/>
          <w:shd w:val="clear" w:color="auto" w:fill="FFFFFF"/>
        </w:rPr>
      </w:pPr>
      <w:r w:rsidRPr="007962C6">
        <w:rPr>
          <w:rFonts w:ascii="IBM Plex Sans" w:hAnsi="IBM Plex Sans"/>
          <w:b/>
          <w:bCs/>
          <w:color w:val="161616"/>
          <w:sz w:val="24"/>
          <w:szCs w:val="24"/>
          <w:shd w:val="clear" w:color="auto" w:fill="FFFFFF"/>
        </w:rPr>
        <w:t>2</w:t>
      </w:r>
      <w:r w:rsidRPr="00343A2D">
        <w:rPr>
          <w:rFonts w:ascii="IBM Plex Sans" w:hAnsi="IBM Plex Sans"/>
          <w:b/>
          <w:bCs/>
          <w:color w:val="161616"/>
          <w:sz w:val="24"/>
          <w:szCs w:val="24"/>
          <w:shd w:val="clear" w:color="auto" w:fill="FFFFFF"/>
        </w:rPr>
        <w:t xml:space="preserve">.2 Node </w:t>
      </w:r>
    </w:p>
    <w:p w14:paraId="4CFC76CF" w14:textId="17AB2195" w:rsidR="00022BC0" w:rsidRPr="00343A2D" w:rsidRDefault="00343A2D" w:rsidP="007A1DA0">
      <w:pPr>
        <w:jc w:val="both"/>
        <w:rPr>
          <w:rFonts w:ascii="IBM Plex Sans" w:hAnsi="IBM Plex Sans"/>
          <w:color w:val="161616"/>
          <w:sz w:val="24"/>
          <w:szCs w:val="24"/>
          <w:shd w:val="clear" w:color="auto" w:fill="FFFFFF"/>
        </w:rPr>
      </w:pPr>
      <w:r w:rsidRPr="00343A2D">
        <w:rPr>
          <w:rFonts w:ascii="IBM Plex Sans" w:hAnsi="IBM Plex Sans"/>
          <w:color w:val="161616"/>
          <w:sz w:val="24"/>
          <w:szCs w:val="24"/>
          <w:shd w:val="clear" w:color="auto" w:fill="FFFFFF"/>
        </w:rPr>
        <w:t>Node.js is a cross-platform, open-source JavaScript runtime environment that can run on Windows, Linux, Unix, macOS, and more. Node.js runs on the V8 JavaScript engine, and executes JavaScript code outside a web browser.</w:t>
      </w:r>
    </w:p>
    <w:p w14:paraId="64728410" w14:textId="6C9DE2BA" w:rsidR="00343A2D" w:rsidRDefault="00343A2D" w:rsidP="00222288">
      <w:pPr>
        <w:jc w:val="both"/>
        <w:rPr>
          <w:rFonts w:ascii="IBM Plex Sans" w:hAnsi="IBM Plex Sans"/>
          <w:color w:val="161616"/>
          <w:sz w:val="24"/>
          <w:szCs w:val="24"/>
          <w:shd w:val="clear" w:color="auto" w:fill="FFFFFF"/>
        </w:rPr>
      </w:pPr>
      <w:r w:rsidRPr="00343A2D">
        <w:rPr>
          <w:rFonts w:ascii="IBM Plex Sans" w:hAnsi="IBM Plex Sans"/>
          <w:color w:val="161616"/>
          <w:sz w:val="24"/>
          <w:szCs w:val="24"/>
          <w:shd w:val="clear" w:color="auto" w:fill="FFFFFF"/>
        </w:rPr>
        <w:t>Node.js lets developers use JavaScript to write command line tools and for server-side scripting. The ability to run JavaScript code on the server is often used to generate dynamic web page content before the page is sent to the user's web browser. Consequently, Node.js represents a "JavaScript everywhere" paradigm,</w:t>
      </w:r>
      <w:r>
        <w:rPr>
          <w:rFonts w:ascii="IBM Plex Sans" w:hAnsi="IBM Plex Sans"/>
          <w:color w:val="161616"/>
          <w:sz w:val="24"/>
          <w:szCs w:val="24"/>
          <w:shd w:val="clear" w:color="auto" w:fill="FFFFFF"/>
        </w:rPr>
        <w:t xml:space="preserve"> </w:t>
      </w:r>
      <w:r w:rsidRPr="00343A2D">
        <w:rPr>
          <w:rFonts w:ascii="IBM Plex Sans" w:hAnsi="IBM Plex Sans"/>
          <w:color w:val="161616"/>
          <w:sz w:val="24"/>
          <w:szCs w:val="24"/>
          <w:shd w:val="clear" w:color="auto" w:fill="FFFFFF"/>
        </w:rPr>
        <w:t>unifying web-application development around a single programming language, as opposed to using different languages for the server- versus client-side programming.</w:t>
      </w:r>
    </w:p>
    <w:p w14:paraId="3AABB1D7" w14:textId="77777777" w:rsidR="00FF0249" w:rsidRDefault="00FF0249" w:rsidP="00222288">
      <w:pPr>
        <w:jc w:val="both"/>
        <w:rPr>
          <w:rFonts w:ascii="IBM Plex Sans" w:hAnsi="IBM Plex Sans"/>
          <w:color w:val="161616"/>
          <w:sz w:val="24"/>
          <w:szCs w:val="24"/>
          <w:shd w:val="clear" w:color="auto" w:fill="FFFFFF"/>
        </w:rPr>
      </w:pPr>
    </w:p>
    <w:p w14:paraId="748395E4" w14:textId="77777777" w:rsidR="00FF0249" w:rsidRPr="00343A2D" w:rsidRDefault="00FF0249" w:rsidP="00222288">
      <w:pPr>
        <w:jc w:val="both"/>
        <w:rPr>
          <w:rFonts w:ascii="IBM Plex Sans" w:hAnsi="IBM Plex Sans"/>
          <w:color w:val="161616"/>
          <w:sz w:val="24"/>
          <w:szCs w:val="24"/>
          <w:shd w:val="clear" w:color="auto" w:fill="FFFFFF"/>
        </w:rPr>
      </w:pPr>
    </w:p>
    <w:p w14:paraId="6B54525C" w14:textId="4F91D8F9" w:rsidR="00DF53B6" w:rsidRDefault="0011517D" w:rsidP="007A1DA0">
      <w:pPr>
        <w:jc w:val="both"/>
        <w:rPr>
          <w:rFonts w:ascii="IBM Plex Sans" w:hAnsi="IBM Plex Sans"/>
          <w:color w:val="161616"/>
          <w:sz w:val="24"/>
          <w:szCs w:val="24"/>
          <w:shd w:val="clear" w:color="auto" w:fill="FFFFFF"/>
        </w:rPr>
      </w:pPr>
      <w:r>
        <w:rPr>
          <w:rFonts w:ascii="IBM Plex Sans" w:hAnsi="IBM Plex Sans"/>
          <w:b/>
          <w:bCs/>
          <w:noProof/>
          <w:color w:val="161616"/>
          <w:sz w:val="24"/>
          <w:szCs w:val="24"/>
          <w:shd w:val="clear" w:color="auto" w:fill="FFFFFF"/>
        </w:rPr>
        <w:lastRenderedPageBreak/>
        <w:drawing>
          <wp:anchor distT="0" distB="0" distL="114300" distR="114300" simplePos="0" relativeHeight="251664384" behindDoc="0" locked="0" layoutInCell="1" allowOverlap="1" wp14:anchorId="477D3E5B" wp14:editId="293DB435">
            <wp:simplePos x="0" y="0"/>
            <wp:positionH relativeFrom="page">
              <wp:align>center</wp:align>
            </wp:positionH>
            <wp:positionV relativeFrom="paragraph">
              <wp:posOffset>1015120</wp:posOffset>
            </wp:positionV>
            <wp:extent cx="2486660" cy="1336675"/>
            <wp:effectExtent l="0" t="0" r="8890" b="0"/>
            <wp:wrapSquare wrapText="bothSides"/>
            <wp:docPr id="823421879" name="Image 3" descr="Une image contenant capture d’écran,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21879" name="Image 3" descr="Une image contenant capture d’écran, Graphique, conception&#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6660" cy="1336675"/>
                    </a:xfrm>
                    <a:prstGeom prst="rect">
                      <a:avLst/>
                    </a:prstGeom>
                  </pic:spPr>
                </pic:pic>
              </a:graphicData>
            </a:graphic>
            <wp14:sizeRelH relativeFrom="margin">
              <wp14:pctWidth>0</wp14:pctWidth>
            </wp14:sizeRelH>
            <wp14:sizeRelV relativeFrom="margin">
              <wp14:pctHeight>0</wp14:pctHeight>
            </wp14:sizeRelV>
          </wp:anchor>
        </w:drawing>
      </w:r>
      <w:r w:rsidR="00343A2D" w:rsidRPr="00343A2D">
        <w:rPr>
          <w:rFonts w:ascii="IBM Plex Sans" w:hAnsi="IBM Plex Sans"/>
          <w:color w:val="161616"/>
          <w:sz w:val="24"/>
          <w:szCs w:val="24"/>
          <w:shd w:val="clear" w:color="auto" w:fill="FFFFFF"/>
        </w:rPr>
        <w:t>Node.js has an event-driven architecture capable of asynchronous I/O. These design choices aim to optimize throughput and scalability in web applications with many input/output operations, as well as for real-time Web applications (e.g., real-time communication programs and browser games)</w:t>
      </w:r>
      <w:r w:rsidR="00343A2D">
        <w:rPr>
          <w:rFonts w:ascii="IBM Plex Sans" w:hAnsi="IBM Plex Sans"/>
          <w:color w:val="161616"/>
          <w:sz w:val="24"/>
          <w:szCs w:val="24"/>
          <w:shd w:val="clear" w:color="auto" w:fill="FFFFFF"/>
        </w:rPr>
        <w:t>.</w:t>
      </w:r>
      <w:r w:rsidR="00976352">
        <w:rPr>
          <w:rFonts w:ascii="IBM Plex Sans" w:hAnsi="IBM Plex Sans"/>
          <w:color w:val="161616"/>
          <w:sz w:val="24"/>
          <w:szCs w:val="24"/>
          <w:shd w:val="clear" w:color="auto" w:fill="FFFFFF"/>
        </w:rPr>
        <w:t xml:space="preserve"> [9]</w:t>
      </w:r>
    </w:p>
    <w:p w14:paraId="6F082D3D" w14:textId="236E0A67" w:rsidR="000518AD" w:rsidRDefault="000518AD" w:rsidP="00DF53B6">
      <w:pPr>
        <w:jc w:val="both"/>
        <w:rPr>
          <w:rFonts w:ascii="IBM Plex Sans" w:hAnsi="IBM Plex Sans"/>
          <w:b/>
          <w:bCs/>
          <w:color w:val="161616"/>
          <w:sz w:val="24"/>
          <w:szCs w:val="24"/>
          <w:shd w:val="clear" w:color="auto" w:fill="FFFFFF"/>
        </w:rPr>
      </w:pPr>
    </w:p>
    <w:p w14:paraId="01E36FFC" w14:textId="50CC7D3B" w:rsidR="000518AD" w:rsidRDefault="000518AD" w:rsidP="00DF53B6">
      <w:pPr>
        <w:jc w:val="both"/>
        <w:rPr>
          <w:rFonts w:ascii="IBM Plex Sans" w:hAnsi="IBM Plex Sans"/>
          <w:b/>
          <w:bCs/>
          <w:color w:val="161616"/>
          <w:sz w:val="24"/>
          <w:szCs w:val="24"/>
          <w:shd w:val="clear" w:color="auto" w:fill="FFFFFF"/>
        </w:rPr>
      </w:pPr>
    </w:p>
    <w:p w14:paraId="31D99F9A" w14:textId="77910247" w:rsidR="000518AD" w:rsidRDefault="000518AD" w:rsidP="00DF53B6">
      <w:pPr>
        <w:jc w:val="both"/>
        <w:rPr>
          <w:rFonts w:ascii="IBM Plex Sans" w:hAnsi="IBM Plex Sans"/>
          <w:b/>
          <w:bCs/>
          <w:color w:val="161616"/>
          <w:sz w:val="24"/>
          <w:szCs w:val="24"/>
          <w:shd w:val="clear" w:color="auto" w:fill="FFFFFF"/>
        </w:rPr>
      </w:pPr>
    </w:p>
    <w:p w14:paraId="3A649334" w14:textId="50AF5672" w:rsidR="000518AD" w:rsidRDefault="000518AD" w:rsidP="00DF53B6">
      <w:pPr>
        <w:jc w:val="both"/>
        <w:rPr>
          <w:rFonts w:ascii="IBM Plex Sans" w:hAnsi="IBM Plex Sans"/>
          <w:b/>
          <w:bCs/>
          <w:color w:val="161616"/>
          <w:sz w:val="24"/>
          <w:szCs w:val="24"/>
          <w:shd w:val="clear" w:color="auto" w:fill="FFFFFF"/>
        </w:rPr>
      </w:pPr>
    </w:p>
    <w:p w14:paraId="45F0E3FD" w14:textId="06DFC954" w:rsidR="000518AD" w:rsidRDefault="000518AD" w:rsidP="00DF53B6">
      <w:pPr>
        <w:jc w:val="both"/>
        <w:rPr>
          <w:rFonts w:ascii="IBM Plex Sans" w:hAnsi="IBM Plex Sans"/>
          <w:b/>
          <w:bCs/>
          <w:color w:val="161616"/>
          <w:sz w:val="24"/>
          <w:szCs w:val="24"/>
          <w:shd w:val="clear" w:color="auto" w:fill="FFFFFF"/>
        </w:rPr>
      </w:pPr>
    </w:p>
    <w:p w14:paraId="635AB7B0" w14:textId="5C52AFDE" w:rsidR="000518AD" w:rsidRDefault="00280BDB" w:rsidP="002B6B83">
      <w:pPr>
        <w:jc w:val="both"/>
        <w:rPr>
          <w:rFonts w:ascii="IBM Plex Sans" w:hAnsi="IBM Plex Sans"/>
          <w:b/>
          <w:bCs/>
          <w:color w:val="161616"/>
          <w:sz w:val="24"/>
          <w:szCs w:val="24"/>
          <w:shd w:val="clear" w:color="auto" w:fill="FFFFFF"/>
        </w:rPr>
      </w:pPr>
      <w:r w:rsidRPr="00574C79">
        <w:rPr>
          <w:rFonts w:ascii="Euclid Circular A" w:eastAsia="Times New Roman" w:hAnsi="Euclid Circular A" w:cs="Times New Roman"/>
          <w:noProof/>
          <w:color w:val="023430"/>
          <w:kern w:val="0"/>
          <w:sz w:val="24"/>
          <w:szCs w:val="24"/>
          <w:lang w:eastAsia="fr-FR"/>
          <w14:ligatures w14:val="none"/>
        </w:rPr>
        <mc:AlternateContent>
          <mc:Choice Requires="wps">
            <w:drawing>
              <wp:anchor distT="45720" distB="45720" distL="114300" distR="114300" simplePos="0" relativeHeight="251666432" behindDoc="0" locked="0" layoutInCell="1" allowOverlap="1" wp14:anchorId="5265FC63" wp14:editId="3BA4CCCB">
                <wp:simplePos x="0" y="0"/>
                <wp:positionH relativeFrom="margin">
                  <wp:align>center</wp:align>
                </wp:positionH>
                <wp:positionV relativeFrom="paragraph">
                  <wp:posOffset>12065</wp:posOffset>
                </wp:positionV>
                <wp:extent cx="1747520" cy="283845"/>
                <wp:effectExtent l="0" t="0" r="5080" b="1905"/>
                <wp:wrapSquare wrapText="bothSides"/>
                <wp:docPr id="138741750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7520" cy="283845"/>
                        </a:xfrm>
                        <a:prstGeom prst="rect">
                          <a:avLst/>
                        </a:prstGeom>
                        <a:solidFill>
                          <a:srgbClr val="FFFFFF"/>
                        </a:solidFill>
                        <a:ln w="9525">
                          <a:noFill/>
                          <a:miter lim="800000"/>
                          <a:headEnd/>
                          <a:tailEnd/>
                        </a:ln>
                      </wps:spPr>
                      <wps:txbx>
                        <w:txbxContent>
                          <w:p w14:paraId="34B15948" w14:textId="16F48171" w:rsidR="00022BC0" w:rsidRDefault="00022BC0" w:rsidP="00022BC0">
                            <w:pPr>
                              <w:jc w:val="center"/>
                            </w:pPr>
                            <w:r>
                              <w:t>Figure : Nodejs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5FC63" id="_x0000_s1031" type="#_x0000_t202" style="position:absolute;left:0;text-align:left;margin-left:0;margin-top:.95pt;width:137.6pt;height:22.35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" stroked="f">
                <v:textbox>
                  <w:txbxContent>
                    <w:p w14:paraId="34B15948" w14:textId="16F48171" w:rsidR="00022BC0" w:rsidRDefault="00022BC0" w:rsidP="00022BC0">
                      <w:pPr>
                        <w:jc w:val="center"/>
                      </w:pPr>
                      <w:r>
                        <w:t>Figure : Nodejs logo</w:t>
                      </w:r>
                    </w:p>
                  </w:txbxContent>
                </v:textbox>
                <w10:wrap type="square" anchorx="margin"/>
              </v:shape>
            </w:pict>
          </mc:Fallback>
        </mc:AlternateContent>
      </w:r>
    </w:p>
    <w:p w14:paraId="25E9759C" w14:textId="77777777" w:rsidR="00300AA8" w:rsidRDefault="00300AA8" w:rsidP="000518AD">
      <w:pPr>
        <w:jc w:val="both"/>
        <w:rPr>
          <w:rFonts w:ascii="IBM Plex Sans" w:hAnsi="IBM Plex Sans"/>
          <w:b/>
          <w:bCs/>
          <w:color w:val="161616"/>
          <w:sz w:val="24"/>
          <w:szCs w:val="24"/>
          <w:shd w:val="clear" w:color="auto" w:fill="FFFFFF"/>
        </w:rPr>
      </w:pPr>
    </w:p>
    <w:p w14:paraId="378FC9ED" w14:textId="3F61CC5A" w:rsidR="00DF53B6" w:rsidRDefault="00DF53B6" w:rsidP="000518AD">
      <w:pPr>
        <w:jc w:val="both"/>
        <w:rPr>
          <w:rFonts w:ascii="IBM Plex Sans" w:hAnsi="IBM Plex Sans"/>
          <w:b/>
          <w:bCs/>
          <w:color w:val="161616"/>
          <w:sz w:val="24"/>
          <w:szCs w:val="24"/>
          <w:shd w:val="clear" w:color="auto" w:fill="FFFFFF"/>
        </w:rPr>
      </w:pPr>
      <w:r w:rsidRPr="007962C6">
        <w:rPr>
          <w:rFonts w:ascii="IBM Plex Sans" w:hAnsi="IBM Plex Sans"/>
          <w:b/>
          <w:bCs/>
          <w:color w:val="161616"/>
          <w:sz w:val="24"/>
          <w:szCs w:val="24"/>
          <w:shd w:val="clear" w:color="auto" w:fill="FFFFFF"/>
        </w:rPr>
        <w:t>2</w:t>
      </w:r>
      <w:r w:rsidRPr="00343A2D">
        <w:rPr>
          <w:rFonts w:ascii="IBM Plex Sans" w:hAnsi="IBM Plex Sans"/>
          <w:b/>
          <w:bCs/>
          <w:color w:val="161616"/>
          <w:sz w:val="24"/>
          <w:szCs w:val="24"/>
          <w:shd w:val="clear" w:color="auto" w:fill="FFFFFF"/>
        </w:rPr>
        <w:t>.</w:t>
      </w:r>
      <w:r>
        <w:rPr>
          <w:rFonts w:ascii="IBM Plex Sans" w:hAnsi="IBM Plex Sans"/>
          <w:b/>
          <w:bCs/>
          <w:color w:val="161616"/>
          <w:sz w:val="24"/>
          <w:szCs w:val="24"/>
          <w:shd w:val="clear" w:color="auto" w:fill="FFFFFF"/>
        </w:rPr>
        <w:t>3</w:t>
      </w:r>
      <w:r w:rsidRPr="00343A2D">
        <w:rPr>
          <w:rFonts w:ascii="IBM Plex Sans" w:hAnsi="IBM Plex Sans"/>
          <w:b/>
          <w:bCs/>
          <w:color w:val="161616"/>
          <w:sz w:val="24"/>
          <w:szCs w:val="24"/>
          <w:shd w:val="clear" w:color="auto" w:fill="FFFFFF"/>
        </w:rPr>
        <w:t xml:space="preserve"> </w:t>
      </w:r>
      <w:r>
        <w:rPr>
          <w:rFonts w:ascii="IBM Plex Sans" w:hAnsi="IBM Plex Sans"/>
          <w:b/>
          <w:bCs/>
          <w:color w:val="161616"/>
          <w:sz w:val="24"/>
          <w:szCs w:val="24"/>
          <w:shd w:val="clear" w:color="auto" w:fill="FFFFFF"/>
        </w:rPr>
        <w:t xml:space="preserve">Express </w:t>
      </w:r>
    </w:p>
    <w:p w14:paraId="5112EC8B" w14:textId="1F986DD3" w:rsidR="00976352" w:rsidRDefault="0011517D" w:rsidP="00976352">
      <w:pPr>
        <w:jc w:val="both"/>
        <w:rPr>
          <w:rFonts w:ascii="IBM Plex Sans" w:hAnsi="IBM Plex Sans"/>
          <w:color w:val="161616"/>
          <w:sz w:val="24"/>
          <w:szCs w:val="24"/>
          <w:shd w:val="clear" w:color="auto" w:fill="FFFFFF"/>
        </w:rPr>
      </w:pPr>
      <w:r>
        <w:rPr>
          <w:rFonts w:ascii="IBM Plex Sans" w:hAnsi="IBM Plex Sans"/>
          <w:noProof/>
          <w:color w:val="161616"/>
          <w:sz w:val="24"/>
          <w:szCs w:val="24"/>
          <w:shd w:val="clear" w:color="auto" w:fill="FFFFFF"/>
        </w:rPr>
        <w:drawing>
          <wp:anchor distT="0" distB="0" distL="114300" distR="114300" simplePos="0" relativeHeight="251667456" behindDoc="0" locked="0" layoutInCell="1" allowOverlap="1" wp14:anchorId="2138A3B6" wp14:editId="35B9F791">
            <wp:simplePos x="0" y="0"/>
            <wp:positionH relativeFrom="margin">
              <wp:align>center</wp:align>
            </wp:positionH>
            <wp:positionV relativeFrom="paragraph">
              <wp:posOffset>1162542</wp:posOffset>
            </wp:positionV>
            <wp:extent cx="3262630" cy="1428115"/>
            <wp:effectExtent l="0" t="0" r="0" b="635"/>
            <wp:wrapSquare wrapText="bothSides"/>
            <wp:docPr id="1447974504" name="Image 4"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74504" name="Image 4" descr="Une image contenant texte, Police, logo, Graphique&#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62630" cy="1428115"/>
                    </a:xfrm>
                    <a:prstGeom prst="rect">
                      <a:avLst/>
                    </a:prstGeom>
                  </pic:spPr>
                </pic:pic>
              </a:graphicData>
            </a:graphic>
            <wp14:sizeRelH relativeFrom="margin">
              <wp14:pctWidth>0</wp14:pctWidth>
            </wp14:sizeRelH>
            <wp14:sizeRelV relativeFrom="margin">
              <wp14:pctHeight>0</wp14:pctHeight>
            </wp14:sizeRelV>
          </wp:anchor>
        </w:drawing>
      </w:r>
      <w:r w:rsidR="00976352" w:rsidRPr="00976352">
        <w:rPr>
          <w:rFonts w:ascii="IBM Plex Sans" w:hAnsi="IBM Plex Sans"/>
          <w:color w:val="161616"/>
          <w:sz w:val="24"/>
          <w:szCs w:val="24"/>
          <w:shd w:val="clear" w:color="auto" w:fill="FFFFFF"/>
        </w:rPr>
        <w:t>Express.js est un framework pour construire des applications web basées sur Node.js3. C'est de fait le framework standard pour le développement de serveur en Node.js4. L'auteur original, TJ Holowaychuck, le décrit comme un serveur inspiré de Sinatra5 dans le sens qu'il est relativement minimaliste tout en permettant d'étendre ses fonctionnalités via des plugins.</w:t>
      </w:r>
      <w:r w:rsidR="00976352">
        <w:rPr>
          <w:rFonts w:ascii="IBM Plex Sans" w:hAnsi="IBM Plex Sans"/>
          <w:color w:val="161616"/>
          <w:sz w:val="24"/>
          <w:szCs w:val="24"/>
          <w:shd w:val="clear" w:color="auto" w:fill="FFFFFF"/>
        </w:rPr>
        <w:t xml:space="preserve"> [10]</w:t>
      </w:r>
    </w:p>
    <w:p w14:paraId="2F162E4C" w14:textId="6BD32DFF" w:rsidR="00976352" w:rsidRDefault="00976352" w:rsidP="00976352">
      <w:pPr>
        <w:jc w:val="both"/>
        <w:rPr>
          <w:rFonts w:ascii="IBM Plex Sans" w:hAnsi="IBM Plex Sans"/>
          <w:color w:val="161616"/>
          <w:sz w:val="24"/>
          <w:szCs w:val="24"/>
          <w:shd w:val="clear" w:color="auto" w:fill="FFFFFF"/>
        </w:rPr>
      </w:pPr>
    </w:p>
    <w:p w14:paraId="33243970" w14:textId="0632E185" w:rsidR="00976352" w:rsidRDefault="00976352" w:rsidP="00976352">
      <w:pPr>
        <w:jc w:val="both"/>
        <w:rPr>
          <w:rFonts w:ascii="IBM Plex Sans" w:hAnsi="IBM Plex Sans"/>
          <w:color w:val="161616"/>
          <w:sz w:val="24"/>
          <w:szCs w:val="24"/>
          <w:shd w:val="clear" w:color="auto" w:fill="FFFFFF"/>
        </w:rPr>
      </w:pPr>
    </w:p>
    <w:p w14:paraId="03156D63" w14:textId="77777777" w:rsidR="00976352" w:rsidRDefault="00976352" w:rsidP="00976352">
      <w:pPr>
        <w:jc w:val="both"/>
        <w:rPr>
          <w:rFonts w:ascii="IBM Plex Sans" w:hAnsi="IBM Plex Sans"/>
          <w:b/>
          <w:bCs/>
          <w:color w:val="161616"/>
          <w:sz w:val="24"/>
          <w:szCs w:val="24"/>
          <w:shd w:val="clear" w:color="auto" w:fill="FFFFFF"/>
        </w:rPr>
      </w:pPr>
    </w:p>
    <w:p w14:paraId="1C6F4754" w14:textId="77777777" w:rsidR="00976352" w:rsidRDefault="00976352" w:rsidP="00976352">
      <w:pPr>
        <w:jc w:val="both"/>
        <w:rPr>
          <w:rFonts w:ascii="IBM Plex Sans" w:hAnsi="IBM Plex Sans"/>
          <w:b/>
          <w:bCs/>
          <w:color w:val="161616"/>
          <w:sz w:val="24"/>
          <w:szCs w:val="24"/>
          <w:shd w:val="clear" w:color="auto" w:fill="FFFFFF"/>
        </w:rPr>
      </w:pPr>
    </w:p>
    <w:p w14:paraId="2ABCA685" w14:textId="00DA5738" w:rsidR="00976352" w:rsidRDefault="00976352" w:rsidP="00976352">
      <w:pPr>
        <w:jc w:val="both"/>
        <w:rPr>
          <w:rFonts w:ascii="IBM Plex Sans" w:hAnsi="IBM Plex Sans"/>
          <w:b/>
          <w:bCs/>
          <w:color w:val="161616"/>
          <w:sz w:val="24"/>
          <w:szCs w:val="24"/>
          <w:shd w:val="clear" w:color="auto" w:fill="FFFFFF"/>
        </w:rPr>
      </w:pPr>
      <w:r w:rsidRPr="00574C79">
        <w:rPr>
          <w:rFonts w:ascii="Euclid Circular A" w:eastAsia="Times New Roman" w:hAnsi="Euclid Circular A" w:cs="Times New Roman"/>
          <w:noProof/>
          <w:color w:val="023430"/>
          <w:kern w:val="0"/>
          <w:sz w:val="24"/>
          <w:szCs w:val="24"/>
          <w:lang w:eastAsia="fr-FR"/>
          <w14:ligatures w14:val="none"/>
        </w:rPr>
        <mc:AlternateContent>
          <mc:Choice Requires="wps">
            <w:drawing>
              <wp:anchor distT="45720" distB="45720" distL="114300" distR="114300" simplePos="0" relativeHeight="251669504" behindDoc="0" locked="0" layoutInCell="1" allowOverlap="1" wp14:anchorId="27D782A0" wp14:editId="49F6EEFC">
                <wp:simplePos x="0" y="0"/>
                <wp:positionH relativeFrom="margin">
                  <wp:align>center</wp:align>
                </wp:positionH>
                <wp:positionV relativeFrom="paragraph">
                  <wp:posOffset>175607</wp:posOffset>
                </wp:positionV>
                <wp:extent cx="1747520" cy="283845"/>
                <wp:effectExtent l="0" t="0" r="5080" b="1905"/>
                <wp:wrapSquare wrapText="bothSides"/>
                <wp:docPr id="9248492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7520" cy="283845"/>
                        </a:xfrm>
                        <a:prstGeom prst="rect">
                          <a:avLst/>
                        </a:prstGeom>
                        <a:solidFill>
                          <a:srgbClr val="FFFFFF"/>
                        </a:solidFill>
                        <a:ln w="9525">
                          <a:noFill/>
                          <a:miter lim="800000"/>
                          <a:headEnd/>
                          <a:tailEnd/>
                        </a:ln>
                      </wps:spPr>
                      <wps:txbx>
                        <w:txbxContent>
                          <w:p w14:paraId="1046B11D" w14:textId="3458910F" w:rsidR="00976352" w:rsidRDefault="00976352" w:rsidP="00976352">
                            <w:pPr>
                              <w:jc w:val="center"/>
                            </w:pPr>
                            <w:r>
                              <w:t>Figure : Express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D782A0" id="_x0000_s1032" type="#_x0000_t202" style="position:absolute;left:0;text-align:left;margin-left:0;margin-top:13.85pt;width:137.6pt;height:22.35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" stroked="f">
                <v:textbox>
                  <w:txbxContent>
                    <w:p w14:paraId="1046B11D" w14:textId="3458910F" w:rsidR="00976352" w:rsidRDefault="00976352" w:rsidP="00976352">
                      <w:pPr>
                        <w:jc w:val="center"/>
                      </w:pPr>
                      <w:r>
                        <w:t>Figure : Express logo</w:t>
                      </w:r>
                    </w:p>
                  </w:txbxContent>
                </v:textbox>
                <w10:wrap type="square" anchorx="margin"/>
              </v:shape>
            </w:pict>
          </mc:Fallback>
        </mc:AlternateContent>
      </w:r>
    </w:p>
    <w:p w14:paraId="0E75EE41" w14:textId="15BDE0ED" w:rsidR="00976352" w:rsidRDefault="00976352" w:rsidP="00976352">
      <w:pPr>
        <w:jc w:val="both"/>
        <w:rPr>
          <w:rFonts w:ascii="IBM Plex Sans" w:hAnsi="IBM Plex Sans"/>
          <w:b/>
          <w:bCs/>
          <w:color w:val="161616"/>
          <w:sz w:val="24"/>
          <w:szCs w:val="24"/>
          <w:shd w:val="clear" w:color="auto" w:fill="FFFFFF"/>
        </w:rPr>
      </w:pPr>
    </w:p>
    <w:p w14:paraId="202EE582" w14:textId="77777777" w:rsidR="00E30BA4" w:rsidRDefault="00E30BA4" w:rsidP="00976352">
      <w:pPr>
        <w:jc w:val="both"/>
        <w:rPr>
          <w:rFonts w:ascii="IBM Plex Sans" w:hAnsi="IBM Plex Sans"/>
          <w:b/>
          <w:bCs/>
          <w:color w:val="161616"/>
          <w:sz w:val="24"/>
          <w:szCs w:val="24"/>
          <w:shd w:val="clear" w:color="auto" w:fill="FFFFFF"/>
        </w:rPr>
      </w:pPr>
    </w:p>
    <w:p w14:paraId="7CC2E039" w14:textId="77777777" w:rsidR="00E30BA4" w:rsidRDefault="00E30BA4" w:rsidP="00976352">
      <w:pPr>
        <w:jc w:val="both"/>
        <w:rPr>
          <w:rFonts w:ascii="IBM Plex Sans" w:hAnsi="IBM Plex Sans"/>
          <w:b/>
          <w:bCs/>
          <w:color w:val="161616"/>
          <w:sz w:val="24"/>
          <w:szCs w:val="24"/>
          <w:shd w:val="clear" w:color="auto" w:fill="FFFFFF"/>
        </w:rPr>
      </w:pPr>
    </w:p>
    <w:p w14:paraId="15F83FD1" w14:textId="77777777" w:rsidR="00E30BA4" w:rsidRDefault="00E30BA4" w:rsidP="00976352">
      <w:pPr>
        <w:jc w:val="both"/>
        <w:rPr>
          <w:rFonts w:ascii="IBM Plex Sans" w:hAnsi="IBM Plex Sans"/>
          <w:b/>
          <w:bCs/>
          <w:color w:val="161616"/>
          <w:sz w:val="24"/>
          <w:szCs w:val="24"/>
          <w:shd w:val="clear" w:color="auto" w:fill="FFFFFF"/>
        </w:rPr>
      </w:pPr>
    </w:p>
    <w:p w14:paraId="092DB5A3" w14:textId="77777777" w:rsidR="00E30BA4" w:rsidRDefault="00E30BA4" w:rsidP="00976352">
      <w:pPr>
        <w:jc w:val="both"/>
        <w:rPr>
          <w:rFonts w:ascii="IBM Plex Sans" w:hAnsi="IBM Plex Sans"/>
          <w:b/>
          <w:bCs/>
          <w:color w:val="161616"/>
          <w:sz w:val="24"/>
          <w:szCs w:val="24"/>
          <w:shd w:val="clear" w:color="auto" w:fill="FFFFFF"/>
        </w:rPr>
      </w:pPr>
    </w:p>
    <w:p w14:paraId="7B43B9D0" w14:textId="77777777" w:rsidR="00E30BA4" w:rsidRDefault="00E30BA4" w:rsidP="00976352">
      <w:pPr>
        <w:jc w:val="both"/>
        <w:rPr>
          <w:rFonts w:ascii="IBM Plex Sans" w:hAnsi="IBM Plex Sans"/>
          <w:b/>
          <w:bCs/>
          <w:color w:val="161616"/>
          <w:sz w:val="24"/>
          <w:szCs w:val="24"/>
          <w:shd w:val="clear" w:color="auto" w:fill="FFFFFF"/>
        </w:rPr>
      </w:pPr>
    </w:p>
    <w:p w14:paraId="5411B6B6" w14:textId="77777777" w:rsidR="00E30BA4" w:rsidRDefault="00E30BA4" w:rsidP="00976352">
      <w:pPr>
        <w:jc w:val="both"/>
        <w:rPr>
          <w:rFonts w:ascii="IBM Plex Sans" w:hAnsi="IBM Plex Sans"/>
          <w:b/>
          <w:bCs/>
          <w:color w:val="161616"/>
          <w:sz w:val="24"/>
          <w:szCs w:val="24"/>
          <w:shd w:val="clear" w:color="auto" w:fill="FFFFFF"/>
        </w:rPr>
      </w:pPr>
    </w:p>
    <w:p w14:paraId="4FBE0DFB" w14:textId="77777777" w:rsidR="00E30BA4" w:rsidRDefault="00E30BA4" w:rsidP="00976352">
      <w:pPr>
        <w:jc w:val="both"/>
        <w:rPr>
          <w:rFonts w:ascii="IBM Plex Sans" w:hAnsi="IBM Plex Sans"/>
          <w:b/>
          <w:bCs/>
          <w:color w:val="161616"/>
          <w:sz w:val="24"/>
          <w:szCs w:val="24"/>
          <w:shd w:val="clear" w:color="auto" w:fill="FFFFFF"/>
        </w:rPr>
      </w:pPr>
    </w:p>
    <w:p w14:paraId="6F10F533" w14:textId="3DBCC8F3" w:rsidR="00976352" w:rsidRDefault="00976352" w:rsidP="00976352">
      <w:pPr>
        <w:jc w:val="both"/>
        <w:rPr>
          <w:rFonts w:ascii="IBM Plex Sans" w:hAnsi="IBM Plex Sans"/>
          <w:b/>
          <w:bCs/>
          <w:color w:val="161616"/>
          <w:sz w:val="24"/>
          <w:szCs w:val="24"/>
          <w:shd w:val="clear" w:color="auto" w:fill="FFFFFF"/>
        </w:rPr>
      </w:pPr>
      <w:r w:rsidRPr="007962C6">
        <w:rPr>
          <w:rFonts w:ascii="IBM Plex Sans" w:hAnsi="IBM Plex Sans"/>
          <w:b/>
          <w:bCs/>
          <w:color w:val="161616"/>
          <w:sz w:val="24"/>
          <w:szCs w:val="24"/>
          <w:shd w:val="clear" w:color="auto" w:fill="FFFFFF"/>
        </w:rPr>
        <w:lastRenderedPageBreak/>
        <w:t>2</w:t>
      </w:r>
      <w:r w:rsidRPr="00343A2D">
        <w:rPr>
          <w:rFonts w:ascii="IBM Plex Sans" w:hAnsi="IBM Plex Sans"/>
          <w:b/>
          <w:bCs/>
          <w:color w:val="161616"/>
          <w:sz w:val="24"/>
          <w:szCs w:val="24"/>
          <w:shd w:val="clear" w:color="auto" w:fill="FFFFFF"/>
        </w:rPr>
        <w:t>.</w:t>
      </w:r>
      <w:r>
        <w:rPr>
          <w:rFonts w:ascii="IBM Plex Sans" w:hAnsi="IBM Plex Sans"/>
          <w:b/>
          <w:bCs/>
          <w:color w:val="161616"/>
          <w:sz w:val="24"/>
          <w:szCs w:val="24"/>
          <w:shd w:val="clear" w:color="auto" w:fill="FFFFFF"/>
        </w:rPr>
        <w:t>4</w:t>
      </w:r>
      <w:r w:rsidRPr="00343A2D">
        <w:rPr>
          <w:rFonts w:ascii="IBM Plex Sans" w:hAnsi="IBM Plex Sans"/>
          <w:b/>
          <w:bCs/>
          <w:color w:val="161616"/>
          <w:sz w:val="24"/>
          <w:szCs w:val="24"/>
          <w:shd w:val="clear" w:color="auto" w:fill="FFFFFF"/>
        </w:rPr>
        <w:t xml:space="preserve"> </w:t>
      </w:r>
      <w:r>
        <w:rPr>
          <w:rFonts w:ascii="IBM Plex Sans" w:hAnsi="IBM Plex Sans"/>
          <w:b/>
          <w:bCs/>
          <w:color w:val="161616"/>
          <w:sz w:val="24"/>
          <w:szCs w:val="24"/>
          <w:shd w:val="clear" w:color="auto" w:fill="FFFFFF"/>
        </w:rPr>
        <w:t>React</w:t>
      </w:r>
    </w:p>
    <w:p w14:paraId="6FA23FEA" w14:textId="51CC264E" w:rsidR="007A1DA0" w:rsidRPr="007A1DA0" w:rsidRDefault="007A1DA0" w:rsidP="007A1DA0">
      <w:pPr>
        <w:spacing w:line="360" w:lineRule="auto"/>
        <w:jc w:val="both"/>
        <w:rPr>
          <w:rFonts w:ascii="IBM Plex Sans" w:hAnsi="IBM Plex Sans"/>
          <w:color w:val="161616"/>
          <w:sz w:val="24"/>
          <w:szCs w:val="24"/>
          <w:shd w:val="clear" w:color="auto" w:fill="FFFFFF"/>
        </w:rPr>
      </w:pPr>
      <w:r w:rsidRPr="007A1DA0">
        <w:rPr>
          <w:rFonts w:ascii="IBM Plex Sans" w:hAnsi="IBM Plex Sans"/>
          <w:color w:val="161616"/>
          <w:sz w:val="24"/>
          <w:szCs w:val="24"/>
          <w:shd w:val="clear" w:color="auto" w:fill="FFFFFF"/>
        </w:rPr>
        <w:t>React (also known as React.js or ReactJS) is a free and open-source front-end JavaScript library for building user interfaces based on components. It is maintained by Meta (formerly Facebook) and a community of individual developers and companies.</w:t>
      </w:r>
    </w:p>
    <w:p w14:paraId="397CDF58" w14:textId="4463C5E5" w:rsidR="00976352" w:rsidRDefault="007A1DA0" w:rsidP="007A1DA0">
      <w:pPr>
        <w:spacing w:line="360" w:lineRule="auto"/>
        <w:jc w:val="both"/>
        <w:rPr>
          <w:rFonts w:ascii="IBM Plex Sans" w:hAnsi="IBM Plex Sans"/>
          <w:color w:val="161616"/>
          <w:sz w:val="24"/>
          <w:szCs w:val="24"/>
          <w:shd w:val="clear" w:color="auto" w:fill="FFFFFF"/>
        </w:rPr>
      </w:pPr>
      <w:r w:rsidRPr="007A1DA0">
        <w:rPr>
          <w:rFonts w:ascii="IBM Plex Sans" w:hAnsi="IBM Plex Sans"/>
          <w:color w:val="161616"/>
          <w:sz w:val="24"/>
          <w:szCs w:val="24"/>
          <w:shd w:val="clear" w:color="auto" w:fill="FFFFFF"/>
        </w:rPr>
        <w:t>React can be used to develop single-page, mobile, or server-rendered applications with frameworks like Next.js. Because React is only concerned with the user interface and rendering components to the DOM, React applications often rely on libraries for routing and other client-side functionality. A key advantage of React is that it only rerenders those parts of the page that have changed, avoiding unnecessary rerendering of unchanged DOM elements.</w:t>
      </w:r>
      <w:r w:rsidR="006D38C9">
        <w:rPr>
          <w:rFonts w:ascii="IBM Plex Sans" w:hAnsi="IBM Plex Sans"/>
          <w:color w:val="161616"/>
          <w:sz w:val="24"/>
          <w:szCs w:val="24"/>
          <w:shd w:val="clear" w:color="auto" w:fill="FFFFFF"/>
        </w:rPr>
        <w:t>[11]</w:t>
      </w:r>
    </w:p>
    <w:p w14:paraId="0B2769C0" w14:textId="42ABC360" w:rsidR="006D38C9" w:rsidRPr="007A1DA0" w:rsidRDefault="006D38C9" w:rsidP="007A1DA0">
      <w:pPr>
        <w:spacing w:line="360" w:lineRule="auto"/>
        <w:jc w:val="both"/>
        <w:rPr>
          <w:rFonts w:ascii="IBM Plex Sans" w:hAnsi="IBM Plex Sans"/>
          <w:color w:val="161616"/>
          <w:sz w:val="24"/>
          <w:szCs w:val="24"/>
          <w:shd w:val="clear" w:color="auto" w:fill="FFFFFF"/>
        </w:rPr>
      </w:pPr>
      <w:r>
        <w:rPr>
          <w:rFonts w:ascii="IBM Plex Sans" w:hAnsi="IBM Plex Sans"/>
          <w:noProof/>
          <w:color w:val="161616"/>
          <w:sz w:val="24"/>
          <w:szCs w:val="24"/>
          <w:shd w:val="clear" w:color="auto" w:fill="FFFFFF"/>
        </w:rPr>
        <w:drawing>
          <wp:anchor distT="0" distB="0" distL="114300" distR="114300" simplePos="0" relativeHeight="251671552" behindDoc="0" locked="0" layoutInCell="1" allowOverlap="1" wp14:anchorId="72B848F2" wp14:editId="5D280E51">
            <wp:simplePos x="0" y="0"/>
            <wp:positionH relativeFrom="margin">
              <wp:posOffset>1047115</wp:posOffset>
            </wp:positionH>
            <wp:positionV relativeFrom="paragraph">
              <wp:posOffset>384131</wp:posOffset>
            </wp:positionV>
            <wp:extent cx="2822575" cy="1225550"/>
            <wp:effectExtent l="0" t="0" r="0" b="0"/>
            <wp:wrapSquare wrapText="bothSides"/>
            <wp:docPr id="1923717912" name="Image 5" descr="Une image contenant Graphique,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17912" name="Image 5" descr="Une image contenant Graphique, art&#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2822575" cy="1225550"/>
                    </a:xfrm>
                    <a:prstGeom prst="rect">
                      <a:avLst/>
                    </a:prstGeom>
                  </pic:spPr>
                </pic:pic>
              </a:graphicData>
            </a:graphic>
            <wp14:sizeRelH relativeFrom="margin">
              <wp14:pctWidth>0</wp14:pctWidth>
            </wp14:sizeRelH>
            <wp14:sizeRelV relativeFrom="margin">
              <wp14:pctHeight>0</wp14:pctHeight>
            </wp14:sizeRelV>
          </wp:anchor>
        </w:drawing>
      </w:r>
    </w:p>
    <w:p w14:paraId="45CD465B" w14:textId="16FDD3AB" w:rsidR="00976352" w:rsidRDefault="00976352" w:rsidP="00976352">
      <w:pPr>
        <w:jc w:val="both"/>
        <w:rPr>
          <w:rFonts w:ascii="IBM Plex Sans" w:hAnsi="IBM Plex Sans"/>
          <w:color w:val="161616"/>
          <w:sz w:val="24"/>
          <w:szCs w:val="24"/>
          <w:shd w:val="clear" w:color="auto" w:fill="FFFFFF"/>
        </w:rPr>
      </w:pPr>
    </w:p>
    <w:p w14:paraId="05F0DDE0" w14:textId="3D7F62A6" w:rsidR="00976352" w:rsidRPr="00976352" w:rsidRDefault="00976352" w:rsidP="00DF53B6">
      <w:pPr>
        <w:jc w:val="both"/>
        <w:rPr>
          <w:rFonts w:ascii="IBM Plex Sans" w:hAnsi="IBM Plex Sans"/>
          <w:color w:val="161616"/>
          <w:sz w:val="24"/>
          <w:szCs w:val="24"/>
          <w:shd w:val="clear" w:color="auto" w:fill="FFFFFF"/>
        </w:rPr>
      </w:pPr>
    </w:p>
    <w:p w14:paraId="268914A8" w14:textId="293FDDB3" w:rsidR="00DF53B6" w:rsidRPr="00343A2D" w:rsidRDefault="00DF53B6" w:rsidP="00DF53B6">
      <w:pPr>
        <w:jc w:val="both"/>
        <w:rPr>
          <w:rFonts w:ascii="IBM Plex Sans" w:hAnsi="IBM Plex Sans"/>
          <w:b/>
          <w:bCs/>
          <w:color w:val="161616"/>
          <w:sz w:val="24"/>
          <w:szCs w:val="24"/>
          <w:shd w:val="clear" w:color="auto" w:fill="FFFFFF"/>
        </w:rPr>
      </w:pPr>
      <w:r w:rsidRPr="00343A2D">
        <w:rPr>
          <w:rFonts w:ascii="IBM Plex Sans" w:hAnsi="IBM Plex Sans"/>
          <w:b/>
          <w:bCs/>
          <w:color w:val="161616"/>
          <w:sz w:val="24"/>
          <w:szCs w:val="24"/>
          <w:shd w:val="clear" w:color="auto" w:fill="FFFFFF"/>
        </w:rPr>
        <w:t xml:space="preserve"> </w:t>
      </w:r>
    </w:p>
    <w:p w14:paraId="3739268F" w14:textId="45CD8644" w:rsidR="00DF53B6" w:rsidRPr="00343A2D" w:rsidRDefault="00DF53B6" w:rsidP="00343A2D">
      <w:pPr>
        <w:jc w:val="both"/>
        <w:rPr>
          <w:rFonts w:ascii="IBM Plex Sans" w:hAnsi="IBM Plex Sans"/>
          <w:color w:val="161616"/>
          <w:sz w:val="24"/>
          <w:szCs w:val="24"/>
          <w:shd w:val="clear" w:color="auto" w:fill="FFFFFF"/>
        </w:rPr>
      </w:pPr>
    </w:p>
    <w:p w14:paraId="1C51168E" w14:textId="78A4C68D" w:rsidR="00A97075" w:rsidRDefault="00E30BA4" w:rsidP="0000583E">
      <w:pPr>
        <w:spacing w:line="360" w:lineRule="auto"/>
        <w:ind w:left="-851"/>
        <w:jc w:val="both"/>
        <w:rPr>
          <w:rFonts w:ascii="IBM Plex Sans" w:hAnsi="IBM Plex Sans"/>
          <w:b/>
          <w:bCs/>
          <w:color w:val="161616"/>
          <w:sz w:val="24"/>
          <w:szCs w:val="24"/>
          <w:shd w:val="clear" w:color="auto" w:fill="FFFFFF"/>
        </w:rPr>
      </w:pPr>
      <w:r w:rsidRPr="00574C79">
        <w:rPr>
          <w:rFonts w:ascii="Euclid Circular A" w:eastAsia="Times New Roman" w:hAnsi="Euclid Circular A" w:cs="Times New Roman"/>
          <w:noProof/>
          <w:color w:val="023430"/>
          <w:kern w:val="0"/>
          <w:sz w:val="24"/>
          <w:szCs w:val="24"/>
          <w:lang w:eastAsia="fr-FR"/>
          <w14:ligatures w14:val="none"/>
        </w:rPr>
        <mc:AlternateContent>
          <mc:Choice Requires="wps">
            <w:drawing>
              <wp:anchor distT="45720" distB="45720" distL="114300" distR="114300" simplePos="0" relativeHeight="251673600" behindDoc="0" locked="0" layoutInCell="1" allowOverlap="1" wp14:anchorId="7EB2057F" wp14:editId="646205FB">
                <wp:simplePos x="0" y="0"/>
                <wp:positionH relativeFrom="margin">
                  <wp:align>center</wp:align>
                </wp:positionH>
                <wp:positionV relativeFrom="paragraph">
                  <wp:posOffset>250633</wp:posOffset>
                </wp:positionV>
                <wp:extent cx="1747520" cy="339090"/>
                <wp:effectExtent l="0" t="0" r="5080" b="3810"/>
                <wp:wrapSquare wrapText="bothSides"/>
                <wp:docPr id="13004737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7520" cy="339090"/>
                        </a:xfrm>
                        <a:prstGeom prst="rect">
                          <a:avLst/>
                        </a:prstGeom>
                        <a:solidFill>
                          <a:srgbClr val="FFFFFF"/>
                        </a:solidFill>
                        <a:ln w="9525">
                          <a:noFill/>
                          <a:miter lim="800000"/>
                          <a:headEnd/>
                          <a:tailEnd/>
                        </a:ln>
                      </wps:spPr>
                      <wps:txbx>
                        <w:txbxContent>
                          <w:p w14:paraId="58AFE288" w14:textId="3A7F501C" w:rsidR="006D38C9" w:rsidRDefault="006D38C9" w:rsidP="006D38C9">
                            <w:pPr>
                              <w:jc w:val="center"/>
                            </w:pPr>
                            <w:r>
                              <w:t>Figure : ReactJS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2057F" id="_x0000_s1033" type="#_x0000_t202" style="position:absolute;left:0;text-align:left;margin-left:0;margin-top:19.75pt;width:137.6pt;height:26.7pt;z-index:2516736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" stroked="f">
                <v:textbox>
                  <w:txbxContent>
                    <w:p w14:paraId="58AFE288" w14:textId="3A7F501C" w:rsidR="006D38C9" w:rsidRDefault="006D38C9" w:rsidP="006D38C9">
                      <w:pPr>
                        <w:jc w:val="center"/>
                      </w:pPr>
                      <w:r>
                        <w:t>Figure : ReactJS logo</w:t>
                      </w:r>
                    </w:p>
                  </w:txbxContent>
                </v:textbox>
                <w10:wrap type="square" anchorx="margin"/>
              </v:shape>
            </w:pict>
          </mc:Fallback>
        </mc:AlternateContent>
      </w:r>
      <w:r w:rsidR="00DA0A29" w:rsidRPr="007962C6">
        <w:rPr>
          <w:rFonts w:ascii="IBM Plex Sans" w:hAnsi="IBM Plex Sans"/>
          <w:b/>
          <w:bCs/>
          <w:color w:val="161616"/>
          <w:sz w:val="24"/>
          <w:szCs w:val="24"/>
          <w:shd w:val="clear" w:color="auto" w:fill="FFFFFF"/>
        </w:rPr>
        <w:br w:type="page"/>
      </w:r>
      <w:r w:rsidR="00A97075">
        <w:rPr>
          <w:rFonts w:ascii="IBM Plex Sans" w:hAnsi="IBM Plex Sans"/>
          <w:b/>
          <w:bCs/>
          <w:color w:val="161616"/>
          <w:sz w:val="24"/>
          <w:szCs w:val="24"/>
          <w:shd w:val="clear" w:color="auto" w:fill="FFFFFF"/>
        </w:rPr>
        <w:lastRenderedPageBreak/>
        <w:t xml:space="preserve">3.Redux </w:t>
      </w:r>
    </w:p>
    <w:p w14:paraId="392A5B0F" w14:textId="77777777" w:rsidR="00C670A4" w:rsidRPr="00C670A4" w:rsidRDefault="00C670A4" w:rsidP="0000583E">
      <w:pPr>
        <w:shd w:val="clear" w:color="auto" w:fill="FFFFFF"/>
        <w:spacing w:after="0" w:line="360" w:lineRule="auto"/>
        <w:ind w:left="-851"/>
        <w:textAlignment w:val="baseline"/>
        <w:outlineLvl w:val="2"/>
        <w:rPr>
          <w:rFonts w:ascii="Nunito" w:eastAsia="Times New Roman" w:hAnsi="Nunito" w:cs="Times New Roman"/>
          <w:b/>
          <w:bCs/>
          <w:color w:val="273239"/>
          <w:spacing w:val="2"/>
          <w:kern w:val="0"/>
          <w:sz w:val="28"/>
          <w:szCs w:val="28"/>
          <w:lang w:eastAsia="fr-FR"/>
          <w14:ligatures w14:val="none"/>
        </w:rPr>
      </w:pPr>
      <w:r w:rsidRPr="00C670A4">
        <w:rPr>
          <w:rFonts w:ascii="Nunito" w:eastAsia="Times New Roman" w:hAnsi="Nunito" w:cs="Times New Roman"/>
          <w:b/>
          <w:bCs/>
          <w:color w:val="273239"/>
          <w:spacing w:val="2"/>
          <w:kern w:val="0"/>
          <w:sz w:val="28"/>
          <w:szCs w:val="28"/>
          <w:bdr w:val="none" w:sz="0" w:space="0" w:color="auto" w:frame="1"/>
          <w:lang w:eastAsia="fr-FR"/>
          <w14:ligatures w14:val="none"/>
        </w:rPr>
        <w:t>Redux:</w:t>
      </w:r>
    </w:p>
    <w:p w14:paraId="28F42B5D" w14:textId="33580907" w:rsidR="00C670A4" w:rsidRPr="00C670A4" w:rsidRDefault="00C670A4" w:rsidP="0000583E">
      <w:pPr>
        <w:shd w:val="clear" w:color="auto" w:fill="FFFFFF"/>
        <w:spacing w:after="0" w:line="360" w:lineRule="auto"/>
        <w:ind w:left="-851"/>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Redux is a state management tool that makes it easier to pass data between components. Redux provides a store which makes the state inside components easier to maintain. Along with stores, react-redux introduces actions and reducers which work simultaneously with stores to make the state more predictable</w:t>
      </w:r>
      <w:r w:rsidR="008030CD">
        <w:rPr>
          <w:rFonts w:ascii="Nunito" w:eastAsia="Times New Roman" w:hAnsi="Nunito" w:cs="Times New Roman"/>
          <w:color w:val="273239"/>
          <w:spacing w:val="2"/>
          <w:kern w:val="0"/>
          <w:sz w:val="26"/>
          <w:szCs w:val="26"/>
          <w:bdr w:val="none" w:sz="0" w:space="0" w:color="auto" w:frame="1"/>
          <w:lang w:eastAsia="fr-FR"/>
          <w14:ligatures w14:val="none"/>
        </w:rPr>
        <w:t xml:space="preserve"> [12]</w:t>
      </w:r>
    </w:p>
    <w:p w14:paraId="3A304B41" w14:textId="77777777" w:rsidR="00C670A4" w:rsidRPr="00C670A4" w:rsidRDefault="00C670A4" w:rsidP="0000583E">
      <w:pPr>
        <w:shd w:val="clear" w:color="auto" w:fill="FFFFFF"/>
        <w:spacing w:after="0" w:line="360" w:lineRule="auto"/>
        <w:ind w:left="-851"/>
        <w:textAlignment w:val="baseline"/>
        <w:outlineLvl w:val="2"/>
        <w:rPr>
          <w:rFonts w:ascii="Nunito" w:eastAsia="Times New Roman" w:hAnsi="Nunito" w:cs="Times New Roman"/>
          <w:b/>
          <w:bCs/>
          <w:color w:val="273239"/>
          <w:spacing w:val="2"/>
          <w:kern w:val="0"/>
          <w:sz w:val="28"/>
          <w:szCs w:val="28"/>
          <w:lang w:eastAsia="fr-FR"/>
          <w14:ligatures w14:val="none"/>
        </w:rPr>
      </w:pPr>
      <w:r w:rsidRPr="00C670A4">
        <w:rPr>
          <w:rFonts w:ascii="Nunito" w:eastAsia="Times New Roman" w:hAnsi="Nunito" w:cs="Times New Roman"/>
          <w:b/>
          <w:bCs/>
          <w:color w:val="273239"/>
          <w:spacing w:val="2"/>
          <w:kern w:val="0"/>
          <w:sz w:val="28"/>
          <w:szCs w:val="28"/>
          <w:bdr w:val="none" w:sz="0" w:space="0" w:color="auto" w:frame="1"/>
          <w:lang w:eastAsia="fr-FR"/>
          <w14:ligatures w14:val="none"/>
        </w:rPr>
        <w:t>Redux ToolKit(RTK):</w:t>
      </w:r>
    </w:p>
    <w:p w14:paraId="69C3C67E" w14:textId="77777777" w:rsidR="00C670A4" w:rsidRPr="00C670A4" w:rsidRDefault="00C670A4" w:rsidP="0000583E">
      <w:pPr>
        <w:shd w:val="clear" w:color="auto" w:fill="FFFFFF"/>
        <w:spacing w:after="0" w:line="360" w:lineRule="auto"/>
        <w:ind w:left="-851"/>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Redux Toolkit is used for writing redux code but in a more concise way. Redux Toolkit (RTK) solves problems that most of the developer’s face who used redux in a react application. RTK abstracts the basic redux code and provides us boilerplates that enable us to write redux code in less lines of code</w:t>
      </w:r>
    </w:p>
    <w:p w14:paraId="16A2AD5D" w14:textId="77777777" w:rsidR="00C670A4" w:rsidRPr="00C670A4" w:rsidRDefault="00C670A4" w:rsidP="0000583E">
      <w:pPr>
        <w:shd w:val="clear" w:color="auto" w:fill="FFFFFF"/>
        <w:spacing w:after="0" w:line="360" w:lineRule="auto"/>
        <w:ind w:left="-851"/>
        <w:textAlignment w:val="baseline"/>
        <w:outlineLvl w:val="2"/>
        <w:rPr>
          <w:rFonts w:ascii="Nunito" w:eastAsia="Times New Roman" w:hAnsi="Nunito" w:cs="Times New Roman"/>
          <w:b/>
          <w:bCs/>
          <w:color w:val="273239"/>
          <w:spacing w:val="2"/>
          <w:kern w:val="0"/>
          <w:sz w:val="28"/>
          <w:szCs w:val="28"/>
          <w:lang w:eastAsia="fr-FR"/>
          <w14:ligatures w14:val="none"/>
        </w:rPr>
      </w:pPr>
      <w:r w:rsidRPr="00C670A4">
        <w:rPr>
          <w:rFonts w:ascii="Nunito" w:eastAsia="Times New Roman" w:hAnsi="Nunito" w:cs="Times New Roman"/>
          <w:b/>
          <w:bCs/>
          <w:color w:val="273239"/>
          <w:spacing w:val="2"/>
          <w:kern w:val="0"/>
          <w:sz w:val="28"/>
          <w:szCs w:val="28"/>
          <w:bdr w:val="none" w:sz="0" w:space="0" w:color="auto" w:frame="1"/>
          <w:lang w:eastAsia="fr-FR"/>
          <w14:ligatures w14:val="none"/>
        </w:rPr>
        <w:t>Issues with basic Redux:</w:t>
      </w:r>
    </w:p>
    <w:p w14:paraId="79E1773D" w14:textId="77777777" w:rsidR="00C670A4" w:rsidRPr="00C670A4" w:rsidRDefault="00C670A4" w:rsidP="0000583E">
      <w:pPr>
        <w:numPr>
          <w:ilvl w:val="0"/>
          <w:numId w:val="5"/>
        </w:numPr>
        <w:shd w:val="clear" w:color="auto" w:fill="FFFFFF"/>
        <w:spacing w:after="0" w:line="360" w:lineRule="auto"/>
        <w:ind w:left="-851" w:hanging="283"/>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Configuring a Redux store is too complicated</w:t>
      </w:r>
    </w:p>
    <w:p w14:paraId="59A850AD" w14:textId="77777777" w:rsidR="00C670A4" w:rsidRPr="00C670A4" w:rsidRDefault="00C670A4" w:rsidP="0000583E">
      <w:pPr>
        <w:numPr>
          <w:ilvl w:val="0"/>
          <w:numId w:val="6"/>
        </w:numPr>
        <w:shd w:val="clear" w:color="auto" w:fill="FFFFFF"/>
        <w:spacing w:after="0" w:line="360" w:lineRule="auto"/>
        <w:ind w:left="-851" w:hanging="283"/>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Have to add a lot of packages to build a large-scale application</w:t>
      </w:r>
    </w:p>
    <w:p w14:paraId="292BDDE2" w14:textId="77777777" w:rsidR="00C670A4" w:rsidRPr="00C670A4" w:rsidRDefault="00C670A4" w:rsidP="0000583E">
      <w:pPr>
        <w:numPr>
          <w:ilvl w:val="0"/>
          <w:numId w:val="7"/>
        </w:numPr>
        <w:shd w:val="clear" w:color="auto" w:fill="FFFFFF"/>
        <w:spacing w:after="0" w:line="360" w:lineRule="auto"/>
        <w:ind w:left="-851" w:hanging="283"/>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Redux requires too much boilerplate code which makes it cumbersome to write efficient and clean code.</w:t>
      </w:r>
    </w:p>
    <w:p w14:paraId="12EBE332" w14:textId="77777777" w:rsidR="00C670A4" w:rsidRPr="00C670A4" w:rsidRDefault="00C670A4" w:rsidP="0000583E">
      <w:pPr>
        <w:shd w:val="clear" w:color="auto" w:fill="FFFFFF"/>
        <w:spacing w:after="0" w:line="360" w:lineRule="auto"/>
        <w:ind w:left="-851"/>
        <w:textAlignment w:val="baseline"/>
        <w:outlineLvl w:val="2"/>
        <w:rPr>
          <w:rFonts w:ascii="Nunito" w:eastAsia="Times New Roman" w:hAnsi="Nunito" w:cs="Times New Roman"/>
          <w:b/>
          <w:bCs/>
          <w:color w:val="273239"/>
          <w:spacing w:val="2"/>
          <w:kern w:val="0"/>
          <w:sz w:val="28"/>
          <w:szCs w:val="28"/>
          <w:lang w:eastAsia="fr-FR"/>
          <w14:ligatures w14:val="none"/>
        </w:rPr>
      </w:pPr>
      <w:r w:rsidRPr="00C670A4">
        <w:rPr>
          <w:rFonts w:ascii="Nunito" w:eastAsia="Times New Roman" w:hAnsi="Nunito" w:cs="Times New Roman"/>
          <w:b/>
          <w:bCs/>
          <w:color w:val="273239"/>
          <w:spacing w:val="2"/>
          <w:kern w:val="0"/>
          <w:sz w:val="28"/>
          <w:szCs w:val="28"/>
          <w:bdr w:val="none" w:sz="0" w:space="0" w:color="auto" w:frame="1"/>
          <w:lang w:eastAsia="fr-FR"/>
          <w14:ligatures w14:val="none"/>
        </w:rPr>
        <w:t>Reasons for preferring RTK(Redux ToolKit):</w:t>
      </w:r>
    </w:p>
    <w:p w14:paraId="7E77C290" w14:textId="77777777" w:rsidR="00C670A4" w:rsidRPr="00C670A4" w:rsidRDefault="00C670A4" w:rsidP="0000583E">
      <w:pPr>
        <w:numPr>
          <w:ilvl w:val="0"/>
          <w:numId w:val="8"/>
        </w:numPr>
        <w:shd w:val="clear" w:color="auto" w:fill="FFFFFF"/>
        <w:spacing w:after="0" w:line="360" w:lineRule="auto"/>
        <w:ind w:left="-851" w:hanging="426"/>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Redux ToolKit solves various issues by providing a hook-based implementation of Redux </w:t>
      </w:r>
    </w:p>
    <w:p w14:paraId="53700081" w14:textId="77777777" w:rsidR="00C670A4" w:rsidRPr="00C670A4" w:rsidRDefault="00C670A4" w:rsidP="0000583E">
      <w:pPr>
        <w:numPr>
          <w:ilvl w:val="0"/>
          <w:numId w:val="9"/>
        </w:numPr>
        <w:shd w:val="clear" w:color="auto" w:fill="FFFFFF"/>
        <w:spacing w:after="0" w:line="360" w:lineRule="auto"/>
        <w:ind w:left="-851" w:hanging="426"/>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RTK gives the ability to write mutable state updates in the reducers.</w:t>
      </w:r>
    </w:p>
    <w:p w14:paraId="0AD027D0" w14:textId="77777777" w:rsidR="00C670A4" w:rsidRPr="00C670A4" w:rsidRDefault="00C670A4" w:rsidP="0000583E">
      <w:pPr>
        <w:numPr>
          <w:ilvl w:val="0"/>
          <w:numId w:val="10"/>
        </w:numPr>
        <w:shd w:val="clear" w:color="auto" w:fill="FFFFFF"/>
        <w:spacing w:after="0" w:line="360" w:lineRule="auto"/>
        <w:ind w:left="-851" w:hanging="426"/>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It also eliminates the use of extra coding by providing boilerplates.</w:t>
      </w:r>
    </w:p>
    <w:p w14:paraId="10223A86" w14:textId="77777777" w:rsidR="00AC61B8" w:rsidRDefault="00AC61B8" w:rsidP="00AC61B8">
      <w:pPr>
        <w:shd w:val="clear" w:color="auto" w:fill="FFFFFF"/>
        <w:spacing w:after="0" w:line="360" w:lineRule="auto"/>
        <w:ind w:left="-709"/>
        <w:textAlignment w:val="baseline"/>
        <w:rPr>
          <w:rFonts w:ascii="Nunito" w:eastAsia="Times New Roman" w:hAnsi="Nunito" w:cs="Times New Roman"/>
          <w:color w:val="273239"/>
          <w:spacing w:val="2"/>
          <w:kern w:val="0"/>
          <w:sz w:val="26"/>
          <w:szCs w:val="26"/>
          <w:lang w:eastAsia="fr-FR"/>
          <w14:ligatures w14:val="none"/>
        </w:rPr>
      </w:pPr>
    </w:p>
    <w:p w14:paraId="6DD7AECA" w14:textId="77777777" w:rsidR="00AC61B8" w:rsidRPr="00AC61B8" w:rsidRDefault="00AC61B8" w:rsidP="00AC61B8">
      <w:pPr>
        <w:shd w:val="clear" w:color="auto" w:fill="FFFFFF"/>
        <w:spacing w:after="0" w:line="360" w:lineRule="auto"/>
        <w:ind w:left="-709"/>
        <w:textAlignment w:val="baseline"/>
        <w:rPr>
          <w:rFonts w:ascii="Nunito" w:eastAsia="Times New Roman" w:hAnsi="Nunito" w:cs="Times New Roman"/>
          <w:color w:val="273239"/>
          <w:spacing w:val="2"/>
          <w:kern w:val="0"/>
          <w:sz w:val="26"/>
          <w:szCs w:val="26"/>
          <w:lang w:eastAsia="fr-FR"/>
          <w14:ligatures w14:val="none"/>
        </w:rPr>
      </w:pPr>
    </w:p>
    <w:p w14:paraId="6E940CF5" w14:textId="6A2E5FE8" w:rsidR="00C670A4" w:rsidRPr="00C670A4" w:rsidRDefault="00C670A4" w:rsidP="008B4BD7">
      <w:pPr>
        <w:numPr>
          <w:ilvl w:val="0"/>
          <w:numId w:val="11"/>
        </w:numPr>
        <w:shd w:val="clear" w:color="auto" w:fill="FFFFFF"/>
        <w:spacing w:after="0" w:line="360" w:lineRule="auto"/>
        <w:ind w:left="-709"/>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lastRenderedPageBreak/>
        <w:t>RTK also has the feature of RTK query which eliminates the use of Thunks and makes the query processing faster</w:t>
      </w:r>
    </w:p>
    <w:p w14:paraId="40C20E43" w14:textId="77777777" w:rsidR="00C670A4" w:rsidRPr="00C670A4" w:rsidRDefault="00C670A4" w:rsidP="008B4BD7">
      <w:pPr>
        <w:numPr>
          <w:ilvl w:val="0"/>
          <w:numId w:val="12"/>
        </w:numPr>
        <w:shd w:val="clear" w:color="auto" w:fill="FFFFFF"/>
        <w:spacing w:after="0" w:line="360" w:lineRule="auto"/>
        <w:ind w:left="-709"/>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It also provides automatic support for Redux Dev-tools Extension and for immer.js library which is a great tool to deal with immutable objects. </w:t>
      </w:r>
    </w:p>
    <w:p w14:paraId="6FA9F289" w14:textId="77777777" w:rsidR="00C670A4" w:rsidRPr="00C670A4" w:rsidRDefault="00C670A4" w:rsidP="008B4BD7">
      <w:pPr>
        <w:numPr>
          <w:ilvl w:val="0"/>
          <w:numId w:val="13"/>
        </w:numPr>
        <w:shd w:val="clear" w:color="auto" w:fill="FFFFFF"/>
        <w:spacing w:after="0" w:line="360" w:lineRule="auto"/>
        <w:ind w:left="-709"/>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You can also use the various predefined functions of Redux Toolkit which not only speeds up the process but also saves time.</w:t>
      </w:r>
    </w:p>
    <w:p w14:paraId="65CA5592" w14:textId="77777777" w:rsidR="00C670A4" w:rsidRPr="00C670A4" w:rsidRDefault="00C670A4" w:rsidP="008B4BD7">
      <w:pPr>
        <w:shd w:val="clear" w:color="auto" w:fill="FFFFFF"/>
        <w:spacing w:after="0" w:line="360" w:lineRule="auto"/>
        <w:ind w:left="-709"/>
        <w:textAlignment w:val="baseline"/>
        <w:outlineLvl w:val="2"/>
        <w:rPr>
          <w:rFonts w:ascii="Nunito" w:eastAsia="Times New Roman" w:hAnsi="Nunito" w:cs="Times New Roman"/>
          <w:b/>
          <w:bCs/>
          <w:color w:val="273239"/>
          <w:spacing w:val="2"/>
          <w:kern w:val="0"/>
          <w:sz w:val="28"/>
          <w:szCs w:val="28"/>
          <w:lang w:eastAsia="fr-FR"/>
          <w14:ligatures w14:val="none"/>
        </w:rPr>
      </w:pPr>
      <w:r w:rsidRPr="00C670A4">
        <w:rPr>
          <w:rFonts w:ascii="Nunito" w:eastAsia="Times New Roman" w:hAnsi="Nunito" w:cs="Times New Roman"/>
          <w:b/>
          <w:bCs/>
          <w:color w:val="273239"/>
          <w:spacing w:val="2"/>
          <w:kern w:val="0"/>
          <w:sz w:val="28"/>
          <w:szCs w:val="28"/>
          <w:bdr w:val="none" w:sz="0" w:space="0" w:color="auto" w:frame="1"/>
          <w:lang w:eastAsia="fr-FR"/>
          <w14:ligatures w14:val="none"/>
        </w:rPr>
        <w:t>Dependencies Included with RTK(Redux ToolKit):</w:t>
      </w:r>
    </w:p>
    <w:p w14:paraId="1E41C025" w14:textId="77777777" w:rsidR="00C670A4" w:rsidRPr="00C670A4" w:rsidRDefault="00C670A4" w:rsidP="008B4BD7">
      <w:pPr>
        <w:numPr>
          <w:ilvl w:val="0"/>
          <w:numId w:val="14"/>
        </w:numPr>
        <w:shd w:val="clear" w:color="auto" w:fill="FFFFFF"/>
        <w:spacing w:after="0" w:line="360" w:lineRule="auto"/>
        <w:ind w:left="-709"/>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immer</w:t>
      </w:r>
    </w:p>
    <w:p w14:paraId="5B7519D1" w14:textId="77777777" w:rsidR="00C670A4" w:rsidRPr="00C670A4" w:rsidRDefault="00C670A4" w:rsidP="008B4BD7">
      <w:pPr>
        <w:numPr>
          <w:ilvl w:val="0"/>
          <w:numId w:val="15"/>
        </w:numPr>
        <w:shd w:val="clear" w:color="auto" w:fill="FFFFFF"/>
        <w:spacing w:after="0" w:line="360" w:lineRule="auto"/>
        <w:ind w:left="-709"/>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redux</w:t>
      </w:r>
    </w:p>
    <w:p w14:paraId="366C409E" w14:textId="77777777" w:rsidR="00C670A4" w:rsidRPr="00C670A4" w:rsidRDefault="00C670A4" w:rsidP="008B4BD7">
      <w:pPr>
        <w:numPr>
          <w:ilvl w:val="0"/>
          <w:numId w:val="16"/>
        </w:numPr>
        <w:shd w:val="clear" w:color="auto" w:fill="FFFFFF"/>
        <w:spacing w:after="0" w:line="360" w:lineRule="auto"/>
        <w:ind w:left="-709"/>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redux-thunk</w:t>
      </w:r>
    </w:p>
    <w:p w14:paraId="71F7B122" w14:textId="77777777" w:rsidR="00C670A4" w:rsidRPr="00C670A4" w:rsidRDefault="00C670A4" w:rsidP="008B4BD7">
      <w:pPr>
        <w:numPr>
          <w:ilvl w:val="0"/>
          <w:numId w:val="17"/>
        </w:numPr>
        <w:shd w:val="clear" w:color="auto" w:fill="FFFFFF"/>
        <w:spacing w:after="0" w:line="240" w:lineRule="auto"/>
        <w:ind w:left="-709"/>
        <w:textAlignment w:val="baseline"/>
        <w:rPr>
          <w:rFonts w:ascii="Nunito" w:eastAsia="Times New Roman" w:hAnsi="Nunito" w:cs="Times New Roman"/>
          <w:color w:val="273239"/>
          <w:spacing w:val="2"/>
          <w:kern w:val="0"/>
          <w:sz w:val="26"/>
          <w:szCs w:val="26"/>
          <w:lang w:eastAsia="fr-FR"/>
          <w14:ligatures w14:val="none"/>
        </w:rPr>
      </w:pPr>
      <w:r w:rsidRPr="00C670A4">
        <w:rPr>
          <w:rFonts w:ascii="Nunito" w:eastAsia="Times New Roman" w:hAnsi="Nunito" w:cs="Times New Roman"/>
          <w:color w:val="273239"/>
          <w:spacing w:val="2"/>
          <w:kern w:val="0"/>
          <w:sz w:val="26"/>
          <w:szCs w:val="26"/>
          <w:bdr w:val="none" w:sz="0" w:space="0" w:color="auto" w:frame="1"/>
          <w:lang w:eastAsia="fr-FR"/>
          <w14:ligatures w14:val="none"/>
        </w:rPr>
        <w:t>reselect</w:t>
      </w:r>
    </w:p>
    <w:p w14:paraId="7AE03508" w14:textId="4946B9A0" w:rsidR="003D40E1" w:rsidRDefault="00A97075" w:rsidP="008B4BD7">
      <w:pPr>
        <w:ind w:left="-709"/>
        <w:rPr>
          <w:rFonts w:ascii="IBM Plex Sans" w:hAnsi="IBM Plex Sans"/>
          <w:color w:val="161616"/>
          <w:sz w:val="24"/>
          <w:szCs w:val="24"/>
          <w:shd w:val="clear" w:color="auto" w:fill="FFFFFF"/>
        </w:rPr>
      </w:pPr>
      <w:r w:rsidRPr="00A97075">
        <w:rPr>
          <w:rFonts w:ascii="IBM Plex Sans" w:hAnsi="IBM Plex Sans"/>
          <w:color w:val="161616"/>
          <w:sz w:val="24"/>
          <w:szCs w:val="24"/>
          <w:shd w:val="clear" w:color="auto" w:fill="FFFFFF"/>
        </w:rPr>
        <w:br w:type="page"/>
      </w:r>
    </w:p>
    <w:p w14:paraId="7434AB0E" w14:textId="6826445A" w:rsidR="003D40E1" w:rsidRDefault="003D40E1">
      <w:pPr>
        <w:rPr>
          <w:rFonts w:ascii="IBM Plex Sans" w:hAnsi="IBM Plex Sans"/>
          <w:b/>
          <w:bCs/>
          <w:color w:val="161616"/>
          <w:sz w:val="36"/>
          <w:szCs w:val="36"/>
          <w:shd w:val="clear" w:color="auto" w:fill="FFFFFF"/>
        </w:rPr>
      </w:pPr>
      <w:r>
        <w:rPr>
          <w:rFonts w:ascii="IBM Plex Sans" w:hAnsi="IBM Plex Sans"/>
          <w:b/>
          <w:bCs/>
          <w:color w:val="161616"/>
          <w:sz w:val="36"/>
          <w:szCs w:val="36"/>
          <w:shd w:val="clear" w:color="auto" w:fill="FFFFFF"/>
        </w:rPr>
        <w:lastRenderedPageBreak/>
        <w:t>6</w:t>
      </w:r>
      <w:r w:rsidRPr="003D40E1">
        <w:rPr>
          <w:rFonts w:ascii="IBM Plex Sans" w:hAnsi="IBM Plex Sans"/>
          <w:b/>
          <w:bCs/>
          <w:color w:val="161616"/>
          <w:sz w:val="36"/>
          <w:szCs w:val="36"/>
          <w:shd w:val="clear" w:color="auto" w:fill="FFFFFF"/>
        </w:rPr>
        <w:t>.</w:t>
      </w:r>
      <w:r w:rsidRPr="003D40E1">
        <w:rPr>
          <w:b/>
          <w:bCs/>
          <w:sz w:val="36"/>
          <w:szCs w:val="36"/>
        </w:rPr>
        <w:t xml:space="preserve"> </w:t>
      </w:r>
      <w:r w:rsidRPr="003D40E1">
        <w:rPr>
          <w:rFonts w:ascii="IBM Plex Sans" w:hAnsi="IBM Plex Sans"/>
          <w:b/>
          <w:bCs/>
          <w:color w:val="161616"/>
          <w:sz w:val="36"/>
          <w:szCs w:val="36"/>
          <w:shd w:val="clear" w:color="auto" w:fill="FFFFFF"/>
        </w:rPr>
        <w:t>creation of models</w:t>
      </w:r>
    </w:p>
    <w:p w14:paraId="394C0272" w14:textId="6CF3D652" w:rsidR="003D40E1" w:rsidRPr="003D40E1" w:rsidRDefault="003D40E1">
      <w:pPr>
        <w:rPr>
          <w:rFonts w:ascii="IBM Plex Sans" w:hAnsi="IBM Plex Sans"/>
          <w:b/>
          <w:bCs/>
          <w:color w:val="161616"/>
          <w:sz w:val="36"/>
          <w:szCs w:val="36"/>
          <w:shd w:val="clear" w:color="auto" w:fill="FFFFFF"/>
        </w:rPr>
      </w:pPr>
      <w:r>
        <w:rPr>
          <w:rFonts w:ascii="IBM Plex Sans" w:hAnsi="IBM Plex Sans"/>
          <w:b/>
          <w:bCs/>
          <w:noProof/>
          <w:color w:val="161616"/>
          <w:sz w:val="36"/>
          <w:szCs w:val="36"/>
          <w:shd w:val="clear" w:color="auto" w:fill="FFFFFF"/>
        </w:rPr>
        <w:drawing>
          <wp:inline distT="0" distB="0" distL="0" distR="0" wp14:anchorId="2A38A0E1" wp14:editId="6171FDB9">
            <wp:extent cx="5760720" cy="3713480"/>
            <wp:effectExtent l="0" t="0" r="0" b="1270"/>
            <wp:docPr id="811285753" name="Image 3"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85753" name="Image 3" descr="Une image contenant texte, capture d’écran, affichage, logiciel&#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5760720" cy="3713480"/>
                    </a:xfrm>
                    <a:prstGeom prst="rect">
                      <a:avLst/>
                    </a:prstGeom>
                  </pic:spPr>
                </pic:pic>
              </a:graphicData>
            </a:graphic>
          </wp:inline>
        </w:drawing>
      </w:r>
      <w:r w:rsidRPr="003D40E1">
        <w:rPr>
          <w:rFonts w:ascii="IBM Plex Sans" w:hAnsi="IBM Plex Sans"/>
          <w:b/>
          <w:bCs/>
          <w:color w:val="161616"/>
          <w:sz w:val="36"/>
          <w:szCs w:val="36"/>
          <w:shd w:val="clear" w:color="auto" w:fill="FFFFFF"/>
        </w:rPr>
        <w:br w:type="page"/>
      </w:r>
    </w:p>
    <w:p w14:paraId="13D764E7" w14:textId="77777777" w:rsidR="003D40E1" w:rsidRPr="00A97075" w:rsidRDefault="003D40E1" w:rsidP="003D40E1">
      <w:pPr>
        <w:rPr>
          <w:rFonts w:ascii="IBM Plex Sans" w:hAnsi="IBM Plex Sans"/>
          <w:color w:val="161616"/>
          <w:sz w:val="24"/>
          <w:szCs w:val="24"/>
          <w:shd w:val="clear" w:color="auto" w:fill="FFFFFF"/>
        </w:rPr>
      </w:pPr>
    </w:p>
    <w:p w14:paraId="59070BCA" w14:textId="77777777" w:rsidR="00976352" w:rsidRPr="007962C6" w:rsidRDefault="00976352" w:rsidP="00976352">
      <w:pPr>
        <w:jc w:val="both"/>
        <w:rPr>
          <w:rFonts w:ascii="IBM Plex Sans" w:hAnsi="IBM Plex Sans"/>
          <w:b/>
          <w:bCs/>
          <w:color w:val="161616"/>
          <w:sz w:val="24"/>
          <w:szCs w:val="24"/>
          <w:shd w:val="clear" w:color="auto" w:fill="FFFFFF"/>
        </w:rPr>
      </w:pPr>
    </w:p>
    <w:p w14:paraId="4CDA32AE" w14:textId="77777777" w:rsidR="008C25C5" w:rsidRPr="00976352" w:rsidRDefault="008C25C5" w:rsidP="008C25C5">
      <w:pPr>
        <w:rPr>
          <w:rFonts w:ascii="IBM Plex Sans" w:hAnsi="IBM Plex Sans"/>
          <w:color w:val="161616"/>
          <w:sz w:val="24"/>
          <w:szCs w:val="24"/>
          <w:shd w:val="clear" w:color="auto" w:fill="FFFFFF"/>
        </w:rPr>
      </w:pPr>
    </w:p>
    <w:p w14:paraId="4FF7979C" w14:textId="77777777" w:rsidR="00C256FC" w:rsidRDefault="00C256FC">
      <w:pPr>
        <w:rPr>
          <w:rFonts w:ascii="IBM Plex Sans" w:hAnsi="IBM Plex Sans"/>
          <w:color w:val="161616"/>
          <w:shd w:val="clear" w:color="auto" w:fill="FFFFFF"/>
        </w:rPr>
      </w:pPr>
    </w:p>
    <w:p w14:paraId="758862E5" w14:textId="77777777" w:rsidR="00C256FC" w:rsidRDefault="00C256FC" w:rsidP="00C256FC">
      <w:pPr>
        <w:pStyle w:val="leschap"/>
        <w:rPr>
          <w:color w:val="0070C0"/>
        </w:rPr>
      </w:pPr>
      <w:bookmarkStart w:id="11" w:name="_Toc132572764"/>
      <w:r w:rsidRPr="00C256FC">
        <w:rPr>
          <w:color w:val="0070C0"/>
        </w:rPr>
        <w:t>References</w:t>
      </w:r>
      <w:bookmarkEnd w:id="11"/>
    </w:p>
    <w:p w14:paraId="2EA33454" w14:textId="77777777" w:rsidR="00C256FC" w:rsidRDefault="00C256FC" w:rsidP="00C256FC">
      <w:pPr>
        <w:pStyle w:val="leschap"/>
        <w:rPr>
          <w:color w:val="0070C0"/>
        </w:rPr>
      </w:pPr>
    </w:p>
    <w:p w14:paraId="220712A7" w14:textId="12E6C198" w:rsidR="00C256FC" w:rsidRDefault="00C256FC" w:rsidP="00C256FC">
      <w:pPr>
        <w:pStyle w:val="leschap"/>
        <w:jc w:val="left"/>
        <w:rPr>
          <w:color w:val="auto"/>
        </w:rPr>
      </w:pPr>
      <w:r>
        <w:rPr>
          <w:color w:val="auto"/>
        </w:rPr>
        <w:t xml:space="preserve">[1] </w:t>
      </w:r>
      <w:hyperlink r:id="rId17" w:history="1">
        <w:r w:rsidRPr="008A19F2">
          <w:rPr>
            <w:rStyle w:val="Lienhypertexte"/>
          </w:rPr>
          <w:t>https://www.ibm.com/topics/what-is-a-cmms</w:t>
        </w:r>
      </w:hyperlink>
      <w:r>
        <w:rPr>
          <w:color w:val="auto"/>
        </w:rPr>
        <w:t xml:space="preserve"> (10/02/2024)</w:t>
      </w:r>
    </w:p>
    <w:p w14:paraId="32835957" w14:textId="4C01F879" w:rsidR="00E62A80" w:rsidRPr="005830CB" w:rsidRDefault="00000000" w:rsidP="00E62A80">
      <w:pPr>
        <w:pStyle w:val="souschap"/>
      </w:pPr>
      <w:hyperlink r:id="rId18" w:history="1">
        <w:r w:rsidR="00E62A80" w:rsidRPr="008A19F2">
          <w:rPr>
            <w:rStyle w:val="Lienhypertexte"/>
          </w:rPr>
          <w:t>https://www.ibm.com/fr-fr/products/maximo</w:t>
        </w:r>
      </w:hyperlink>
      <w:r w:rsidR="00CE4968">
        <w:rPr>
          <w:rStyle w:val="Lienhypertexte"/>
        </w:rPr>
        <w:t xml:space="preserve"> </w:t>
      </w:r>
      <w:r w:rsidR="00E62A80">
        <w:t xml:space="preserve">( where u can find </w:t>
      </w:r>
      <w:r w:rsidR="00420F6B">
        <w:t>problématique and objecti</w:t>
      </w:r>
      <w:r w:rsidR="00EB6283">
        <w:t>ves</w:t>
      </w:r>
      <w:r w:rsidR="00F222B0">
        <w:t>(11/02/2024))</w:t>
      </w:r>
    </w:p>
    <w:p w14:paraId="5F6FF3DF" w14:textId="5E0BC384" w:rsidR="004A3BAE" w:rsidRDefault="004A3BAE" w:rsidP="004A3BAE">
      <w:pPr>
        <w:pStyle w:val="souschap"/>
      </w:pPr>
      <w:r w:rsidRPr="0005591D">
        <w:t>[</w:t>
      </w:r>
      <w:r>
        <w:t>3</w:t>
      </w:r>
      <w:r w:rsidRPr="0005591D">
        <w:t xml:space="preserve">]  </w:t>
      </w:r>
      <w:hyperlink r:id="rId19" w:history="1">
        <w:r w:rsidRPr="00C365F1">
          <w:rPr>
            <w:rStyle w:val="Lienhypertexte"/>
          </w:rPr>
          <w:t>https://fr.wikipedia.org/wiki/Visual_Studio_Code</w:t>
        </w:r>
      </w:hyperlink>
      <w:r>
        <w:t xml:space="preserve"> (11/02/2024)</w:t>
      </w:r>
    </w:p>
    <w:p w14:paraId="6015E7CA" w14:textId="51FF6B1A" w:rsidR="00525523" w:rsidRDefault="00525523" w:rsidP="004A3BAE">
      <w:pPr>
        <w:pStyle w:val="souschap"/>
      </w:pPr>
      <w:r>
        <w:rPr>
          <w:sz w:val="24"/>
          <w:szCs w:val="24"/>
        </w:rPr>
        <w:t xml:space="preserve">[4]  </w:t>
      </w:r>
      <w:hyperlink r:id="rId20" w:history="1">
        <w:r w:rsidR="00E11032" w:rsidRPr="00C365F1">
          <w:rPr>
            <w:rStyle w:val="Lienhypertexte"/>
            <w:sz w:val="24"/>
            <w:szCs w:val="24"/>
          </w:rPr>
          <w:t>https://www.ibm.com/fr-fr/products/maximo</w:t>
        </w:r>
      </w:hyperlink>
      <w:r w:rsidR="00E11032">
        <w:rPr>
          <w:sz w:val="24"/>
          <w:szCs w:val="24"/>
        </w:rPr>
        <w:t xml:space="preserve">  </w:t>
      </w:r>
      <w:r w:rsidR="00E11032">
        <w:t>(12/02/2024)</w:t>
      </w:r>
    </w:p>
    <w:p w14:paraId="331D5C41" w14:textId="5A2E104F" w:rsidR="001032AA" w:rsidRDefault="001032AA" w:rsidP="004A3BAE">
      <w:pPr>
        <w:pStyle w:val="souschap"/>
      </w:pPr>
      <w:r>
        <w:rPr>
          <w:sz w:val="24"/>
          <w:szCs w:val="24"/>
        </w:rPr>
        <w:t xml:space="preserve">[5] </w:t>
      </w:r>
      <w:hyperlink r:id="rId21" w:history="1">
        <w:r w:rsidRPr="00C365F1">
          <w:rPr>
            <w:rStyle w:val="Lienhypertexte"/>
            <w:sz w:val="24"/>
            <w:szCs w:val="24"/>
          </w:rPr>
          <w:t>https://website.maintenanceconnection.com</w:t>
        </w:r>
      </w:hyperlink>
      <w:r>
        <w:rPr>
          <w:sz w:val="24"/>
          <w:szCs w:val="24"/>
        </w:rPr>
        <w:t xml:space="preserve"> </w:t>
      </w:r>
      <w:r>
        <w:t>(12/02/2024)</w:t>
      </w:r>
    </w:p>
    <w:p w14:paraId="4408BDEB" w14:textId="177476B3" w:rsidR="00160BE2" w:rsidRDefault="00160BE2" w:rsidP="004A3BAE">
      <w:pPr>
        <w:pStyle w:val="souschap"/>
      </w:pPr>
      <w:r>
        <w:rPr>
          <w:sz w:val="24"/>
          <w:szCs w:val="24"/>
        </w:rPr>
        <w:t xml:space="preserve">[6] </w:t>
      </w:r>
      <w:hyperlink r:id="rId22" w:history="1">
        <w:r w:rsidRPr="00C365F1">
          <w:rPr>
            <w:rStyle w:val="Lienhypertexte"/>
            <w:sz w:val="24"/>
            <w:szCs w:val="24"/>
          </w:rPr>
          <w:t>https://hippocmms.iofficecorp.com/solutions/cmms-software</w:t>
        </w:r>
      </w:hyperlink>
      <w:r>
        <w:rPr>
          <w:sz w:val="24"/>
          <w:szCs w:val="24"/>
        </w:rPr>
        <w:t xml:space="preserve">  </w:t>
      </w:r>
      <w:r>
        <w:t>(12/02/2024)</w:t>
      </w:r>
    </w:p>
    <w:p w14:paraId="34A1B4B7" w14:textId="59FEF772" w:rsidR="00763DD1" w:rsidRDefault="00763DD1" w:rsidP="004A3BAE">
      <w:pPr>
        <w:pStyle w:val="souschap"/>
      </w:pPr>
      <w:r>
        <w:rPr>
          <w:sz w:val="24"/>
          <w:szCs w:val="24"/>
        </w:rPr>
        <w:t xml:space="preserve">[7] </w:t>
      </w:r>
      <w:hyperlink r:id="rId23" w:history="1">
        <w:r w:rsidRPr="00DF3CCB">
          <w:rPr>
            <w:rStyle w:val="Lienhypertexte"/>
            <w:sz w:val="24"/>
            <w:szCs w:val="24"/>
          </w:rPr>
          <w:t>https://www.mongodb.com/mern-stack</w:t>
        </w:r>
      </w:hyperlink>
      <w:r>
        <w:rPr>
          <w:sz w:val="24"/>
          <w:szCs w:val="24"/>
        </w:rPr>
        <w:t xml:space="preserve"> (</w:t>
      </w:r>
      <w:r>
        <w:t>12/02/2024)</w:t>
      </w:r>
    </w:p>
    <w:p w14:paraId="0C153177" w14:textId="3B746B5D" w:rsidR="00763DD1" w:rsidRDefault="00763DD1" w:rsidP="004A3BAE">
      <w:pPr>
        <w:pStyle w:val="souschap"/>
      </w:pPr>
      <w:r>
        <w:rPr>
          <w:sz w:val="24"/>
          <w:szCs w:val="24"/>
        </w:rPr>
        <w:t>[8]</w:t>
      </w:r>
      <w:r w:rsidR="00300AA8">
        <w:rPr>
          <w:sz w:val="24"/>
          <w:szCs w:val="24"/>
        </w:rPr>
        <w:t xml:space="preserve"> </w:t>
      </w:r>
      <w:r>
        <w:rPr>
          <w:sz w:val="24"/>
          <w:szCs w:val="24"/>
        </w:rPr>
        <w:t xml:space="preserve"> </w:t>
      </w:r>
      <w:r w:rsidR="00300AA8" w:rsidRPr="00300AA8">
        <w:t>https://en.wikipedia.org/wiki/PostgreSQL</w:t>
      </w:r>
      <w:r w:rsidR="00300AA8" w:rsidRPr="00300AA8">
        <w:t xml:space="preserve"> </w:t>
      </w:r>
      <w:r w:rsidR="00300AA8">
        <w:t xml:space="preserve"> </w:t>
      </w:r>
      <w:r>
        <w:rPr>
          <w:sz w:val="24"/>
          <w:szCs w:val="24"/>
        </w:rPr>
        <w:t>(</w:t>
      </w:r>
      <w:r>
        <w:t>12/02/2024)</w:t>
      </w:r>
    </w:p>
    <w:p w14:paraId="578C869C" w14:textId="5595FEAA" w:rsidR="00976352" w:rsidRDefault="00976352" w:rsidP="004A3BAE">
      <w:pPr>
        <w:pStyle w:val="souschap"/>
      </w:pPr>
      <w:r>
        <w:rPr>
          <w:sz w:val="24"/>
          <w:szCs w:val="24"/>
        </w:rPr>
        <w:t xml:space="preserve">[9] </w:t>
      </w:r>
      <w:hyperlink r:id="rId24" w:history="1">
        <w:r w:rsidRPr="00DF3CCB">
          <w:rPr>
            <w:rStyle w:val="Lienhypertexte"/>
            <w:sz w:val="24"/>
            <w:szCs w:val="24"/>
          </w:rPr>
          <w:t>https://en.wikipedia.org/wiki/Node.js</w:t>
        </w:r>
      </w:hyperlink>
      <w:r>
        <w:rPr>
          <w:sz w:val="24"/>
          <w:szCs w:val="24"/>
        </w:rPr>
        <w:t xml:space="preserve"> (</w:t>
      </w:r>
      <w:r>
        <w:t>13/02/2024)</w:t>
      </w:r>
    </w:p>
    <w:p w14:paraId="1DCE24AA" w14:textId="3541ECF8" w:rsidR="00976352" w:rsidRDefault="00976352" w:rsidP="004A3BAE">
      <w:pPr>
        <w:pStyle w:val="souschap"/>
      </w:pPr>
      <w:r>
        <w:rPr>
          <w:sz w:val="24"/>
          <w:szCs w:val="24"/>
        </w:rPr>
        <w:t xml:space="preserve">[10] </w:t>
      </w:r>
      <w:r w:rsidR="007A1DA0">
        <w:rPr>
          <w:sz w:val="24"/>
          <w:szCs w:val="24"/>
        </w:rPr>
        <w:t xml:space="preserve"> </w:t>
      </w:r>
      <w:hyperlink r:id="rId25" w:history="1">
        <w:r w:rsidR="007A1DA0" w:rsidRPr="00DF3CCB">
          <w:rPr>
            <w:rStyle w:val="Lienhypertexte"/>
            <w:sz w:val="24"/>
            <w:szCs w:val="24"/>
          </w:rPr>
          <w:t>https://fr.wikipedia.org/wiki/Express.js</w:t>
        </w:r>
      </w:hyperlink>
      <w:r w:rsidR="007A1DA0">
        <w:rPr>
          <w:sz w:val="24"/>
          <w:szCs w:val="24"/>
        </w:rPr>
        <w:t xml:space="preserve">  (</w:t>
      </w:r>
      <w:r w:rsidR="007A1DA0">
        <w:t>13/02/2024)</w:t>
      </w:r>
    </w:p>
    <w:p w14:paraId="79787DBC" w14:textId="08A745AF" w:rsidR="007A1DA0" w:rsidRDefault="007A1DA0" w:rsidP="004A3BAE">
      <w:pPr>
        <w:pStyle w:val="souschap"/>
      </w:pPr>
      <w:r>
        <w:rPr>
          <w:sz w:val="24"/>
          <w:szCs w:val="24"/>
        </w:rPr>
        <w:t xml:space="preserve">[11]  </w:t>
      </w:r>
      <w:r w:rsidR="006D38C9">
        <w:rPr>
          <w:sz w:val="24"/>
          <w:szCs w:val="24"/>
        </w:rPr>
        <w:t xml:space="preserve"> </w:t>
      </w:r>
      <w:hyperlink r:id="rId26" w:history="1">
        <w:r w:rsidR="006D38C9" w:rsidRPr="00DF3CCB">
          <w:rPr>
            <w:rStyle w:val="Lienhypertexte"/>
            <w:sz w:val="24"/>
            <w:szCs w:val="24"/>
          </w:rPr>
          <w:t>https://en.wikipedia.org/wiki/React</w:t>
        </w:r>
      </w:hyperlink>
      <w:r w:rsidR="006D38C9">
        <w:rPr>
          <w:sz w:val="24"/>
          <w:szCs w:val="24"/>
        </w:rPr>
        <w:t xml:space="preserve">  (</w:t>
      </w:r>
      <w:r w:rsidR="006D38C9">
        <w:t>13/02/2024)</w:t>
      </w:r>
    </w:p>
    <w:p w14:paraId="22D20CE3" w14:textId="5B64DA7C" w:rsidR="00321517" w:rsidRPr="0005591D" w:rsidRDefault="00321517" w:rsidP="005F1897">
      <w:pPr>
        <w:pStyle w:val="souschap"/>
      </w:pPr>
      <w:r>
        <w:t>[12</w:t>
      </w:r>
      <w:r w:rsidR="005F1897">
        <w:t xml:space="preserve">] </w:t>
      </w:r>
      <w:hyperlink r:id="rId27" w:history="1">
        <w:r w:rsidR="005F1897" w:rsidRPr="00EA0C8C">
          <w:rPr>
            <w:rStyle w:val="Lienhypertexte"/>
          </w:rPr>
          <w:t>https://www.geeksforgeeks.org/why-redux-toolkit-is-preferred-over-redux/</w:t>
        </w:r>
      </w:hyperlink>
      <w:r w:rsidR="005F1897">
        <w:t xml:space="preserve"> </w:t>
      </w:r>
      <w:r w:rsidR="005F1897">
        <w:rPr>
          <w:sz w:val="24"/>
          <w:szCs w:val="24"/>
        </w:rPr>
        <w:t>(</w:t>
      </w:r>
      <w:r w:rsidR="005F1897">
        <w:t xml:space="preserve">13/02/2024) </w:t>
      </w:r>
    </w:p>
    <w:p w14:paraId="6D7DFD15" w14:textId="74072BA1" w:rsidR="00C256FC" w:rsidRPr="00C256FC" w:rsidRDefault="00C256FC" w:rsidP="00C256FC">
      <w:pPr>
        <w:pStyle w:val="leschap"/>
        <w:jc w:val="left"/>
        <w:rPr>
          <w:color w:val="auto"/>
        </w:rPr>
      </w:pPr>
    </w:p>
    <w:p w14:paraId="62EFF7DA" w14:textId="77777777" w:rsidR="00C256FC" w:rsidRPr="00C256FC" w:rsidRDefault="00C256FC" w:rsidP="00C256FC">
      <w:pPr>
        <w:pStyle w:val="Paragraphedeliste"/>
        <w:rPr>
          <w:rFonts w:ascii="IBM Plex Sans" w:hAnsi="IBM Plex Sans"/>
          <w:color w:val="161616"/>
          <w:sz w:val="35"/>
          <w:szCs w:val="35"/>
          <w:shd w:val="clear" w:color="auto" w:fill="FFFFFF"/>
        </w:rPr>
      </w:pPr>
    </w:p>
    <w:p w14:paraId="541B341F" w14:textId="77777777" w:rsidR="00C256FC" w:rsidRDefault="00C256FC" w:rsidP="00BD34A9">
      <w:pPr>
        <w:rPr>
          <w:rFonts w:ascii="IBM Plex Sans" w:hAnsi="IBM Plex Sans"/>
          <w:color w:val="161616"/>
          <w:sz w:val="35"/>
          <w:szCs w:val="35"/>
          <w:shd w:val="clear" w:color="auto" w:fill="FFFFFF"/>
        </w:rPr>
      </w:pPr>
    </w:p>
    <w:p w14:paraId="625B8ED2" w14:textId="77777777" w:rsidR="00C256FC" w:rsidRPr="00BD34A9" w:rsidRDefault="00C256FC" w:rsidP="00BD34A9">
      <w:pPr>
        <w:rPr>
          <w:lang w:eastAsia="fr-FR"/>
        </w:rPr>
      </w:pPr>
    </w:p>
    <w:p w14:paraId="2D2BC863" w14:textId="77777777" w:rsidR="00E87943" w:rsidRPr="00BD34A9" w:rsidRDefault="00E87943">
      <w:pPr>
        <w:rPr>
          <w:color w:val="002060"/>
          <w:sz w:val="24"/>
          <w:szCs w:val="24"/>
        </w:rPr>
      </w:pPr>
    </w:p>
    <w:sectPr w:rsidR="00E87943" w:rsidRPr="00BD34A9" w:rsidSect="00D93856">
      <w:pgSz w:w="11906" w:h="16838"/>
      <w:pgMar w:top="1417" w:right="1417" w:bottom="1417" w:left="241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BM Plex Sans">
    <w:charset w:val="00"/>
    <w:family w:val="swiss"/>
    <w:pitch w:val="variable"/>
    <w:sig w:usb0="A00002EF" w:usb1="5000207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Euclid Circular A">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201E"/>
    <w:multiLevelType w:val="hybridMultilevel"/>
    <w:tmpl w:val="8AB6D6EE"/>
    <w:lvl w:ilvl="0" w:tplc="BC5C989E">
      <w:numFmt w:val="bullet"/>
      <w:lvlText w:val="-"/>
      <w:lvlJc w:val="left"/>
      <w:pPr>
        <w:ind w:left="928" w:hanging="360"/>
      </w:pPr>
      <w:rPr>
        <w:rFonts w:ascii="IBM Plex Sans" w:eastAsiaTheme="minorHAnsi" w:hAnsi="IBM Plex Sans" w:cstheme="minorBidi"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 w15:restartNumberingAfterBreak="0">
    <w:nsid w:val="0A6E5662"/>
    <w:multiLevelType w:val="hybridMultilevel"/>
    <w:tmpl w:val="F86C03C4"/>
    <w:lvl w:ilvl="0" w:tplc="9B686E74">
      <w:start w:val="2"/>
      <w:numFmt w:val="bullet"/>
      <w:lvlText w:val=""/>
      <w:lvlJc w:val="left"/>
      <w:pPr>
        <w:ind w:left="-207" w:hanging="360"/>
      </w:pPr>
      <w:rPr>
        <w:rFonts w:ascii="Symbol" w:eastAsiaTheme="minorHAnsi" w:hAnsi="Symbol" w:cstheme="minorBidi" w:hint="default"/>
      </w:rPr>
    </w:lvl>
    <w:lvl w:ilvl="1" w:tplc="040C0003" w:tentative="1">
      <w:start w:val="1"/>
      <w:numFmt w:val="bullet"/>
      <w:lvlText w:val="o"/>
      <w:lvlJc w:val="left"/>
      <w:pPr>
        <w:ind w:left="513" w:hanging="360"/>
      </w:pPr>
      <w:rPr>
        <w:rFonts w:ascii="Courier New" w:hAnsi="Courier New" w:cs="Courier New" w:hint="default"/>
      </w:rPr>
    </w:lvl>
    <w:lvl w:ilvl="2" w:tplc="040C0005" w:tentative="1">
      <w:start w:val="1"/>
      <w:numFmt w:val="bullet"/>
      <w:lvlText w:val=""/>
      <w:lvlJc w:val="left"/>
      <w:pPr>
        <w:ind w:left="1233" w:hanging="360"/>
      </w:pPr>
      <w:rPr>
        <w:rFonts w:ascii="Wingdings" w:hAnsi="Wingdings" w:hint="default"/>
      </w:rPr>
    </w:lvl>
    <w:lvl w:ilvl="3" w:tplc="040C0001" w:tentative="1">
      <w:start w:val="1"/>
      <w:numFmt w:val="bullet"/>
      <w:lvlText w:val=""/>
      <w:lvlJc w:val="left"/>
      <w:pPr>
        <w:ind w:left="1953" w:hanging="360"/>
      </w:pPr>
      <w:rPr>
        <w:rFonts w:ascii="Symbol" w:hAnsi="Symbol" w:hint="default"/>
      </w:rPr>
    </w:lvl>
    <w:lvl w:ilvl="4" w:tplc="040C0003" w:tentative="1">
      <w:start w:val="1"/>
      <w:numFmt w:val="bullet"/>
      <w:lvlText w:val="o"/>
      <w:lvlJc w:val="left"/>
      <w:pPr>
        <w:ind w:left="2673" w:hanging="360"/>
      </w:pPr>
      <w:rPr>
        <w:rFonts w:ascii="Courier New" w:hAnsi="Courier New" w:cs="Courier New" w:hint="default"/>
      </w:rPr>
    </w:lvl>
    <w:lvl w:ilvl="5" w:tplc="040C0005" w:tentative="1">
      <w:start w:val="1"/>
      <w:numFmt w:val="bullet"/>
      <w:lvlText w:val=""/>
      <w:lvlJc w:val="left"/>
      <w:pPr>
        <w:ind w:left="3393" w:hanging="360"/>
      </w:pPr>
      <w:rPr>
        <w:rFonts w:ascii="Wingdings" w:hAnsi="Wingdings" w:hint="default"/>
      </w:rPr>
    </w:lvl>
    <w:lvl w:ilvl="6" w:tplc="040C0001" w:tentative="1">
      <w:start w:val="1"/>
      <w:numFmt w:val="bullet"/>
      <w:lvlText w:val=""/>
      <w:lvlJc w:val="left"/>
      <w:pPr>
        <w:ind w:left="4113" w:hanging="360"/>
      </w:pPr>
      <w:rPr>
        <w:rFonts w:ascii="Symbol" w:hAnsi="Symbol" w:hint="default"/>
      </w:rPr>
    </w:lvl>
    <w:lvl w:ilvl="7" w:tplc="040C0003" w:tentative="1">
      <w:start w:val="1"/>
      <w:numFmt w:val="bullet"/>
      <w:lvlText w:val="o"/>
      <w:lvlJc w:val="left"/>
      <w:pPr>
        <w:ind w:left="4833" w:hanging="360"/>
      </w:pPr>
      <w:rPr>
        <w:rFonts w:ascii="Courier New" w:hAnsi="Courier New" w:cs="Courier New" w:hint="default"/>
      </w:rPr>
    </w:lvl>
    <w:lvl w:ilvl="8" w:tplc="040C0005" w:tentative="1">
      <w:start w:val="1"/>
      <w:numFmt w:val="bullet"/>
      <w:lvlText w:val=""/>
      <w:lvlJc w:val="left"/>
      <w:pPr>
        <w:ind w:left="5553" w:hanging="360"/>
      </w:pPr>
      <w:rPr>
        <w:rFonts w:ascii="Wingdings" w:hAnsi="Wingdings" w:hint="default"/>
      </w:rPr>
    </w:lvl>
  </w:abstractNum>
  <w:abstractNum w:abstractNumId="2" w15:restartNumberingAfterBreak="0">
    <w:nsid w:val="0C275CED"/>
    <w:multiLevelType w:val="hybridMultilevel"/>
    <w:tmpl w:val="6C50AE4A"/>
    <w:lvl w:ilvl="0" w:tplc="AB14A66E">
      <w:start w:val="1"/>
      <w:numFmt w:val="decimal"/>
      <w:lvlText w:val="%1."/>
      <w:lvlJc w:val="left"/>
      <w:pPr>
        <w:ind w:left="936" w:hanging="72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3" w15:restartNumberingAfterBreak="0">
    <w:nsid w:val="0C2D482D"/>
    <w:multiLevelType w:val="hybridMultilevel"/>
    <w:tmpl w:val="8716C738"/>
    <w:lvl w:ilvl="0" w:tplc="7B9A6364">
      <w:start w:val="2"/>
      <w:numFmt w:val="bullet"/>
      <w:lvlText w:val="-"/>
      <w:lvlJc w:val="left"/>
      <w:pPr>
        <w:ind w:left="-207" w:hanging="360"/>
      </w:pPr>
      <w:rPr>
        <w:rFonts w:ascii="Calibri" w:eastAsiaTheme="minorHAnsi" w:hAnsi="Calibri" w:cs="Calibri" w:hint="default"/>
      </w:rPr>
    </w:lvl>
    <w:lvl w:ilvl="1" w:tplc="040C0003" w:tentative="1">
      <w:start w:val="1"/>
      <w:numFmt w:val="bullet"/>
      <w:lvlText w:val="o"/>
      <w:lvlJc w:val="left"/>
      <w:pPr>
        <w:ind w:left="513" w:hanging="360"/>
      </w:pPr>
      <w:rPr>
        <w:rFonts w:ascii="Courier New" w:hAnsi="Courier New" w:cs="Courier New" w:hint="default"/>
      </w:rPr>
    </w:lvl>
    <w:lvl w:ilvl="2" w:tplc="040C0005" w:tentative="1">
      <w:start w:val="1"/>
      <w:numFmt w:val="bullet"/>
      <w:lvlText w:val=""/>
      <w:lvlJc w:val="left"/>
      <w:pPr>
        <w:ind w:left="1233" w:hanging="360"/>
      </w:pPr>
      <w:rPr>
        <w:rFonts w:ascii="Wingdings" w:hAnsi="Wingdings" w:hint="default"/>
      </w:rPr>
    </w:lvl>
    <w:lvl w:ilvl="3" w:tplc="040C0001" w:tentative="1">
      <w:start w:val="1"/>
      <w:numFmt w:val="bullet"/>
      <w:lvlText w:val=""/>
      <w:lvlJc w:val="left"/>
      <w:pPr>
        <w:ind w:left="1953" w:hanging="360"/>
      </w:pPr>
      <w:rPr>
        <w:rFonts w:ascii="Symbol" w:hAnsi="Symbol" w:hint="default"/>
      </w:rPr>
    </w:lvl>
    <w:lvl w:ilvl="4" w:tplc="040C0003" w:tentative="1">
      <w:start w:val="1"/>
      <w:numFmt w:val="bullet"/>
      <w:lvlText w:val="o"/>
      <w:lvlJc w:val="left"/>
      <w:pPr>
        <w:ind w:left="2673" w:hanging="360"/>
      </w:pPr>
      <w:rPr>
        <w:rFonts w:ascii="Courier New" w:hAnsi="Courier New" w:cs="Courier New" w:hint="default"/>
      </w:rPr>
    </w:lvl>
    <w:lvl w:ilvl="5" w:tplc="040C0005" w:tentative="1">
      <w:start w:val="1"/>
      <w:numFmt w:val="bullet"/>
      <w:lvlText w:val=""/>
      <w:lvlJc w:val="left"/>
      <w:pPr>
        <w:ind w:left="3393" w:hanging="360"/>
      </w:pPr>
      <w:rPr>
        <w:rFonts w:ascii="Wingdings" w:hAnsi="Wingdings" w:hint="default"/>
      </w:rPr>
    </w:lvl>
    <w:lvl w:ilvl="6" w:tplc="040C0001" w:tentative="1">
      <w:start w:val="1"/>
      <w:numFmt w:val="bullet"/>
      <w:lvlText w:val=""/>
      <w:lvlJc w:val="left"/>
      <w:pPr>
        <w:ind w:left="4113" w:hanging="360"/>
      </w:pPr>
      <w:rPr>
        <w:rFonts w:ascii="Symbol" w:hAnsi="Symbol" w:hint="default"/>
      </w:rPr>
    </w:lvl>
    <w:lvl w:ilvl="7" w:tplc="040C0003" w:tentative="1">
      <w:start w:val="1"/>
      <w:numFmt w:val="bullet"/>
      <w:lvlText w:val="o"/>
      <w:lvlJc w:val="left"/>
      <w:pPr>
        <w:ind w:left="4833" w:hanging="360"/>
      </w:pPr>
      <w:rPr>
        <w:rFonts w:ascii="Courier New" w:hAnsi="Courier New" w:cs="Courier New" w:hint="default"/>
      </w:rPr>
    </w:lvl>
    <w:lvl w:ilvl="8" w:tplc="040C0005" w:tentative="1">
      <w:start w:val="1"/>
      <w:numFmt w:val="bullet"/>
      <w:lvlText w:val=""/>
      <w:lvlJc w:val="left"/>
      <w:pPr>
        <w:ind w:left="5553" w:hanging="360"/>
      </w:pPr>
      <w:rPr>
        <w:rFonts w:ascii="Wingdings" w:hAnsi="Wingdings" w:hint="default"/>
      </w:rPr>
    </w:lvl>
  </w:abstractNum>
  <w:abstractNum w:abstractNumId="4" w15:restartNumberingAfterBreak="0">
    <w:nsid w:val="12A16B44"/>
    <w:multiLevelType w:val="hybridMultilevel"/>
    <w:tmpl w:val="18E8E6A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C360A52"/>
    <w:multiLevelType w:val="hybridMultilevel"/>
    <w:tmpl w:val="A61041B6"/>
    <w:lvl w:ilvl="0" w:tplc="9482B934">
      <w:start w:val="2"/>
      <w:numFmt w:val="bullet"/>
      <w:lvlText w:val="-"/>
      <w:lvlJc w:val="left"/>
      <w:pPr>
        <w:ind w:left="-207" w:hanging="360"/>
      </w:pPr>
      <w:rPr>
        <w:rFonts w:ascii="Calibri" w:eastAsiaTheme="minorHAnsi" w:hAnsi="Calibri" w:cs="Calibri" w:hint="default"/>
      </w:rPr>
    </w:lvl>
    <w:lvl w:ilvl="1" w:tplc="040C0003" w:tentative="1">
      <w:start w:val="1"/>
      <w:numFmt w:val="bullet"/>
      <w:lvlText w:val="o"/>
      <w:lvlJc w:val="left"/>
      <w:pPr>
        <w:ind w:left="513" w:hanging="360"/>
      </w:pPr>
      <w:rPr>
        <w:rFonts w:ascii="Courier New" w:hAnsi="Courier New" w:cs="Courier New" w:hint="default"/>
      </w:rPr>
    </w:lvl>
    <w:lvl w:ilvl="2" w:tplc="040C0005" w:tentative="1">
      <w:start w:val="1"/>
      <w:numFmt w:val="bullet"/>
      <w:lvlText w:val=""/>
      <w:lvlJc w:val="left"/>
      <w:pPr>
        <w:ind w:left="1233" w:hanging="360"/>
      </w:pPr>
      <w:rPr>
        <w:rFonts w:ascii="Wingdings" w:hAnsi="Wingdings" w:hint="default"/>
      </w:rPr>
    </w:lvl>
    <w:lvl w:ilvl="3" w:tplc="040C0001" w:tentative="1">
      <w:start w:val="1"/>
      <w:numFmt w:val="bullet"/>
      <w:lvlText w:val=""/>
      <w:lvlJc w:val="left"/>
      <w:pPr>
        <w:ind w:left="1953" w:hanging="360"/>
      </w:pPr>
      <w:rPr>
        <w:rFonts w:ascii="Symbol" w:hAnsi="Symbol" w:hint="default"/>
      </w:rPr>
    </w:lvl>
    <w:lvl w:ilvl="4" w:tplc="040C0003" w:tentative="1">
      <w:start w:val="1"/>
      <w:numFmt w:val="bullet"/>
      <w:lvlText w:val="o"/>
      <w:lvlJc w:val="left"/>
      <w:pPr>
        <w:ind w:left="2673" w:hanging="360"/>
      </w:pPr>
      <w:rPr>
        <w:rFonts w:ascii="Courier New" w:hAnsi="Courier New" w:cs="Courier New" w:hint="default"/>
      </w:rPr>
    </w:lvl>
    <w:lvl w:ilvl="5" w:tplc="040C0005" w:tentative="1">
      <w:start w:val="1"/>
      <w:numFmt w:val="bullet"/>
      <w:lvlText w:val=""/>
      <w:lvlJc w:val="left"/>
      <w:pPr>
        <w:ind w:left="3393" w:hanging="360"/>
      </w:pPr>
      <w:rPr>
        <w:rFonts w:ascii="Wingdings" w:hAnsi="Wingdings" w:hint="default"/>
      </w:rPr>
    </w:lvl>
    <w:lvl w:ilvl="6" w:tplc="040C0001" w:tentative="1">
      <w:start w:val="1"/>
      <w:numFmt w:val="bullet"/>
      <w:lvlText w:val=""/>
      <w:lvlJc w:val="left"/>
      <w:pPr>
        <w:ind w:left="4113" w:hanging="360"/>
      </w:pPr>
      <w:rPr>
        <w:rFonts w:ascii="Symbol" w:hAnsi="Symbol" w:hint="default"/>
      </w:rPr>
    </w:lvl>
    <w:lvl w:ilvl="7" w:tplc="040C0003" w:tentative="1">
      <w:start w:val="1"/>
      <w:numFmt w:val="bullet"/>
      <w:lvlText w:val="o"/>
      <w:lvlJc w:val="left"/>
      <w:pPr>
        <w:ind w:left="4833" w:hanging="360"/>
      </w:pPr>
      <w:rPr>
        <w:rFonts w:ascii="Courier New" w:hAnsi="Courier New" w:cs="Courier New" w:hint="default"/>
      </w:rPr>
    </w:lvl>
    <w:lvl w:ilvl="8" w:tplc="040C0005" w:tentative="1">
      <w:start w:val="1"/>
      <w:numFmt w:val="bullet"/>
      <w:lvlText w:val=""/>
      <w:lvlJc w:val="left"/>
      <w:pPr>
        <w:ind w:left="5553" w:hanging="360"/>
      </w:pPr>
      <w:rPr>
        <w:rFonts w:ascii="Wingdings" w:hAnsi="Wingdings" w:hint="default"/>
      </w:rPr>
    </w:lvl>
  </w:abstractNum>
  <w:abstractNum w:abstractNumId="6" w15:restartNumberingAfterBreak="0">
    <w:nsid w:val="26566F70"/>
    <w:multiLevelType w:val="hybridMultilevel"/>
    <w:tmpl w:val="CB868F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CF02B43"/>
    <w:multiLevelType w:val="multilevel"/>
    <w:tmpl w:val="DEB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E4580C"/>
    <w:multiLevelType w:val="multilevel"/>
    <w:tmpl w:val="317E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7802BE"/>
    <w:multiLevelType w:val="hybridMultilevel"/>
    <w:tmpl w:val="93022124"/>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A314A3C"/>
    <w:multiLevelType w:val="multilevel"/>
    <w:tmpl w:val="6AA222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32F59DE"/>
    <w:multiLevelType w:val="multilevel"/>
    <w:tmpl w:val="A652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743391"/>
    <w:multiLevelType w:val="hybridMultilevel"/>
    <w:tmpl w:val="F524E5F0"/>
    <w:lvl w:ilvl="0" w:tplc="E00824EA">
      <w:start w:val="1"/>
      <w:numFmt w:val="decimal"/>
      <w:pStyle w:val="souschap"/>
      <w:lvlText w:val="%1."/>
      <w:lvlJc w:val="left"/>
      <w:pPr>
        <w:ind w:left="720" w:hanging="360"/>
      </w:pPr>
      <w:rPr>
        <w:rFonts w:hint="default"/>
        <w:b/>
        <w:bCs/>
        <w:i w:val="0"/>
        <w:iCs w:val="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15469467">
    <w:abstractNumId w:val="0"/>
  </w:num>
  <w:num w:numId="2" w16cid:durableId="751700739">
    <w:abstractNumId w:val="12"/>
  </w:num>
  <w:num w:numId="3" w16cid:durableId="562567781">
    <w:abstractNumId w:val="2"/>
  </w:num>
  <w:num w:numId="4" w16cid:durableId="992872056">
    <w:abstractNumId w:val="10"/>
  </w:num>
  <w:num w:numId="5" w16cid:durableId="1678193884">
    <w:abstractNumId w:val="11"/>
    <w:lvlOverride w:ilvl="0">
      <w:startOverride w:val="1"/>
    </w:lvlOverride>
  </w:num>
  <w:num w:numId="6" w16cid:durableId="1103258747">
    <w:abstractNumId w:val="11"/>
    <w:lvlOverride w:ilvl="0">
      <w:startOverride w:val="2"/>
    </w:lvlOverride>
  </w:num>
  <w:num w:numId="7" w16cid:durableId="1299187020">
    <w:abstractNumId w:val="11"/>
    <w:lvlOverride w:ilvl="0">
      <w:startOverride w:val="3"/>
    </w:lvlOverride>
  </w:num>
  <w:num w:numId="8" w16cid:durableId="1423645206">
    <w:abstractNumId w:val="7"/>
    <w:lvlOverride w:ilvl="0">
      <w:startOverride w:val="1"/>
    </w:lvlOverride>
  </w:num>
  <w:num w:numId="9" w16cid:durableId="654066040">
    <w:abstractNumId w:val="7"/>
    <w:lvlOverride w:ilvl="0">
      <w:startOverride w:val="2"/>
    </w:lvlOverride>
  </w:num>
  <w:num w:numId="10" w16cid:durableId="1478689758">
    <w:abstractNumId w:val="7"/>
    <w:lvlOverride w:ilvl="0">
      <w:startOverride w:val="3"/>
    </w:lvlOverride>
  </w:num>
  <w:num w:numId="11" w16cid:durableId="2019653113">
    <w:abstractNumId w:val="7"/>
    <w:lvlOverride w:ilvl="0">
      <w:startOverride w:val="4"/>
    </w:lvlOverride>
  </w:num>
  <w:num w:numId="12" w16cid:durableId="1421290141">
    <w:abstractNumId w:val="7"/>
    <w:lvlOverride w:ilvl="0">
      <w:startOverride w:val="5"/>
    </w:lvlOverride>
  </w:num>
  <w:num w:numId="13" w16cid:durableId="2082288554">
    <w:abstractNumId w:val="7"/>
    <w:lvlOverride w:ilvl="0">
      <w:startOverride w:val="6"/>
    </w:lvlOverride>
  </w:num>
  <w:num w:numId="14" w16cid:durableId="1156989578">
    <w:abstractNumId w:val="8"/>
    <w:lvlOverride w:ilvl="0">
      <w:startOverride w:val="1"/>
    </w:lvlOverride>
  </w:num>
  <w:num w:numId="15" w16cid:durableId="2081632401">
    <w:abstractNumId w:val="8"/>
    <w:lvlOverride w:ilvl="0">
      <w:startOverride w:val="2"/>
    </w:lvlOverride>
  </w:num>
  <w:num w:numId="16" w16cid:durableId="1504206132">
    <w:abstractNumId w:val="8"/>
    <w:lvlOverride w:ilvl="0">
      <w:startOverride w:val="3"/>
    </w:lvlOverride>
  </w:num>
  <w:num w:numId="17" w16cid:durableId="94525072">
    <w:abstractNumId w:val="8"/>
    <w:lvlOverride w:ilvl="0">
      <w:startOverride w:val="4"/>
    </w:lvlOverride>
  </w:num>
  <w:num w:numId="18" w16cid:durableId="1431968344">
    <w:abstractNumId w:val="6"/>
  </w:num>
  <w:num w:numId="19" w16cid:durableId="2124573354">
    <w:abstractNumId w:val="9"/>
  </w:num>
  <w:num w:numId="20" w16cid:durableId="489516706">
    <w:abstractNumId w:val="4"/>
  </w:num>
  <w:num w:numId="21" w16cid:durableId="752360804">
    <w:abstractNumId w:val="1"/>
  </w:num>
  <w:num w:numId="22" w16cid:durableId="1339236725">
    <w:abstractNumId w:val="5"/>
  </w:num>
  <w:num w:numId="23" w16cid:durableId="809134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4A9"/>
    <w:rsid w:val="0000583E"/>
    <w:rsid w:val="00016F1C"/>
    <w:rsid w:val="00022BC0"/>
    <w:rsid w:val="00027F43"/>
    <w:rsid w:val="000473A0"/>
    <w:rsid w:val="000518AD"/>
    <w:rsid w:val="000A1B97"/>
    <w:rsid w:val="001032AA"/>
    <w:rsid w:val="0011517D"/>
    <w:rsid w:val="0013247B"/>
    <w:rsid w:val="00155679"/>
    <w:rsid w:val="00160BE2"/>
    <w:rsid w:val="001902B8"/>
    <w:rsid w:val="001A1D3E"/>
    <w:rsid w:val="001A7644"/>
    <w:rsid w:val="001C5D6E"/>
    <w:rsid w:val="001D30EA"/>
    <w:rsid w:val="001E4B61"/>
    <w:rsid w:val="00222288"/>
    <w:rsid w:val="0025267B"/>
    <w:rsid w:val="002651DE"/>
    <w:rsid w:val="00280BDB"/>
    <w:rsid w:val="0028193F"/>
    <w:rsid w:val="002B3F8A"/>
    <w:rsid w:val="002B6B83"/>
    <w:rsid w:val="002C08F9"/>
    <w:rsid w:val="002C0E6C"/>
    <w:rsid w:val="002D2DCF"/>
    <w:rsid w:val="002E447B"/>
    <w:rsid w:val="00300AA8"/>
    <w:rsid w:val="00317163"/>
    <w:rsid w:val="00320456"/>
    <w:rsid w:val="00321517"/>
    <w:rsid w:val="0034345E"/>
    <w:rsid w:val="00343A2D"/>
    <w:rsid w:val="003C47CB"/>
    <w:rsid w:val="003D40E1"/>
    <w:rsid w:val="003D77DB"/>
    <w:rsid w:val="003E67BF"/>
    <w:rsid w:val="00401AD7"/>
    <w:rsid w:val="00420F6B"/>
    <w:rsid w:val="004724C0"/>
    <w:rsid w:val="004A28BD"/>
    <w:rsid w:val="004A38E2"/>
    <w:rsid w:val="004A3BAE"/>
    <w:rsid w:val="004D7636"/>
    <w:rsid w:val="0051358C"/>
    <w:rsid w:val="00525523"/>
    <w:rsid w:val="0055423B"/>
    <w:rsid w:val="00574C79"/>
    <w:rsid w:val="005A27A5"/>
    <w:rsid w:val="005C1252"/>
    <w:rsid w:val="005E0811"/>
    <w:rsid w:val="005F1897"/>
    <w:rsid w:val="006215F2"/>
    <w:rsid w:val="00681991"/>
    <w:rsid w:val="006B33D4"/>
    <w:rsid w:val="006C0F69"/>
    <w:rsid w:val="006D38C9"/>
    <w:rsid w:val="006D6C06"/>
    <w:rsid w:val="006F319B"/>
    <w:rsid w:val="00725ABD"/>
    <w:rsid w:val="00737AE9"/>
    <w:rsid w:val="0074047A"/>
    <w:rsid w:val="00745F66"/>
    <w:rsid w:val="00750B45"/>
    <w:rsid w:val="007579D7"/>
    <w:rsid w:val="00763DD1"/>
    <w:rsid w:val="007962C6"/>
    <w:rsid w:val="007A1DA0"/>
    <w:rsid w:val="008030CD"/>
    <w:rsid w:val="008365D2"/>
    <w:rsid w:val="008508C5"/>
    <w:rsid w:val="008659B1"/>
    <w:rsid w:val="008B4BD7"/>
    <w:rsid w:val="008C25C5"/>
    <w:rsid w:val="0090201B"/>
    <w:rsid w:val="00976352"/>
    <w:rsid w:val="009B0FDC"/>
    <w:rsid w:val="009D6EB0"/>
    <w:rsid w:val="00A02F55"/>
    <w:rsid w:val="00A854A8"/>
    <w:rsid w:val="00A96533"/>
    <w:rsid w:val="00A97075"/>
    <w:rsid w:val="00AB2A04"/>
    <w:rsid w:val="00AC32A2"/>
    <w:rsid w:val="00AC39CC"/>
    <w:rsid w:val="00AC61B8"/>
    <w:rsid w:val="00B01208"/>
    <w:rsid w:val="00B41EB4"/>
    <w:rsid w:val="00B63375"/>
    <w:rsid w:val="00B724EC"/>
    <w:rsid w:val="00B866AE"/>
    <w:rsid w:val="00B94434"/>
    <w:rsid w:val="00BB5F26"/>
    <w:rsid w:val="00BD34A9"/>
    <w:rsid w:val="00C256FC"/>
    <w:rsid w:val="00C51044"/>
    <w:rsid w:val="00C670A4"/>
    <w:rsid w:val="00C769F2"/>
    <w:rsid w:val="00CB30A1"/>
    <w:rsid w:val="00CE4968"/>
    <w:rsid w:val="00D54914"/>
    <w:rsid w:val="00D72D6B"/>
    <w:rsid w:val="00D833E0"/>
    <w:rsid w:val="00D93856"/>
    <w:rsid w:val="00DA0A29"/>
    <w:rsid w:val="00DA342B"/>
    <w:rsid w:val="00DF53B6"/>
    <w:rsid w:val="00E020E7"/>
    <w:rsid w:val="00E11032"/>
    <w:rsid w:val="00E11AB3"/>
    <w:rsid w:val="00E30BA4"/>
    <w:rsid w:val="00E372C6"/>
    <w:rsid w:val="00E479C3"/>
    <w:rsid w:val="00E513F6"/>
    <w:rsid w:val="00E60A4D"/>
    <w:rsid w:val="00E62A80"/>
    <w:rsid w:val="00E70BEC"/>
    <w:rsid w:val="00E87943"/>
    <w:rsid w:val="00EB6283"/>
    <w:rsid w:val="00F11A80"/>
    <w:rsid w:val="00F222B0"/>
    <w:rsid w:val="00F240E6"/>
    <w:rsid w:val="00F549E5"/>
    <w:rsid w:val="00FF024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751D0"/>
  <w15:chartTrackingRefBased/>
  <w15:docId w15:val="{F20FC083-34BF-4BCA-AE03-72B392772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4C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qFormat/>
    <w:rsid w:val="00C670A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itation">
    <w:name w:val="Quote"/>
    <w:basedOn w:val="Normal"/>
    <w:next w:val="Normal"/>
    <w:link w:val="CitationCar"/>
    <w:uiPriority w:val="29"/>
    <w:qFormat/>
    <w:rsid w:val="00BD34A9"/>
    <w:pPr>
      <w:spacing w:before="200" w:line="240" w:lineRule="auto"/>
      <w:ind w:left="864" w:right="864"/>
      <w:jc w:val="center"/>
    </w:pPr>
    <w:rPr>
      <w:rFonts w:ascii="Times New Roman" w:eastAsia="Times New Roman" w:hAnsi="Times New Roman" w:cs="Times New Roman"/>
      <w:i/>
      <w:iCs/>
      <w:color w:val="404040" w:themeColor="text1" w:themeTint="BF"/>
      <w:kern w:val="0"/>
      <w:sz w:val="24"/>
      <w:szCs w:val="24"/>
      <w:lang w:eastAsia="fr-FR"/>
      <w14:ligatures w14:val="none"/>
    </w:rPr>
  </w:style>
  <w:style w:type="character" w:customStyle="1" w:styleId="CitationCar">
    <w:name w:val="Citation Car"/>
    <w:basedOn w:val="Policepardfaut"/>
    <w:link w:val="Citation"/>
    <w:uiPriority w:val="29"/>
    <w:rsid w:val="00BD34A9"/>
    <w:rPr>
      <w:rFonts w:ascii="Times New Roman" w:eastAsia="Times New Roman" w:hAnsi="Times New Roman" w:cs="Times New Roman"/>
      <w:i/>
      <w:iCs/>
      <w:color w:val="404040" w:themeColor="text1" w:themeTint="BF"/>
      <w:kern w:val="0"/>
      <w:sz w:val="24"/>
      <w:szCs w:val="24"/>
      <w:lang w:eastAsia="fr-FR"/>
      <w14:ligatures w14:val="none"/>
    </w:rPr>
  </w:style>
  <w:style w:type="character" w:styleId="Titredulivre">
    <w:name w:val="Book Title"/>
    <w:basedOn w:val="Policepardfaut"/>
    <w:uiPriority w:val="33"/>
    <w:qFormat/>
    <w:rsid w:val="00BD34A9"/>
    <w:rPr>
      <w:b/>
      <w:bCs/>
      <w:i/>
      <w:iCs/>
      <w:spacing w:val="5"/>
    </w:rPr>
  </w:style>
  <w:style w:type="paragraph" w:styleId="Paragraphedeliste">
    <w:name w:val="List Paragraph"/>
    <w:basedOn w:val="Normal"/>
    <w:uiPriority w:val="34"/>
    <w:qFormat/>
    <w:rsid w:val="00C256FC"/>
    <w:pPr>
      <w:ind w:left="720"/>
      <w:contextualSpacing/>
    </w:pPr>
  </w:style>
  <w:style w:type="character" w:styleId="lev">
    <w:name w:val="Strong"/>
    <w:basedOn w:val="Policepardfaut"/>
    <w:uiPriority w:val="22"/>
    <w:qFormat/>
    <w:rsid w:val="00C256FC"/>
    <w:rPr>
      <w:b/>
      <w:bCs/>
    </w:rPr>
  </w:style>
  <w:style w:type="paragraph" w:customStyle="1" w:styleId="leschap">
    <w:name w:val="les_chap"/>
    <w:basedOn w:val="Normal"/>
    <w:link w:val="leschapCar"/>
    <w:qFormat/>
    <w:rsid w:val="00C256FC"/>
    <w:pPr>
      <w:widowControl w:val="0"/>
      <w:pBdr>
        <w:top w:val="nil"/>
        <w:left w:val="nil"/>
        <w:bottom w:val="nil"/>
        <w:right w:val="nil"/>
        <w:between w:val="nil"/>
      </w:pBdr>
      <w:spacing w:before="100" w:beforeAutospacing="1" w:after="0" w:line="360" w:lineRule="auto"/>
      <w:ind w:right="206"/>
      <w:jc w:val="center"/>
    </w:pPr>
    <w:rPr>
      <w:rFonts w:ascii="Times" w:eastAsia="Times" w:hAnsi="Times" w:cs="Times"/>
      <w:b/>
      <w:color w:val="BF8F00" w:themeColor="accent4" w:themeShade="BF"/>
      <w:kern w:val="0"/>
      <w:sz w:val="34"/>
      <w:szCs w:val="34"/>
      <w:lang w:eastAsia="fr-FR"/>
      <w14:ligatures w14:val="none"/>
    </w:rPr>
  </w:style>
  <w:style w:type="character" w:customStyle="1" w:styleId="leschapCar">
    <w:name w:val="les_chap Car"/>
    <w:basedOn w:val="Policepardfaut"/>
    <w:link w:val="leschap"/>
    <w:rsid w:val="00C256FC"/>
    <w:rPr>
      <w:rFonts w:ascii="Times" w:eastAsia="Times" w:hAnsi="Times" w:cs="Times"/>
      <w:b/>
      <w:color w:val="BF8F00" w:themeColor="accent4" w:themeShade="BF"/>
      <w:kern w:val="0"/>
      <w:sz w:val="34"/>
      <w:szCs w:val="34"/>
      <w:lang w:eastAsia="fr-FR"/>
      <w14:ligatures w14:val="none"/>
    </w:rPr>
  </w:style>
  <w:style w:type="character" w:styleId="Lienhypertexte">
    <w:name w:val="Hyperlink"/>
    <w:basedOn w:val="Policepardfaut"/>
    <w:uiPriority w:val="99"/>
    <w:unhideWhenUsed/>
    <w:rsid w:val="00C256FC"/>
    <w:rPr>
      <w:color w:val="0563C1" w:themeColor="hyperlink"/>
      <w:u w:val="single"/>
    </w:rPr>
  </w:style>
  <w:style w:type="character" w:styleId="Mentionnonrsolue">
    <w:name w:val="Unresolved Mention"/>
    <w:basedOn w:val="Policepardfaut"/>
    <w:uiPriority w:val="99"/>
    <w:semiHidden/>
    <w:unhideWhenUsed/>
    <w:rsid w:val="00C256FC"/>
    <w:rPr>
      <w:color w:val="605E5C"/>
      <w:shd w:val="clear" w:color="auto" w:fill="E1DFDD"/>
    </w:rPr>
  </w:style>
  <w:style w:type="paragraph" w:customStyle="1" w:styleId="souschap">
    <w:name w:val="sous_chap"/>
    <w:basedOn w:val="Paragraphedeliste"/>
    <w:link w:val="souschapCar"/>
    <w:qFormat/>
    <w:rsid w:val="00E62A80"/>
    <w:pPr>
      <w:widowControl w:val="0"/>
      <w:numPr>
        <w:numId w:val="2"/>
      </w:numPr>
      <w:pBdr>
        <w:top w:val="nil"/>
        <w:left w:val="nil"/>
        <w:bottom w:val="nil"/>
        <w:right w:val="nil"/>
        <w:between w:val="nil"/>
      </w:pBdr>
      <w:spacing w:before="100" w:beforeAutospacing="1" w:after="0" w:line="360" w:lineRule="auto"/>
      <w:ind w:right="206"/>
    </w:pPr>
    <w:rPr>
      <w:rFonts w:ascii="Times New Roman" w:eastAsia="Times New Roman" w:hAnsi="Times New Roman" w:cs="Times New Roman"/>
      <w:b/>
      <w:bCs/>
      <w:kern w:val="0"/>
      <w:sz w:val="28"/>
      <w:szCs w:val="28"/>
      <w:lang w:eastAsia="fr-FR"/>
      <w14:ligatures w14:val="none"/>
    </w:rPr>
  </w:style>
  <w:style w:type="character" w:customStyle="1" w:styleId="souschapCar">
    <w:name w:val="sous_chap Car"/>
    <w:basedOn w:val="Policepardfaut"/>
    <w:link w:val="souschap"/>
    <w:rsid w:val="00E62A80"/>
    <w:rPr>
      <w:rFonts w:ascii="Times New Roman" w:eastAsia="Times New Roman" w:hAnsi="Times New Roman" w:cs="Times New Roman"/>
      <w:b/>
      <w:bCs/>
      <w:kern w:val="0"/>
      <w:sz w:val="28"/>
      <w:szCs w:val="28"/>
      <w:lang w:eastAsia="fr-FR"/>
      <w14:ligatures w14:val="none"/>
    </w:rPr>
  </w:style>
  <w:style w:type="table" w:styleId="Grilledutableau">
    <w:name w:val="Table Grid"/>
    <w:basedOn w:val="TableauNormal"/>
    <w:uiPriority w:val="59"/>
    <w:rsid w:val="001E4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stitre">
    <w:name w:val="sous_titre"/>
    <w:basedOn w:val="Paragraphedeliste"/>
    <w:link w:val="soustitreCar"/>
    <w:qFormat/>
    <w:rsid w:val="00E479C3"/>
    <w:pPr>
      <w:widowControl w:val="0"/>
      <w:pBdr>
        <w:top w:val="nil"/>
        <w:left w:val="nil"/>
        <w:bottom w:val="nil"/>
        <w:right w:val="nil"/>
        <w:between w:val="nil"/>
      </w:pBdr>
      <w:spacing w:before="100" w:beforeAutospacing="1" w:after="0" w:line="360" w:lineRule="auto"/>
      <w:ind w:right="206"/>
    </w:pPr>
    <w:rPr>
      <w:rFonts w:ascii="Times New Roman" w:eastAsia="Times New Roman" w:hAnsi="Times New Roman" w:cs="Times New Roman"/>
      <w:b/>
      <w:bCs/>
      <w:kern w:val="0"/>
      <w:sz w:val="24"/>
      <w:szCs w:val="24"/>
      <w:lang w:eastAsia="fr-FR"/>
      <w14:ligatures w14:val="none"/>
    </w:rPr>
  </w:style>
  <w:style w:type="paragraph" w:customStyle="1" w:styleId="souschap2">
    <w:name w:val="sous_chap2"/>
    <w:basedOn w:val="Normal"/>
    <w:link w:val="souschap2Car"/>
    <w:qFormat/>
    <w:rsid w:val="00E479C3"/>
    <w:pPr>
      <w:widowControl w:val="0"/>
      <w:pBdr>
        <w:top w:val="nil"/>
        <w:left w:val="nil"/>
        <w:bottom w:val="nil"/>
        <w:right w:val="nil"/>
        <w:between w:val="nil"/>
      </w:pBdr>
      <w:spacing w:before="100" w:beforeAutospacing="1" w:after="0" w:line="360" w:lineRule="auto"/>
      <w:ind w:right="206"/>
    </w:pPr>
    <w:rPr>
      <w:rFonts w:ascii="Times New Roman" w:eastAsia="Times New Roman" w:hAnsi="Times New Roman" w:cs="Times New Roman"/>
      <w:b/>
      <w:bCs/>
      <w:kern w:val="0"/>
      <w:sz w:val="28"/>
      <w:szCs w:val="28"/>
      <w:lang w:eastAsia="fr-FR"/>
      <w14:ligatures w14:val="none"/>
    </w:rPr>
  </w:style>
  <w:style w:type="character" w:customStyle="1" w:styleId="soustitreCar">
    <w:name w:val="sous_titre Car"/>
    <w:basedOn w:val="Policepardfaut"/>
    <w:link w:val="soustitre"/>
    <w:rsid w:val="00E479C3"/>
    <w:rPr>
      <w:rFonts w:ascii="Times New Roman" w:eastAsia="Times New Roman" w:hAnsi="Times New Roman" w:cs="Times New Roman"/>
      <w:b/>
      <w:bCs/>
      <w:kern w:val="0"/>
      <w:sz w:val="24"/>
      <w:szCs w:val="24"/>
      <w:lang w:eastAsia="fr-FR"/>
      <w14:ligatures w14:val="none"/>
    </w:rPr>
  </w:style>
  <w:style w:type="paragraph" w:customStyle="1" w:styleId="sous-soustitre">
    <w:name w:val="sous-sous_titre"/>
    <w:basedOn w:val="Normal"/>
    <w:link w:val="sous-soustitreCar"/>
    <w:qFormat/>
    <w:rsid w:val="00E479C3"/>
    <w:pPr>
      <w:spacing w:after="0" w:line="240" w:lineRule="auto"/>
    </w:pPr>
    <w:rPr>
      <w:rFonts w:ascii="Times New Roman" w:eastAsia="Times New Roman" w:hAnsi="Times New Roman" w:cs="Times New Roman"/>
      <w:b/>
      <w:bCs/>
      <w:kern w:val="0"/>
      <w:sz w:val="28"/>
      <w:szCs w:val="28"/>
      <w:lang w:eastAsia="fr-FR"/>
      <w14:ligatures w14:val="none"/>
    </w:rPr>
  </w:style>
  <w:style w:type="character" w:customStyle="1" w:styleId="souschap2Car">
    <w:name w:val="sous_chap2 Car"/>
    <w:basedOn w:val="Policepardfaut"/>
    <w:link w:val="souschap2"/>
    <w:rsid w:val="00E479C3"/>
    <w:rPr>
      <w:rFonts w:ascii="Times New Roman" w:eastAsia="Times New Roman" w:hAnsi="Times New Roman" w:cs="Times New Roman"/>
      <w:b/>
      <w:bCs/>
      <w:kern w:val="0"/>
      <w:sz w:val="28"/>
      <w:szCs w:val="28"/>
      <w:lang w:eastAsia="fr-FR"/>
      <w14:ligatures w14:val="none"/>
    </w:rPr>
  </w:style>
  <w:style w:type="character" w:customStyle="1" w:styleId="sous-soustitreCar">
    <w:name w:val="sous-sous_titre Car"/>
    <w:basedOn w:val="Policepardfaut"/>
    <w:link w:val="sous-soustitre"/>
    <w:rsid w:val="00E479C3"/>
    <w:rPr>
      <w:rFonts w:ascii="Times New Roman" w:eastAsia="Times New Roman" w:hAnsi="Times New Roman" w:cs="Times New Roman"/>
      <w:b/>
      <w:bCs/>
      <w:kern w:val="0"/>
      <w:sz w:val="28"/>
      <w:szCs w:val="28"/>
      <w:lang w:eastAsia="fr-FR"/>
      <w14:ligatures w14:val="none"/>
    </w:rPr>
  </w:style>
  <w:style w:type="paragraph" w:customStyle="1" w:styleId="figure">
    <w:name w:val="figure"/>
    <w:basedOn w:val="Normal"/>
    <w:link w:val="figureCar"/>
    <w:qFormat/>
    <w:rsid w:val="00E479C3"/>
    <w:pPr>
      <w:widowControl w:val="0"/>
      <w:pBdr>
        <w:top w:val="nil"/>
        <w:left w:val="nil"/>
        <w:bottom w:val="nil"/>
        <w:right w:val="nil"/>
        <w:between w:val="nil"/>
      </w:pBdr>
      <w:tabs>
        <w:tab w:val="left" w:pos="4253"/>
      </w:tabs>
      <w:spacing w:before="100" w:beforeAutospacing="1" w:after="0" w:line="360" w:lineRule="auto"/>
      <w:ind w:right="206"/>
    </w:pPr>
    <w:rPr>
      <w:rFonts w:ascii="Times New Roman" w:eastAsia="Times New Roman" w:hAnsi="Times New Roman" w:cs="Times New Roman"/>
      <w:kern w:val="0"/>
      <w:sz w:val="24"/>
      <w:szCs w:val="24"/>
      <w:lang w:eastAsia="fr-FR"/>
      <w14:ligatures w14:val="none"/>
    </w:rPr>
  </w:style>
  <w:style w:type="paragraph" w:customStyle="1" w:styleId="table">
    <w:name w:val="table"/>
    <w:basedOn w:val="Normal"/>
    <w:link w:val="tableCar"/>
    <w:qFormat/>
    <w:rsid w:val="00E479C3"/>
    <w:pPr>
      <w:widowControl w:val="0"/>
      <w:pBdr>
        <w:top w:val="nil"/>
        <w:left w:val="nil"/>
        <w:bottom w:val="nil"/>
        <w:right w:val="nil"/>
        <w:between w:val="nil"/>
      </w:pBdr>
      <w:spacing w:before="100" w:beforeAutospacing="1" w:after="0" w:line="360" w:lineRule="auto"/>
      <w:ind w:right="206" w:firstLine="709"/>
    </w:pPr>
    <w:rPr>
      <w:rFonts w:ascii="Times New Roman" w:eastAsia="Times New Roman" w:hAnsi="Times New Roman" w:cs="Times New Roman"/>
      <w:kern w:val="0"/>
      <w:sz w:val="24"/>
      <w:szCs w:val="24"/>
      <w:lang w:eastAsia="fr-FR"/>
      <w14:ligatures w14:val="none"/>
    </w:rPr>
  </w:style>
  <w:style w:type="character" w:customStyle="1" w:styleId="figureCar">
    <w:name w:val="figure Car"/>
    <w:basedOn w:val="Policepardfaut"/>
    <w:link w:val="figure"/>
    <w:rsid w:val="00E479C3"/>
    <w:rPr>
      <w:rFonts w:ascii="Times New Roman" w:eastAsia="Times New Roman" w:hAnsi="Times New Roman" w:cs="Times New Roman"/>
      <w:kern w:val="0"/>
      <w:sz w:val="24"/>
      <w:szCs w:val="24"/>
      <w:lang w:eastAsia="fr-FR"/>
      <w14:ligatures w14:val="none"/>
    </w:rPr>
  </w:style>
  <w:style w:type="character" w:customStyle="1" w:styleId="tableCar">
    <w:name w:val="table Car"/>
    <w:basedOn w:val="Policepardfaut"/>
    <w:link w:val="table"/>
    <w:rsid w:val="00E479C3"/>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unhideWhenUsed/>
    <w:rsid w:val="00F240E6"/>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article-copy">
    <w:name w:val="article-copy"/>
    <w:basedOn w:val="Normal"/>
    <w:rsid w:val="00DA0A29"/>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Titre1Car">
    <w:name w:val="Titre 1 Car"/>
    <w:basedOn w:val="Policepardfaut"/>
    <w:link w:val="Titre1"/>
    <w:uiPriority w:val="9"/>
    <w:rsid w:val="00574C79"/>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574C79"/>
    <w:pPr>
      <w:outlineLvl w:val="9"/>
    </w:pPr>
    <w:rPr>
      <w:kern w:val="0"/>
      <w:lang w:eastAsia="fr-FR"/>
      <w14:ligatures w14:val="none"/>
    </w:rPr>
  </w:style>
  <w:style w:type="character" w:customStyle="1" w:styleId="Titre3Car">
    <w:name w:val="Titre 3 Car"/>
    <w:basedOn w:val="Policepardfaut"/>
    <w:link w:val="Titre3"/>
    <w:uiPriority w:val="9"/>
    <w:rsid w:val="00C670A4"/>
    <w:rPr>
      <w:rFonts w:ascii="Times New Roman" w:eastAsia="Times New Roman" w:hAnsi="Times New Roman" w:cs="Times New Roman"/>
      <w:b/>
      <w:bCs/>
      <w:kern w:val="0"/>
      <w:sz w:val="27"/>
      <w:szCs w:val="27"/>
      <w:lang w:eastAsia="fr-FR"/>
      <w14:ligatures w14:val="none"/>
    </w:rPr>
  </w:style>
  <w:style w:type="table" w:customStyle="1" w:styleId="TableNormal">
    <w:name w:val="Table Normal"/>
    <w:uiPriority w:val="2"/>
    <w:semiHidden/>
    <w:unhideWhenUsed/>
    <w:qFormat/>
    <w:rsid w:val="00027F43"/>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27F43"/>
    <w:pPr>
      <w:widowControl w:val="0"/>
      <w:autoSpaceDE w:val="0"/>
      <w:autoSpaceDN w:val="0"/>
      <w:spacing w:before="100" w:after="0" w:line="240" w:lineRule="auto"/>
      <w:ind w:left="122"/>
    </w:pPr>
    <w:rPr>
      <w:rFonts w:ascii="Georgia" w:eastAsia="Georgia" w:hAnsi="Georgia" w:cs="Georg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864406">
      <w:bodyDiv w:val="1"/>
      <w:marLeft w:val="0"/>
      <w:marRight w:val="0"/>
      <w:marTop w:val="0"/>
      <w:marBottom w:val="0"/>
      <w:divBdr>
        <w:top w:val="none" w:sz="0" w:space="0" w:color="auto"/>
        <w:left w:val="none" w:sz="0" w:space="0" w:color="auto"/>
        <w:bottom w:val="none" w:sz="0" w:space="0" w:color="auto"/>
        <w:right w:val="none" w:sz="0" w:space="0" w:color="auto"/>
      </w:divBdr>
    </w:div>
    <w:div w:id="344481469">
      <w:bodyDiv w:val="1"/>
      <w:marLeft w:val="0"/>
      <w:marRight w:val="0"/>
      <w:marTop w:val="0"/>
      <w:marBottom w:val="0"/>
      <w:divBdr>
        <w:top w:val="none" w:sz="0" w:space="0" w:color="auto"/>
        <w:left w:val="none" w:sz="0" w:space="0" w:color="auto"/>
        <w:bottom w:val="none" w:sz="0" w:space="0" w:color="auto"/>
        <w:right w:val="none" w:sz="0" w:space="0" w:color="auto"/>
      </w:divBdr>
    </w:div>
    <w:div w:id="644164569">
      <w:bodyDiv w:val="1"/>
      <w:marLeft w:val="0"/>
      <w:marRight w:val="0"/>
      <w:marTop w:val="0"/>
      <w:marBottom w:val="0"/>
      <w:divBdr>
        <w:top w:val="none" w:sz="0" w:space="0" w:color="auto"/>
        <w:left w:val="none" w:sz="0" w:space="0" w:color="auto"/>
        <w:bottom w:val="none" w:sz="0" w:space="0" w:color="auto"/>
        <w:right w:val="none" w:sz="0" w:space="0" w:color="auto"/>
      </w:divBdr>
    </w:div>
    <w:div w:id="806432169">
      <w:bodyDiv w:val="1"/>
      <w:marLeft w:val="0"/>
      <w:marRight w:val="0"/>
      <w:marTop w:val="0"/>
      <w:marBottom w:val="0"/>
      <w:divBdr>
        <w:top w:val="none" w:sz="0" w:space="0" w:color="auto"/>
        <w:left w:val="none" w:sz="0" w:space="0" w:color="auto"/>
        <w:bottom w:val="none" w:sz="0" w:space="0" w:color="auto"/>
        <w:right w:val="none" w:sz="0" w:space="0" w:color="auto"/>
      </w:divBdr>
    </w:div>
    <w:div w:id="829907991">
      <w:bodyDiv w:val="1"/>
      <w:marLeft w:val="0"/>
      <w:marRight w:val="0"/>
      <w:marTop w:val="0"/>
      <w:marBottom w:val="0"/>
      <w:divBdr>
        <w:top w:val="none" w:sz="0" w:space="0" w:color="auto"/>
        <w:left w:val="none" w:sz="0" w:space="0" w:color="auto"/>
        <w:bottom w:val="none" w:sz="0" w:space="0" w:color="auto"/>
        <w:right w:val="none" w:sz="0" w:space="0" w:color="auto"/>
      </w:divBdr>
    </w:div>
    <w:div w:id="1002010528">
      <w:bodyDiv w:val="1"/>
      <w:marLeft w:val="0"/>
      <w:marRight w:val="0"/>
      <w:marTop w:val="0"/>
      <w:marBottom w:val="0"/>
      <w:divBdr>
        <w:top w:val="none" w:sz="0" w:space="0" w:color="auto"/>
        <w:left w:val="none" w:sz="0" w:space="0" w:color="auto"/>
        <w:bottom w:val="none" w:sz="0" w:space="0" w:color="auto"/>
        <w:right w:val="none" w:sz="0" w:space="0" w:color="auto"/>
      </w:divBdr>
    </w:div>
    <w:div w:id="1033381002">
      <w:bodyDiv w:val="1"/>
      <w:marLeft w:val="0"/>
      <w:marRight w:val="0"/>
      <w:marTop w:val="0"/>
      <w:marBottom w:val="0"/>
      <w:divBdr>
        <w:top w:val="none" w:sz="0" w:space="0" w:color="auto"/>
        <w:left w:val="none" w:sz="0" w:space="0" w:color="auto"/>
        <w:bottom w:val="none" w:sz="0" w:space="0" w:color="auto"/>
        <w:right w:val="none" w:sz="0" w:space="0" w:color="auto"/>
      </w:divBdr>
    </w:div>
    <w:div w:id="1114905245">
      <w:bodyDiv w:val="1"/>
      <w:marLeft w:val="0"/>
      <w:marRight w:val="0"/>
      <w:marTop w:val="0"/>
      <w:marBottom w:val="0"/>
      <w:divBdr>
        <w:top w:val="none" w:sz="0" w:space="0" w:color="auto"/>
        <w:left w:val="none" w:sz="0" w:space="0" w:color="auto"/>
        <w:bottom w:val="none" w:sz="0" w:space="0" w:color="auto"/>
        <w:right w:val="none" w:sz="0" w:space="0" w:color="auto"/>
      </w:divBdr>
    </w:div>
    <w:div w:id="173801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ibm.com/fr-fr/products/maximo" TargetMode="External"/><Relationship Id="rId26" Type="http://schemas.openxmlformats.org/officeDocument/2006/relationships/hyperlink" Target="https://en.wikipedia.org/wiki/React" TargetMode="External"/><Relationship Id="rId3" Type="http://schemas.openxmlformats.org/officeDocument/2006/relationships/styles" Target="styles.xml"/><Relationship Id="rId21" Type="http://schemas.openxmlformats.org/officeDocument/2006/relationships/hyperlink" Target="https://website.maintenanceconnection.com"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www.ibm.com/topics/what-is-a-cmms" TargetMode="External"/><Relationship Id="rId25" Type="http://schemas.openxmlformats.org/officeDocument/2006/relationships/hyperlink" Target="https://fr.wikipedia.org/wiki/Express.j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ibm.com/fr-fr/products/maximo"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hyperlink" Target="https://en.wikipedia.org/wiki/Node.j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mongodb.com/mern-stack"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fr.wikipedia.org/wiki/Visual_Studio_Cod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hippocmms.iofficecorp.com/solutions/cmms-software" TargetMode="External"/><Relationship Id="rId27" Type="http://schemas.openxmlformats.org/officeDocument/2006/relationships/hyperlink" Target="https://www.geeksforgeeks.org/why-redux-toolkit-is-preferred-over-redu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0CA13-B3E2-485C-AD75-428B0C69E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2934</TotalTime>
  <Pages>31</Pages>
  <Words>3762</Words>
  <Characters>20692</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derouicheaya</dc:creator>
  <cp:keywords/>
  <dc:description/>
  <cp:lastModifiedBy>derouicheaya</cp:lastModifiedBy>
  <cp:revision>94</cp:revision>
  <dcterms:created xsi:type="dcterms:W3CDTF">2024-02-10T22:28:00Z</dcterms:created>
  <dcterms:modified xsi:type="dcterms:W3CDTF">2024-02-22T17:37:00Z</dcterms:modified>
</cp:coreProperties>
</file>