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F1" w:rsidRDefault="006F23E8" w:rsidP="006F23E8">
      <w:pPr>
        <w:jc w:val="right"/>
        <w:rPr>
          <w:b/>
          <w:bCs/>
          <w:sz w:val="40"/>
          <w:szCs w:val="40"/>
        </w:rPr>
      </w:pPr>
      <w:r w:rsidRPr="006F23E8">
        <w:rPr>
          <w:b/>
          <w:bCs/>
          <w:sz w:val="40"/>
          <w:szCs w:val="40"/>
        </w:rPr>
        <w:t>Difference Between Arduino Uno and Mega 2560</w:t>
      </w:r>
    </w:p>
    <w:p w:rsidR="006F23E8" w:rsidRPr="006F23E8" w:rsidRDefault="006F23E8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b/>
          <w:bCs/>
          <w:color w:val="333333"/>
          <w:sz w:val="24"/>
          <w:szCs w:val="24"/>
        </w:rPr>
        <w:t>Microcontrollers:</w:t>
      </w:r>
    </w:p>
    <w:p w:rsidR="006F23E8" w:rsidRDefault="006F23E8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Arduino Mega</w:t>
      </w:r>
    </w:p>
    <w:p w:rsidR="006F23E8" w:rsidRPr="006F23E8" w:rsidRDefault="00E34334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noProof/>
          <w:color w:val="333333"/>
          <w:sz w:val="24"/>
          <w:szCs w:val="24"/>
        </w:rPr>
        <w:drawing>
          <wp:inline distT="0" distB="0" distL="0" distR="0">
            <wp:extent cx="38100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8" w:rsidRPr="006F23E8" w:rsidRDefault="006F23E8" w:rsidP="006F23E8">
      <w:pPr>
        <w:bidi w:val="0"/>
        <w:spacing w:line="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5E654BE5" wp14:editId="78C335A2">
                <wp:extent cx="304800" cy="304800"/>
                <wp:effectExtent l="0" t="0" r="0" b="0"/>
                <wp:docPr id="20" name="AutoShape 21" descr="https://qph.ec.quoracdn.net/main-qimg-5e83ecacce5bfef502d9ba342f700b88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AC964" id="AutoShape 21" o:spid="_x0000_s1026" alt="https://qph.ec.quoracdn.net/main-qimg-5e83ecacce5bfef502d9ba342f700b88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hX1B+8CAAAN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F23E8" w:rsidRPr="006F23E8" w:rsidRDefault="006F23E8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Arduino Mega uses an ATmega2560 microcontroller which has:</w:t>
      </w:r>
    </w:p>
    <w:p w:rsidR="006F23E8" w:rsidRPr="006F23E8" w:rsidRDefault="006F23E8" w:rsidP="006F23E8">
      <w:pPr>
        <w:numPr>
          <w:ilvl w:val="0"/>
          <w:numId w:val="7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256K Bytes of In-System Self-Programmable Flash.</w:t>
      </w:r>
    </w:p>
    <w:p w:rsidR="006F23E8" w:rsidRPr="006F23E8" w:rsidRDefault="006F23E8" w:rsidP="006F23E8">
      <w:pPr>
        <w:numPr>
          <w:ilvl w:val="0"/>
          <w:numId w:val="7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8K Bytes RAM.</w:t>
      </w:r>
    </w:p>
    <w:p w:rsidR="006F23E8" w:rsidRPr="006F23E8" w:rsidRDefault="006F23E8" w:rsidP="006F23E8">
      <w:pPr>
        <w:numPr>
          <w:ilvl w:val="0"/>
          <w:numId w:val="7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4K Byte Internal SRAM.</w:t>
      </w:r>
    </w:p>
    <w:p w:rsidR="00E34334" w:rsidRDefault="00E34334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</w:p>
    <w:p w:rsidR="006F23E8" w:rsidRDefault="006F23E8" w:rsidP="00E34334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Arduino Uno</w:t>
      </w:r>
    </w:p>
    <w:p w:rsidR="00E34334" w:rsidRPr="006F23E8" w:rsidRDefault="00E34334" w:rsidP="00E34334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noProof/>
          <w:color w:val="333333"/>
          <w:sz w:val="24"/>
          <w:szCs w:val="24"/>
        </w:rPr>
        <w:drawing>
          <wp:inline distT="0" distB="0" distL="0" distR="0">
            <wp:extent cx="2794000" cy="163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8" w:rsidRPr="006F23E8" w:rsidRDefault="006F23E8" w:rsidP="006F23E8">
      <w:pPr>
        <w:bidi w:val="0"/>
        <w:spacing w:line="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6F1D7E55" wp14:editId="75CA0E7C">
                <wp:extent cx="304800" cy="304800"/>
                <wp:effectExtent l="0" t="0" r="0" b="0"/>
                <wp:docPr id="19" name="AutoShape 22" descr="https://qph.ec.quoracdn.net/main-qimg-1005aa24c30c9a675472240436a8233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74BAA" id="AutoShape 22" o:spid="_x0000_s1026" alt="https://qph.ec.quoracdn.net/main-qimg-1005aa24c30c9a675472240436a8233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4w+av7gIAAA0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6F23E8" w:rsidRPr="006F23E8" w:rsidRDefault="006F23E8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Arduino Uno uses an ATmega328p microcontroller which has:</w:t>
      </w:r>
    </w:p>
    <w:p w:rsidR="006F23E8" w:rsidRPr="006F23E8" w:rsidRDefault="006F23E8" w:rsidP="006F23E8">
      <w:pPr>
        <w:numPr>
          <w:ilvl w:val="0"/>
          <w:numId w:val="8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Flash Program Memory: 32 k</w:t>
      </w:r>
      <w:r w:rsidR="008644AB">
        <w:rPr>
          <w:rFonts w:ascii="Georgia" w:hAnsi="Georgia" w:hint="cs"/>
          <w:color w:val="333333"/>
          <w:sz w:val="24"/>
          <w:szCs w:val="24"/>
          <w:rtl/>
        </w:rPr>
        <w:t xml:space="preserve"> </w:t>
      </w:r>
      <w:r w:rsidRPr="006F23E8">
        <w:rPr>
          <w:rFonts w:ascii="Georgia" w:hAnsi="Georgia"/>
          <w:color w:val="333333"/>
          <w:sz w:val="24"/>
          <w:szCs w:val="24"/>
        </w:rPr>
        <w:t>bytes.</w:t>
      </w:r>
    </w:p>
    <w:p w:rsidR="006F23E8" w:rsidRPr="006F23E8" w:rsidRDefault="006F23E8" w:rsidP="006F23E8">
      <w:pPr>
        <w:numPr>
          <w:ilvl w:val="0"/>
          <w:numId w:val="8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EEPROM Data Memory: 1 k</w:t>
      </w:r>
      <w:r w:rsidR="008644AB">
        <w:rPr>
          <w:rFonts w:ascii="Georgia" w:hAnsi="Georgia" w:hint="cs"/>
          <w:color w:val="333333"/>
          <w:sz w:val="24"/>
          <w:szCs w:val="24"/>
          <w:rtl/>
        </w:rPr>
        <w:t xml:space="preserve"> </w:t>
      </w:r>
      <w:r w:rsidRPr="006F23E8">
        <w:rPr>
          <w:rFonts w:ascii="Georgia" w:hAnsi="Georgia"/>
          <w:color w:val="333333"/>
          <w:sz w:val="24"/>
          <w:szCs w:val="24"/>
        </w:rPr>
        <w:t>bytes.</w:t>
      </w:r>
    </w:p>
    <w:p w:rsidR="006F23E8" w:rsidRPr="006F23E8" w:rsidRDefault="006F23E8" w:rsidP="006F23E8">
      <w:pPr>
        <w:numPr>
          <w:ilvl w:val="0"/>
          <w:numId w:val="8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SRAM Data Memory: 2 k</w:t>
      </w:r>
      <w:r w:rsidR="008644AB">
        <w:rPr>
          <w:rFonts w:ascii="Georgia" w:hAnsi="Georgia" w:hint="cs"/>
          <w:color w:val="333333"/>
          <w:sz w:val="24"/>
          <w:szCs w:val="24"/>
          <w:rtl/>
        </w:rPr>
        <w:t xml:space="preserve"> </w:t>
      </w:r>
      <w:r w:rsidRPr="006F23E8">
        <w:rPr>
          <w:rFonts w:ascii="Georgia" w:hAnsi="Georgia"/>
          <w:color w:val="333333"/>
          <w:sz w:val="24"/>
          <w:szCs w:val="24"/>
        </w:rPr>
        <w:t>bytes.</w:t>
      </w:r>
    </w:p>
    <w:p w:rsidR="00E34334" w:rsidRDefault="00E34334" w:rsidP="006F23E8">
      <w:pPr>
        <w:bidi w:val="0"/>
        <w:spacing w:after="240" w:line="240" w:lineRule="auto"/>
        <w:rPr>
          <w:rFonts w:ascii="Georgia" w:hAnsi="Georgia"/>
          <w:b/>
          <w:bCs/>
          <w:color w:val="333333"/>
          <w:sz w:val="24"/>
          <w:szCs w:val="24"/>
        </w:rPr>
      </w:pPr>
    </w:p>
    <w:p w:rsidR="006F23E8" w:rsidRPr="006F23E8" w:rsidRDefault="006F23E8" w:rsidP="00E34334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b/>
          <w:bCs/>
          <w:color w:val="333333"/>
          <w:sz w:val="24"/>
          <w:szCs w:val="24"/>
        </w:rPr>
        <w:lastRenderedPageBreak/>
        <w:t>Boards:</w:t>
      </w:r>
    </w:p>
    <w:p w:rsidR="006F23E8" w:rsidRPr="006F23E8" w:rsidRDefault="006F23E8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Arduino Mega</w:t>
      </w:r>
    </w:p>
    <w:p w:rsidR="006F23E8" w:rsidRPr="006F23E8" w:rsidRDefault="006F23E8" w:rsidP="006F23E8">
      <w:pPr>
        <w:bidi w:val="0"/>
        <w:spacing w:line="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59848388" wp14:editId="7F16149A">
                <wp:extent cx="304800" cy="304800"/>
                <wp:effectExtent l="0" t="0" r="0" b="0"/>
                <wp:docPr id="18" name="AutoShape 23" descr="https://qph.ec.quoracdn.net/main-qimg-c6e3c44d6f6c05dbd8d1f4864c440715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0B1AD" id="AutoShape 23" o:spid="_x0000_s1026" alt="https://qph.ec.quoracdn.net/main-qimg-c6e3c44d6f6c05dbd8d1f4864c440715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CkqQN7gIAAA0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884558">
        <w:rPr>
          <w:rFonts w:ascii="Georgia" w:hAnsi="Georgia"/>
          <w:noProof/>
          <w:color w:val="333333"/>
          <w:sz w:val="24"/>
          <w:szCs w:val="24"/>
        </w:rPr>
        <w:drawing>
          <wp:inline distT="0" distB="0" distL="0" distR="0">
            <wp:extent cx="36957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8" w:rsidRPr="006F23E8" w:rsidRDefault="006F23E8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Arduino Mega board has:</w:t>
      </w:r>
    </w:p>
    <w:p w:rsidR="006F23E8" w:rsidRPr="006F23E8" w:rsidRDefault="006F23E8" w:rsidP="006F23E8">
      <w:pPr>
        <w:numPr>
          <w:ilvl w:val="0"/>
          <w:numId w:val="9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54 digital I/O pins, of which 14(D0 to D13) can be used as PWM outputs.</w:t>
      </w:r>
    </w:p>
    <w:p w:rsidR="006F23E8" w:rsidRPr="006F23E8" w:rsidRDefault="006F23E8" w:rsidP="006F23E8">
      <w:pPr>
        <w:numPr>
          <w:ilvl w:val="0"/>
          <w:numId w:val="9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16 analog input pins, which can also be used as digital I/O pins, adding to the existing 54 digital I/O pins.</w:t>
      </w:r>
    </w:p>
    <w:p w:rsidR="006F23E8" w:rsidRPr="006F23E8" w:rsidRDefault="006F23E8" w:rsidP="006F23E8">
      <w:pPr>
        <w:numPr>
          <w:ilvl w:val="0"/>
          <w:numId w:val="9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 xml:space="preserve">4 serial communication </w:t>
      </w:r>
      <w:proofErr w:type="gramStart"/>
      <w:r w:rsidRPr="006F23E8">
        <w:rPr>
          <w:rFonts w:ascii="Georgia" w:hAnsi="Georgia"/>
          <w:color w:val="333333"/>
          <w:sz w:val="24"/>
          <w:szCs w:val="24"/>
        </w:rPr>
        <w:t>lines(</w:t>
      </w:r>
      <w:proofErr w:type="gramEnd"/>
      <w:r w:rsidRPr="006F23E8">
        <w:rPr>
          <w:rFonts w:ascii="Georgia" w:hAnsi="Georgia"/>
          <w:color w:val="333333"/>
          <w:sz w:val="24"/>
          <w:szCs w:val="24"/>
        </w:rPr>
        <w:t>pins D0, D1, and from D14 to D19).</w:t>
      </w:r>
    </w:p>
    <w:p w:rsidR="00E34334" w:rsidRDefault="00E34334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</w:p>
    <w:p w:rsidR="006F23E8" w:rsidRDefault="006F23E8" w:rsidP="00E34334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Arduino Uno</w:t>
      </w:r>
    </w:p>
    <w:p w:rsidR="00E34334" w:rsidRPr="006F23E8" w:rsidRDefault="00E34334" w:rsidP="00E34334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noProof/>
          <w:color w:val="333333"/>
          <w:sz w:val="24"/>
          <w:szCs w:val="24"/>
        </w:rPr>
        <w:drawing>
          <wp:inline distT="0" distB="0" distL="0" distR="0">
            <wp:extent cx="3429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8" w:rsidRPr="006F23E8" w:rsidRDefault="006F23E8" w:rsidP="006F23E8">
      <w:pPr>
        <w:bidi w:val="0"/>
        <w:spacing w:line="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BB6CD99" wp14:editId="62872120">
                <wp:extent cx="304800" cy="304800"/>
                <wp:effectExtent l="0" t="0" r="0" b="0"/>
                <wp:docPr id="17" name="AutoShape 24" descr="https://qph.ec.quoracdn.net/main-qimg-7371354795cf19cf4075322c95710aa7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879F1" id="AutoShape 24" o:spid="_x0000_s1026" alt="https://qph.ec.quoracdn.net/main-qimg-7371354795cf19cf4075322c95710aa7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bEERou8CAAAN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F23E8" w:rsidRPr="006F23E8" w:rsidRDefault="006F23E8" w:rsidP="006F23E8">
      <w:pPr>
        <w:bidi w:val="0"/>
        <w:spacing w:after="240" w:line="240" w:lineRule="auto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The Arduino Uno board has:</w:t>
      </w:r>
    </w:p>
    <w:p w:rsidR="006F23E8" w:rsidRPr="006F23E8" w:rsidRDefault="006F23E8" w:rsidP="006F23E8">
      <w:pPr>
        <w:numPr>
          <w:ilvl w:val="0"/>
          <w:numId w:val="10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14 digital I/O pins, of which 6 (D3, D5, D6, D9, D10, and D11) can be used as PWM outputs.</w:t>
      </w:r>
    </w:p>
    <w:p w:rsidR="006F23E8" w:rsidRPr="006F23E8" w:rsidRDefault="006F23E8" w:rsidP="006F23E8">
      <w:pPr>
        <w:numPr>
          <w:ilvl w:val="0"/>
          <w:numId w:val="10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6 analog inputs, which can also be used as digital I/O pins, adding to the existing 14 digital I/O pins.</w:t>
      </w:r>
    </w:p>
    <w:p w:rsidR="006F23E8" w:rsidRPr="006F23E8" w:rsidRDefault="006F23E8" w:rsidP="006F23E8">
      <w:pPr>
        <w:numPr>
          <w:ilvl w:val="0"/>
          <w:numId w:val="10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Only one serial communication line (D0, D1).</w:t>
      </w:r>
    </w:p>
    <w:p w:rsidR="00884558" w:rsidRDefault="00884558" w:rsidP="006F23E8">
      <w:pPr>
        <w:bidi w:val="0"/>
        <w:spacing w:after="240" w:line="240" w:lineRule="auto"/>
        <w:rPr>
          <w:rFonts w:ascii="Georgia" w:hAnsi="Georgia"/>
          <w:b/>
          <w:bCs/>
          <w:color w:val="333333"/>
          <w:sz w:val="24"/>
          <w:szCs w:val="24"/>
        </w:rPr>
      </w:pPr>
    </w:p>
    <w:p w:rsidR="006F23E8" w:rsidRDefault="006F23E8" w:rsidP="00884558">
      <w:pPr>
        <w:bidi w:val="0"/>
        <w:spacing w:after="240" w:line="240" w:lineRule="auto"/>
        <w:rPr>
          <w:rFonts w:ascii="Georgia" w:hAnsi="Georgia"/>
          <w:b/>
          <w:bCs/>
          <w:color w:val="333333"/>
          <w:sz w:val="24"/>
          <w:szCs w:val="24"/>
        </w:rPr>
      </w:pPr>
      <w:r w:rsidRPr="006F23E8">
        <w:rPr>
          <w:rFonts w:ascii="Georgia" w:hAnsi="Georgia"/>
          <w:b/>
          <w:bCs/>
          <w:color w:val="333333"/>
          <w:sz w:val="24"/>
          <w:szCs w:val="24"/>
        </w:rPr>
        <w:t>Final points to remember while selecting one of these:</w:t>
      </w:r>
    </w:p>
    <w:p w:rsidR="006F23E8" w:rsidRPr="006F23E8" w:rsidRDefault="006F23E8" w:rsidP="006F23E8">
      <w:pPr>
        <w:numPr>
          <w:ilvl w:val="0"/>
          <w:numId w:val="11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An Arduino Uno board is best suited for beginners who have just started using microcontrollers, on the other hand, Arduino Mega board is for enthusiasts who require a lot of I/O pins for their projects.</w:t>
      </w:r>
    </w:p>
    <w:p w:rsidR="006F23E8" w:rsidRPr="006F23E8" w:rsidRDefault="006F23E8" w:rsidP="006F23E8">
      <w:pPr>
        <w:numPr>
          <w:ilvl w:val="0"/>
          <w:numId w:val="11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>The shield which are physically compatible with Arduino Uno are also compatible with Arduino Mega like this motor driver shield:</w:t>
      </w:r>
    </w:p>
    <w:p w:rsidR="006F23E8" w:rsidRDefault="006F23E8" w:rsidP="006F23E8">
      <w:pPr>
        <w:bidi w:val="0"/>
        <w:spacing w:line="0" w:lineRule="auto"/>
        <w:rPr>
          <w:rFonts w:ascii="Georgia" w:hAnsi="Georgia"/>
          <w:color w:val="333333"/>
          <w:sz w:val="24"/>
          <w:szCs w:val="24"/>
          <w:rtl/>
        </w:rPr>
      </w:pPr>
      <w:r w:rsidRPr="006F23E8">
        <w:rPr>
          <w:rFonts w:ascii="Georgia" w:hAnsi="Georgi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3EFA5494" wp14:editId="5BB8F249">
                <wp:extent cx="304800" cy="304800"/>
                <wp:effectExtent l="0" t="0" r="0" b="0"/>
                <wp:docPr id="16" name="AutoShape 25" descr="https://qph.ec.quoracdn.net/main-qimg-e6655357fcab6aec97f778086bd29347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5EFB1" id="AutoShape 25" o:spid="_x0000_s1026" alt="https://qph.ec.quoracdn.net/main-qimg-e6655357fcab6aec97f778086bd29347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HcyhP7gIAAA0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F16B4B">
        <w:rPr>
          <w:rFonts w:ascii="Georgia" w:hAnsi="Georgia"/>
          <w:noProof/>
          <w:color w:val="333333"/>
          <w:sz w:val="24"/>
          <w:szCs w:val="24"/>
        </w:rPr>
        <w:drawing>
          <wp:inline distT="0" distB="0" distL="0" distR="0" wp14:anchorId="2AE686B0">
            <wp:extent cx="3408045" cy="340804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6B4B" w:rsidRPr="006F23E8" w:rsidRDefault="00F16B4B" w:rsidP="00F16B4B">
      <w:pPr>
        <w:bidi w:val="0"/>
        <w:spacing w:line="0" w:lineRule="auto"/>
        <w:rPr>
          <w:rFonts w:ascii="Georgia" w:hAnsi="Georgia"/>
          <w:color w:val="333333"/>
          <w:sz w:val="24"/>
          <w:szCs w:val="24"/>
        </w:rPr>
      </w:pPr>
    </w:p>
    <w:p w:rsidR="006F23E8" w:rsidRPr="006F23E8" w:rsidRDefault="006F23E8" w:rsidP="006F23E8">
      <w:pPr>
        <w:numPr>
          <w:ilvl w:val="0"/>
          <w:numId w:val="12"/>
        </w:numPr>
        <w:bidi w:val="0"/>
        <w:spacing w:after="0" w:line="240" w:lineRule="auto"/>
        <w:ind w:left="480" w:right="480"/>
        <w:rPr>
          <w:rFonts w:ascii="Georgia" w:hAnsi="Georgia"/>
          <w:color w:val="333333"/>
          <w:sz w:val="24"/>
          <w:szCs w:val="24"/>
        </w:rPr>
      </w:pPr>
      <w:r w:rsidRPr="006F23E8">
        <w:rPr>
          <w:rFonts w:ascii="Georgia" w:hAnsi="Georgia"/>
          <w:color w:val="333333"/>
          <w:sz w:val="24"/>
          <w:szCs w:val="24"/>
        </w:rPr>
        <w:t xml:space="preserve">Due to smaller size of the Arduino Uno than Arduino Mega, it can be </w:t>
      </w:r>
      <w:proofErr w:type="spellStart"/>
      <w:proofErr w:type="gramStart"/>
      <w:r w:rsidRPr="006F23E8">
        <w:rPr>
          <w:rFonts w:ascii="Georgia" w:hAnsi="Georgia"/>
          <w:color w:val="333333"/>
          <w:sz w:val="24"/>
          <w:szCs w:val="24"/>
        </w:rPr>
        <w:t>use</w:t>
      </w:r>
      <w:proofErr w:type="spellEnd"/>
      <w:proofErr w:type="gramEnd"/>
      <w:r w:rsidRPr="006F23E8">
        <w:rPr>
          <w:rFonts w:ascii="Georgia" w:hAnsi="Georgia"/>
          <w:color w:val="333333"/>
          <w:sz w:val="24"/>
          <w:szCs w:val="24"/>
        </w:rPr>
        <w:t xml:space="preserve"> to make more compact projects, although boards like the Arduino Micro or the Arduino Nano are recommended for that purpose.</w:t>
      </w:r>
    </w:p>
    <w:p w:rsidR="006F23E8" w:rsidRPr="006F23E8" w:rsidRDefault="006F23E8" w:rsidP="006F23E8">
      <w:pPr>
        <w:jc w:val="right"/>
        <w:rPr>
          <w:b/>
          <w:bCs/>
          <w:sz w:val="40"/>
          <w:szCs w:val="40"/>
        </w:rPr>
      </w:pPr>
      <w:bookmarkStart w:id="0" w:name="_GoBack"/>
      <w:bookmarkEnd w:id="0"/>
    </w:p>
    <w:sectPr w:rsidR="006F23E8" w:rsidRPr="006F23E8" w:rsidSect="00CC46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4F9"/>
    <w:multiLevelType w:val="multilevel"/>
    <w:tmpl w:val="929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80D4E"/>
    <w:multiLevelType w:val="multilevel"/>
    <w:tmpl w:val="35D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35D69"/>
    <w:multiLevelType w:val="multilevel"/>
    <w:tmpl w:val="974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B0E95"/>
    <w:multiLevelType w:val="multilevel"/>
    <w:tmpl w:val="5FB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E4FBC"/>
    <w:multiLevelType w:val="multilevel"/>
    <w:tmpl w:val="40E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84FF9"/>
    <w:multiLevelType w:val="multilevel"/>
    <w:tmpl w:val="9A4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B7849"/>
    <w:multiLevelType w:val="multilevel"/>
    <w:tmpl w:val="C75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4A7BDA"/>
    <w:multiLevelType w:val="multilevel"/>
    <w:tmpl w:val="4CC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130FC"/>
    <w:multiLevelType w:val="multilevel"/>
    <w:tmpl w:val="F21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BC1D63"/>
    <w:multiLevelType w:val="multilevel"/>
    <w:tmpl w:val="2532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E27325"/>
    <w:multiLevelType w:val="multilevel"/>
    <w:tmpl w:val="3B3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0B2A04"/>
    <w:multiLevelType w:val="multilevel"/>
    <w:tmpl w:val="52D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E8"/>
    <w:rsid w:val="002D0D0C"/>
    <w:rsid w:val="00543EF1"/>
    <w:rsid w:val="006F23E8"/>
    <w:rsid w:val="00782A69"/>
    <w:rsid w:val="008644AB"/>
    <w:rsid w:val="00884558"/>
    <w:rsid w:val="00B64B9A"/>
    <w:rsid w:val="00CC4689"/>
    <w:rsid w:val="00E34334"/>
    <w:rsid w:val="00F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F35"/>
  <w15:chartTrackingRefBased/>
  <w15:docId w15:val="{C97504DE-1233-41D9-8784-74CAC2B0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9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6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4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5</cp:revision>
  <dcterms:created xsi:type="dcterms:W3CDTF">2018-03-08T22:25:00Z</dcterms:created>
  <dcterms:modified xsi:type="dcterms:W3CDTF">2018-03-08T23:14:00Z</dcterms:modified>
</cp:coreProperties>
</file>