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بحث متكامل عن العمليات الثنائية (Bitwise Operations)</w:t>
      </w:r>
    </w:p>
    <w:p>
      <w:pPr>
        <w:pStyle w:val="Heading2"/>
      </w:pPr>
      <w:r>
        <w:t>المقدمة</w:t>
      </w:r>
    </w:p>
    <w:p>
      <w:r>
        <w:t>العمليات الثنائية (Bitwise Operations) تُعدّ واحدة من الأدوات الأساسية في البرمجة وعلم الحاسوب. تقوم هذه العمليات بمعالجة البيانات على مستوى البت (bit) في الأعداد الثنائية (binary numbers)، مما يجعلها فعّالة للغاية في تحسين الأداء وتقليل استهلاك الموارد. تستخدم العمليات الثنائية في مجموعة واسعة من التطبيقات مثل الشبكات، التشفير، ضغط البيانات، والألعاب.</w:t>
      </w:r>
    </w:p>
    <w:p>
      <w:pPr>
        <w:pStyle w:val="Heading2"/>
      </w:pPr>
      <w:r>
        <w:t>ما هي العمليات الثنائية؟</w:t>
      </w:r>
    </w:p>
    <w:p>
      <w:r>
        <w:t>العمليات الثنائية هي مجموعة من العمليات التي تُجرى مباشرة على مستوى البتات (bits) المكونة لرقم ثنائي. كل رقم ثنائي يتألف من مجموعة من الأصفار (0) والواحدات (1). تُستخدم هذه العمليات في معالجة البيانات الثنائية بشكل أسرع مقارنةً بالعمليات العادية.</w:t>
      </w:r>
    </w:p>
    <w:p>
      <w:pPr>
        <w:pStyle w:val="Heading2"/>
      </w:pPr>
      <w:r>
        <w:t>العمليات الثنائية الأساسية</w:t>
      </w:r>
    </w:p>
    <w:p>
      <w:pPr>
        <w:pStyle w:val="Heading3"/>
      </w:pPr>
      <w:r>
        <w:t>AND (العملية "و")</w:t>
      </w:r>
    </w:p>
    <w:p>
      <w:r>
        <w:t>الرمز: `&amp;`</w:t>
        <w:br/>
        <w:t>تُنتج النتيجة "1" فقط إذا كان كلا البتين المدخلين "1".</w:t>
        <w:br/>
        <w:t>مثال:</w:t>
        <w:br/>
        <w:t>1010 (10) &amp; 1100 (12) = 1000 (8)</w:t>
      </w:r>
    </w:p>
    <w:p>
      <w:pPr>
        <w:pStyle w:val="Heading3"/>
      </w:pPr>
      <w:r>
        <w:t>OR (العملية "أو")</w:t>
      </w:r>
    </w:p>
    <w:p>
      <w:r>
        <w:t>الرمز: `|`</w:t>
        <w:br/>
        <w:t>تُنتج النتيجة "1" إذا كان أحد البتين المدخلين "1" على الأقل.</w:t>
        <w:br/>
        <w:t>مثال:</w:t>
        <w:br/>
        <w:t>1010 (10) | 1100 (12) = 1110 (14)</w:t>
      </w:r>
    </w:p>
    <w:p>
      <w:pPr>
        <w:pStyle w:val="Heading3"/>
      </w:pPr>
      <w:r>
        <w:t>XOR (العملية "أو الحصرية")</w:t>
      </w:r>
    </w:p>
    <w:p>
      <w:r>
        <w:t>الرمز: `^`</w:t>
        <w:br/>
        <w:t>تُنتج النتيجة "1" إذا كان أحد البتين المدخلين "1" والآخر "0".</w:t>
        <w:br/>
        <w:t>مثال:</w:t>
        <w:br/>
        <w:t>1010 (10) ^ 1100 (12) = 0110 (6)</w:t>
      </w:r>
    </w:p>
    <w:p>
      <w:pPr>
        <w:pStyle w:val="Heading3"/>
      </w:pPr>
      <w:r>
        <w:t>NOT (العملية "نفي")</w:t>
      </w:r>
    </w:p>
    <w:p>
      <w:r>
        <w:t>الرمز: `~`</w:t>
        <w:br/>
        <w:t>تعكس جميع البتات (0 يصبح 1، و1 يصبح 0).</w:t>
        <w:br/>
        <w:t>مثال:</w:t>
        <w:br/>
        <w:t>~1010 (10) = 0101 (-11)</w:t>
      </w:r>
    </w:p>
    <w:p>
      <w:pPr>
        <w:pStyle w:val="Heading3"/>
      </w:pPr>
      <w:r>
        <w:t>Left Shift (التحريك لليسار)</w:t>
      </w:r>
    </w:p>
    <w:p>
      <w:r>
        <w:t>الرمز: `&lt;&lt;`</w:t>
        <w:br/>
        <w:t>تُحرك البتات لليسار بعدد معين من الخطوات، وتُضاف أصفار إلى اليمين.</w:t>
        <w:br/>
        <w:t>مثال:</w:t>
        <w:br/>
        <w:t>1010 &lt;&lt; 2 = 101000 (40)</w:t>
      </w:r>
    </w:p>
    <w:p>
      <w:pPr>
        <w:pStyle w:val="Heading3"/>
      </w:pPr>
      <w:r>
        <w:t>Right Shift (التحريك لليمين)</w:t>
      </w:r>
    </w:p>
    <w:p>
      <w:r>
        <w:t>الرمز: `&gt;&gt;`</w:t>
        <w:br/>
        <w:t>تُحرك البتات لليمين بعدد معين من الخطوات.</w:t>
        <w:br/>
        <w:t>مثال:</w:t>
        <w:br/>
        <w:t>1010 &gt;&gt; 2 = 10 (2)</w:t>
      </w:r>
    </w:p>
    <w:p>
      <w:pPr>
        <w:pStyle w:val="Heading2"/>
      </w:pPr>
      <w:r>
        <w:t>التطبيقات العملية</w:t>
      </w:r>
    </w:p>
    <w:p>
      <w:r>
        <w:t>- تحسين الأداء في العمليات الحسابية: تُستخدم العمليات الثنائية كبديل أسرع للضرب والقسمة على الأعداد الصحيحة (عبر التحريك).</w:t>
      </w:r>
    </w:p>
    <w:p>
      <w:r>
        <w:t>- التشفير وأمن المعلومات: تُستخدم XOR على نطاق واسع في إنشاء خوارزميات تشفير بسيطة وفعّالة.</w:t>
      </w:r>
    </w:p>
    <w:p>
      <w:r>
        <w:t>- ضغط البيانات: تُستخدم العمليات الثنائية في ضغط البيانات لتوفير مساحة التخزين.</w:t>
      </w:r>
    </w:p>
    <w:p>
      <w:r>
        <w:t>- البرمجة منخفضة المستوى: تُستخدم في كتابة برامج الأجهزة والبرمجيات المدمجة (Embedded Systems).</w:t>
      </w:r>
    </w:p>
    <w:p>
      <w:r>
        <w:t>- إدارة الأعلام (Flags): تُستخدم في التحكم بالإعدادات عن طريق تخزين الأعلام في أعداد ثنائية.</w:t>
      </w:r>
    </w:p>
    <w:p>
      <w:pPr>
        <w:pStyle w:val="Heading2"/>
      </w:pPr>
      <w:r>
        <w:t>مزايا العمليات الثنائية</w:t>
      </w:r>
    </w:p>
    <w:p>
      <w:r>
        <w:t>- السرعة في التنفيذ.</w:t>
      </w:r>
    </w:p>
    <w:p>
      <w:r>
        <w:t>- استهلاك منخفض للموارد.</w:t>
      </w:r>
    </w:p>
    <w:p>
      <w:r>
        <w:t>- كفاءة عالية في التعامل مع البيانات الثنائية.</w:t>
      </w:r>
    </w:p>
    <w:p>
      <w:pPr>
        <w:pStyle w:val="Heading2"/>
      </w:pPr>
      <w:r>
        <w:t>العيوب</w:t>
      </w:r>
    </w:p>
    <w:p>
      <w:r>
        <w:t>- قد تكون معقدة الفهم بالنسبة للمبتدئين.</w:t>
      </w:r>
    </w:p>
    <w:p>
      <w:r>
        <w:t>- تتطلب فهماً عميقاً لكيفية تمثيل البيانات على مستوى البت.</w:t>
      </w:r>
    </w:p>
    <w:p>
      <w:pPr>
        <w:pStyle w:val="Heading2"/>
      </w:pPr>
      <w:r>
        <w:t>الخاتمة</w:t>
      </w:r>
    </w:p>
    <w:p>
      <w:r>
        <w:t>العمليات الثنائية هي أحد الأساسيات التي يجب على كل مبرمج تعلمها وإتقانها، خاصةً عند الحاجة إلى تحسين الأداء أو البرمجة على مستوى منخفض. فهم كيفية عمل العمليات الثنائية يُساهم في حل مشكلات برمجية معقدة بطريقة مبتكرة وسريعة.</w:t>
      </w:r>
    </w:p>
    <w:p>
      <w:pPr>
        <w:pStyle w:val="Heading2"/>
      </w:pPr>
      <w:r>
        <w:t>المراجع</w:t>
      </w:r>
    </w:p>
    <w:p>
      <w:r>
        <w:t>- مفاهيم علم الحاسوب الأساسية.</w:t>
      </w:r>
    </w:p>
    <w:p>
      <w:r>
        <w:t>- مصادر البرمجة والرياضيات الرقمية.</w:t>
      </w:r>
    </w:p>
    <w:p>
      <w:r>
        <w:t>- وثائق لغات البرمجة (مثل: C, Python, Java).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