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CB" w:rsidRDefault="007652CB"/>
    <w:p w:rsidR="00F572FB" w:rsidRDefault="00F572FB" w:rsidP="00BE75A6">
      <w:pPr>
        <w:pStyle w:val="Paragraphedeliste"/>
        <w:numPr>
          <w:ilvl w:val="0"/>
          <w:numId w:val="2"/>
        </w:numPr>
      </w:pPr>
      <w:r>
        <w:t xml:space="preserve">We wanted to check the countries that are dominating the domain according to the number of movies  </w:t>
      </w:r>
    </w:p>
    <w:p w:rsidR="00F572FB" w:rsidRDefault="00F572FB" w:rsidP="00BE75A6">
      <w:pPr>
        <w:pStyle w:val="Paragraphedeliste"/>
        <w:numPr>
          <w:ilvl w:val="0"/>
          <w:numId w:val="2"/>
        </w:numPr>
      </w:pPr>
      <w:r>
        <w:t xml:space="preserve">We conclude thanks to a pivot table filtered </w:t>
      </w:r>
      <w:r w:rsidR="007652CB">
        <w:t>from highest to lowest level that USA, UK, France and Canada are the dominating ones.</w:t>
      </w:r>
    </w:p>
    <w:p w:rsidR="007652CB" w:rsidRDefault="007652CB">
      <w:r>
        <w:rPr>
          <w:noProof/>
        </w:rPr>
        <w:drawing>
          <wp:inline distT="0" distB="0" distL="0" distR="0">
            <wp:extent cx="5972810" cy="4489450"/>
            <wp:effectExtent l="0" t="0" r="889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vot1.PNG"/>
                    <pic:cNvPicPr/>
                  </pic:nvPicPr>
                  <pic:blipFill>
                    <a:blip r:embed="rId7">
                      <a:extLst>
                        <a:ext uri="{28A0092B-C50C-407E-A947-70E740481C1C}">
                          <a14:useLocalDpi xmlns:a14="http://schemas.microsoft.com/office/drawing/2010/main" val="0"/>
                        </a:ext>
                      </a:extLst>
                    </a:blip>
                    <a:stretch>
                      <a:fillRect/>
                    </a:stretch>
                  </pic:blipFill>
                  <pic:spPr>
                    <a:xfrm>
                      <a:off x="0" y="0"/>
                      <a:ext cx="5972810" cy="4489450"/>
                    </a:xfrm>
                    <a:prstGeom prst="rect">
                      <a:avLst/>
                    </a:prstGeom>
                  </pic:spPr>
                </pic:pic>
              </a:graphicData>
            </a:graphic>
          </wp:inline>
        </w:drawing>
      </w:r>
    </w:p>
    <w:p w:rsidR="007652CB" w:rsidRDefault="007652CB"/>
    <w:p w:rsidR="007652CB" w:rsidRDefault="007652CB"/>
    <w:p w:rsidR="007652CB" w:rsidRDefault="007652CB"/>
    <w:p w:rsidR="007652CB" w:rsidRDefault="007652CB"/>
    <w:p w:rsidR="00F572FB" w:rsidRDefault="00F572FB"/>
    <w:p w:rsidR="00F572FB" w:rsidRDefault="00F572FB"/>
    <w:p w:rsidR="00F572FB" w:rsidRDefault="00F572FB"/>
    <w:p w:rsidR="007652CB" w:rsidRPr="00BE75A6" w:rsidRDefault="007652CB" w:rsidP="00BE75A6">
      <w:pPr>
        <w:pStyle w:val="Paragraphedeliste"/>
        <w:numPr>
          <w:ilvl w:val="0"/>
          <w:numId w:val="1"/>
        </w:numPr>
        <w:rPr>
          <w:sz w:val="24"/>
          <w:szCs w:val="24"/>
        </w:rPr>
      </w:pPr>
      <w:r w:rsidRPr="00BE75A6">
        <w:rPr>
          <w:sz w:val="24"/>
          <w:szCs w:val="24"/>
        </w:rPr>
        <w:lastRenderedPageBreak/>
        <w:t>As the most relevant ones are USA, UK, France and Canada we wanted to check for them if success is related to the number of movies produced or not. Can small number of movies lead to be the first?</w:t>
      </w:r>
    </w:p>
    <w:p w:rsidR="007652CB" w:rsidRDefault="007652CB" w:rsidP="00BE75A6">
      <w:pPr>
        <w:pStyle w:val="Paragraphedeliste"/>
        <w:numPr>
          <w:ilvl w:val="0"/>
          <w:numId w:val="1"/>
        </w:numPr>
        <w:rPr>
          <w:sz w:val="24"/>
          <w:szCs w:val="24"/>
        </w:rPr>
      </w:pPr>
      <w:r w:rsidRPr="00BE75A6">
        <w:rPr>
          <w:sz w:val="24"/>
          <w:szCs w:val="24"/>
        </w:rPr>
        <w:t xml:space="preserve">To do that we used the </w:t>
      </w:r>
      <w:proofErr w:type="spellStart"/>
      <w:r w:rsidRPr="00BE75A6">
        <w:rPr>
          <w:sz w:val="24"/>
          <w:szCs w:val="24"/>
        </w:rPr>
        <w:t>imdb_score</w:t>
      </w:r>
      <w:proofErr w:type="spellEnd"/>
      <w:r w:rsidRPr="00BE75A6">
        <w:rPr>
          <w:sz w:val="24"/>
          <w:szCs w:val="24"/>
        </w:rPr>
        <w:t xml:space="preserve"> for those 4 countries and we selected the years where they had the best </w:t>
      </w:r>
      <w:proofErr w:type="spellStart"/>
      <w:r w:rsidRPr="00BE75A6">
        <w:rPr>
          <w:sz w:val="24"/>
          <w:szCs w:val="24"/>
        </w:rPr>
        <w:t>imdb</w:t>
      </w:r>
      <w:proofErr w:type="spellEnd"/>
      <w:r w:rsidRPr="00BE75A6">
        <w:rPr>
          <w:sz w:val="24"/>
          <w:szCs w:val="24"/>
        </w:rPr>
        <w:t xml:space="preserve"> scores</w:t>
      </w:r>
    </w:p>
    <w:p w:rsidR="00BE75A6" w:rsidRPr="00BE75A6" w:rsidRDefault="00BE75A6" w:rsidP="00BE75A6">
      <w:pPr>
        <w:pStyle w:val="Paragraphedeliste"/>
        <w:numPr>
          <w:ilvl w:val="0"/>
          <w:numId w:val="1"/>
        </w:numPr>
        <w:rPr>
          <w:sz w:val="24"/>
          <w:szCs w:val="24"/>
        </w:rPr>
      </w:pPr>
      <w:r>
        <w:rPr>
          <w:sz w:val="24"/>
          <w:szCs w:val="24"/>
        </w:rPr>
        <w:t>We can see that the ranking didn’t change and conclude that producing more movies gives you better chances to be the first one in the domain</w:t>
      </w:r>
    </w:p>
    <w:p w:rsidR="007652CB" w:rsidRDefault="007652CB"/>
    <w:p w:rsidR="007652CB" w:rsidRDefault="007652CB">
      <w:r>
        <w:rPr>
          <w:noProof/>
        </w:rPr>
        <w:drawing>
          <wp:inline distT="0" distB="0" distL="0" distR="0" wp14:anchorId="70D16666" wp14:editId="71498215">
            <wp:extent cx="5153025" cy="4991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4991100"/>
                    </a:xfrm>
                    <a:prstGeom prst="rect">
                      <a:avLst/>
                    </a:prstGeom>
                  </pic:spPr>
                </pic:pic>
              </a:graphicData>
            </a:graphic>
          </wp:inline>
        </w:drawing>
      </w:r>
    </w:p>
    <w:p w:rsidR="007652CB" w:rsidRDefault="007652CB"/>
    <w:p w:rsidR="007652CB" w:rsidRDefault="007652CB"/>
    <w:p w:rsidR="008569BE" w:rsidRDefault="00151724">
      <w:r w:rsidRPr="00151724">
        <w:lastRenderedPageBreak/>
        <w:t xml:space="preserve">We have discovered that during the years </w:t>
      </w:r>
      <w:r>
        <w:t xml:space="preserve">1994 1972 2016 2008 </w:t>
      </w:r>
      <w:r w:rsidR="00BE75A6">
        <w:t xml:space="preserve">1974 </w:t>
      </w:r>
      <w:proofErr w:type="spellStart"/>
      <w:r w:rsidR="00BE75A6">
        <w:t>imdb</w:t>
      </w:r>
      <w:proofErr w:type="spellEnd"/>
      <w:r w:rsidR="00BE75A6">
        <w:t xml:space="preserve"> score for those four countries is the highest and mainly for USA </w:t>
      </w:r>
      <w:r>
        <w:t xml:space="preserve">we want to know now if it has a relationship with the budget </w:t>
      </w:r>
      <w:r w:rsidR="00BE75A6">
        <w:t xml:space="preserve">inverted in movies. And check that maybe not all the high quality movies need a lot of money </w:t>
      </w:r>
    </w:p>
    <w:p w:rsidR="00BE75A6" w:rsidRDefault="00BE75A6">
      <w:r>
        <w:t xml:space="preserve">We conclude that in fact, USA inverted much more money than the other countries which lead to the best </w:t>
      </w:r>
      <w:proofErr w:type="spellStart"/>
      <w:r>
        <w:t>imdb</w:t>
      </w:r>
      <w:proofErr w:type="spellEnd"/>
      <w:r>
        <w:t xml:space="preserve"> score and the ranking is still the </w:t>
      </w:r>
      <w:proofErr w:type="gramStart"/>
      <w:r>
        <w:t>same ,</w:t>
      </w:r>
      <w:proofErr w:type="gramEnd"/>
      <w:r>
        <w:t xml:space="preserve"> which make us think that everything is related , more movies and more budget means more success.</w:t>
      </w:r>
    </w:p>
    <w:p w:rsidR="00BE75A6" w:rsidRDefault="00BE75A6">
      <w:r>
        <w:rPr>
          <w:noProof/>
        </w:rPr>
        <w:drawing>
          <wp:inline distT="0" distB="0" distL="0" distR="0" wp14:anchorId="13E8F4F5" wp14:editId="6B0A1213">
            <wp:extent cx="5896798" cy="537285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vot3.PNG"/>
                    <pic:cNvPicPr/>
                  </pic:nvPicPr>
                  <pic:blipFill>
                    <a:blip r:embed="rId9">
                      <a:extLst>
                        <a:ext uri="{28A0092B-C50C-407E-A947-70E740481C1C}">
                          <a14:useLocalDpi xmlns:a14="http://schemas.microsoft.com/office/drawing/2010/main" val="0"/>
                        </a:ext>
                      </a:extLst>
                    </a:blip>
                    <a:stretch>
                      <a:fillRect/>
                    </a:stretch>
                  </pic:blipFill>
                  <pic:spPr>
                    <a:xfrm>
                      <a:off x="0" y="0"/>
                      <a:ext cx="5896798" cy="5372850"/>
                    </a:xfrm>
                    <a:prstGeom prst="rect">
                      <a:avLst/>
                    </a:prstGeom>
                  </pic:spPr>
                </pic:pic>
              </a:graphicData>
            </a:graphic>
          </wp:inline>
        </w:drawing>
      </w:r>
    </w:p>
    <w:p w:rsidR="00BE75A6" w:rsidRDefault="00BE75A6"/>
    <w:p w:rsidR="00BE75A6" w:rsidRDefault="00BE75A6"/>
    <w:p w:rsidR="00BE75A6" w:rsidRDefault="00BE75A6"/>
    <w:p w:rsidR="00BE75A6" w:rsidRDefault="00BE75A6"/>
    <w:p w:rsidR="00151724" w:rsidRDefault="00BE75A6">
      <w:r>
        <w:t xml:space="preserve">But </w:t>
      </w:r>
      <w:r w:rsidR="00151724">
        <w:t xml:space="preserve">how much money should’ve those countries inverted to beat </w:t>
      </w:r>
      <w:r>
        <w:t>USA? Let’s</w:t>
      </w:r>
      <w:r w:rsidR="00151724">
        <w:t xml:space="preserve"> use the solver </w:t>
      </w:r>
    </w:p>
    <w:p w:rsidR="00BE75A6" w:rsidRDefault="00BE75A6"/>
    <w:p w:rsidR="00BE75A6" w:rsidRPr="00BE75A6" w:rsidRDefault="00930F15" w:rsidP="00BE75A6">
      <w:r>
        <w:rPr>
          <w:noProof/>
        </w:rPr>
        <w:drawing>
          <wp:anchor distT="0" distB="0" distL="114300" distR="114300" simplePos="0" relativeHeight="251659264" behindDoc="1" locked="0" layoutInCell="1" allowOverlap="1" wp14:anchorId="787F288A" wp14:editId="41431CB6">
            <wp:simplePos x="0" y="0"/>
            <wp:positionH relativeFrom="margin">
              <wp:align>center</wp:align>
            </wp:positionH>
            <wp:positionV relativeFrom="paragraph">
              <wp:posOffset>149225</wp:posOffset>
            </wp:positionV>
            <wp:extent cx="7179009" cy="2571115"/>
            <wp:effectExtent l="0" t="0" r="3175"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vot4.PNG"/>
                    <pic:cNvPicPr/>
                  </pic:nvPicPr>
                  <pic:blipFill rotWithShape="1">
                    <a:blip r:embed="rId10">
                      <a:extLst>
                        <a:ext uri="{28A0092B-C50C-407E-A947-70E740481C1C}">
                          <a14:useLocalDpi xmlns:a14="http://schemas.microsoft.com/office/drawing/2010/main" val="0"/>
                        </a:ext>
                      </a:extLst>
                    </a:blip>
                    <a:srcRect r="52485"/>
                    <a:stretch/>
                  </pic:blipFill>
                  <pic:spPr bwMode="auto">
                    <a:xfrm>
                      <a:off x="0" y="0"/>
                      <a:ext cx="7179009" cy="2571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75A6" w:rsidRDefault="00BE75A6" w:rsidP="00BE75A6"/>
    <w:p w:rsidR="00BE75A6" w:rsidRPr="00BE75A6" w:rsidRDefault="00930F15" w:rsidP="00BE75A6">
      <w:pPr>
        <w:tabs>
          <w:tab w:val="left" w:pos="2220"/>
        </w:tabs>
      </w:pPr>
      <w:r>
        <w:rPr>
          <w:noProof/>
        </w:rPr>
        <w:drawing>
          <wp:anchor distT="0" distB="0" distL="114300" distR="114300" simplePos="0" relativeHeight="251658240" behindDoc="1" locked="0" layoutInCell="1" allowOverlap="1" wp14:anchorId="12C26B73" wp14:editId="47A0CC74">
            <wp:simplePos x="0" y="0"/>
            <wp:positionH relativeFrom="margin">
              <wp:align>center</wp:align>
            </wp:positionH>
            <wp:positionV relativeFrom="paragraph">
              <wp:posOffset>2387600</wp:posOffset>
            </wp:positionV>
            <wp:extent cx="6967694" cy="2962275"/>
            <wp:effectExtent l="0" t="0" r="508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962"/>
                    <a:stretch/>
                  </pic:blipFill>
                  <pic:spPr bwMode="auto">
                    <a:xfrm>
                      <a:off x="0" y="0"/>
                      <a:ext cx="6967694"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75A6">
        <w:tab/>
      </w:r>
      <w:bookmarkStart w:id="0" w:name="_GoBack"/>
      <w:bookmarkEnd w:id="0"/>
    </w:p>
    <w:sectPr w:rsidR="00BE75A6" w:rsidRPr="00BE75A6">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13C" w:rsidRDefault="0024213C" w:rsidP="007652CB">
      <w:pPr>
        <w:spacing w:after="0" w:line="240" w:lineRule="auto"/>
      </w:pPr>
      <w:r>
        <w:separator/>
      </w:r>
    </w:p>
  </w:endnote>
  <w:endnote w:type="continuationSeparator" w:id="0">
    <w:p w:rsidR="0024213C" w:rsidRDefault="0024213C" w:rsidP="0076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13C" w:rsidRDefault="0024213C" w:rsidP="007652CB">
      <w:pPr>
        <w:spacing w:after="0" w:line="240" w:lineRule="auto"/>
      </w:pPr>
      <w:r>
        <w:separator/>
      </w:r>
    </w:p>
  </w:footnote>
  <w:footnote w:type="continuationSeparator" w:id="0">
    <w:p w:rsidR="0024213C" w:rsidRDefault="0024213C" w:rsidP="0076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2CB" w:rsidRPr="007652CB" w:rsidRDefault="007652CB" w:rsidP="007652CB">
    <w:pPr>
      <w:pStyle w:val="Citationintense"/>
      <w:rPr>
        <w:sz w:val="40"/>
        <w:lang w:val="fr-FR"/>
      </w:rPr>
    </w:pPr>
    <w:r w:rsidRPr="007652CB">
      <w:rPr>
        <w:sz w:val="40"/>
        <w:lang w:val="fr-FR"/>
      </w:rPr>
      <w:t>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43C5E"/>
    <w:multiLevelType w:val="hybridMultilevel"/>
    <w:tmpl w:val="5DB6A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77E5F"/>
    <w:multiLevelType w:val="hybridMultilevel"/>
    <w:tmpl w:val="B0A6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24"/>
    <w:rsid w:val="00151724"/>
    <w:rsid w:val="0024213C"/>
    <w:rsid w:val="007652CB"/>
    <w:rsid w:val="008569BE"/>
    <w:rsid w:val="00930F15"/>
    <w:rsid w:val="00BE75A6"/>
    <w:rsid w:val="00F5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946FF-DEB2-4B40-B26E-7F82104B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6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652CB"/>
    <w:pPr>
      <w:tabs>
        <w:tab w:val="center" w:pos="4703"/>
        <w:tab w:val="right" w:pos="9406"/>
      </w:tabs>
      <w:spacing w:after="0" w:line="240" w:lineRule="auto"/>
    </w:pPr>
  </w:style>
  <w:style w:type="character" w:customStyle="1" w:styleId="En-tteCar">
    <w:name w:val="En-tête Car"/>
    <w:basedOn w:val="Policepardfaut"/>
    <w:link w:val="En-tte"/>
    <w:uiPriority w:val="99"/>
    <w:rsid w:val="007652CB"/>
  </w:style>
  <w:style w:type="paragraph" w:styleId="Pieddepage">
    <w:name w:val="footer"/>
    <w:basedOn w:val="Normal"/>
    <w:link w:val="PieddepageCar"/>
    <w:uiPriority w:val="99"/>
    <w:unhideWhenUsed/>
    <w:rsid w:val="007652C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652CB"/>
  </w:style>
  <w:style w:type="character" w:customStyle="1" w:styleId="Titre1Car">
    <w:name w:val="Titre 1 Car"/>
    <w:basedOn w:val="Policepardfaut"/>
    <w:link w:val="Titre1"/>
    <w:uiPriority w:val="9"/>
    <w:rsid w:val="007652CB"/>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7652CB"/>
    <w:pPr>
      <w:spacing w:after="0" w:line="240" w:lineRule="auto"/>
    </w:pPr>
  </w:style>
  <w:style w:type="paragraph" w:styleId="Citationintense">
    <w:name w:val="Intense Quote"/>
    <w:basedOn w:val="Normal"/>
    <w:next w:val="Normal"/>
    <w:link w:val="CitationintenseCar"/>
    <w:uiPriority w:val="30"/>
    <w:qFormat/>
    <w:rsid w:val="007652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652CB"/>
    <w:rPr>
      <w:i/>
      <w:iCs/>
      <w:color w:val="5B9BD5" w:themeColor="accent1"/>
    </w:rPr>
  </w:style>
  <w:style w:type="paragraph" w:styleId="Paragraphedeliste">
    <w:name w:val="List Paragraph"/>
    <w:basedOn w:val="Normal"/>
    <w:uiPriority w:val="34"/>
    <w:qFormat/>
    <w:rsid w:val="00BE7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200</Words>
  <Characters>1142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Hajer</dc:creator>
  <cp:keywords/>
  <dc:description/>
  <cp:lastModifiedBy>Hajer</cp:lastModifiedBy>
  <cp:revision>3</cp:revision>
  <dcterms:created xsi:type="dcterms:W3CDTF">2020-05-02T00:41:00Z</dcterms:created>
  <dcterms:modified xsi:type="dcterms:W3CDTF">2020-05-02T01:42:00Z</dcterms:modified>
</cp:coreProperties>
</file>