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08B2A" w14:textId="77777777" w:rsidR="00187BE1" w:rsidRDefault="00187BE1">
      <w:r>
        <w:fldChar w:fldCharType="begin"/>
      </w:r>
      <w:r>
        <w:instrText xml:space="preserve"> INCLUDEPICTURE "/Users/ayaelyaouti/Library/Group Containers/UBF8T346G9.ms/WebArchiveCopyPasteTempFiles/com.microsoft.Word/2Q==" \* MERGEFORMATINET </w:instrText>
      </w:r>
      <w:r>
        <w:fldChar w:fldCharType="separate"/>
      </w:r>
      <w:r>
        <w:rPr>
          <w:noProof/>
        </w:rPr>
        <w:drawing>
          <wp:inline distT="0" distB="0" distL="0" distR="0" wp14:anchorId="081335A4" wp14:editId="44413367">
            <wp:extent cx="3094631" cy="634365"/>
            <wp:effectExtent l="0" t="0" r="4445" b="635"/>
            <wp:docPr id="2034185259" name="Image 1" descr="IUT de Paris - Rives de Seine | Bienvenue sur le site de l'IUT de Paris -  Rives de S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T de Paris - Rives de Seine | Bienvenue sur le site de l'IUT de Paris -  Rives de Se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3439" cy="681268"/>
                    </a:xfrm>
                    <a:prstGeom prst="rect">
                      <a:avLst/>
                    </a:prstGeom>
                    <a:noFill/>
                    <a:ln>
                      <a:noFill/>
                    </a:ln>
                  </pic:spPr>
                </pic:pic>
              </a:graphicData>
            </a:graphic>
          </wp:inline>
        </w:drawing>
      </w:r>
      <w:r>
        <w:fldChar w:fldCharType="end"/>
      </w:r>
      <w:r>
        <w:t xml:space="preserve">                                     </w:t>
      </w:r>
    </w:p>
    <w:p w14:paraId="5CB00D75" w14:textId="29567DB3" w:rsidR="00187BE1" w:rsidRDefault="00187BE1">
      <w:r>
        <w:t xml:space="preserve">                                                                                                                                  Pour le 08/01/2024</w:t>
      </w:r>
    </w:p>
    <w:p w14:paraId="7620F438" w14:textId="77777777" w:rsidR="00187BE1" w:rsidRDefault="00187BE1"/>
    <w:p w14:paraId="653CE211" w14:textId="534CA36B" w:rsidR="00187BE1" w:rsidRDefault="00187BE1">
      <w:r>
        <w:t xml:space="preserve">                                                                                                                                   À Amine Meddour</w:t>
      </w:r>
    </w:p>
    <w:p w14:paraId="10E64B2B" w14:textId="6DDE5808" w:rsidR="00187BE1" w:rsidRDefault="00187BE1"/>
    <w:p w14:paraId="05E41994" w14:textId="1AB6012F" w:rsidR="00187BE1" w:rsidRDefault="00187BE1"/>
    <w:p w14:paraId="53582750" w14:textId="77E90D96" w:rsidR="00187BE1" w:rsidRDefault="00187BE1"/>
    <w:p w14:paraId="42BB386A" w14:textId="23701D57" w:rsidR="00187BE1" w:rsidRDefault="00187BE1"/>
    <w:p w14:paraId="1F225C7D" w14:textId="0442DEA3" w:rsidR="00187BE1" w:rsidRDefault="00187BE1"/>
    <w:p w14:paraId="1463C1AC" w14:textId="5209AEA3" w:rsidR="00187BE1" w:rsidRDefault="00187BE1"/>
    <w:p w14:paraId="587D842C" w14:textId="62446778" w:rsidR="00187BE1" w:rsidRDefault="00187BE1"/>
    <w:p w14:paraId="75425E7A" w14:textId="0E2F6024" w:rsidR="00187BE1" w:rsidRDefault="00187BE1"/>
    <w:p w14:paraId="4A87F542" w14:textId="5CD8B6F2" w:rsidR="00187BE1" w:rsidRDefault="00187BE1"/>
    <w:p w14:paraId="11003346" w14:textId="4FBBC77D" w:rsidR="00187BE1" w:rsidRDefault="00187BE1"/>
    <w:p w14:paraId="71E0F60D" w14:textId="5E4C4349" w:rsidR="00187BE1" w:rsidRDefault="00187BE1"/>
    <w:p w14:paraId="2EBE3D62" w14:textId="5345A7BA" w:rsidR="00187BE1" w:rsidRDefault="00187BE1"/>
    <w:p w14:paraId="32405D38" w14:textId="6A44EE3B" w:rsidR="00187BE1" w:rsidRDefault="00187BE1"/>
    <w:p w14:paraId="717432CF" w14:textId="11CE2630" w:rsidR="00187BE1" w:rsidRDefault="00187BE1"/>
    <w:p w14:paraId="2C9BC400" w14:textId="6EBAEF31" w:rsidR="00187BE1" w:rsidRPr="00187BE1" w:rsidRDefault="00187BE1">
      <w:pPr>
        <w:rPr>
          <w:i/>
          <w:iCs/>
          <w:u w:val="single"/>
        </w:rPr>
      </w:pPr>
    </w:p>
    <w:p w14:paraId="147717AD" w14:textId="1032037A" w:rsidR="00187BE1" w:rsidRDefault="00187BE1" w:rsidP="00187BE1">
      <w:pPr>
        <w:pStyle w:val="Titre"/>
        <w:ind w:firstLine="708"/>
        <w:rPr>
          <w:i/>
          <w:iCs/>
          <w:u w:val="single"/>
        </w:rPr>
      </w:pPr>
      <w:r w:rsidRPr="00187BE1">
        <w:rPr>
          <w:i/>
          <w:iCs/>
          <w:u w:val="single"/>
        </w:rPr>
        <w:t xml:space="preserve"> Projet : Performances des Étudiants</w:t>
      </w:r>
    </w:p>
    <w:p w14:paraId="69BC235A" w14:textId="71A53133" w:rsidR="00187BE1" w:rsidRDefault="00187BE1" w:rsidP="00187BE1"/>
    <w:p w14:paraId="695D54E1" w14:textId="3C8E368C" w:rsidR="00187BE1" w:rsidRDefault="00187BE1" w:rsidP="00187BE1"/>
    <w:p w14:paraId="36CF6789" w14:textId="4DC3C1F8" w:rsidR="00187BE1" w:rsidRDefault="00187BE1" w:rsidP="00187BE1"/>
    <w:p w14:paraId="69F520B5" w14:textId="7BF4A2E1" w:rsidR="00187BE1" w:rsidRDefault="00187BE1" w:rsidP="00187BE1"/>
    <w:p w14:paraId="73199DDA" w14:textId="77777777" w:rsidR="00187BE1" w:rsidRPr="00187BE1" w:rsidRDefault="00187BE1" w:rsidP="00187BE1"/>
    <w:p w14:paraId="1E300F5D" w14:textId="34CA2480" w:rsidR="00187BE1" w:rsidRDefault="00187BE1"/>
    <w:p w14:paraId="49E70171" w14:textId="3E2F15B5" w:rsidR="00187BE1" w:rsidRDefault="00187BE1"/>
    <w:p w14:paraId="2F608970" w14:textId="25854882" w:rsidR="00187BE1" w:rsidRDefault="00187BE1"/>
    <w:p w14:paraId="053B6D42" w14:textId="53DB4222" w:rsidR="00187BE1" w:rsidRDefault="00187BE1"/>
    <w:p w14:paraId="1D85054B" w14:textId="145DBEA7" w:rsidR="00187BE1" w:rsidRDefault="00187BE1"/>
    <w:p w14:paraId="6B67C40A" w14:textId="06D89664" w:rsidR="00187BE1" w:rsidRDefault="00187BE1"/>
    <w:p w14:paraId="3E0E3D64" w14:textId="4355EE9C" w:rsidR="00187BE1" w:rsidRDefault="00187BE1"/>
    <w:p w14:paraId="52AFA2E0" w14:textId="37083ACD" w:rsidR="00187BE1" w:rsidRDefault="00187BE1"/>
    <w:p w14:paraId="51C492A1" w14:textId="7D3A0140" w:rsidR="00187BE1" w:rsidRDefault="00187BE1"/>
    <w:p w14:paraId="354F017E" w14:textId="32F90163" w:rsidR="00187BE1" w:rsidRDefault="00187BE1"/>
    <w:p w14:paraId="15B6F8CD" w14:textId="27738F0A" w:rsidR="00187BE1" w:rsidRDefault="00187BE1"/>
    <w:p w14:paraId="17433FD0" w14:textId="09F3C57D" w:rsidR="00187BE1" w:rsidRDefault="00187BE1"/>
    <w:p w14:paraId="67EC055B" w14:textId="640BD33A" w:rsidR="00187BE1" w:rsidRDefault="00187BE1">
      <w:r>
        <w:t xml:space="preserve">                                                                                                              Aya El Yaouti</w:t>
      </w:r>
    </w:p>
    <w:p w14:paraId="1D1AB3C7" w14:textId="355B872B" w:rsidR="00187BE1" w:rsidRDefault="00187BE1">
      <w:r>
        <w:t xml:space="preserve">                                      </w:t>
      </w:r>
      <w:r>
        <w:tab/>
      </w:r>
      <w:r>
        <w:tab/>
      </w:r>
      <w:r>
        <w:tab/>
      </w:r>
      <w:r>
        <w:tab/>
      </w:r>
      <w:r>
        <w:tab/>
      </w:r>
      <w:r>
        <w:tab/>
        <w:t xml:space="preserve">     BUT 2 SD PARCOURS VCOD</w:t>
      </w:r>
    </w:p>
    <w:p w14:paraId="757C3F1F" w14:textId="3A8E71D6" w:rsidR="00187BE1" w:rsidRDefault="00187BE1"/>
    <w:p w14:paraId="05B1F60A" w14:textId="17388233" w:rsidR="00187BE1" w:rsidRDefault="00187BE1"/>
    <w:p w14:paraId="6DE7AA94" w14:textId="6B87D79D" w:rsidR="00187BE1" w:rsidRDefault="00187BE1"/>
    <w:p w14:paraId="2D536BEA" w14:textId="77777777" w:rsidR="00DE203F" w:rsidRDefault="00187BE1" w:rsidP="00DE203F">
      <w:r>
        <w:t xml:space="preserve">                                                                                                  </w:t>
      </w:r>
    </w:p>
    <w:p w14:paraId="159C4BE0" w14:textId="77777777" w:rsidR="00DE203F" w:rsidRDefault="00DE203F" w:rsidP="00DE203F"/>
    <w:p w14:paraId="382EEC08" w14:textId="77777777" w:rsidR="00DE203F" w:rsidRDefault="00187BE1" w:rsidP="00DE203F">
      <w:pPr>
        <w:rPr>
          <w:i/>
          <w:iCs/>
          <w:u w:val="single"/>
        </w:rPr>
      </w:pPr>
      <w:r w:rsidRPr="00187BE1">
        <w:rPr>
          <w:i/>
          <w:iCs/>
          <w:u w:val="single"/>
        </w:rPr>
        <w:lastRenderedPageBreak/>
        <w:t>Sommaire :</w:t>
      </w:r>
    </w:p>
    <w:p w14:paraId="5A2D7869" w14:textId="77777777" w:rsidR="00DE203F" w:rsidRDefault="00DE203F" w:rsidP="00DE203F">
      <w:pPr>
        <w:rPr>
          <w:i/>
          <w:iCs/>
          <w:u w:val="single"/>
        </w:rPr>
      </w:pPr>
    </w:p>
    <w:p w14:paraId="1C98D038" w14:textId="09AAD909" w:rsidR="00DE203F" w:rsidRPr="00DE203F" w:rsidRDefault="00DE203F" w:rsidP="00687F30">
      <w:pPr>
        <w:pStyle w:val="Paragraphedeliste"/>
        <w:numPr>
          <w:ilvl w:val="0"/>
          <w:numId w:val="19"/>
        </w:numPr>
        <w:rPr>
          <w:b/>
          <w:bCs/>
          <w:i/>
          <w:iCs/>
          <w:u w:val="single"/>
        </w:rPr>
      </w:pPr>
      <w:r w:rsidRPr="00DE203F">
        <w:rPr>
          <w:b/>
          <w:bCs/>
          <w:i/>
          <w:iCs/>
          <w:u w:val="single"/>
        </w:rPr>
        <w:t>Base de données</w:t>
      </w:r>
    </w:p>
    <w:p w14:paraId="60ED307C" w14:textId="7B121493" w:rsidR="00DE203F" w:rsidRPr="00DE203F" w:rsidRDefault="00DE203F" w:rsidP="00687F30">
      <w:pPr>
        <w:pStyle w:val="Paragraphedeliste"/>
        <w:numPr>
          <w:ilvl w:val="0"/>
          <w:numId w:val="18"/>
        </w:numPr>
        <w:rPr>
          <w:rFonts w:cstheme="minorHAnsi"/>
          <w:sz w:val="22"/>
          <w:szCs w:val="22"/>
          <w:bdr w:val="none" w:sz="0" w:space="0" w:color="auto" w:frame="1"/>
        </w:rPr>
      </w:pPr>
      <w:r w:rsidRPr="00DE203F">
        <w:rPr>
          <w:rFonts w:cstheme="minorHAnsi"/>
          <w:sz w:val="22"/>
          <w:szCs w:val="22"/>
          <w:bdr w:val="none" w:sz="0" w:space="0" w:color="auto" w:frame="1"/>
        </w:rPr>
        <w:t>Description de la base de données</w:t>
      </w:r>
    </w:p>
    <w:p w14:paraId="3A9474A9" w14:textId="77777777" w:rsidR="00687F30" w:rsidRDefault="00DE203F" w:rsidP="00687F30">
      <w:pPr>
        <w:pStyle w:val="Paragraphedeliste"/>
        <w:numPr>
          <w:ilvl w:val="0"/>
          <w:numId w:val="18"/>
        </w:numPr>
        <w:rPr>
          <w:rFonts w:cstheme="minorHAnsi"/>
          <w:sz w:val="22"/>
          <w:szCs w:val="22"/>
        </w:rPr>
      </w:pPr>
      <w:r w:rsidRPr="00DE203F">
        <w:rPr>
          <w:rFonts w:cstheme="minorHAnsi"/>
          <w:sz w:val="22"/>
          <w:szCs w:val="22"/>
        </w:rPr>
        <w:t>Exploration de la base de données</w:t>
      </w:r>
    </w:p>
    <w:p w14:paraId="12361AEE" w14:textId="2279ED61" w:rsidR="00DE203F" w:rsidRPr="00687F30" w:rsidRDefault="00DE203F" w:rsidP="00687F30">
      <w:pPr>
        <w:pStyle w:val="Paragraphedeliste"/>
        <w:numPr>
          <w:ilvl w:val="0"/>
          <w:numId w:val="18"/>
        </w:numPr>
        <w:rPr>
          <w:rFonts w:cstheme="minorHAnsi"/>
          <w:sz w:val="22"/>
          <w:szCs w:val="22"/>
        </w:rPr>
      </w:pPr>
      <w:r w:rsidRPr="00687F30">
        <w:rPr>
          <w:rFonts w:cstheme="minorHAnsi"/>
          <w:sz w:val="22"/>
          <w:szCs w:val="22"/>
        </w:rPr>
        <w:t xml:space="preserve">  Impact de la Suppression des Valeurs Aberrantes sur les Performances des Étudiants</w:t>
      </w:r>
    </w:p>
    <w:p w14:paraId="23B31CB3" w14:textId="40B3E4B2" w:rsidR="00DE203F" w:rsidRPr="00DE203F" w:rsidRDefault="00DE203F" w:rsidP="00687F30">
      <w:pPr>
        <w:pStyle w:val="Paragraphedeliste"/>
        <w:ind w:left="1080"/>
        <w:rPr>
          <w:rFonts w:cstheme="minorHAnsi"/>
          <w:sz w:val="22"/>
          <w:szCs w:val="22"/>
        </w:rPr>
      </w:pPr>
    </w:p>
    <w:p w14:paraId="5592F9F0" w14:textId="3817FD87" w:rsidR="00DE203F" w:rsidRDefault="00DE203F" w:rsidP="00687F30">
      <w:pPr>
        <w:pStyle w:val="Paragraphedeliste"/>
        <w:numPr>
          <w:ilvl w:val="0"/>
          <w:numId w:val="19"/>
        </w:numPr>
        <w:rPr>
          <w:b/>
          <w:bCs/>
          <w:i/>
          <w:iCs/>
          <w:color w:val="000000" w:themeColor="text1"/>
          <w:u w:val="single"/>
        </w:rPr>
      </w:pPr>
      <w:r w:rsidRPr="00DE203F">
        <w:rPr>
          <w:b/>
          <w:bCs/>
          <w:i/>
          <w:iCs/>
          <w:color w:val="000000" w:themeColor="text1"/>
          <w:u w:val="single"/>
        </w:rPr>
        <w:t>Réalisation de la visualisation des données</w:t>
      </w:r>
    </w:p>
    <w:p w14:paraId="0471B0EF" w14:textId="04BBB9C4" w:rsidR="00DE203F" w:rsidRPr="00DE203F" w:rsidRDefault="00DE203F" w:rsidP="00687F30">
      <w:pPr>
        <w:pStyle w:val="Paragraphedeliste"/>
        <w:numPr>
          <w:ilvl w:val="0"/>
          <w:numId w:val="21"/>
        </w:numPr>
        <w:rPr>
          <w:rFonts w:cstheme="minorHAnsi"/>
          <w:color w:val="000000" w:themeColor="text1"/>
          <w:sz w:val="22"/>
          <w:szCs w:val="22"/>
        </w:rPr>
      </w:pPr>
      <w:r w:rsidRPr="00DE203F">
        <w:rPr>
          <w:rFonts w:cstheme="minorHAnsi"/>
          <w:color w:val="000000" w:themeColor="text1"/>
          <w:sz w:val="22"/>
          <w:szCs w:val="22"/>
        </w:rPr>
        <w:t>Distribution des étudiants par genre</w:t>
      </w:r>
    </w:p>
    <w:p w14:paraId="21663DE9" w14:textId="77777777" w:rsidR="00DE203F" w:rsidRPr="00DE203F" w:rsidRDefault="00DE203F" w:rsidP="00687F30">
      <w:pPr>
        <w:pStyle w:val="Paragraphedeliste"/>
        <w:numPr>
          <w:ilvl w:val="0"/>
          <w:numId w:val="21"/>
        </w:numPr>
        <w:rPr>
          <w:rFonts w:cstheme="minorHAnsi"/>
          <w:sz w:val="22"/>
          <w:szCs w:val="22"/>
        </w:rPr>
      </w:pPr>
      <w:r w:rsidRPr="00DE203F">
        <w:rPr>
          <w:rFonts w:cstheme="minorHAnsi"/>
          <w:sz w:val="22"/>
          <w:szCs w:val="22"/>
        </w:rPr>
        <w:t>Distribution des scores en Mathématiques, Lecture et Écriture</w:t>
      </w:r>
    </w:p>
    <w:p w14:paraId="47F215F6" w14:textId="77777777" w:rsidR="00DE203F" w:rsidRPr="00DE203F" w:rsidRDefault="00DE203F" w:rsidP="00687F30">
      <w:pPr>
        <w:pStyle w:val="Paragraphedeliste"/>
        <w:numPr>
          <w:ilvl w:val="0"/>
          <w:numId w:val="21"/>
        </w:numPr>
        <w:rPr>
          <w:rFonts w:cstheme="minorHAnsi"/>
          <w:sz w:val="22"/>
          <w:szCs w:val="22"/>
        </w:rPr>
      </w:pPr>
      <w:r w:rsidRPr="00DE203F">
        <w:rPr>
          <w:rFonts w:cstheme="minorHAnsi"/>
          <w:sz w:val="22"/>
          <w:szCs w:val="22"/>
        </w:rPr>
        <w:t>Scores moyens par genre</w:t>
      </w:r>
    </w:p>
    <w:p w14:paraId="5D276E99" w14:textId="7F80AB71" w:rsidR="0062782F" w:rsidRPr="00947B84" w:rsidRDefault="0062782F" w:rsidP="00687F30">
      <w:pPr>
        <w:ind w:left="708"/>
        <w:rPr>
          <w:sz w:val="22"/>
          <w:szCs w:val="22"/>
        </w:rPr>
      </w:pPr>
    </w:p>
    <w:p w14:paraId="1497FADB" w14:textId="32CAEA90" w:rsidR="0062782F" w:rsidRDefault="00947B84" w:rsidP="00687F30">
      <w:pPr>
        <w:pStyle w:val="Paragraphedeliste"/>
        <w:numPr>
          <w:ilvl w:val="0"/>
          <w:numId w:val="19"/>
        </w:numPr>
        <w:rPr>
          <w:b/>
          <w:bCs/>
          <w:i/>
          <w:iCs/>
          <w:u w:val="single"/>
        </w:rPr>
      </w:pPr>
      <w:r w:rsidRPr="00947B84">
        <w:rPr>
          <w:b/>
          <w:bCs/>
          <w:i/>
          <w:iCs/>
          <w:u w:val="single"/>
        </w:rPr>
        <w:t xml:space="preserve">Corrélation </w:t>
      </w:r>
    </w:p>
    <w:p w14:paraId="04243429" w14:textId="6A5FCB23" w:rsidR="00947B84" w:rsidRPr="00947B84" w:rsidRDefault="00947B84" w:rsidP="00687F30">
      <w:pPr>
        <w:pStyle w:val="Paragraphedeliste"/>
        <w:numPr>
          <w:ilvl w:val="0"/>
          <w:numId w:val="24"/>
        </w:numPr>
        <w:rPr>
          <w:rFonts w:cstheme="minorHAnsi"/>
          <w:color w:val="000000" w:themeColor="text1"/>
          <w:sz w:val="22"/>
          <w:szCs w:val="22"/>
        </w:rPr>
      </w:pPr>
      <w:r w:rsidRPr="00947B84">
        <w:rPr>
          <w:rFonts w:cstheme="minorHAnsi"/>
          <w:color w:val="000000" w:themeColor="text1"/>
          <w:sz w:val="22"/>
          <w:szCs w:val="22"/>
        </w:rPr>
        <w:t>Corrélation entre les scores en math</w:t>
      </w:r>
      <w:r w:rsidR="003F32E6">
        <w:rPr>
          <w:rFonts w:cstheme="minorHAnsi"/>
          <w:color w:val="000000" w:themeColor="text1"/>
          <w:sz w:val="22"/>
          <w:szCs w:val="22"/>
        </w:rPr>
        <w:t>s et en lecture</w:t>
      </w:r>
    </w:p>
    <w:p w14:paraId="5A8DFFB7" w14:textId="61C1E551" w:rsidR="0062782F" w:rsidRPr="00947B84" w:rsidRDefault="00947B84" w:rsidP="00687F30">
      <w:pPr>
        <w:pStyle w:val="Paragraphedeliste"/>
        <w:numPr>
          <w:ilvl w:val="0"/>
          <w:numId w:val="24"/>
        </w:numPr>
        <w:rPr>
          <w:rFonts w:cstheme="minorHAnsi"/>
          <w:sz w:val="22"/>
          <w:szCs w:val="22"/>
        </w:rPr>
      </w:pPr>
      <w:r w:rsidRPr="00947B84">
        <w:rPr>
          <w:rFonts w:cstheme="minorHAnsi"/>
          <w:color w:val="000000" w:themeColor="text1"/>
          <w:sz w:val="22"/>
          <w:szCs w:val="22"/>
        </w:rPr>
        <w:t>Corrélation entre les scores maths et en écriture</w:t>
      </w:r>
    </w:p>
    <w:p w14:paraId="4F8356A9" w14:textId="453B382E" w:rsidR="00947B84" w:rsidRDefault="00947B84" w:rsidP="00687F30">
      <w:pPr>
        <w:pStyle w:val="Paragraphedeliste"/>
        <w:numPr>
          <w:ilvl w:val="0"/>
          <w:numId w:val="24"/>
        </w:numPr>
        <w:rPr>
          <w:rFonts w:cstheme="minorHAnsi"/>
          <w:color w:val="000000" w:themeColor="text1"/>
          <w:sz w:val="22"/>
          <w:szCs w:val="22"/>
        </w:rPr>
      </w:pPr>
      <w:r w:rsidRPr="00947B84">
        <w:rPr>
          <w:rFonts w:cstheme="minorHAnsi"/>
          <w:color w:val="000000" w:themeColor="text1"/>
          <w:sz w:val="22"/>
          <w:szCs w:val="22"/>
        </w:rPr>
        <w:t>Corrélation entre les scores en lecture et en écriture</w:t>
      </w:r>
      <w:r>
        <w:rPr>
          <w:rFonts w:cstheme="minorHAnsi"/>
          <w:color w:val="000000" w:themeColor="text1"/>
          <w:sz w:val="22"/>
          <w:szCs w:val="22"/>
        </w:rPr>
        <w:t>`</w:t>
      </w:r>
    </w:p>
    <w:p w14:paraId="0BE71B93" w14:textId="77777777" w:rsidR="00947B84" w:rsidRDefault="00947B84" w:rsidP="00687F30">
      <w:pPr>
        <w:pStyle w:val="Paragraphedeliste"/>
        <w:ind w:left="1068"/>
        <w:rPr>
          <w:rFonts w:cstheme="minorHAnsi"/>
          <w:color w:val="000000" w:themeColor="text1"/>
          <w:sz w:val="22"/>
          <w:szCs w:val="22"/>
        </w:rPr>
      </w:pPr>
    </w:p>
    <w:p w14:paraId="757611B6" w14:textId="77777777" w:rsidR="00687F30" w:rsidRPr="00687F30" w:rsidRDefault="009A36BC" w:rsidP="00687F30">
      <w:pPr>
        <w:pStyle w:val="Paragraphedeliste"/>
        <w:numPr>
          <w:ilvl w:val="0"/>
          <w:numId w:val="19"/>
        </w:numPr>
        <w:rPr>
          <w:rFonts w:cstheme="minorHAnsi"/>
          <w:b/>
          <w:bCs/>
          <w:i/>
          <w:iCs/>
          <w:color w:val="000000" w:themeColor="text1"/>
          <w:u w:val="single"/>
        </w:rPr>
      </w:pPr>
      <w:r w:rsidRPr="009A36BC">
        <w:rPr>
          <w:rFonts w:cstheme="minorHAnsi"/>
          <w:b/>
          <w:bCs/>
          <w:i/>
          <w:iCs/>
          <w:color w:val="0F0F0F"/>
          <w:u w:val="single"/>
        </w:rPr>
        <w:t>Analyse statistique de base.</w:t>
      </w:r>
    </w:p>
    <w:p w14:paraId="24D1C2AC" w14:textId="7FCA599B" w:rsidR="009A36BC" w:rsidRPr="00687F30" w:rsidRDefault="009A36BC" w:rsidP="00687F30">
      <w:pPr>
        <w:pStyle w:val="Paragraphedeliste"/>
        <w:numPr>
          <w:ilvl w:val="0"/>
          <w:numId w:val="25"/>
        </w:numPr>
        <w:rPr>
          <w:rFonts w:cstheme="minorHAnsi"/>
          <w:i/>
          <w:iCs/>
          <w:color w:val="000000" w:themeColor="text1"/>
          <w:u w:val="single"/>
        </w:rPr>
      </w:pPr>
      <w:r w:rsidRPr="00687F30">
        <w:rPr>
          <w:rFonts w:cstheme="minorHAnsi"/>
          <w:color w:val="0F0F0F"/>
          <w:sz w:val="22"/>
          <w:szCs w:val="22"/>
        </w:rPr>
        <w:t>Statistiques descriptives des scores en math, lecture et écriture</w:t>
      </w:r>
    </w:p>
    <w:p w14:paraId="46A07763" w14:textId="2AE7D908" w:rsidR="00947B84" w:rsidRPr="00687F30" w:rsidRDefault="00687F30" w:rsidP="00687F30">
      <w:pPr>
        <w:pStyle w:val="Paragraphedeliste"/>
        <w:numPr>
          <w:ilvl w:val="0"/>
          <w:numId w:val="25"/>
        </w:numPr>
        <w:rPr>
          <w:rFonts w:cstheme="minorHAnsi"/>
          <w:color w:val="000000" w:themeColor="text1"/>
          <w:sz w:val="22"/>
          <w:szCs w:val="22"/>
        </w:rPr>
      </w:pPr>
      <w:r w:rsidRPr="00687F30">
        <w:rPr>
          <w:rFonts w:cstheme="minorHAnsi"/>
          <w:color w:val="0F0F0F"/>
          <w:sz w:val="22"/>
          <w:szCs w:val="22"/>
        </w:rPr>
        <w:t>Écart-type des scores en math, lecture et écriture</w:t>
      </w:r>
    </w:p>
    <w:p w14:paraId="1B7DE08D" w14:textId="77777777" w:rsidR="00687F30" w:rsidRPr="00687F30" w:rsidRDefault="00687F30" w:rsidP="00687F30">
      <w:pPr>
        <w:pStyle w:val="Paragraphedeliste"/>
        <w:ind w:left="1440"/>
        <w:jc w:val="both"/>
        <w:rPr>
          <w:rFonts w:cstheme="minorHAnsi"/>
          <w:b/>
          <w:bCs/>
          <w:i/>
          <w:iCs/>
          <w:color w:val="000000" w:themeColor="text1"/>
          <w:sz w:val="22"/>
          <w:szCs w:val="22"/>
          <w:u w:val="single"/>
        </w:rPr>
      </w:pPr>
    </w:p>
    <w:p w14:paraId="48B9AFD7" w14:textId="3C86A93F" w:rsidR="00687F30" w:rsidRPr="00687F30" w:rsidRDefault="00687F30" w:rsidP="00687F30">
      <w:pPr>
        <w:pStyle w:val="Paragraphedeliste"/>
        <w:numPr>
          <w:ilvl w:val="0"/>
          <w:numId w:val="19"/>
        </w:numPr>
        <w:rPr>
          <w:b/>
          <w:bCs/>
          <w:i/>
          <w:iCs/>
          <w:u w:val="single"/>
        </w:rPr>
      </w:pPr>
      <w:r w:rsidRPr="00687F30">
        <w:rPr>
          <w:b/>
          <w:bCs/>
          <w:i/>
          <w:iCs/>
          <w:u w:val="single"/>
        </w:rPr>
        <w:t>Test : Évaluation des performances entre sexes en math, lecture et écriture</w:t>
      </w:r>
    </w:p>
    <w:p w14:paraId="523DD510" w14:textId="21A016CC" w:rsidR="00187BE1" w:rsidRPr="00D3792E" w:rsidRDefault="00687F30" w:rsidP="00687F30">
      <w:pPr>
        <w:pStyle w:val="Paragraphedeliste"/>
        <w:numPr>
          <w:ilvl w:val="0"/>
          <w:numId w:val="29"/>
        </w:numPr>
        <w:rPr>
          <w:sz w:val="22"/>
          <w:szCs w:val="22"/>
        </w:rPr>
      </w:pPr>
      <w:r w:rsidRPr="00D3792E">
        <w:rPr>
          <w:sz w:val="22"/>
          <w:szCs w:val="22"/>
        </w:rPr>
        <w:t>En mathématiques</w:t>
      </w:r>
    </w:p>
    <w:p w14:paraId="15974430" w14:textId="764BCD65" w:rsidR="00687F30" w:rsidRPr="00D3792E" w:rsidRDefault="00687F30" w:rsidP="00687F30">
      <w:pPr>
        <w:pStyle w:val="Paragraphedeliste"/>
        <w:numPr>
          <w:ilvl w:val="0"/>
          <w:numId w:val="29"/>
        </w:numPr>
        <w:rPr>
          <w:sz w:val="22"/>
          <w:szCs w:val="22"/>
        </w:rPr>
      </w:pPr>
      <w:r w:rsidRPr="00D3792E">
        <w:rPr>
          <w:sz w:val="22"/>
          <w:szCs w:val="22"/>
        </w:rPr>
        <w:t xml:space="preserve">En lecture </w:t>
      </w:r>
    </w:p>
    <w:p w14:paraId="5513954D" w14:textId="29D07B13" w:rsidR="00687F30" w:rsidRPr="00D3792E" w:rsidRDefault="00687F30" w:rsidP="00687F30">
      <w:pPr>
        <w:pStyle w:val="Paragraphedeliste"/>
        <w:numPr>
          <w:ilvl w:val="0"/>
          <w:numId w:val="29"/>
        </w:numPr>
        <w:rPr>
          <w:sz w:val="22"/>
          <w:szCs w:val="22"/>
        </w:rPr>
      </w:pPr>
      <w:r w:rsidRPr="00D3792E">
        <w:rPr>
          <w:sz w:val="22"/>
          <w:szCs w:val="22"/>
        </w:rPr>
        <w:t>En écriture</w:t>
      </w:r>
    </w:p>
    <w:p w14:paraId="3E0E4AAA" w14:textId="77777777" w:rsidR="00687F30" w:rsidRDefault="00687F30" w:rsidP="00687F30">
      <w:pPr>
        <w:pStyle w:val="Paragraphedeliste"/>
        <w:ind w:left="1440"/>
      </w:pPr>
    </w:p>
    <w:p w14:paraId="5485042C" w14:textId="344B4913" w:rsidR="00687F30" w:rsidRPr="00687F30" w:rsidRDefault="00687F30" w:rsidP="00687F30">
      <w:pPr>
        <w:pStyle w:val="Paragraphedeliste"/>
        <w:numPr>
          <w:ilvl w:val="0"/>
          <w:numId w:val="19"/>
        </w:numPr>
        <w:rPr>
          <w:rFonts w:cstheme="minorHAnsi"/>
          <w:b/>
          <w:bCs/>
          <w:i/>
          <w:iCs/>
          <w:u w:val="single"/>
        </w:rPr>
      </w:pPr>
      <w:r w:rsidRPr="00687F30">
        <w:rPr>
          <w:rFonts w:cstheme="minorHAnsi"/>
          <w:b/>
          <w:bCs/>
          <w:i/>
          <w:iCs/>
          <w:color w:val="0F0F0F"/>
          <w:u w:val="single"/>
        </w:rPr>
        <w:t>Effet d'un Cours de Préparation aux Tests sur les Résultats des Étudiants</w:t>
      </w:r>
    </w:p>
    <w:p w14:paraId="66E0E941" w14:textId="5CFAF835" w:rsidR="00D3792E" w:rsidRPr="00D3792E" w:rsidRDefault="00D3792E" w:rsidP="00D3792E">
      <w:pPr>
        <w:pStyle w:val="Paragraphedeliste"/>
        <w:numPr>
          <w:ilvl w:val="0"/>
          <w:numId w:val="35"/>
        </w:numPr>
        <w:rPr>
          <w:rFonts w:eastAsia="Times New Roman" w:cstheme="minorHAnsi"/>
          <w:color w:val="0F0F0F"/>
          <w:sz w:val="22"/>
          <w:szCs w:val="22"/>
          <w:lang w:eastAsia="fr-FR"/>
        </w:rPr>
      </w:pPr>
      <w:r w:rsidRPr="00D3792E">
        <w:rPr>
          <w:rFonts w:eastAsia="Times New Roman" w:cstheme="minorHAnsi"/>
          <w:color w:val="0F0F0F"/>
          <w:sz w:val="22"/>
          <w:szCs w:val="22"/>
          <w:lang w:eastAsia="fr-FR"/>
        </w:rPr>
        <w:t xml:space="preserve">Test de </w:t>
      </w:r>
      <w:proofErr w:type="spellStart"/>
      <w:r w:rsidRPr="00D3792E">
        <w:rPr>
          <w:rFonts w:eastAsia="Times New Roman" w:cstheme="minorHAnsi"/>
          <w:color w:val="0F0F0F"/>
          <w:sz w:val="22"/>
          <w:szCs w:val="22"/>
          <w:lang w:eastAsia="fr-FR"/>
        </w:rPr>
        <w:t>Student</w:t>
      </w:r>
      <w:proofErr w:type="spellEnd"/>
      <w:r w:rsidRPr="00D3792E">
        <w:rPr>
          <w:rFonts w:eastAsia="Times New Roman" w:cstheme="minorHAnsi"/>
          <w:color w:val="0F0F0F"/>
          <w:sz w:val="22"/>
          <w:szCs w:val="22"/>
          <w:lang w:eastAsia="fr-FR"/>
        </w:rPr>
        <w:t xml:space="preserve"> 95%</w:t>
      </w:r>
    </w:p>
    <w:p w14:paraId="587D8554" w14:textId="7C3651C0" w:rsidR="00187BE1" w:rsidRPr="00D3792E" w:rsidRDefault="00D3792E" w:rsidP="00D3792E">
      <w:pPr>
        <w:pStyle w:val="Paragraphedeliste"/>
        <w:numPr>
          <w:ilvl w:val="0"/>
          <w:numId w:val="35"/>
        </w:numPr>
        <w:rPr>
          <w:rFonts w:cstheme="minorHAnsi"/>
          <w:sz w:val="22"/>
          <w:szCs w:val="22"/>
        </w:rPr>
      </w:pPr>
      <w:r w:rsidRPr="00D3792E">
        <w:rPr>
          <w:rFonts w:cstheme="minorHAnsi"/>
          <w:sz w:val="22"/>
          <w:szCs w:val="22"/>
        </w:rPr>
        <w:t xml:space="preserve">Test de </w:t>
      </w:r>
      <w:proofErr w:type="spellStart"/>
      <w:r w:rsidRPr="00D3792E">
        <w:rPr>
          <w:rFonts w:cstheme="minorHAnsi"/>
          <w:sz w:val="22"/>
          <w:szCs w:val="22"/>
        </w:rPr>
        <w:t>Student</w:t>
      </w:r>
      <w:proofErr w:type="spellEnd"/>
      <w:r w:rsidRPr="00D3792E">
        <w:rPr>
          <w:rFonts w:cstheme="minorHAnsi"/>
          <w:sz w:val="22"/>
          <w:szCs w:val="22"/>
        </w:rPr>
        <w:t xml:space="preserve"> 99%</w:t>
      </w:r>
    </w:p>
    <w:p w14:paraId="51807E1C" w14:textId="77777777" w:rsidR="00D3792E" w:rsidRDefault="00D3792E" w:rsidP="00D3792E">
      <w:pPr>
        <w:pStyle w:val="Paragraphedeliste"/>
        <w:ind w:left="1440"/>
        <w:rPr>
          <w:rFonts w:cstheme="minorHAnsi"/>
          <w:sz w:val="22"/>
          <w:szCs w:val="22"/>
        </w:rPr>
      </w:pPr>
    </w:p>
    <w:p w14:paraId="4DCB479B" w14:textId="2EEA4BD2" w:rsidR="00D3792E" w:rsidRPr="00D3792E" w:rsidRDefault="00D3792E" w:rsidP="00D3792E">
      <w:pPr>
        <w:pStyle w:val="Paragraphedeliste"/>
        <w:numPr>
          <w:ilvl w:val="0"/>
          <w:numId w:val="19"/>
        </w:numPr>
        <w:rPr>
          <w:rFonts w:cstheme="minorHAnsi"/>
          <w:b/>
          <w:bCs/>
          <w:i/>
          <w:iCs/>
          <w:u w:val="single"/>
        </w:rPr>
      </w:pPr>
      <w:r w:rsidRPr="00D3792E">
        <w:rPr>
          <w:rFonts w:cstheme="minorHAnsi"/>
          <w:b/>
          <w:bCs/>
          <w:i/>
          <w:iCs/>
          <w:u w:val="single"/>
        </w:rPr>
        <w:t>Analyse des Facteurs Influents sur les Scores Académiques : Une Étude comparative</w:t>
      </w:r>
    </w:p>
    <w:p w14:paraId="34BFD917" w14:textId="61A807C7" w:rsidR="00D3792E" w:rsidRPr="007E67C3" w:rsidRDefault="00D3792E" w:rsidP="00D3792E">
      <w:pPr>
        <w:pStyle w:val="Paragraphedeliste"/>
        <w:numPr>
          <w:ilvl w:val="0"/>
          <w:numId w:val="37"/>
        </w:numPr>
        <w:jc w:val="both"/>
        <w:rPr>
          <w:rFonts w:cstheme="minorHAnsi"/>
          <w:b/>
          <w:bCs/>
          <w:i/>
          <w:iCs/>
          <w:color w:val="0F0F0F"/>
          <w:sz w:val="22"/>
          <w:szCs w:val="22"/>
          <w:u w:val="single"/>
        </w:rPr>
      </w:pPr>
      <w:r w:rsidRPr="007E67C3">
        <w:rPr>
          <w:color w:val="000000" w:themeColor="text1"/>
          <w:sz w:val="22"/>
          <w:szCs w:val="22"/>
        </w:rPr>
        <w:t>Découvrir s'il existe une différence entre les scores des hommes et des femmes. </w:t>
      </w:r>
    </w:p>
    <w:p w14:paraId="74D70E95" w14:textId="77777777" w:rsidR="00D3792E" w:rsidRPr="007E67C3" w:rsidRDefault="00D3792E" w:rsidP="00D3792E">
      <w:pPr>
        <w:pStyle w:val="Paragraphedeliste"/>
        <w:numPr>
          <w:ilvl w:val="0"/>
          <w:numId w:val="37"/>
        </w:numPr>
        <w:jc w:val="both"/>
        <w:rPr>
          <w:color w:val="000000" w:themeColor="text1"/>
          <w:sz w:val="22"/>
          <w:szCs w:val="22"/>
        </w:rPr>
      </w:pPr>
      <w:r w:rsidRPr="007E67C3">
        <w:rPr>
          <w:color w:val="000000" w:themeColor="text1"/>
          <w:sz w:val="22"/>
          <w:szCs w:val="22"/>
        </w:rPr>
        <w:t xml:space="preserve">Est-ce que le niveau d'éducation des parents influence les scores ? </w:t>
      </w:r>
    </w:p>
    <w:p w14:paraId="278068AF" w14:textId="77777777" w:rsidR="00D3792E" w:rsidRPr="007E67C3" w:rsidRDefault="00D3792E" w:rsidP="00D3792E">
      <w:pPr>
        <w:pStyle w:val="Paragraphedeliste"/>
        <w:numPr>
          <w:ilvl w:val="0"/>
          <w:numId w:val="37"/>
        </w:numPr>
        <w:jc w:val="both"/>
        <w:rPr>
          <w:color w:val="000000" w:themeColor="text1"/>
          <w:sz w:val="22"/>
          <w:szCs w:val="22"/>
        </w:rPr>
      </w:pPr>
      <w:r w:rsidRPr="007E67C3">
        <w:rPr>
          <w:color w:val="000000" w:themeColor="text1"/>
          <w:sz w:val="22"/>
          <w:szCs w:val="22"/>
        </w:rPr>
        <w:t>Est-ce que les groupes ethniques ont un impact sur les scores ?</w:t>
      </w:r>
    </w:p>
    <w:p w14:paraId="78713BE0" w14:textId="2B12FF61" w:rsidR="007E67C3" w:rsidRDefault="007E67C3" w:rsidP="007E67C3">
      <w:pPr>
        <w:pStyle w:val="Paragraphedeliste"/>
        <w:numPr>
          <w:ilvl w:val="0"/>
          <w:numId w:val="37"/>
        </w:numPr>
        <w:jc w:val="both"/>
        <w:rPr>
          <w:color w:val="000000" w:themeColor="text1"/>
          <w:sz w:val="22"/>
          <w:szCs w:val="22"/>
        </w:rPr>
      </w:pPr>
      <w:r w:rsidRPr="007E67C3">
        <w:rPr>
          <w:color w:val="000000" w:themeColor="text1"/>
          <w:sz w:val="22"/>
          <w:szCs w:val="22"/>
        </w:rPr>
        <w:t>Est-ce que le type de déjeuner a un impact sur les scores ?</w:t>
      </w:r>
    </w:p>
    <w:p w14:paraId="297D4524" w14:textId="42B99B22" w:rsidR="007E67C3" w:rsidRDefault="007E67C3" w:rsidP="007E67C3">
      <w:pPr>
        <w:ind w:left="708"/>
        <w:jc w:val="both"/>
        <w:rPr>
          <w:color w:val="000000" w:themeColor="text1"/>
          <w:sz w:val="22"/>
          <w:szCs w:val="22"/>
        </w:rPr>
      </w:pPr>
    </w:p>
    <w:p w14:paraId="299A4B19" w14:textId="477761EA" w:rsidR="007E67C3" w:rsidRPr="007E67C3" w:rsidRDefault="007E67C3" w:rsidP="007E67C3">
      <w:pPr>
        <w:pStyle w:val="Paragraphedeliste"/>
        <w:numPr>
          <w:ilvl w:val="0"/>
          <w:numId w:val="19"/>
        </w:numPr>
        <w:jc w:val="both"/>
        <w:rPr>
          <w:rFonts w:cstheme="minorHAnsi"/>
          <w:b/>
          <w:bCs/>
          <w:i/>
          <w:iCs/>
          <w:color w:val="000000" w:themeColor="text1"/>
          <w:u w:val="single"/>
        </w:rPr>
      </w:pPr>
      <w:r w:rsidRPr="007E67C3">
        <w:rPr>
          <w:rFonts w:cstheme="minorHAnsi"/>
          <w:b/>
          <w:bCs/>
          <w:i/>
          <w:iCs/>
          <w:color w:val="000000" w:themeColor="text1"/>
          <w:u w:val="single"/>
        </w:rPr>
        <w:t xml:space="preserve">Corrélation </w:t>
      </w:r>
    </w:p>
    <w:p w14:paraId="49F41FAE" w14:textId="3B0A1742" w:rsidR="007E67C3" w:rsidRPr="007E67C3" w:rsidRDefault="007E67C3" w:rsidP="007E67C3">
      <w:pPr>
        <w:pStyle w:val="Paragraphedeliste"/>
        <w:numPr>
          <w:ilvl w:val="0"/>
          <w:numId w:val="38"/>
        </w:numPr>
        <w:jc w:val="both"/>
        <w:rPr>
          <w:rFonts w:cstheme="minorHAnsi"/>
          <w:color w:val="000000" w:themeColor="text1"/>
          <w:sz w:val="22"/>
          <w:szCs w:val="22"/>
        </w:rPr>
      </w:pPr>
      <w:r w:rsidRPr="007E67C3">
        <w:rPr>
          <w:rFonts w:cstheme="minorHAnsi"/>
          <w:color w:val="000000" w:themeColor="text1"/>
          <w:sz w:val="22"/>
          <w:szCs w:val="22"/>
        </w:rPr>
        <w:t xml:space="preserve">La corrélation des scores </w:t>
      </w:r>
    </w:p>
    <w:p w14:paraId="0D2B2568" w14:textId="5DA9B209" w:rsidR="007E67C3" w:rsidRPr="007E67C3" w:rsidRDefault="007E67C3" w:rsidP="007E67C3">
      <w:pPr>
        <w:pStyle w:val="Paragraphedeliste"/>
        <w:numPr>
          <w:ilvl w:val="0"/>
          <w:numId w:val="38"/>
        </w:numPr>
        <w:jc w:val="both"/>
        <w:rPr>
          <w:rFonts w:cstheme="minorHAnsi"/>
          <w:color w:val="000000" w:themeColor="text1"/>
          <w:sz w:val="22"/>
          <w:szCs w:val="22"/>
        </w:rPr>
      </w:pPr>
      <w:r w:rsidRPr="007E67C3">
        <w:rPr>
          <w:rFonts w:cstheme="minorHAnsi"/>
          <w:color w:val="0F0F0F"/>
          <w:sz w:val="22"/>
          <w:szCs w:val="22"/>
        </w:rPr>
        <w:t>Caractéristiques Clés pour l'Entraînement d'un Modèle ML</w:t>
      </w:r>
    </w:p>
    <w:p w14:paraId="521FEB6B" w14:textId="77777777" w:rsidR="007E67C3" w:rsidRPr="007E67C3" w:rsidRDefault="007E67C3" w:rsidP="007E67C3">
      <w:pPr>
        <w:pStyle w:val="Paragraphedeliste"/>
        <w:ind w:left="1440"/>
        <w:jc w:val="both"/>
        <w:rPr>
          <w:rFonts w:cstheme="minorHAnsi"/>
          <w:b/>
          <w:bCs/>
          <w:i/>
          <w:iCs/>
          <w:color w:val="000000" w:themeColor="text1"/>
          <w:u w:val="single"/>
        </w:rPr>
      </w:pPr>
    </w:p>
    <w:p w14:paraId="2AA3DF6C" w14:textId="2D975425" w:rsidR="007E67C3" w:rsidRDefault="007E67C3" w:rsidP="007E67C3">
      <w:pPr>
        <w:pStyle w:val="Paragraphedeliste"/>
        <w:numPr>
          <w:ilvl w:val="0"/>
          <w:numId w:val="19"/>
        </w:numPr>
        <w:jc w:val="both"/>
        <w:rPr>
          <w:rFonts w:cstheme="minorHAnsi"/>
          <w:b/>
          <w:bCs/>
          <w:i/>
          <w:iCs/>
          <w:color w:val="000000" w:themeColor="text1"/>
          <w:u w:val="single"/>
        </w:rPr>
      </w:pPr>
      <w:r w:rsidRPr="007E67C3">
        <w:rPr>
          <w:rFonts w:cstheme="minorHAnsi"/>
          <w:b/>
          <w:bCs/>
          <w:i/>
          <w:iCs/>
          <w:color w:val="000000" w:themeColor="text1"/>
          <w:u w:val="single"/>
        </w:rPr>
        <w:t xml:space="preserve">Conclusion </w:t>
      </w:r>
    </w:p>
    <w:p w14:paraId="464E85AF" w14:textId="234AFC03" w:rsidR="007E67C3" w:rsidRPr="007E67C3" w:rsidRDefault="007E67C3" w:rsidP="007E67C3">
      <w:pPr>
        <w:pStyle w:val="Paragraphedeliste"/>
        <w:numPr>
          <w:ilvl w:val="0"/>
          <w:numId w:val="40"/>
        </w:numPr>
        <w:rPr>
          <w:rFonts w:cstheme="minorHAnsi"/>
          <w:sz w:val="22"/>
          <w:szCs w:val="22"/>
        </w:rPr>
      </w:pPr>
      <w:r w:rsidRPr="007E67C3">
        <w:rPr>
          <w:rFonts w:cstheme="minorHAnsi"/>
          <w:sz w:val="22"/>
          <w:szCs w:val="22"/>
        </w:rPr>
        <w:t>Propositions pour l'Amélioration</w:t>
      </w:r>
    </w:p>
    <w:p w14:paraId="2183D4FA" w14:textId="189DBD7C" w:rsidR="007E67C3" w:rsidRPr="007E67C3" w:rsidRDefault="007E67C3" w:rsidP="007E67C3">
      <w:pPr>
        <w:pStyle w:val="Paragraphedeliste"/>
        <w:ind w:left="1440"/>
        <w:jc w:val="both"/>
        <w:rPr>
          <w:rFonts w:cstheme="minorHAnsi"/>
          <w:b/>
          <w:bCs/>
          <w:i/>
          <w:iCs/>
          <w:color w:val="000000" w:themeColor="text1"/>
          <w:u w:val="single"/>
        </w:rPr>
      </w:pPr>
    </w:p>
    <w:p w14:paraId="15D669E8" w14:textId="77777777" w:rsidR="007E67C3" w:rsidRPr="007E67C3" w:rsidRDefault="007E67C3" w:rsidP="007E67C3">
      <w:pPr>
        <w:pStyle w:val="Paragraphedeliste"/>
        <w:ind w:left="1080"/>
        <w:jc w:val="both"/>
        <w:rPr>
          <w:rFonts w:cstheme="minorHAnsi"/>
          <w:color w:val="000000" w:themeColor="text1"/>
          <w:sz w:val="22"/>
          <w:szCs w:val="22"/>
        </w:rPr>
      </w:pPr>
    </w:p>
    <w:p w14:paraId="063F5136" w14:textId="77777777" w:rsidR="00D3792E" w:rsidRPr="00D3792E" w:rsidRDefault="00D3792E" w:rsidP="007E67C3">
      <w:pPr>
        <w:pStyle w:val="Paragraphedeliste"/>
        <w:ind w:left="1068"/>
        <w:jc w:val="both"/>
        <w:rPr>
          <w:rFonts w:cstheme="minorHAnsi"/>
          <w:b/>
          <w:bCs/>
          <w:i/>
          <w:iCs/>
          <w:color w:val="0F0F0F"/>
          <w:sz w:val="22"/>
          <w:szCs w:val="22"/>
          <w:u w:val="single"/>
        </w:rPr>
      </w:pPr>
    </w:p>
    <w:p w14:paraId="1BD8E4AC" w14:textId="6AC95347" w:rsidR="00187BE1" w:rsidRDefault="00187BE1"/>
    <w:p w14:paraId="4EB1CC82" w14:textId="15FF63BB" w:rsidR="00187BE1" w:rsidRDefault="00187BE1"/>
    <w:p w14:paraId="01A1C1DF" w14:textId="35973FAF" w:rsidR="00187BE1" w:rsidRDefault="00187BE1"/>
    <w:p w14:paraId="0672F4D8" w14:textId="3103D097" w:rsidR="00187BE1" w:rsidRPr="00DE203F" w:rsidRDefault="00DE3891" w:rsidP="00196B99">
      <w:pPr>
        <w:pStyle w:val="Paragraphedeliste"/>
        <w:numPr>
          <w:ilvl w:val="0"/>
          <w:numId w:val="10"/>
        </w:numPr>
        <w:jc w:val="both"/>
        <w:rPr>
          <w:rFonts w:cstheme="minorHAnsi"/>
          <w:b/>
          <w:bCs/>
          <w:i/>
          <w:iCs/>
          <w:color w:val="000000" w:themeColor="text1"/>
          <w:sz w:val="32"/>
          <w:szCs w:val="32"/>
          <w:u w:val="single"/>
        </w:rPr>
      </w:pPr>
      <w:r w:rsidRPr="00DE203F">
        <w:rPr>
          <w:rFonts w:cstheme="minorHAnsi"/>
          <w:b/>
          <w:bCs/>
          <w:i/>
          <w:iCs/>
          <w:color w:val="000000" w:themeColor="text1"/>
          <w:sz w:val="32"/>
          <w:szCs w:val="32"/>
          <w:u w:val="single"/>
        </w:rPr>
        <w:lastRenderedPageBreak/>
        <w:t>B</w:t>
      </w:r>
      <w:r w:rsidR="00D210C5" w:rsidRPr="00DE203F">
        <w:rPr>
          <w:rFonts w:cstheme="minorHAnsi"/>
          <w:b/>
          <w:bCs/>
          <w:i/>
          <w:iCs/>
          <w:color w:val="000000" w:themeColor="text1"/>
          <w:sz w:val="32"/>
          <w:szCs w:val="32"/>
          <w:u w:val="single"/>
        </w:rPr>
        <w:t>ase de données.</w:t>
      </w:r>
    </w:p>
    <w:p w14:paraId="1064A393" w14:textId="7A6600E0" w:rsidR="00196B99" w:rsidRDefault="00196B99" w:rsidP="00196B99">
      <w:pPr>
        <w:jc w:val="both"/>
        <w:rPr>
          <w:rFonts w:ascii="Arial" w:hAnsi="Arial" w:cs="Arial"/>
          <w:bdr w:val="none" w:sz="0" w:space="0" w:color="auto" w:frame="1"/>
        </w:rPr>
      </w:pPr>
    </w:p>
    <w:p w14:paraId="363C9147" w14:textId="31C079CA" w:rsidR="00DE3891" w:rsidRPr="00DE203F" w:rsidRDefault="00DE3891" w:rsidP="00DE3891">
      <w:pPr>
        <w:pStyle w:val="Paragraphedeliste"/>
        <w:numPr>
          <w:ilvl w:val="0"/>
          <w:numId w:val="13"/>
        </w:numPr>
        <w:jc w:val="both"/>
        <w:rPr>
          <w:rFonts w:ascii="Arial" w:hAnsi="Arial" w:cs="Arial"/>
          <w:u w:val="single"/>
          <w:bdr w:val="none" w:sz="0" w:space="0" w:color="auto" w:frame="1"/>
        </w:rPr>
      </w:pPr>
      <w:r w:rsidRPr="00DE203F">
        <w:rPr>
          <w:rFonts w:ascii="Arial" w:hAnsi="Arial" w:cs="Arial"/>
          <w:u w:val="single"/>
          <w:bdr w:val="none" w:sz="0" w:space="0" w:color="auto" w:frame="1"/>
        </w:rPr>
        <w:t>Description de la base de données</w:t>
      </w:r>
    </w:p>
    <w:p w14:paraId="1E5A2714" w14:textId="77777777" w:rsidR="00196B99" w:rsidRDefault="00196B99" w:rsidP="00196B99">
      <w:pPr>
        <w:jc w:val="both"/>
        <w:rPr>
          <w:rFonts w:ascii="Arial" w:hAnsi="Arial" w:cs="Arial"/>
          <w:bdr w:val="none" w:sz="0" w:space="0" w:color="auto" w:frame="1"/>
        </w:rPr>
      </w:pPr>
    </w:p>
    <w:p w14:paraId="22CAC14E" w14:textId="4BEE4F4A" w:rsidR="00196B99" w:rsidRPr="00196B99" w:rsidRDefault="006A7B03" w:rsidP="00196B99">
      <w:pPr>
        <w:jc w:val="both"/>
      </w:pPr>
      <w:r w:rsidRPr="00196B99">
        <w:t>Dans ce rapport, nous allons nous intéresser à une base de données qui étudie les performances des étudiants dans différentes matières telles que les mathématiques, la lecture et l'écriture</w:t>
      </w:r>
      <w:r w:rsidR="00196B99" w:rsidRPr="00196B99">
        <w:t>. Nous allons également prendre en compte des indicateurs tels que la préparation aux examens, le genre et le niveau d'éducation des parents.</w:t>
      </w:r>
    </w:p>
    <w:p w14:paraId="303F7024" w14:textId="0ED407A1" w:rsidR="00196B99" w:rsidRPr="00196B99" w:rsidRDefault="006A7B03" w:rsidP="00196B99">
      <w:pPr>
        <w:jc w:val="both"/>
      </w:pPr>
      <w:r w:rsidRPr="00196B99">
        <w:t>Notre base de données est un fichier</w:t>
      </w:r>
      <w:r w:rsidR="00196B99" w:rsidRPr="00196B99">
        <w:t xml:space="preserve"> csv </w:t>
      </w:r>
      <w:r w:rsidRPr="00196B99">
        <w:t>(</w:t>
      </w:r>
      <w:r w:rsidR="00196B99" w:rsidRPr="00196B99">
        <w:t>PerformancesStudents.csv</w:t>
      </w:r>
      <w:r w:rsidRPr="00196B99">
        <w:t xml:space="preserve">), </w:t>
      </w:r>
      <w:r w:rsidR="00196B99" w:rsidRPr="00196B99">
        <w:t xml:space="preserve">qui </w:t>
      </w:r>
      <w:r w:rsidRPr="00196B99">
        <w:t xml:space="preserve">contient </w:t>
      </w:r>
      <w:r w:rsidR="00196B99" w:rsidRPr="00196B99">
        <w:t xml:space="preserve">8 </w:t>
      </w:r>
      <w:r w:rsidRPr="00196B99">
        <w:t>variables</w:t>
      </w:r>
      <w:r w:rsidR="00196B99" w:rsidRPr="00196B99">
        <w:t> </w:t>
      </w:r>
      <w:r w:rsidRPr="00196B99">
        <w:t>distinctes qui sont :</w:t>
      </w:r>
    </w:p>
    <w:p w14:paraId="6CFF44FD" w14:textId="77777777" w:rsidR="00196B99" w:rsidRPr="00196B99" w:rsidRDefault="00196B99" w:rsidP="00196B99">
      <w:pPr>
        <w:ind w:left="360"/>
        <w:jc w:val="both"/>
      </w:pPr>
    </w:p>
    <w:p w14:paraId="03C4397A" w14:textId="77777777" w:rsidR="00196B99" w:rsidRPr="00196B99" w:rsidRDefault="00196B99" w:rsidP="00196B99">
      <w:pPr>
        <w:jc w:val="both"/>
      </w:pPr>
      <w:r w:rsidRPr="00196B99">
        <w:t>Math Score : Note en mathématiques</w:t>
      </w:r>
    </w:p>
    <w:p w14:paraId="19DDB286" w14:textId="77777777" w:rsidR="00196B99" w:rsidRPr="00196B99" w:rsidRDefault="00196B99" w:rsidP="00196B99">
      <w:pPr>
        <w:jc w:val="both"/>
      </w:pPr>
      <w:r w:rsidRPr="00196B99">
        <w:t>Reading Score : Note en lecture</w:t>
      </w:r>
    </w:p>
    <w:p w14:paraId="691670CE" w14:textId="77777777" w:rsidR="00196B99" w:rsidRPr="00196B99" w:rsidRDefault="00196B99" w:rsidP="00196B99">
      <w:pPr>
        <w:jc w:val="both"/>
      </w:pPr>
      <w:proofErr w:type="spellStart"/>
      <w:r w:rsidRPr="00196B99">
        <w:t>Writing</w:t>
      </w:r>
      <w:proofErr w:type="spellEnd"/>
      <w:r w:rsidRPr="00196B99">
        <w:t xml:space="preserve"> Score : Note en écriture</w:t>
      </w:r>
    </w:p>
    <w:p w14:paraId="1CF27C89" w14:textId="77777777" w:rsidR="00196B99" w:rsidRPr="00196B99" w:rsidRDefault="00196B99" w:rsidP="00196B99">
      <w:pPr>
        <w:jc w:val="both"/>
      </w:pPr>
      <w:proofErr w:type="spellStart"/>
      <w:r w:rsidRPr="00196B99">
        <w:t>Gender</w:t>
      </w:r>
      <w:proofErr w:type="spellEnd"/>
      <w:r w:rsidRPr="00196B99">
        <w:t xml:space="preserve"> : Genre (homme et femme)</w:t>
      </w:r>
    </w:p>
    <w:p w14:paraId="1DA04440" w14:textId="3C325CB6" w:rsidR="00196B99" w:rsidRPr="00196B99" w:rsidRDefault="00196B99" w:rsidP="00196B99">
      <w:pPr>
        <w:jc w:val="both"/>
      </w:pPr>
      <w:r w:rsidRPr="00196B99">
        <w:t>Race/</w:t>
      </w:r>
      <w:proofErr w:type="spellStart"/>
      <w:r w:rsidRPr="00196B99">
        <w:t>Ethnicity</w:t>
      </w:r>
      <w:proofErr w:type="spellEnd"/>
      <w:r w:rsidRPr="00196B99">
        <w:t xml:space="preserve"> : Race ou origine ethnique (Groupe </w:t>
      </w:r>
      <w:proofErr w:type="gramStart"/>
      <w:r w:rsidRPr="00196B99">
        <w:t>A,B</w:t>
      </w:r>
      <w:proofErr w:type="gramEnd"/>
      <w:r w:rsidRPr="00196B99">
        <w:t>,C,D</w:t>
      </w:r>
      <w:r w:rsidR="00A74EE8">
        <w:t>,E</w:t>
      </w:r>
      <w:r w:rsidRPr="00196B99">
        <w:t>)</w:t>
      </w:r>
    </w:p>
    <w:p w14:paraId="286712BC" w14:textId="77777777" w:rsidR="00196B99" w:rsidRPr="00196B99" w:rsidRDefault="00196B99" w:rsidP="00196B99">
      <w:pPr>
        <w:jc w:val="both"/>
      </w:pPr>
      <w:r w:rsidRPr="00196B99">
        <w:t xml:space="preserve">Parental </w:t>
      </w:r>
      <w:proofErr w:type="spellStart"/>
      <w:r w:rsidRPr="00196B99">
        <w:t>level</w:t>
      </w:r>
      <w:proofErr w:type="spellEnd"/>
      <w:r w:rsidRPr="00196B99">
        <w:t xml:space="preserve"> of </w:t>
      </w:r>
      <w:proofErr w:type="spellStart"/>
      <w:r w:rsidRPr="00196B99">
        <w:t>education</w:t>
      </w:r>
      <w:proofErr w:type="spellEnd"/>
      <w:r w:rsidRPr="00196B99">
        <w:t xml:space="preserve"> : Niveau d'éducation des parents</w:t>
      </w:r>
    </w:p>
    <w:p w14:paraId="154674B7" w14:textId="77777777" w:rsidR="00196B99" w:rsidRPr="00196B99" w:rsidRDefault="00196B99" w:rsidP="00196B99">
      <w:pPr>
        <w:jc w:val="both"/>
      </w:pPr>
      <w:r w:rsidRPr="00196B99">
        <w:t>Lunch : Déjeuner. Standard est pour les personnes payant le déjeuner à l'école, tandis que free/</w:t>
      </w:r>
      <w:proofErr w:type="spellStart"/>
      <w:r w:rsidRPr="00196B99">
        <w:t>reduced</w:t>
      </w:r>
      <w:proofErr w:type="spellEnd"/>
      <w:r w:rsidRPr="00196B99">
        <w:t xml:space="preserve"> (gratuit/réduit) est pour les personnes dont le revenu familial est inférieur de 130% à 185% du seuil de pauvreté aux États-Unis. Cela indique le niveau économique de l'étudiant.</w:t>
      </w:r>
    </w:p>
    <w:p w14:paraId="4AF84FB8" w14:textId="77777777" w:rsidR="00196B99" w:rsidRPr="00196B99" w:rsidRDefault="00196B99" w:rsidP="00196B99">
      <w:pPr>
        <w:jc w:val="both"/>
      </w:pPr>
      <w:r w:rsidRPr="00196B99">
        <w:t xml:space="preserve">Test </w:t>
      </w:r>
      <w:proofErr w:type="spellStart"/>
      <w:r w:rsidRPr="00196B99">
        <w:t>preparation</w:t>
      </w:r>
      <w:proofErr w:type="spellEnd"/>
      <w:r w:rsidRPr="00196B99">
        <w:t xml:space="preserve"> course : Cours de préparation aux examens. Peut être complété (</w:t>
      </w:r>
      <w:proofErr w:type="spellStart"/>
      <w:r w:rsidRPr="00196B99">
        <w:t>completed</w:t>
      </w:r>
      <w:proofErr w:type="spellEnd"/>
      <w:r w:rsidRPr="00196B99">
        <w:t>) ou non réalisé (none).</w:t>
      </w:r>
    </w:p>
    <w:p w14:paraId="723E84D4" w14:textId="77777777" w:rsidR="006A7B03" w:rsidRPr="00196B99" w:rsidRDefault="006A7B03" w:rsidP="00196B99">
      <w:pPr>
        <w:jc w:val="both"/>
      </w:pPr>
    </w:p>
    <w:p w14:paraId="637ABB3D" w14:textId="51E2F122" w:rsidR="006A7B03" w:rsidRDefault="006A7B03" w:rsidP="00196B99">
      <w:pPr>
        <w:jc w:val="both"/>
      </w:pPr>
      <w:r w:rsidRPr="00196B99">
        <w:t>Avec toutes ces informations, nous cherchons à mieux comprendre les facteurs qui influent sur les résultats des étudiants. En examinant ces données, nous pourrons identifier des modèles et des tendances significatifs, et espérons proposer des idées pour aider les étudiants à s'améliorer à l'école.</w:t>
      </w:r>
    </w:p>
    <w:p w14:paraId="0A497EF8" w14:textId="4098ACDC" w:rsidR="00374E2D" w:rsidRPr="00374E2D" w:rsidRDefault="00374E2D" w:rsidP="00196B99">
      <w:pPr>
        <w:jc w:val="both"/>
        <w:rPr>
          <w:b/>
          <w:bCs/>
          <w:i/>
          <w:iCs/>
          <w:u w:val="single"/>
        </w:rPr>
      </w:pPr>
    </w:p>
    <w:p w14:paraId="3C2C59AD" w14:textId="14B8B7DB" w:rsidR="00374E2D" w:rsidRDefault="00374E2D" w:rsidP="00196B99">
      <w:pPr>
        <w:jc w:val="both"/>
        <w:rPr>
          <w:b/>
          <w:bCs/>
          <w:i/>
          <w:iCs/>
          <w:u w:val="single"/>
        </w:rPr>
      </w:pPr>
      <w:r w:rsidRPr="00374E2D">
        <w:rPr>
          <w:b/>
          <w:bCs/>
          <w:i/>
          <w:iCs/>
          <w:u w:val="single"/>
        </w:rPr>
        <w:t>PROBL</w:t>
      </w:r>
      <w:r>
        <w:rPr>
          <w:b/>
          <w:bCs/>
          <w:i/>
          <w:iCs/>
          <w:u w:val="single"/>
        </w:rPr>
        <w:t>É</w:t>
      </w:r>
      <w:r w:rsidRPr="00374E2D">
        <w:rPr>
          <w:b/>
          <w:bCs/>
          <w:i/>
          <w:iCs/>
          <w:u w:val="single"/>
        </w:rPr>
        <w:t>MATIQUE :</w:t>
      </w:r>
    </w:p>
    <w:p w14:paraId="0D72146B" w14:textId="77777777" w:rsidR="00374E2D" w:rsidRDefault="00374E2D" w:rsidP="00196B99">
      <w:pPr>
        <w:jc w:val="both"/>
        <w:rPr>
          <w:b/>
          <w:bCs/>
          <w:i/>
          <w:iCs/>
          <w:u w:val="single"/>
        </w:rPr>
      </w:pPr>
    </w:p>
    <w:p w14:paraId="078577B4" w14:textId="60F1A95B" w:rsidR="00927082" w:rsidRDefault="00374E2D" w:rsidP="00927082">
      <w:pPr>
        <w:jc w:val="both"/>
      </w:pPr>
      <w:r w:rsidRPr="00374E2D">
        <w:t>Comment mettre en place des actions ciblées pour réduire les écarts de genre, soutenir les étudiants issus de milieux éducatifs moins favorisés, favoriser l'équité entre les groupes ethniques, améliorer l'accès à une alimentation équilibrée, et encourager la participation aux cours de préparation aux tests en vue d'optimiser les performances académiques des étudiants ?</w:t>
      </w:r>
    </w:p>
    <w:p w14:paraId="31FAF9A7" w14:textId="77777777" w:rsidR="00374E2D" w:rsidRDefault="00374E2D" w:rsidP="00927082">
      <w:pPr>
        <w:jc w:val="both"/>
      </w:pPr>
    </w:p>
    <w:p w14:paraId="6B0AEF24" w14:textId="74C6528C" w:rsidR="00AD764E" w:rsidRPr="00DE203F" w:rsidRDefault="00AD764E" w:rsidP="00927082">
      <w:pPr>
        <w:pStyle w:val="Paragraphedeliste"/>
        <w:numPr>
          <w:ilvl w:val="0"/>
          <w:numId w:val="13"/>
        </w:numPr>
        <w:jc w:val="both"/>
        <w:rPr>
          <w:rFonts w:ascii="Arial" w:hAnsi="Arial" w:cs="Arial"/>
          <w:u w:val="single"/>
        </w:rPr>
      </w:pPr>
      <w:r w:rsidRPr="00DE203F">
        <w:rPr>
          <w:rFonts w:ascii="Arial" w:hAnsi="Arial" w:cs="Arial"/>
          <w:u w:val="single"/>
        </w:rPr>
        <w:t>Exploration de la base de données</w:t>
      </w:r>
    </w:p>
    <w:p w14:paraId="076F3D0C" w14:textId="53328F9A" w:rsidR="00AD764E" w:rsidRDefault="00AD764E" w:rsidP="00AD764E">
      <w:pPr>
        <w:jc w:val="both"/>
      </w:pPr>
    </w:p>
    <w:p w14:paraId="55BBF923" w14:textId="142D98D6" w:rsidR="00A74EE8" w:rsidRDefault="00A74EE8" w:rsidP="00AD764E">
      <w:pPr>
        <w:jc w:val="both"/>
      </w:pPr>
      <w:r w:rsidRPr="00A74EE8">
        <w:t xml:space="preserve">Le nombre de valeurs nulles dans chaque colonne du </w:t>
      </w:r>
      <w:proofErr w:type="spellStart"/>
      <w:r w:rsidRPr="00A74EE8">
        <w:t>DataFrame</w:t>
      </w:r>
      <w:proofErr w:type="spellEnd"/>
      <w:r w:rsidRPr="00A74EE8">
        <w:t xml:space="preserve"> (</w:t>
      </w:r>
      <w:proofErr w:type="spellStart"/>
      <w:r w:rsidRPr="00A74EE8">
        <w:t>df</w:t>
      </w:r>
      <w:proofErr w:type="spellEnd"/>
      <w:r w:rsidRPr="00A74EE8">
        <w:t>)</w:t>
      </w:r>
      <w:r>
        <w:t xml:space="preserve"> ainsi que le type de données associé à chaque variable :</w:t>
      </w:r>
    </w:p>
    <w:p w14:paraId="344D0AEE" w14:textId="0AA9275A" w:rsidR="00A74EE8" w:rsidRDefault="00A74EE8" w:rsidP="00AD764E">
      <w:pPr>
        <w:jc w:val="both"/>
      </w:pPr>
    </w:p>
    <w:p w14:paraId="165767D6" w14:textId="77777777" w:rsidR="00A74EE8" w:rsidRDefault="00A74EE8" w:rsidP="00AD764E">
      <w:pPr>
        <w:jc w:val="both"/>
      </w:pPr>
    </w:p>
    <w:p w14:paraId="7E5E1E7A" w14:textId="2E9E9422" w:rsidR="00AD764E" w:rsidRDefault="00AD764E" w:rsidP="00AD764E">
      <w:pPr>
        <w:jc w:val="both"/>
      </w:pPr>
      <w:r>
        <w:rPr>
          <w:noProof/>
        </w:rPr>
        <w:lastRenderedPageBreak/>
        <w:drawing>
          <wp:inline distT="0" distB="0" distL="0" distR="0" wp14:anchorId="547D2844" wp14:editId="56153CDA">
            <wp:extent cx="2111136" cy="1000897"/>
            <wp:effectExtent l="0" t="0" r="0" b="2540"/>
            <wp:docPr id="186753848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8484" name="Image 1" descr="Une image contenant texte, capture d’écran, Polic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142796" cy="1015907"/>
                    </a:xfrm>
                    <a:prstGeom prst="rect">
                      <a:avLst/>
                    </a:prstGeom>
                  </pic:spPr>
                </pic:pic>
              </a:graphicData>
            </a:graphic>
          </wp:inline>
        </w:drawing>
      </w:r>
      <w:r w:rsidR="00DE3891">
        <w:rPr>
          <w:noProof/>
        </w:rPr>
        <w:drawing>
          <wp:inline distT="0" distB="0" distL="0" distR="0" wp14:anchorId="0C210E82" wp14:editId="24A8F7B0">
            <wp:extent cx="2088292" cy="1002030"/>
            <wp:effectExtent l="0" t="0" r="0" b="1270"/>
            <wp:docPr id="241085951"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5951" name="Image 2"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7524" cy="1020855"/>
                    </a:xfrm>
                    <a:prstGeom prst="rect">
                      <a:avLst/>
                    </a:prstGeom>
                  </pic:spPr>
                </pic:pic>
              </a:graphicData>
            </a:graphic>
          </wp:inline>
        </w:drawing>
      </w:r>
    </w:p>
    <w:p w14:paraId="5ECE7176" w14:textId="7916B8FC" w:rsidR="00AD764E" w:rsidRDefault="00AD764E" w:rsidP="00AD764E">
      <w:pPr>
        <w:jc w:val="both"/>
      </w:pPr>
    </w:p>
    <w:p w14:paraId="270B649D" w14:textId="525FE05E" w:rsidR="00187BE1" w:rsidRPr="00196B99" w:rsidRDefault="003B4953" w:rsidP="00196B99">
      <w:pPr>
        <w:jc w:val="both"/>
      </w:pPr>
      <w:r w:rsidRPr="003B4953">
        <w:t>Distribution des valeurs dans certaines colonnes d</w:t>
      </w:r>
      <w:r>
        <w:t>e notre base de données</w:t>
      </w:r>
      <w:r w:rsidRPr="003B4953">
        <w:t xml:space="preserve"> sous forme de pourcentages</w:t>
      </w:r>
      <w:r>
        <w:t> :</w:t>
      </w:r>
    </w:p>
    <w:p w14:paraId="14A2CB7C" w14:textId="1D11DD6F" w:rsidR="00196B99" w:rsidRDefault="003B4953" w:rsidP="00196B99">
      <w:pPr>
        <w:jc w:val="both"/>
      </w:pPr>
      <w:r>
        <w:rPr>
          <w:noProof/>
        </w:rPr>
        <w:drawing>
          <wp:inline distT="0" distB="0" distL="0" distR="0" wp14:anchorId="1F1D8346" wp14:editId="48D7ED01">
            <wp:extent cx="1728470" cy="2779763"/>
            <wp:effectExtent l="0" t="0" r="0" b="1905"/>
            <wp:docPr id="1455948553" name="Image 4"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8553" name="Image 4" descr="Une image contenant texte, capture d’écran, Police, men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8343" cy="2859971"/>
                    </a:xfrm>
                    <a:prstGeom prst="rect">
                      <a:avLst/>
                    </a:prstGeom>
                  </pic:spPr>
                </pic:pic>
              </a:graphicData>
            </a:graphic>
          </wp:inline>
        </w:drawing>
      </w:r>
    </w:p>
    <w:p w14:paraId="5168B5A7" w14:textId="162B0B73" w:rsidR="00DE3891" w:rsidRDefault="00DE3891" w:rsidP="00196B99">
      <w:pPr>
        <w:jc w:val="both"/>
      </w:pPr>
    </w:p>
    <w:p w14:paraId="5A1681D0" w14:textId="539943E4" w:rsidR="00DE3891" w:rsidRDefault="00DE3891" w:rsidP="00DE3891">
      <w:pPr>
        <w:jc w:val="both"/>
      </w:pPr>
      <w:r>
        <w:t>L'ensemble de données semble complet, sans aucune valeur manquante dans toutes les colonnes. Les variables comprennent des caractéristiques catégorielles telles que le genre, l'origine ethnique, le niveau d'éducation des parents, le type de déjeuner, et la participation à un cours de préparation au test. Des variables numériques comprennent les scores en mathématiques, lecture et écriture.</w:t>
      </w:r>
    </w:p>
    <w:p w14:paraId="2C7EFAFB" w14:textId="77777777" w:rsidR="00DE3891" w:rsidRDefault="00DE3891" w:rsidP="00DE3891">
      <w:pPr>
        <w:jc w:val="both"/>
      </w:pPr>
    </w:p>
    <w:p w14:paraId="0C63069C" w14:textId="1E6F30AC" w:rsidR="00DE3891" w:rsidRDefault="00DE3891" w:rsidP="00DE3891">
      <w:pPr>
        <w:jc w:val="both"/>
      </w:pPr>
      <w:r>
        <w:t>Concernant la distribution des données, la répartition entre les genres est équilibrée, avec une proportion de 51,8% de femmes et 48,2% d'hommes. En ce qui concerne l'origine ethnique, le groupe C est le plus représenté avec 31,9%, suivi du groupe D avec 26,2% et du groupe B avec 19,0%. Pour le niveau d'éducation des parents, environ 22,6% ont suivi des cours universitaires, 22,2% ont obtenu un diplôme associé, et 11,8% ont un diplôme de bachelier. Concernant le déjeuner, la majorité (64,5%) des étudiants ont un déjeuner "standard", tandis que 35,5% bénéficient d'un déjeuner "gratuit/réduit". Enfin, en ce qui concerne le cours de préparation au test, la majorité (64,2%) des étudiants n'ont suivi aucun cours, tandis que 35,8% ont complété le cours de préparation.</w:t>
      </w:r>
    </w:p>
    <w:p w14:paraId="204B0960" w14:textId="79B37CC4" w:rsidR="00DE3891" w:rsidRDefault="00DE3891" w:rsidP="00196B99">
      <w:pPr>
        <w:jc w:val="both"/>
      </w:pPr>
    </w:p>
    <w:p w14:paraId="75C663AF" w14:textId="56EB33C6" w:rsidR="00DE3891" w:rsidRDefault="00DE3891" w:rsidP="00196B99">
      <w:pPr>
        <w:jc w:val="both"/>
      </w:pPr>
    </w:p>
    <w:p w14:paraId="182E0EDF" w14:textId="4118997D" w:rsidR="00DE3891" w:rsidRDefault="00DE3891" w:rsidP="00196B99">
      <w:pPr>
        <w:jc w:val="both"/>
      </w:pPr>
      <w:r>
        <w:rPr>
          <w:noProof/>
        </w:rPr>
        <w:lastRenderedPageBreak/>
        <w:drawing>
          <wp:inline distT="0" distB="0" distL="0" distR="0" wp14:anchorId="67C52920" wp14:editId="30DEEE6A">
            <wp:extent cx="4229100" cy="1536700"/>
            <wp:effectExtent l="0" t="0" r="0" b="0"/>
            <wp:docPr id="681406971"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6971" name="Image 9" descr="Une image contenant texte, Police, capture d’écran,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229100" cy="1536700"/>
                    </a:xfrm>
                    <a:prstGeom prst="rect">
                      <a:avLst/>
                    </a:prstGeom>
                  </pic:spPr>
                </pic:pic>
              </a:graphicData>
            </a:graphic>
          </wp:inline>
        </w:drawing>
      </w:r>
    </w:p>
    <w:p w14:paraId="5C0DBD7B" w14:textId="77777777" w:rsidR="00DE3891" w:rsidRDefault="00DE3891" w:rsidP="00196B99">
      <w:pPr>
        <w:jc w:val="both"/>
      </w:pPr>
    </w:p>
    <w:p w14:paraId="4D12A527" w14:textId="2E62F581" w:rsidR="00AD764E" w:rsidRDefault="00AD764E" w:rsidP="00196B99">
      <w:pPr>
        <w:jc w:val="both"/>
      </w:pPr>
    </w:p>
    <w:p w14:paraId="257127FD" w14:textId="731B8596" w:rsidR="00AD764E" w:rsidRDefault="00AD764E" w:rsidP="00196B99">
      <w:pPr>
        <w:jc w:val="both"/>
      </w:pPr>
      <w:r>
        <w:rPr>
          <w:noProof/>
        </w:rPr>
        <w:drawing>
          <wp:inline distT="0" distB="0" distL="0" distR="0" wp14:anchorId="6C4F853B" wp14:editId="11A3C46D">
            <wp:extent cx="5760720" cy="3740150"/>
            <wp:effectExtent l="0" t="0" r="5080" b="6350"/>
            <wp:docPr id="590452897" name="Image 6"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2897" name="Image 5" descr="Une image contenant texte, diagramme, capture d’écran, lig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740150"/>
                    </a:xfrm>
                    <a:prstGeom prst="rect">
                      <a:avLst/>
                    </a:prstGeom>
                  </pic:spPr>
                </pic:pic>
              </a:graphicData>
            </a:graphic>
          </wp:inline>
        </w:drawing>
      </w:r>
    </w:p>
    <w:p w14:paraId="01E0B2AC" w14:textId="2433289C" w:rsidR="00A74EE8" w:rsidRDefault="00A74EE8" w:rsidP="00196B99">
      <w:pPr>
        <w:jc w:val="both"/>
      </w:pPr>
    </w:p>
    <w:p w14:paraId="54C07CC3" w14:textId="77777777" w:rsidR="00927082" w:rsidRDefault="00927082" w:rsidP="00927082">
      <w:pPr>
        <w:jc w:val="both"/>
      </w:pPr>
      <w:r>
        <w:t>En ce qui concerne les scores des épreuves, on observe quelques statistiques descriptives intéressantes. La moyenne des scores en mathématiques est d'environ 66,09, pour la lecture c'est d'environ 69,17, et pour l'écriture, elle est d'environ 68,05. Ces moyennes donnent une idée générale des performances des étudiants dans chaque épreuve.</w:t>
      </w:r>
    </w:p>
    <w:p w14:paraId="777F3408" w14:textId="77777777" w:rsidR="00927082" w:rsidRDefault="00927082" w:rsidP="00927082">
      <w:pPr>
        <w:jc w:val="both"/>
      </w:pPr>
      <w:r>
        <w:t>En ce qui concerne les valeurs aberrantes, on peut remarquer quelques points à considérer. Tout d'abord, le score minimum de 0 en mathématiques pourrait être considéré comme une valeur aberrante, car il est assez éloigné de la moyenne et des quartiles. De même, le score minimum de 17 en lecture et de 10 en écriture peut également être considéré comme atypique.</w:t>
      </w:r>
    </w:p>
    <w:p w14:paraId="65FC0606" w14:textId="454B2AA1" w:rsidR="00927082" w:rsidRDefault="00927082" w:rsidP="00927082">
      <w:pPr>
        <w:jc w:val="both"/>
      </w:pPr>
      <w:r>
        <w:t>L'écart type fournit une mesure de la dispersion des scores autour de la moyenne. Des écarts types relativement élevés (15,16 en mathématiques, 14,60 en lecture et 15,20 en écriture) indiquent une certaine variabilité des performances entre les étudiants.</w:t>
      </w:r>
    </w:p>
    <w:p w14:paraId="59A99E06" w14:textId="2B100762" w:rsidR="00A74EE8" w:rsidRDefault="00927082" w:rsidP="00927082">
      <w:pPr>
        <w:jc w:val="both"/>
      </w:pPr>
      <w:r>
        <w:t xml:space="preserve">En examinant le tableau des valeurs minimales (min) et le premier quartile (25%), on peut identifier les valeurs potentiellement aberrantes. Les scores en mathématiques semblent avoir une distribution plus étendue, avec une valeur minimale de 0 et un premier quartile à </w:t>
      </w:r>
      <w:r>
        <w:lastRenderedPageBreak/>
        <w:t>57, tandis que les scores en lecture et écriture semblent plus concentrés autour de valeurs plus élevées.</w:t>
      </w:r>
    </w:p>
    <w:p w14:paraId="20F7FC2B" w14:textId="6491AE9F" w:rsidR="00347D0A" w:rsidRDefault="00347D0A" w:rsidP="00927082">
      <w:pPr>
        <w:jc w:val="both"/>
      </w:pPr>
    </w:p>
    <w:p w14:paraId="591AA53C" w14:textId="77777777" w:rsidR="00347D0A" w:rsidRDefault="00347D0A" w:rsidP="00927082">
      <w:pPr>
        <w:jc w:val="both"/>
      </w:pPr>
    </w:p>
    <w:p w14:paraId="0CB72512" w14:textId="6915EA6B" w:rsidR="003B4953" w:rsidRDefault="003B4953" w:rsidP="00196B99">
      <w:pPr>
        <w:jc w:val="both"/>
      </w:pPr>
    </w:p>
    <w:p w14:paraId="3C896108" w14:textId="3050D7F2" w:rsidR="00927082" w:rsidRPr="00DE203F" w:rsidRDefault="00927082" w:rsidP="00927082">
      <w:pPr>
        <w:pStyle w:val="Paragraphedeliste"/>
        <w:numPr>
          <w:ilvl w:val="0"/>
          <w:numId w:val="13"/>
        </w:numPr>
        <w:jc w:val="both"/>
        <w:rPr>
          <w:rFonts w:ascii="Arial" w:hAnsi="Arial" w:cs="Arial"/>
          <w:u w:val="single"/>
        </w:rPr>
      </w:pPr>
      <w:r w:rsidRPr="00DE203F">
        <w:rPr>
          <w:rFonts w:ascii="Arial" w:hAnsi="Arial" w:cs="Arial"/>
          <w:u w:val="single"/>
        </w:rPr>
        <w:t>Impact de la Suppression des Valeurs Aberrantes sur les Performances des Étudiants</w:t>
      </w:r>
    </w:p>
    <w:p w14:paraId="57A5C025" w14:textId="0CC9335F" w:rsidR="00927082" w:rsidRDefault="00927082" w:rsidP="00196B99">
      <w:pPr>
        <w:jc w:val="both"/>
      </w:pPr>
    </w:p>
    <w:p w14:paraId="1DC47484" w14:textId="47FA7236" w:rsidR="00927082" w:rsidRDefault="00927082" w:rsidP="00196B99">
      <w:pPr>
        <w:jc w:val="both"/>
      </w:pPr>
      <w:r>
        <w:rPr>
          <w:noProof/>
        </w:rPr>
        <w:drawing>
          <wp:inline distT="0" distB="0" distL="0" distR="0" wp14:anchorId="69A9DFD9" wp14:editId="4240B8B3">
            <wp:extent cx="5760720" cy="424180"/>
            <wp:effectExtent l="0" t="0" r="5080" b="0"/>
            <wp:docPr id="5267093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9345" name="Image 526709345"/>
                    <pic:cNvPicPr/>
                  </pic:nvPicPr>
                  <pic:blipFill>
                    <a:blip r:embed="rId13">
                      <a:extLst>
                        <a:ext uri="{28A0092B-C50C-407E-A947-70E740481C1C}">
                          <a14:useLocalDpi xmlns:a14="http://schemas.microsoft.com/office/drawing/2010/main" val="0"/>
                        </a:ext>
                      </a:extLst>
                    </a:blip>
                    <a:stretch>
                      <a:fillRect/>
                    </a:stretch>
                  </pic:blipFill>
                  <pic:spPr>
                    <a:xfrm>
                      <a:off x="0" y="0"/>
                      <a:ext cx="5760720" cy="424180"/>
                    </a:xfrm>
                    <a:prstGeom prst="rect">
                      <a:avLst/>
                    </a:prstGeom>
                  </pic:spPr>
                </pic:pic>
              </a:graphicData>
            </a:graphic>
          </wp:inline>
        </w:drawing>
      </w:r>
    </w:p>
    <w:p w14:paraId="6DFC4A85" w14:textId="02C3C668" w:rsidR="00927082" w:rsidRDefault="00927082" w:rsidP="00196B99">
      <w:pPr>
        <w:jc w:val="both"/>
      </w:pPr>
    </w:p>
    <w:p w14:paraId="2B9F4173" w14:textId="79935955" w:rsidR="00927082" w:rsidRDefault="00927082" w:rsidP="00196B99">
      <w:pPr>
        <w:jc w:val="both"/>
      </w:pPr>
      <w:r>
        <w:rPr>
          <w:noProof/>
        </w:rPr>
        <w:drawing>
          <wp:inline distT="0" distB="0" distL="0" distR="0" wp14:anchorId="7AD7F3C2" wp14:editId="5290016B">
            <wp:extent cx="4330700" cy="1600200"/>
            <wp:effectExtent l="0" t="0" r="0" b="0"/>
            <wp:docPr id="122584940"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940" name="Image 13"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30700" cy="1600200"/>
                    </a:xfrm>
                    <a:prstGeom prst="rect">
                      <a:avLst/>
                    </a:prstGeom>
                  </pic:spPr>
                </pic:pic>
              </a:graphicData>
            </a:graphic>
          </wp:inline>
        </w:drawing>
      </w:r>
    </w:p>
    <w:p w14:paraId="24D70E90" w14:textId="69566760" w:rsidR="00927082" w:rsidRDefault="00927082" w:rsidP="00196B99">
      <w:pPr>
        <w:jc w:val="both"/>
      </w:pPr>
    </w:p>
    <w:p w14:paraId="39DB3AAF" w14:textId="77777777" w:rsidR="00927082" w:rsidRDefault="00927082" w:rsidP="00927082">
      <w:pPr>
        <w:jc w:val="both"/>
      </w:pPr>
      <w:r>
        <w:t xml:space="preserve">Le </w:t>
      </w:r>
      <w:proofErr w:type="spellStart"/>
      <w:r>
        <w:t>DataFrame</w:t>
      </w:r>
      <w:proofErr w:type="spellEnd"/>
      <w:r>
        <w:t xml:space="preserve"> initial avait une forme de (1000, 8) avant la suppression des valeurs aberrantes. Après cette opération, la forme du </w:t>
      </w:r>
      <w:proofErr w:type="spellStart"/>
      <w:r>
        <w:t>DataFrame</w:t>
      </w:r>
      <w:proofErr w:type="spellEnd"/>
      <w:r>
        <w:t xml:space="preserve"> est passée à (988, 8). La suppression des valeurs aberrantes a permis d'éliminer certaines observations atypiques, influençant ainsi les statistiques descriptives des scores en mathématiques, lecture et écriture.</w:t>
      </w:r>
    </w:p>
    <w:p w14:paraId="665DEF24" w14:textId="77777777" w:rsidR="00927082" w:rsidRDefault="00927082" w:rsidP="00927082">
      <w:pPr>
        <w:jc w:val="both"/>
      </w:pPr>
    </w:p>
    <w:p w14:paraId="504CF99D" w14:textId="7E999E61" w:rsidR="00927082" w:rsidRDefault="00927082" w:rsidP="00927082">
      <w:pPr>
        <w:jc w:val="both"/>
      </w:pPr>
      <w:r>
        <w:t>La moyenne des scores en mathématiques, lecture et écriture est maintenant de 66,63, 69,64 et 68,57 respectivement. Les écarts types ont également été ajustés, passant à 14,41 pour les mathématiques, 14,02 pour la lecture, et 14,53 pour l'écriture.</w:t>
      </w:r>
    </w:p>
    <w:p w14:paraId="3410D460" w14:textId="77777777" w:rsidR="00927082" w:rsidRDefault="00927082" w:rsidP="00927082">
      <w:pPr>
        <w:jc w:val="both"/>
      </w:pPr>
    </w:p>
    <w:p w14:paraId="32C8CF81" w14:textId="04B046A3" w:rsidR="00927082" w:rsidRDefault="00927082" w:rsidP="00927082">
      <w:pPr>
        <w:jc w:val="both"/>
      </w:pPr>
      <w:r>
        <w:t>Les valeurs aberrantes ont été éliminées, modifiant les statistiques descriptives pour mieux refléter la tendance centrale et la dispersion des performances des étudiants. Ce processus contribue à une compréhension plus précise et fiable des résultats scolaires.</w:t>
      </w:r>
    </w:p>
    <w:p w14:paraId="7ECC8BC5" w14:textId="26DD1857" w:rsidR="00196B99" w:rsidRDefault="00196B99" w:rsidP="00196B99">
      <w:pPr>
        <w:jc w:val="both"/>
      </w:pPr>
    </w:p>
    <w:p w14:paraId="0AFB856B" w14:textId="6E3A1C1B" w:rsidR="009F53F4" w:rsidRDefault="009F53F4" w:rsidP="00196B99">
      <w:pPr>
        <w:jc w:val="both"/>
      </w:pPr>
    </w:p>
    <w:p w14:paraId="46552787" w14:textId="4BDA394A" w:rsidR="009F53F4" w:rsidRDefault="009F53F4" w:rsidP="00196B99">
      <w:pPr>
        <w:jc w:val="both"/>
      </w:pPr>
    </w:p>
    <w:p w14:paraId="0DD49E28" w14:textId="30C428F1" w:rsidR="009F53F4" w:rsidRDefault="009F53F4" w:rsidP="00196B99">
      <w:pPr>
        <w:jc w:val="both"/>
      </w:pPr>
    </w:p>
    <w:p w14:paraId="7063792B" w14:textId="332C5BBC" w:rsidR="009F53F4" w:rsidRDefault="009F53F4" w:rsidP="00196B99">
      <w:pPr>
        <w:jc w:val="both"/>
      </w:pPr>
    </w:p>
    <w:p w14:paraId="47C8118A" w14:textId="6155B798" w:rsidR="009F53F4" w:rsidRDefault="009F53F4" w:rsidP="00196B99">
      <w:pPr>
        <w:jc w:val="both"/>
      </w:pPr>
    </w:p>
    <w:p w14:paraId="3071219B" w14:textId="7F22F38C" w:rsidR="009F53F4" w:rsidRDefault="009F53F4" w:rsidP="00196B99">
      <w:pPr>
        <w:jc w:val="both"/>
      </w:pPr>
    </w:p>
    <w:p w14:paraId="7AE6438F" w14:textId="6EBAAEF8" w:rsidR="009F53F4" w:rsidRDefault="009F53F4" w:rsidP="00196B99">
      <w:pPr>
        <w:jc w:val="both"/>
      </w:pPr>
    </w:p>
    <w:p w14:paraId="0AD76133" w14:textId="03B893CF" w:rsidR="009F53F4" w:rsidRDefault="009F53F4" w:rsidP="00196B99">
      <w:pPr>
        <w:jc w:val="both"/>
      </w:pPr>
    </w:p>
    <w:p w14:paraId="5B0B1B1A" w14:textId="541BA968" w:rsidR="009F53F4" w:rsidRDefault="009F53F4" w:rsidP="00196B99">
      <w:pPr>
        <w:jc w:val="both"/>
      </w:pPr>
    </w:p>
    <w:p w14:paraId="443EE960" w14:textId="3C8BE59C" w:rsidR="009F53F4" w:rsidRDefault="009F53F4" w:rsidP="00196B99">
      <w:pPr>
        <w:jc w:val="both"/>
      </w:pPr>
    </w:p>
    <w:p w14:paraId="5DF4746D" w14:textId="062362E0" w:rsidR="009F53F4" w:rsidRDefault="009F53F4" w:rsidP="00196B99">
      <w:pPr>
        <w:jc w:val="both"/>
      </w:pPr>
    </w:p>
    <w:p w14:paraId="1694E6B9" w14:textId="6963F549" w:rsidR="009F53F4" w:rsidRDefault="009F53F4" w:rsidP="00196B99">
      <w:pPr>
        <w:jc w:val="both"/>
      </w:pPr>
    </w:p>
    <w:p w14:paraId="3AC5E68F" w14:textId="552ACB26" w:rsidR="009F53F4" w:rsidRDefault="009F53F4" w:rsidP="00196B99">
      <w:pPr>
        <w:jc w:val="both"/>
      </w:pPr>
    </w:p>
    <w:p w14:paraId="65C04A6B" w14:textId="1CF3CE01" w:rsidR="009F53F4" w:rsidRDefault="009F53F4" w:rsidP="00196B99">
      <w:pPr>
        <w:jc w:val="both"/>
      </w:pPr>
    </w:p>
    <w:p w14:paraId="5032BBC1" w14:textId="4559A837" w:rsidR="009F53F4" w:rsidRDefault="009F53F4" w:rsidP="00196B99">
      <w:pPr>
        <w:jc w:val="both"/>
      </w:pPr>
    </w:p>
    <w:p w14:paraId="1B971C4D" w14:textId="77777777" w:rsidR="009F53F4" w:rsidRPr="00196B99" w:rsidRDefault="009F53F4" w:rsidP="00196B99">
      <w:pPr>
        <w:jc w:val="both"/>
      </w:pPr>
    </w:p>
    <w:p w14:paraId="733AEE99" w14:textId="60FBC3C3" w:rsidR="003B4953" w:rsidRPr="00DE203F" w:rsidRDefault="004A25C3" w:rsidP="003B4953">
      <w:pPr>
        <w:pStyle w:val="Paragraphedeliste"/>
        <w:numPr>
          <w:ilvl w:val="0"/>
          <w:numId w:val="10"/>
        </w:numPr>
        <w:jc w:val="both"/>
        <w:rPr>
          <w:b/>
          <w:bCs/>
          <w:i/>
          <w:iCs/>
          <w:color w:val="000000" w:themeColor="text1"/>
          <w:sz w:val="32"/>
          <w:szCs w:val="32"/>
          <w:u w:val="single"/>
        </w:rPr>
      </w:pPr>
      <w:r w:rsidRPr="00DE203F">
        <w:rPr>
          <w:b/>
          <w:bCs/>
          <w:i/>
          <w:iCs/>
          <w:color w:val="000000" w:themeColor="text1"/>
          <w:sz w:val="32"/>
          <w:szCs w:val="32"/>
          <w:u w:val="single"/>
        </w:rPr>
        <w:t>Réalisation de la visualisation des données</w:t>
      </w:r>
    </w:p>
    <w:p w14:paraId="01E59648" w14:textId="460CCE00" w:rsidR="004A25C3" w:rsidRDefault="004A25C3" w:rsidP="004A25C3">
      <w:pPr>
        <w:jc w:val="both"/>
        <w:rPr>
          <w:i/>
          <w:iCs/>
          <w:color w:val="4472C4" w:themeColor="accent1"/>
          <w:sz w:val="32"/>
          <w:szCs w:val="32"/>
          <w:u w:val="single"/>
        </w:rPr>
      </w:pPr>
    </w:p>
    <w:p w14:paraId="7447A07A" w14:textId="1AE468AB" w:rsidR="004A25C3" w:rsidRPr="00DE203F" w:rsidRDefault="004A25C3" w:rsidP="004A25C3">
      <w:pPr>
        <w:pStyle w:val="Paragraphedeliste"/>
        <w:numPr>
          <w:ilvl w:val="0"/>
          <w:numId w:val="14"/>
        </w:numPr>
        <w:jc w:val="both"/>
        <w:rPr>
          <w:rFonts w:ascii="Arial" w:hAnsi="Arial" w:cs="Arial"/>
          <w:color w:val="000000" w:themeColor="text1"/>
          <w:u w:val="single"/>
        </w:rPr>
      </w:pPr>
      <w:r w:rsidRPr="00DE203F">
        <w:rPr>
          <w:rFonts w:ascii="Arial" w:hAnsi="Arial" w:cs="Arial"/>
          <w:color w:val="000000" w:themeColor="text1"/>
          <w:u w:val="single"/>
        </w:rPr>
        <w:t>Distribution des étudiants par genre</w:t>
      </w:r>
    </w:p>
    <w:p w14:paraId="184A27EE" w14:textId="72FF685C" w:rsidR="003B4953" w:rsidRPr="003B4953" w:rsidRDefault="003B4953" w:rsidP="004A25C3">
      <w:pPr>
        <w:jc w:val="both"/>
        <w:rPr>
          <w:i/>
          <w:iCs/>
          <w:color w:val="4472C4" w:themeColor="accent1"/>
          <w:sz w:val="32"/>
          <w:szCs w:val="32"/>
          <w:u w:val="single"/>
        </w:rPr>
      </w:pPr>
    </w:p>
    <w:p w14:paraId="53559341" w14:textId="14FF1289" w:rsidR="00187BE1" w:rsidRDefault="00187BE1"/>
    <w:p w14:paraId="1876D728" w14:textId="3438A1CA" w:rsidR="00187BE1" w:rsidRDefault="0028294B">
      <w:r>
        <w:rPr>
          <w:noProof/>
        </w:rPr>
        <w:drawing>
          <wp:inline distT="0" distB="0" distL="0" distR="0" wp14:anchorId="7BA38FA1" wp14:editId="45FAD22E">
            <wp:extent cx="3163330" cy="2222909"/>
            <wp:effectExtent l="0" t="0" r="0" b="0"/>
            <wp:docPr id="1560023700" name="Image 9"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3700" name="Image 7" descr="Une image contenant capture d’écran, text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5962" cy="2238813"/>
                    </a:xfrm>
                    <a:prstGeom prst="rect">
                      <a:avLst/>
                    </a:prstGeom>
                  </pic:spPr>
                </pic:pic>
              </a:graphicData>
            </a:graphic>
          </wp:inline>
        </w:drawing>
      </w:r>
    </w:p>
    <w:p w14:paraId="1372CA36" w14:textId="37090CA3" w:rsidR="00187BE1" w:rsidRDefault="00187BE1"/>
    <w:p w14:paraId="7136A945" w14:textId="33E19024" w:rsidR="0028294B" w:rsidRDefault="0028294B">
      <w:r>
        <w:t>Nous pouvons voir qu’il y a plus de femmes que d’hommes.</w:t>
      </w:r>
    </w:p>
    <w:p w14:paraId="25C9E051" w14:textId="425E1510" w:rsidR="00187BE1" w:rsidRDefault="00187BE1"/>
    <w:p w14:paraId="2E5AE54C" w14:textId="6AC2333A" w:rsidR="004A25C3" w:rsidRPr="00DE203F" w:rsidRDefault="004A25C3" w:rsidP="004A25C3">
      <w:pPr>
        <w:pStyle w:val="Paragraphedeliste"/>
        <w:numPr>
          <w:ilvl w:val="0"/>
          <w:numId w:val="14"/>
        </w:numPr>
        <w:rPr>
          <w:rFonts w:ascii="Arial" w:hAnsi="Arial" w:cs="Arial"/>
          <w:u w:val="single"/>
        </w:rPr>
      </w:pPr>
      <w:r w:rsidRPr="00DE203F">
        <w:rPr>
          <w:rFonts w:ascii="Arial" w:hAnsi="Arial" w:cs="Arial"/>
          <w:u w:val="single"/>
        </w:rPr>
        <w:t>Distribution des scores en Mathématiques, Lecture et Écriture</w:t>
      </w:r>
    </w:p>
    <w:p w14:paraId="79CB82B9" w14:textId="0F62F210" w:rsidR="00187BE1" w:rsidRDefault="00187BE1"/>
    <w:p w14:paraId="61ED1738" w14:textId="5FA09D27" w:rsidR="00187BE1" w:rsidRDefault="00187BE1"/>
    <w:p w14:paraId="2FB9CAE5" w14:textId="06FE681C" w:rsidR="00187BE1" w:rsidRDefault="0028294B">
      <w:r>
        <w:rPr>
          <w:noProof/>
        </w:rPr>
        <w:drawing>
          <wp:inline distT="0" distB="0" distL="0" distR="0" wp14:anchorId="5701BF07" wp14:editId="08DBD322">
            <wp:extent cx="3682314" cy="2491813"/>
            <wp:effectExtent l="0" t="0" r="1270" b="0"/>
            <wp:docPr id="909851734" name="Image 10" descr="Une image contenant capture d’écran, texte,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1734" name="Image 8" descr="Une image contenant capture d’écran, texte, affichage,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770" cy="2498888"/>
                    </a:xfrm>
                    <a:prstGeom prst="rect">
                      <a:avLst/>
                    </a:prstGeom>
                  </pic:spPr>
                </pic:pic>
              </a:graphicData>
            </a:graphic>
          </wp:inline>
        </w:drawing>
      </w:r>
    </w:p>
    <w:p w14:paraId="68ECB2E4" w14:textId="5B97C1EC" w:rsidR="004A25C3" w:rsidRDefault="004A25C3"/>
    <w:p w14:paraId="67F7668E" w14:textId="0B284C3A" w:rsidR="004A25C3" w:rsidRDefault="004A25C3">
      <w:r w:rsidRPr="004A25C3">
        <w:t>La répartition des scores en mathématiques est globalement symétrique, avec une concentration marquée entre 60 et 70. Le mode, qui représente la valeur la plus fréquemment observée, est spécifiquement situé à 65. Cela suggère que la plupart des étudiants ont obtenu des scores proches de cette valeur, indiquant une tendance centrale autour de ce point</w:t>
      </w:r>
      <w:r>
        <w:t>.</w:t>
      </w:r>
    </w:p>
    <w:p w14:paraId="50868C44" w14:textId="54BFDDA0" w:rsidR="00187BE1" w:rsidRDefault="00187BE1"/>
    <w:p w14:paraId="5FA6238E" w14:textId="373430C8" w:rsidR="00187BE1" w:rsidRDefault="0028294B">
      <w:r>
        <w:rPr>
          <w:noProof/>
        </w:rPr>
        <w:lastRenderedPageBreak/>
        <w:drawing>
          <wp:inline distT="0" distB="0" distL="0" distR="0" wp14:anchorId="3D93B8B8" wp14:editId="2EEF2467">
            <wp:extent cx="3781168" cy="2606222"/>
            <wp:effectExtent l="0" t="0" r="3810" b="0"/>
            <wp:docPr id="466089858" name="Image 1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89858" name="Image 9" descr="Une image contenant texte, capture d’écran, diagramme, affichag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4649" cy="2615514"/>
                    </a:xfrm>
                    <a:prstGeom prst="rect">
                      <a:avLst/>
                    </a:prstGeom>
                  </pic:spPr>
                </pic:pic>
              </a:graphicData>
            </a:graphic>
          </wp:inline>
        </w:drawing>
      </w:r>
    </w:p>
    <w:p w14:paraId="68403408" w14:textId="77777777" w:rsidR="004A25C3" w:rsidRDefault="004A25C3"/>
    <w:p w14:paraId="43C9CDCF" w14:textId="0F25730B" w:rsidR="00D210C5" w:rsidRDefault="004A25C3">
      <w:r w:rsidRPr="004A25C3">
        <w:t>La répartition des scores en lecture est globalement symétrique, avec une majorité de scores compris entre 60 et 75. Le mode, représenté par la valeur la plus fréquemment observée, est spécifiquement établi à 75. Cette concentration autour de 75 indique une tendance centrale marquée, suggérant que de nombreux étudiants ont obtenu des scores proches de cette valeur, renforçant ainsi la symétrie de la distribution.</w:t>
      </w:r>
    </w:p>
    <w:p w14:paraId="2ABB21E6" w14:textId="77777777" w:rsidR="009F53F4" w:rsidRDefault="009F53F4"/>
    <w:p w14:paraId="24CC75DA" w14:textId="1B550D2B" w:rsidR="00D210C5" w:rsidRDefault="0028294B">
      <w:r>
        <w:rPr>
          <w:noProof/>
        </w:rPr>
        <w:drawing>
          <wp:inline distT="0" distB="0" distL="0" distR="0" wp14:anchorId="74910393" wp14:editId="1FCC8FAF">
            <wp:extent cx="3731741" cy="2584083"/>
            <wp:effectExtent l="0" t="0" r="2540" b="0"/>
            <wp:docPr id="1030350938" name="Image 1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0938" name="Image 10" descr="Une image contenant texte, capture d’écran, Tracé,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9723" cy="2603459"/>
                    </a:xfrm>
                    <a:prstGeom prst="rect">
                      <a:avLst/>
                    </a:prstGeom>
                  </pic:spPr>
                </pic:pic>
              </a:graphicData>
            </a:graphic>
          </wp:inline>
        </w:drawing>
      </w:r>
    </w:p>
    <w:p w14:paraId="28E6DE19" w14:textId="3BE336C1" w:rsidR="00CB1736" w:rsidRDefault="00CB1736"/>
    <w:p w14:paraId="5BFCD6D7" w14:textId="08D649DF" w:rsidR="00CB1736" w:rsidRDefault="00CB1736" w:rsidP="00CB1736">
      <w:r w:rsidRPr="00CB1736">
        <w:t xml:space="preserve">La distribution des scores en lecture, bien qu'approximativement symétrique, présente une concentration notable entre 60 et 80, avec une valeur modale de </w:t>
      </w:r>
      <w:r w:rsidR="007B1B06" w:rsidRPr="00CB1736">
        <w:t>70</w:t>
      </w:r>
      <w:r w:rsidR="007B1B06">
        <w:t>,</w:t>
      </w:r>
      <w:r w:rsidR="007B1B06" w:rsidRPr="00CB1736">
        <w:t xml:space="preserve"> </w:t>
      </w:r>
      <w:r w:rsidR="007B1B06" w:rsidRPr="004A25C3">
        <w:t>suggérant</w:t>
      </w:r>
      <w:r w:rsidRPr="004A25C3">
        <w:t xml:space="preserve"> que de nombreux étudiants ont obtenu des scores proches de cette valeur, renforçant ainsi la symétrie de la distribution.</w:t>
      </w:r>
    </w:p>
    <w:p w14:paraId="16B86381" w14:textId="0DCAEA2C" w:rsidR="00CB1736" w:rsidRDefault="00CB1736"/>
    <w:p w14:paraId="13D8D607" w14:textId="74BD2B96" w:rsidR="00FE7D04" w:rsidRPr="00DE203F" w:rsidRDefault="00CB1736" w:rsidP="00CB1736">
      <w:pPr>
        <w:pStyle w:val="Paragraphedeliste"/>
        <w:numPr>
          <w:ilvl w:val="0"/>
          <w:numId w:val="14"/>
        </w:numPr>
        <w:rPr>
          <w:rFonts w:ascii="Arial" w:hAnsi="Arial" w:cs="Arial"/>
          <w:u w:val="single"/>
        </w:rPr>
      </w:pPr>
      <w:r w:rsidRPr="00DE203F">
        <w:rPr>
          <w:rFonts w:ascii="Arial" w:hAnsi="Arial" w:cs="Arial"/>
          <w:u w:val="single"/>
        </w:rPr>
        <w:t>Scores moyens par genre</w:t>
      </w:r>
    </w:p>
    <w:p w14:paraId="26734D7E" w14:textId="3070A82D" w:rsidR="0028294B" w:rsidRDefault="0028294B"/>
    <w:p w14:paraId="6CF0922C" w14:textId="6B666914" w:rsidR="0028294B" w:rsidRDefault="0028294B">
      <w:r>
        <w:rPr>
          <w:noProof/>
        </w:rPr>
        <w:lastRenderedPageBreak/>
        <w:drawing>
          <wp:inline distT="0" distB="0" distL="0" distR="0" wp14:anchorId="52DA267D" wp14:editId="4DA7B409">
            <wp:extent cx="5760720" cy="4264660"/>
            <wp:effectExtent l="0" t="0" r="5080" b="2540"/>
            <wp:docPr id="1353186663" name="Image 13" descr="Une image contenant texte, capture d’écran,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86663" name="Image 11" descr="Une image contenant texte, capture d’écran, affichage, Rectang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4264660"/>
                    </a:xfrm>
                    <a:prstGeom prst="rect">
                      <a:avLst/>
                    </a:prstGeom>
                  </pic:spPr>
                </pic:pic>
              </a:graphicData>
            </a:graphic>
          </wp:inline>
        </w:drawing>
      </w:r>
    </w:p>
    <w:p w14:paraId="31DCC4C9" w14:textId="1FD2DEF1" w:rsidR="00B57865" w:rsidRDefault="0028294B" w:rsidP="0028294B">
      <w:pPr>
        <w:jc w:val="both"/>
        <w:rPr>
          <w:color w:val="000000" w:themeColor="text1"/>
        </w:rPr>
      </w:pPr>
      <w:r w:rsidRPr="0028294B">
        <w:rPr>
          <w:color w:val="000000" w:themeColor="text1"/>
        </w:rPr>
        <w:t>En général, nous pouvons observer que les femmes obtiennent des scores plus élevés en lecture et écriture, tandis que les hommes obtiennent des scores plus élevés en mathématiques</w:t>
      </w:r>
      <w:r w:rsidR="00DE203F">
        <w:rPr>
          <w:color w:val="000000" w:themeColor="text1"/>
        </w:rPr>
        <w:t>.</w:t>
      </w:r>
    </w:p>
    <w:p w14:paraId="37D7DA49" w14:textId="6EDE0340" w:rsidR="00B57865" w:rsidRDefault="00B57865" w:rsidP="0028294B">
      <w:pPr>
        <w:jc w:val="both"/>
        <w:rPr>
          <w:color w:val="000000" w:themeColor="text1"/>
        </w:rPr>
      </w:pPr>
    </w:p>
    <w:p w14:paraId="5C53FA23" w14:textId="5D596BB7" w:rsidR="00B57865" w:rsidRPr="00DE203F" w:rsidRDefault="00CB1736" w:rsidP="00CB1736">
      <w:pPr>
        <w:pStyle w:val="Paragraphedeliste"/>
        <w:numPr>
          <w:ilvl w:val="0"/>
          <w:numId w:val="10"/>
        </w:numPr>
        <w:jc w:val="both"/>
        <w:rPr>
          <w:rFonts w:ascii="Arial" w:hAnsi="Arial" w:cs="Arial"/>
          <w:b/>
          <w:bCs/>
          <w:i/>
          <w:iCs/>
          <w:color w:val="000000" w:themeColor="text1"/>
          <w:sz w:val="32"/>
          <w:szCs w:val="32"/>
          <w:u w:val="single"/>
        </w:rPr>
      </w:pPr>
      <w:r w:rsidRPr="00DE203F">
        <w:rPr>
          <w:rFonts w:ascii="Arial" w:hAnsi="Arial" w:cs="Arial"/>
          <w:b/>
          <w:bCs/>
          <w:i/>
          <w:iCs/>
          <w:color w:val="000000" w:themeColor="text1"/>
          <w:sz w:val="32"/>
          <w:szCs w:val="32"/>
          <w:u w:val="single"/>
        </w:rPr>
        <w:t>Corrélation</w:t>
      </w:r>
    </w:p>
    <w:p w14:paraId="6D5B0539" w14:textId="57E458C3" w:rsidR="00B57865" w:rsidRDefault="00B57865" w:rsidP="0028294B">
      <w:pPr>
        <w:jc w:val="both"/>
        <w:rPr>
          <w:color w:val="000000" w:themeColor="text1"/>
        </w:rPr>
      </w:pPr>
    </w:p>
    <w:p w14:paraId="6E2E10D2" w14:textId="78483C46" w:rsidR="00B57865" w:rsidRDefault="00B57865" w:rsidP="0028294B">
      <w:pPr>
        <w:jc w:val="both"/>
        <w:rPr>
          <w:color w:val="000000" w:themeColor="text1"/>
        </w:rPr>
      </w:pPr>
    </w:p>
    <w:p w14:paraId="063D5087" w14:textId="2891BE9E" w:rsidR="00B57865" w:rsidRPr="00DE203F" w:rsidRDefault="00CB1736" w:rsidP="00CB1736">
      <w:pPr>
        <w:pStyle w:val="Paragraphedeliste"/>
        <w:numPr>
          <w:ilvl w:val="0"/>
          <w:numId w:val="15"/>
        </w:numPr>
        <w:jc w:val="both"/>
        <w:rPr>
          <w:rFonts w:ascii="Arial" w:hAnsi="Arial" w:cs="Arial"/>
          <w:color w:val="000000" w:themeColor="text1"/>
          <w:u w:val="single"/>
        </w:rPr>
      </w:pPr>
      <w:r w:rsidRPr="00DE203F">
        <w:rPr>
          <w:rFonts w:ascii="Arial" w:hAnsi="Arial" w:cs="Arial"/>
          <w:color w:val="000000" w:themeColor="text1"/>
          <w:u w:val="single"/>
        </w:rPr>
        <w:t>Corrélation</w:t>
      </w:r>
      <w:r w:rsidR="00947B84">
        <w:rPr>
          <w:rFonts w:ascii="Arial" w:hAnsi="Arial" w:cs="Arial"/>
          <w:color w:val="000000" w:themeColor="text1"/>
          <w:u w:val="single"/>
        </w:rPr>
        <w:t xml:space="preserve"> </w:t>
      </w:r>
      <w:r w:rsidRPr="00DE203F">
        <w:rPr>
          <w:rFonts w:ascii="Arial" w:hAnsi="Arial" w:cs="Arial"/>
          <w:color w:val="000000" w:themeColor="text1"/>
          <w:u w:val="single"/>
        </w:rPr>
        <w:t xml:space="preserve">entre les scores en </w:t>
      </w:r>
      <w:r w:rsidR="003F32E6" w:rsidRPr="00DE203F">
        <w:rPr>
          <w:rFonts w:ascii="Arial" w:hAnsi="Arial" w:cs="Arial"/>
          <w:color w:val="000000" w:themeColor="text1"/>
          <w:u w:val="single"/>
        </w:rPr>
        <w:t>math</w:t>
      </w:r>
      <w:r w:rsidR="003F32E6">
        <w:rPr>
          <w:rFonts w:ascii="Arial" w:hAnsi="Arial" w:cs="Arial"/>
          <w:color w:val="000000" w:themeColor="text1"/>
          <w:u w:val="single"/>
        </w:rPr>
        <w:t>s et en l</w:t>
      </w:r>
      <w:r w:rsidRPr="00DE203F">
        <w:rPr>
          <w:rFonts w:ascii="Arial" w:hAnsi="Arial" w:cs="Arial"/>
          <w:color w:val="000000" w:themeColor="text1"/>
          <w:u w:val="single"/>
        </w:rPr>
        <w:t xml:space="preserve">ecture </w:t>
      </w:r>
    </w:p>
    <w:p w14:paraId="367EE4E2" w14:textId="3D1F7876" w:rsidR="00B57865" w:rsidRDefault="00B57865" w:rsidP="0028294B">
      <w:pPr>
        <w:jc w:val="both"/>
        <w:rPr>
          <w:color w:val="000000" w:themeColor="text1"/>
        </w:rPr>
      </w:pPr>
    </w:p>
    <w:p w14:paraId="7B5D0FD8" w14:textId="77777777" w:rsidR="00B57865" w:rsidRDefault="00B57865" w:rsidP="0028294B">
      <w:pPr>
        <w:jc w:val="both"/>
        <w:rPr>
          <w:color w:val="000000" w:themeColor="text1"/>
        </w:rPr>
      </w:pPr>
    </w:p>
    <w:p w14:paraId="2D4F5BC8" w14:textId="4049365C" w:rsidR="00B57865" w:rsidRDefault="00B57865" w:rsidP="0028294B">
      <w:pPr>
        <w:jc w:val="both"/>
        <w:rPr>
          <w:color w:val="000000" w:themeColor="text1"/>
        </w:rPr>
      </w:pPr>
      <w:r w:rsidRPr="00B57865">
        <w:rPr>
          <w:color w:val="000000" w:themeColor="text1"/>
        </w:rPr>
        <w:t>Création de graphiques de dispersion pour montrer la relation entre les scores en</w:t>
      </w:r>
      <w:r>
        <w:rPr>
          <w:color w:val="000000" w:themeColor="text1"/>
        </w:rPr>
        <w:t xml:space="preserve"> </w:t>
      </w:r>
      <w:r w:rsidRPr="00B57865">
        <w:rPr>
          <w:color w:val="000000" w:themeColor="text1"/>
        </w:rPr>
        <w:t>mathématiques, en lecture et en écriture.</w:t>
      </w:r>
    </w:p>
    <w:p w14:paraId="20B72819" w14:textId="3C35CE86" w:rsidR="0028294B" w:rsidRDefault="0028294B" w:rsidP="0028294B">
      <w:pPr>
        <w:jc w:val="both"/>
        <w:rPr>
          <w:color w:val="000000" w:themeColor="text1"/>
        </w:rPr>
      </w:pPr>
      <w:r>
        <w:rPr>
          <w:noProof/>
          <w:color w:val="000000" w:themeColor="text1"/>
        </w:rPr>
        <w:drawing>
          <wp:inline distT="0" distB="0" distL="0" distR="0" wp14:anchorId="72D96BFC" wp14:editId="2CAF1663">
            <wp:extent cx="2545492" cy="1805863"/>
            <wp:effectExtent l="0" t="0" r="0" b="0"/>
            <wp:docPr id="494280037" name="Image 14"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0037" name="Image 12" descr="Une image contenant texte, capture d’écran, ligne, Tracé&#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6900" cy="1821051"/>
                    </a:xfrm>
                    <a:prstGeom prst="rect">
                      <a:avLst/>
                    </a:prstGeom>
                  </pic:spPr>
                </pic:pic>
              </a:graphicData>
            </a:graphic>
          </wp:inline>
        </w:drawing>
      </w:r>
    </w:p>
    <w:p w14:paraId="7740CAA9" w14:textId="0BABA963" w:rsidR="00B57865" w:rsidRDefault="00B57865" w:rsidP="0028294B">
      <w:pPr>
        <w:jc w:val="both"/>
        <w:rPr>
          <w:color w:val="000000" w:themeColor="text1"/>
        </w:rPr>
      </w:pPr>
    </w:p>
    <w:p w14:paraId="538DF555" w14:textId="2C22E444" w:rsidR="00B57865" w:rsidRDefault="00B57865" w:rsidP="0028294B">
      <w:pPr>
        <w:jc w:val="both"/>
        <w:rPr>
          <w:color w:val="000000" w:themeColor="text1"/>
        </w:rPr>
      </w:pPr>
      <w:r w:rsidRPr="00B57865">
        <w:rPr>
          <w:color w:val="000000" w:themeColor="text1"/>
        </w:rPr>
        <w:lastRenderedPageBreak/>
        <w:t>Le score en mathématiques et les scores en lecture présentent une corrélation positive entre eux, avec un coefficient de corrélation (R) de 0,80.</w:t>
      </w:r>
      <w:r w:rsidR="00CB1736" w:rsidRPr="00CB1736">
        <w:t xml:space="preserve"> </w:t>
      </w:r>
      <w:r w:rsidR="00CB1736" w:rsidRPr="00CB1736">
        <w:rPr>
          <w:color w:val="000000" w:themeColor="text1"/>
        </w:rPr>
        <w:t>En d'autres termes, les étudiants obtenant de bons résultats en mathématiques ont également tendance à exceller en lecture, et vice versa.</w:t>
      </w:r>
    </w:p>
    <w:p w14:paraId="2C17361D" w14:textId="1183D074" w:rsidR="00CB1736" w:rsidRDefault="00CB1736" w:rsidP="0028294B">
      <w:pPr>
        <w:jc w:val="both"/>
        <w:rPr>
          <w:color w:val="000000" w:themeColor="text1"/>
        </w:rPr>
      </w:pPr>
    </w:p>
    <w:p w14:paraId="08E0A46C" w14:textId="77BF7D8B" w:rsidR="00CB1736" w:rsidRPr="00DE203F" w:rsidRDefault="00CB1736" w:rsidP="00CB1736">
      <w:pPr>
        <w:pStyle w:val="Paragraphedeliste"/>
        <w:numPr>
          <w:ilvl w:val="0"/>
          <w:numId w:val="15"/>
        </w:numPr>
        <w:jc w:val="both"/>
        <w:rPr>
          <w:rFonts w:ascii="Arial" w:hAnsi="Arial" w:cs="Arial"/>
          <w:color w:val="000000" w:themeColor="text1"/>
          <w:u w:val="single"/>
        </w:rPr>
      </w:pPr>
      <w:r w:rsidRPr="00DE203F">
        <w:rPr>
          <w:rFonts w:ascii="Arial" w:hAnsi="Arial" w:cs="Arial"/>
          <w:color w:val="000000" w:themeColor="text1"/>
          <w:u w:val="single"/>
        </w:rPr>
        <w:t>Corrélation entre les scores maths et en écriture</w:t>
      </w:r>
    </w:p>
    <w:p w14:paraId="08402DF8" w14:textId="77777777" w:rsidR="00DE203F" w:rsidRPr="00DE203F" w:rsidRDefault="00DE203F" w:rsidP="00DE203F">
      <w:pPr>
        <w:pStyle w:val="Paragraphedeliste"/>
        <w:jc w:val="both"/>
        <w:rPr>
          <w:rFonts w:ascii="Arial" w:hAnsi="Arial" w:cs="Arial"/>
          <w:color w:val="000000" w:themeColor="text1"/>
        </w:rPr>
      </w:pPr>
    </w:p>
    <w:p w14:paraId="7C2F7257" w14:textId="213028EF" w:rsidR="0028294B" w:rsidRDefault="0028294B" w:rsidP="0028294B">
      <w:pPr>
        <w:jc w:val="both"/>
        <w:rPr>
          <w:color w:val="000000" w:themeColor="text1"/>
        </w:rPr>
      </w:pPr>
      <w:r>
        <w:rPr>
          <w:noProof/>
          <w:color w:val="000000" w:themeColor="text1"/>
        </w:rPr>
        <w:drawing>
          <wp:inline distT="0" distB="0" distL="0" distR="0" wp14:anchorId="6FC269C5" wp14:editId="2A60F967">
            <wp:extent cx="2866768" cy="2005031"/>
            <wp:effectExtent l="0" t="0" r="3810" b="1905"/>
            <wp:docPr id="890115445" name="Image 15"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15445" name="Image 13" descr="Une image contenant capture d’écran, texte, Tracé,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337" cy="2022914"/>
                    </a:xfrm>
                    <a:prstGeom prst="rect">
                      <a:avLst/>
                    </a:prstGeom>
                  </pic:spPr>
                </pic:pic>
              </a:graphicData>
            </a:graphic>
          </wp:inline>
        </w:drawing>
      </w:r>
    </w:p>
    <w:p w14:paraId="4F9F283F" w14:textId="77777777" w:rsidR="00DE203F" w:rsidRDefault="00DE203F" w:rsidP="0028294B">
      <w:pPr>
        <w:jc w:val="both"/>
        <w:rPr>
          <w:color w:val="000000" w:themeColor="text1"/>
        </w:rPr>
      </w:pPr>
    </w:p>
    <w:p w14:paraId="58FD057C" w14:textId="27D1C8E5" w:rsidR="00B57865" w:rsidRDefault="00B57865" w:rsidP="0028294B">
      <w:pPr>
        <w:jc w:val="both"/>
        <w:rPr>
          <w:color w:val="000000" w:themeColor="text1"/>
        </w:rPr>
      </w:pPr>
      <w:r w:rsidRPr="00B57865">
        <w:rPr>
          <w:color w:val="000000" w:themeColor="text1"/>
        </w:rPr>
        <w:t>Le score en mathématiques et les scores en écriture présentent une corrélation positive entre eux, avec un coefficient de corrélation (R) de 0,78.</w:t>
      </w:r>
      <w:r w:rsidR="00CB1736" w:rsidRPr="00CB1736">
        <w:t xml:space="preserve"> </w:t>
      </w:r>
      <w:r w:rsidR="00CB1736" w:rsidRPr="00CB1736">
        <w:rPr>
          <w:color w:val="000000" w:themeColor="text1"/>
        </w:rPr>
        <w:t>Cette corrélation renforce l'idée que les étudiants réussissant bien en mathématiques ont également tendance à exceller en écriture, et vice versa</w:t>
      </w:r>
      <w:r w:rsidR="00CB1736">
        <w:rPr>
          <w:color w:val="000000" w:themeColor="text1"/>
        </w:rPr>
        <w:t>.</w:t>
      </w:r>
    </w:p>
    <w:p w14:paraId="21D1A6CB" w14:textId="02F87C23" w:rsidR="00CB1736" w:rsidRDefault="00CB1736" w:rsidP="0028294B">
      <w:pPr>
        <w:jc w:val="both"/>
        <w:rPr>
          <w:color w:val="000000" w:themeColor="text1"/>
        </w:rPr>
      </w:pPr>
    </w:p>
    <w:p w14:paraId="11BEFBA5" w14:textId="66C8B3DF" w:rsidR="00CB1736" w:rsidRDefault="00CB1736" w:rsidP="0028294B">
      <w:pPr>
        <w:jc w:val="both"/>
        <w:rPr>
          <w:color w:val="000000" w:themeColor="text1"/>
        </w:rPr>
      </w:pPr>
    </w:p>
    <w:p w14:paraId="3CA95511" w14:textId="2FC518A4" w:rsidR="00CB1736" w:rsidRPr="00DE203F" w:rsidRDefault="00CB1736" w:rsidP="00CB1736">
      <w:pPr>
        <w:pStyle w:val="Paragraphedeliste"/>
        <w:numPr>
          <w:ilvl w:val="0"/>
          <w:numId w:val="15"/>
        </w:numPr>
        <w:jc w:val="both"/>
        <w:rPr>
          <w:rFonts w:ascii="Arial" w:hAnsi="Arial" w:cs="Arial"/>
          <w:color w:val="000000" w:themeColor="text1"/>
          <w:u w:val="single"/>
        </w:rPr>
      </w:pPr>
      <w:r w:rsidRPr="00DE203F">
        <w:rPr>
          <w:rFonts w:ascii="Arial" w:hAnsi="Arial" w:cs="Arial"/>
          <w:color w:val="000000" w:themeColor="text1"/>
          <w:u w:val="single"/>
        </w:rPr>
        <w:t>Corrélation entre les scores en lecture et en écriture</w:t>
      </w:r>
    </w:p>
    <w:p w14:paraId="41C5F703" w14:textId="27D7E768" w:rsidR="0028294B" w:rsidRDefault="0028294B" w:rsidP="0028294B">
      <w:pPr>
        <w:jc w:val="both"/>
        <w:rPr>
          <w:color w:val="000000" w:themeColor="text1"/>
        </w:rPr>
      </w:pPr>
      <w:r>
        <w:rPr>
          <w:noProof/>
          <w:color w:val="000000" w:themeColor="text1"/>
        </w:rPr>
        <w:drawing>
          <wp:inline distT="0" distB="0" distL="0" distR="0" wp14:anchorId="2E4EE8EC" wp14:editId="67DEDDE3">
            <wp:extent cx="3496962" cy="2459283"/>
            <wp:effectExtent l="0" t="0" r="0" b="5080"/>
            <wp:docPr id="31618519" name="Image 16" descr="Une image contenant capture d’écran,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8519" name="Image 14" descr="Une image contenant capture d’écran, texte, Tracé&#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4554" cy="2471655"/>
                    </a:xfrm>
                    <a:prstGeom prst="rect">
                      <a:avLst/>
                    </a:prstGeom>
                  </pic:spPr>
                </pic:pic>
              </a:graphicData>
            </a:graphic>
          </wp:inline>
        </w:drawing>
      </w:r>
    </w:p>
    <w:p w14:paraId="20D5578D" w14:textId="77777777" w:rsidR="00DE203F" w:rsidRDefault="00DE203F" w:rsidP="0028294B">
      <w:pPr>
        <w:jc w:val="both"/>
        <w:rPr>
          <w:color w:val="000000" w:themeColor="text1"/>
        </w:rPr>
      </w:pPr>
    </w:p>
    <w:p w14:paraId="0A722929" w14:textId="7C309733" w:rsidR="00B57865" w:rsidRDefault="00B57865" w:rsidP="0028294B">
      <w:pPr>
        <w:jc w:val="both"/>
        <w:rPr>
          <w:color w:val="000000" w:themeColor="text1"/>
        </w:rPr>
      </w:pPr>
      <w:r w:rsidRPr="00B57865">
        <w:rPr>
          <w:color w:val="000000" w:themeColor="text1"/>
        </w:rPr>
        <w:t>Les scores en écriture et les scores en lecture ont une corrélation positive entre eux, avec une valeur de R égale à 0,95.</w:t>
      </w:r>
      <w:r w:rsidR="007B1B06" w:rsidRPr="007B1B06">
        <w:t xml:space="preserve"> </w:t>
      </w:r>
      <w:r w:rsidR="007B1B06" w:rsidRPr="007B1B06">
        <w:rPr>
          <w:color w:val="000000" w:themeColor="text1"/>
        </w:rPr>
        <w:t>Cette valeur élevée de R suggère que les étudiants obtenant de bons résultats en écriture ont également tendance à exceller en lecture, et vice versa, soulignant une forte corrélation entre ces deux compétences</w:t>
      </w:r>
    </w:p>
    <w:p w14:paraId="7FC6F733" w14:textId="0F066C52" w:rsidR="00B57865" w:rsidRDefault="00B57865" w:rsidP="0028294B">
      <w:pPr>
        <w:jc w:val="both"/>
        <w:rPr>
          <w:color w:val="000000" w:themeColor="text1"/>
        </w:rPr>
      </w:pPr>
    </w:p>
    <w:p w14:paraId="047644F5" w14:textId="12B7C2B3" w:rsidR="00B57865" w:rsidRPr="009A36BC" w:rsidRDefault="009A36BC" w:rsidP="009A36BC">
      <w:pPr>
        <w:pStyle w:val="Paragraphedeliste"/>
        <w:numPr>
          <w:ilvl w:val="0"/>
          <w:numId w:val="10"/>
        </w:numPr>
        <w:jc w:val="both"/>
        <w:rPr>
          <w:rFonts w:cstheme="minorHAnsi"/>
          <w:b/>
          <w:bCs/>
          <w:i/>
          <w:iCs/>
          <w:color w:val="000000" w:themeColor="text1"/>
          <w:sz w:val="32"/>
          <w:szCs w:val="32"/>
          <w:u w:val="single"/>
          <w:lang w:val="en-US"/>
        </w:rPr>
      </w:pPr>
      <w:r w:rsidRPr="009A36BC">
        <w:rPr>
          <w:rFonts w:cstheme="minorHAnsi"/>
          <w:b/>
          <w:bCs/>
          <w:i/>
          <w:iCs/>
          <w:color w:val="0F0F0F"/>
          <w:sz w:val="32"/>
          <w:szCs w:val="32"/>
          <w:u w:val="single"/>
        </w:rPr>
        <w:t>Analyse statistique de base.</w:t>
      </w:r>
    </w:p>
    <w:p w14:paraId="2EB5188E" w14:textId="77777777" w:rsidR="009A36BC" w:rsidRPr="009A36BC" w:rsidRDefault="009A36BC" w:rsidP="009A36BC">
      <w:pPr>
        <w:pStyle w:val="Paragraphedeliste"/>
        <w:ind w:left="1080"/>
        <w:jc w:val="both"/>
        <w:rPr>
          <w:rFonts w:cstheme="minorHAnsi"/>
          <w:b/>
          <w:bCs/>
          <w:i/>
          <w:iCs/>
          <w:color w:val="000000" w:themeColor="text1"/>
          <w:sz w:val="32"/>
          <w:szCs w:val="32"/>
          <w:u w:val="single"/>
          <w:lang w:val="en-US"/>
        </w:rPr>
      </w:pPr>
    </w:p>
    <w:p w14:paraId="5F933E35" w14:textId="338C7CBD" w:rsidR="00B57865" w:rsidRPr="00DE203F" w:rsidRDefault="007B1B06" w:rsidP="007B1B06">
      <w:pPr>
        <w:pStyle w:val="Paragraphedeliste"/>
        <w:numPr>
          <w:ilvl w:val="0"/>
          <w:numId w:val="16"/>
        </w:numPr>
        <w:jc w:val="both"/>
        <w:rPr>
          <w:rFonts w:ascii="Arial" w:hAnsi="Arial" w:cs="Arial"/>
          <w:color w:val="000000" w:themeColor="text1"/>
          <w:u w:val="single"/>
        </w:rPr>
      </w:pPr>
      <w:r w:rsidRPr="00DE203F">
        <w:rPr>
          <w:rFonts w:ascii="Arial" w:hAnsi="Arial" w:cs="Arial"/>
          <w:color w:val="000000" w:themeColor="text1"/>
          <w:u w:val="single"/>
        </w:rPr>
        <w:lastRenderedPageBreak/>
        <w:t>Statistiques descriptives des scores en math, lecture et écriture</w:t>
      </w:r>
    </w:p>
    <w:p w14:paraId="2F9A2133" w14:textId="77777777" w:rsidR="00DE203F" w:rsidRPr="007B1B06" w:rsidRDefault="00DE203F" w:rsidP="00DE203F">
      <w:pPr>
        <w:pStyle w:val="Paragraphedeliste"/>
        <w:jc w:val="both"/>
        <w:rPr>
          <w:color w:val="000000" w:themeColor="text1"/>
        </w:rPr>
      </w:pPr>
    </w:p>
    <w:p w14:paraId="3F2FE2A6" w14:textId="46F86064" w:rsidR="00B57865" w:rsidRDefault="00B57865" w:rsidP="0028294B">
      <w:pPr>
        <w:jc w:val="both"/>
        <w:rPr>
          <w:color w:val="000000" w:themeColor="text1"/>
        </w:rPr>
      </w:pPr>
      <w:r>
        <w:rPr>
          <w:noProof/>
          <w:color w:val="000000" w:themeColor="text1"/>
        </w:rPr>
        <w:drawing>
          <wp:inline distT="0" distB="0" distL="0" distR="0" wp14:anchorId="76DC3BFC" wp14:editId="367A44C6">
            <wp:extent cx="2323071" cy="1522012"/>
            <wp:effectExtent l="0" t="0" r="1270" b="2540"/>
            <wp:docPr id="807886502"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6502" name="Image 15" descr="Une image contenant texte, capture d’écran,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3232" cy="1535221"/>
                    </a:xfrm>
                    <a:prstGeom prst="rect">
                      <a:avLst/>
                    </a:prstGeom>
                  </pic:spPr>
                </pic:pic>
              </a:graphicData>
            </a:graphic>
          </wp:inline>
        </w:drawing>
      </w:r>
    </w:p>
    <w:p w14:paraId="4196C561" w14:textId="77777777" w:rsidR="00DE203F" w:rsidRDefault="00DE203F" w:rsidP="0028294B">
      <w:pPr>
        <w:jc w:val="both"/>
        <w:rPr>
          <w:color w:val="000000" w:themeColor="text1"/>
        </w:rPr>
      </w:pPr>
    </w:p>
    <w:p w14:paraId="0FC1C9EA" w14:textId="3BB43D32" w:rsidR="007B1B06" w:rsidRDefault="007B1B06" w:rsidP="0028294B">
      <w:pPr>
        <w:jc w:val="both"/>
        <w:rPr>
          <w:color w:val="000000" w:themeColor="text1"/>
        </w:rPr>
      </w:pPr>
      <w:r w:rsidRPr="007B1B06">
        <w:rPr>
          <w:color w:val="000000" w:themeColor="text1"/>
        </w:rPr>
        <w:t>Les scores moyens en mathématiques, lecture et écriture sont respectivement de 66.63, 69.64 et 68.57. Les médianes correspondantes sont de 66.0, 70.0 et 69.0. Les modes, représentés par les valeurs les plus fréquemment observées, sont de 65 en mathématiques, 72 en lecture et 74 en écriture.</w:t>
      </w:r>
    </w:p>
    <w:p w14:paraId="59BBAEAF" w14:textId="4FCB23F8" w:rsidR="007B1B06" w:rsidRDefault="007B1B06" w:rsidP="0028294B">
      <w:pPr>
        <w:jc w:val="both"/>
        <w:rPr>
          <w:color w:val="000000" w:themeColor="text1"/>
        </w:rPr>
      </w:pPr>
    </w:p>
    <w:p w14:paraId="3F2FB936" w14:textId="6DEB85F3" w:rsidR="007B1B06" w:rsidRPr="00DE203F" w:rsidRDefault="007B1B06" w:rsidP="007B1B06">
      <w:pPr>
        <w:pStyle w:val="Paragraphedeliste"/>
        <w:numPr>
          <w:ilvl w:val="0"/>
          <w:numId w:val="16"/>
        </w:numPr>
        <w:jc w:val="both"/>
        <w:rPr>
          <w:rFonts w:ascii="Arial" w:hAnsi="Arial" w:cs="Arial"/>
          <w:color w:val="000000" w:themeColor="text1"/>
          <w:u w:val="single"/>
        </w:rPr>
      </w:pPr>
      <w:r w:rsidRPr="00DE203F">
        <w:rPr>
          <w:rFonts w:ascii="Arial" w:hAnsi="Arial" w:cs="Arial"/>
          <w:color w:val="000000" w:themeColor="text1"/>
          <w:u w:val="single"/>
        </w:rPr>
        <w:t>Écart-type des Scores en Math, Lecture et Écriture.</w:t>
      </w:r>
    </w:p>
    <w:p w14:paraId="1EEBCB67" w14:textId="77777777" w:rsidR="007B1B06" w:rsidRDefault="007B1B06" w:rsidP="0028294B">
      <w:pPr>
        <w:jc w:val="both"/>
        <w:rPr>
          <w:color w:val="000000" w:themeColor="text1"/>
        </w:rPr>
      </w:pPr>
    </w:p>
    <w:p w14:paraId="5F1230FC" w14:textId="262E7D1B" w:rsidR="00B57865" w:rsidRDefault="00B57865" w:rsidP="0028294B">
      <w:pPr>
        <w:jc w:val="both"/>
        <w:rPr>
          <w:color w:val="000000" w:themeColor="text1"/>
        </w:rPr>
      </w:pPr>
      <w:r>
        <w:rPr>
          <w:noProof/>
          <w:color w:val="000000" w:themeColor="text1"/>
        </w:rPr>
        <w:drawing>
          <wp:inline distT="0" distB="0" distL="0" distR="0" wp14:anchorId="2C6CDD3A" wp14:editId="01A5333F">
            <wp:extent cx="3073400" cy="889000"/>
            <wp:effectExtent l="0" t="0" r="0" b="0"/>
            <wp:docPr id="1693842606" name="Image 1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2606" name="Image 16" descr="Une image contenant texte, Polic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073400" cy="889000"/>
                    </a:xfrm>
                    <a:prstGeom prst="rect">
                      <a:avLst/>
                    </a:prstGeom>
                  </pic:spPr>
                </pic:pic>
              </a:graphicData>
            </a:graphic>
          </wp:inline>
        </w:drawing>
      </w:r>
    </w:p>
    <w:p w14:paraId="60824189" w14:textId="10D3D803" w:rsidR="00B57865" w:rsidRDefault="00B57865" w:rsidP="0028294B">
      <w:pPr>
        <w:jc w:val="both"/>
        <w:rPr>
          <w:color w:val="000000" w:themeColor="text1"/>
        </w:rPr>
      </w:pPr>
    </w:p>
    <w:p w14:paraId="4C6309FD" w14:textId="77777777" w:rsidR="009A36BC" w:rsidRPr="009A36BC" w:rsidRDefault="009A36BC" w:rsidP="009A36BC">
      <w:pPr>
        <w:rPr>
          <w:rFonts w:ascii="Times New Roman" w:eastAsia="Times New Roman" w:hAnsi="Times New Roman" w:cs="Times New Roman"/>
          <w:lang w:eastAsia="fr-FR"/>
        </w:rPr>
      </w:pPr>
      <w:r w:rsidRPr="009A36BC">
        <w:rPr>
          <w:rFonts w:ascii="Segoe UI" w:eastAsia="Times New Roman" w:hAnsi="Segoe UI" w:cs="Segoe UI"/>
          <w:color w:val="0F0F0F"/>
          <w:lang w:eastAsia="fr-FR"/>
        </w:rPr>
        <w:t xml:space="preserve">L'écart-type mesure à quel point les scores se dispersent autour de la moyenne. Pour les mathématiques, il est de 14.41, pour la lecture de 14.02, et pour l'écriture de 14.53. Ces valeurs élevées suggèrent que les résultats des étudiants varient considérablement. Les scores sont répartis sur une large plage par rapport à la moyenne, indiquant une diversité notable dans les performances académiques. </w:t>
      </w:r>
    </w:p>
    <w:p w14:paraId="2863B063" w14:textId="13728F2C" w:rsidR="009A36BC" w:rsidRDefault="009A36BC" w:rsidP="0028294B">
      <w:pPr>
        <w:jc w:val="both"/>
        <w:rPr>
          <w:color w:val="000000" w:themeColor="text1"/>
        </w:rPr>
      </w:pPr>
    </w:p>
    <w:p w14:paraId="2CEB5038" w14:textId="5A7147E3" w:rsidR="009A36BC" w:rsidRPr="009A36BC" w:rsidRDefault="009A36BC" w:rsidP="0028294B">
      <w:pPr>
        <w:jc w:val="both"/>
        <w:rPr>
          <w:i/>
          <w:iCs/>
          <w:color w:val="000000" w:themeColor="text1"/>
        </w:rPr>
      </w:pPr>
    </w:p>
    <w:p w14:paraId="0FD63217" w14:textId="477571BB" w:rsidR="009A36BC" w:rsidRPr="009A36BC" w:rsidRDefault="009A36BC" w:rsidP="009A36BC">
      <w:pPr>
        <w:pStyle w:val="Paragraphedeliste"/>
        <w:numPr>
          <w:ilvl w:val="0"/>
          <w:numId w:val="10"/>
        </w:numPr>
        <w:rPr>
          <w:rFonts w:eastAsia="Times New Roman" w:cstheme="minorHAnsi"/>
          <w:b/>
          <w:bCs/>
          <w:i/>
          <w:iCs/>
          <w:color w:val="0F0F0F"/>
          <w:sz w:val="32"/>
          <w:szCs w:val="32"/>
          <w:u w:val="single"/>
          <w:lang w:eastAsia="fr-FR"/>
        </w:rPr>
      </w:pPr>
      <w:r w:rsidRPr="009A36BC">
        <w:rPr>
          <w:rFonts w:eastAsia="Times New Roman" w:cstheme="minorHAnsi"/>
          <w:b/>
          <w:bCs/>
          <w:i/>
          <w:iCs/>
          <w:color w:val="0F0F0F"/>
          <w:sz w:val="32"/>
          <w:szCs w:val="32"/>
          <w:u w:val="single"/>
          <w:lang w:eastAsia="fr-FR"/>
        </w:rPr>
        <w:t>Test : Évaluation des performances entre sexes en math, lecture et écriture</w:t>
      </w:r>
    </w:p>
    <w:p w14:paraId="4A3E50F1" w14:textId="0678B702" w:rsidR="009A36BC" w:rsidRDefault="009A36BC" w:rsidP="009A36BC">
      <w:pPr>
        <w:rPr>
          <w:rFonts w:ascii="Arial" w:eastAsia="Times New Roman" w:hAnsi="Arial" w:cs="Arial"/>
          <w:color w:val="0F0F0F"/>
          <w:u w:val="single"/>
          <w:lang w:eastAsia="fr-FR"/>
        </w:rPr>
      </w:pPr>
    </w:p>
    <w:p w14:paraId="1879D988" w14:textId="727982D0" w:rsidR="009A36BC" w:rsidRPr="009A36BC" w:rsidRDefault="009A36BC" w:rsidP="009A36BC">
      <w:pPr>
        <w:pStyle w:val="Paragraphedeliste"/>
        <w:numPr>
          <w:ilvl w:val="0"/>
          <w:numId w:val="27"/>
        </w:numPr>
        <w:rPr>
          <w:rFonts w:ascii="Arial" w:eastAsia="Times New Roman" w:hAnsi="Arial" w:cs="Arial"/>
          <w:color w:val="0F0F0F"/>
          <w:u w:val="single"/>
          <w:lang w:eastAsia="fr-FR"/>
        </w:rPr>
      </w:pPr>
      <w:r w:rsidRPr="009A36BC">
        <w:rPr>
          <w:rFonts w:ascii="Arial" w:eastAsia="Times New Roman" w:hAnsi="Arial" w:cs="Arial"/>
          <w:color w:val="0F0F0F"/>
          <w:u w:val="single"/>
          <w:lang w:eastAsia="fr-FR"/>
        </w:rPr>
        <w:t xml:space="preserve">En mathématiques </w:t>
      </w:r>
    </w:p>
    <w:p w14:paraId="5512B060" w14:textId="77777777" w:rsidR="009A36BC" w:rsidRDefault="009A36BC" w:rsidP="009A36BC">
      <w:pPr>
        <w:rPr>
          <w:rFonts w:ascii="Segoe UI" w:eastAsia="Times New Roman" w:hAnsi="Segoe UI" w:cs="Segoe UI"/>
          <w:color w:val="0F0F0F"/>
          <w:lang w:eastAsia="fr-FR"/>
        </w:rPr>
      </w:pPr>
    </w:p>
    <w:p w14:paraId="05598236" w14:textId="58F61901"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Hypothèse nulle : Il n'y a pas de différence significative entre les performances en mathématiques des étudiants de sexe masculin et féminin. </w:t>
      </w:r>
    </w:p>
    <w:p w14:paraId="742A11D4" w14:textId="77777777" w:rsidR="009A36BC" w:rsidRPr="009A36BC" w:rsidRDefault="009A36BC" w:rsidP="009A36BC">
      <w:pPr>
        <w:rPr>
          <w:rFonts w:eastAsia="Times New Roman" w:cstheme="minorHAnsi"/>
          <w:color w:val="0F0F0F"/>
          <w:lang w:eastAsia="fr-FR"/>
        </w:rPr>
      </w:pPr>
    </w:p>
    <w:p w14:paraId="4EE1714D" w14:textId="77777777"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Hypothèse alternative : Il existe une différence significative entre les performances en mathématiques des étudiants de sexe masculin et féminin. </w:t>
      </w:r>
    </w:p>
    <w:p w14:paraId="43A984E3" w14:textId="77777777" w:rsidR="009A36BC" w:rsidRPr="009A36BC" w:rsidRDefault="009A36BC" w:rsidP="009A36BC">
      <w:pPr>
        <w:rPr>
          <w:rFonts w:eastAsia="Times New Roman" w:cstheme="minorHAnsi"/>
          <w:color w:val="0F0F0F"/>
          <w:lang w:eastAsia="fr-FR"/>
        </w:rPr>
      </w:pPr>
    </w:p>
    <w:p w14:paraId="2F97AEED" w14:textId="4B362631" w:rsidR="009A36BC" w:rsidRPr="009A36BC" w:rsidRDefault="00257C76" w:rsidP="009A36BC">
      <w:pPr>
        <w:rPr>
          <w:rFonts w:eastAsia="Times New Roman" w:cstheme="minorHAnsi"/>
          <w:color w:val="0F0F0F"/>
          <w:lang w:eastAsia="fr-FR"/>
        </w:rPr>
      </w:pPr>
      <w:r>
        <w:rPr>
          <w:rFonts w:eastAsia="Times New Roman" w:cstheme="minorHAnsi"/>
          <w:noProof/>
          <w:color w:val="0F0F0F"/>
          <w:lang w:eastAsia="fr-FR"/>
        </w:rPr>
        <w:drawing>
          <wp:inline distT="0" distB="0" distL="0" distR="0" wp14:anchorId="7763F931" wp14:editId="6B9AABA1">
            <wp:extent cx="2458995" cy="415925"/>
            <wp:effectExtent l="0" t="0" r="5080" b="3175"/>
            <wp:docPr id="1241941762" name="Image 19"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1762" name="Image 8" descr="Une image contenant texte, Police, capture d’écran, typographi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522984" cy="426748"/>
                    </a:xfrm>
                    <a:prstGeom prst="rect">
                      <a:avLst/>
                    </a:prstGeom>
                  </pic:spPr>
                </pic:pic>
              </a:graphicData>
            </a:graphic>
          </wp:inline>
        </w:drawing>
      </w:r>
    </w:p>
    <w:p w14:paraId="6550F8AD" w14:textId="1DF71352" w:rsidR="009A36BC" w:rsidRDefault="009A36BC" w:rsidP="009A36BC">
      <w:pPr>
        <w:rPr>
          <w:rFonts w:eastAsia="Times New Roman" w:cstheme="minorHAnsi"/>
          <w:color w:val="0F0F0F"/>
          <w:lang w:eastAsia="fr-FR"/>
        </w:rPr>
      </w:pPr>
      <w:r w:rsidRPr="009A36BC">
        <w:rPr>
          <w:rFonts w:eastAsia="Times New Roman" w:cstheme="minorHAnsi"/>
          <w:color w:val="0F0F0F"/>
          <w:lang w:eastAsia="fr-FR"/>
        </w:rPr>
        <w:t>Nous rejetons l’hypothèse nulle, il existe bien une différence significative entre les performances en mathématiques des étudiants de sexe masculin et féminin.</w:t>
      </w:r>
    </w:p>
    <w:p w14:paraId="2AACFB0B" w14:textId="77777777" w:rsidR="009A36BC" w:rsidRDefault="009A36BC" w:rsidP="009A36BC">
      <w:pPr>
        <w:rPr>
          <w:rFonts w:eastAsia="Times New Roman" w:cstheme="minorHAnsi"/>
          <w:color w:val="0F0F0F"/>
          <w:lang w:eastAsia="fr-FR"/>
        </w:rPr>
      </w:pPr>
    </w:p>
    <w:p w14:paraId="24DAAC7A" w14:textId="19ADD3F4" w:rsidR="009A36BC" w:rsidRPr="009A36BC" w:rsidRDefault="009A36BC" w:rsidP="009A36BC">
      <w:pPr>
        <w:pStyle w:val="Paragraphedeliste"/>
        <w:numPr>
          <w:ilvl w:val="0"/>
          <w:numId w:val="27"/>
        </w:numPr>
        <w:rPr>
          <w:rFonts w:eastAsia="Times New Roman" w:cstheme="minorHAnsi"/>
          <w:color w:val="0F0F0F"/>
          <w:lang w:eastAsia="fr-FR"/>
        </w:rPr>
      </w:pPr>
      <w:r w:rsidRPr="009A36BC">
        <w:rPr>
          <w:rFonts w:ascii="Arial" w:eastAsia="Times New Roman" w:hAnsi="Arial" w:cs="Arial"/>
          <w:color w:val="0F0F0F"/>
          <w:u w:val="single"/>
          <w:lang w:eastAsia="fr-FR"/>
        </w:rPr>
        <w:t xml:space="preserve">En lecture </w:t>
      </w:r>
    </w:p>
    <w:p w14:paraId="0826F0F2" w14:textId="77777777" w:rsidR="009A36BC" w:rsidRDefault="009A36BC" w:rsidP="009A36BC">
      <w:pPr>
        <w:rPr>
          <w:rFonts w:ascii="Segoe UI" w:eastAsia="Times New Roman" w:hAnsi="Segoe UI" w:cs="Segoe UI"/>
          <w:color w:val="0F0F0F"/>
          <w:lang w:eastAsia="fr-FR"/>
        </w:rPr>
      </w:pPr>
    </w:p>
    <w:p w14:paraId="0FF1F9B3" w14:textId="77777777"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Hypothèse nulle : Il n'y a pas de différence significative entre les performances en lecture des étudiants de sexe masculin et féminin. </w:t>
      </w:r>
    </w:p>
    <w:p w14:paraId="49B81870" w14:textId="77777777" w:rsidR="009A36BC" w:rsidRPr="009A36BC" w:rsidRDefault="009A36BC" w:rsidP="009A36BC">
      <w:pPr>
        <w:rPr>
          <w:rFonts w:eastAsia="Times New Roman" w:cstheme="minorHAnsi"/>
          <w:color w:val="0F0F0F"/>
          <w:lang w:eastAsia="fr-FR"/>
        </w:rPr>
      </w:pPr>
    </w:p>
    <w:p w14:paraId="0D286ABF" w14:textId="77777777"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Hypothèse alternative : Il existe une différence significative entre les performances en lecture des étudiants de sexe masculin et féminin. </w:t>
      </w:r>
    </w:p>
    <w:p w14:paraId="5C3A5561" w14:textId="27B73C19" w:rsidR="009A36BC" w:rsidRDefault="009A36BC" w:rsidP="009A36BC">
      <w:pPr>
        <w:rPr>
          <w:rFonts w:eastAsia="Times New Roman" w:cstheme="minorHAnsi"/>
          <w:color w:val="0F0F0F"/>
          <w:lang w:eastAsia="fr-FR"/>
        </w:rPr>
      </w:pPr>
    </w:p>
    <w:p w14:paraId="3B894141" w14:textId="615E2237" w:rsidR="00257C76" w:rsidRPr="009A36BC" w:rsidRDefault="00257C76" w:rsidP="009A36BC">
      <w:pPr>
        <w:rPr>
          <w:rFonts w:eastAsia="Times New Roman" w:cstheme="minorHAnsi"/>
          <w:color w:val="0F0F0F"/>
          <w:lang w:eastAsia="fr-FR"/>
        </w:rPr>
      </w:pPr>
      <w:r>
        <w:rPr>
          <w:rFonts w:eastAsia="Times New Roman" w:cstheme="minorHAnsi"/>
          <w:noProof/>
          <w:color w:val="0F0F0F"/>
          <w:lang w:eastAsia="fr-FR"/>
        </w:rPr>
        <w:drawing>
          <wp:inline distT="0" distB="0" distL="0" distR="0" wp14:anchorId="735373B1" wp14:editId="766522EB">
            <wp:extent cx="3002692" cy="508000"/>
            <wp:effectExtent l="0" t="0" r="0" b="0"/>
            <wp:docPr id="2092215677" name="Image 20"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5677" name="Image 9" descr="Une image contenant texte, Police, capture d’écran, typographi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36496" cy="513719"/>
                    </a:xfrm>
                    <a:prstGeom prst="rect">
                      <a:avLst/>
                    </a:prstGeom>
                  </pic:spPr>
                </pic:pic>
              </a:graphicData>
            </a:graphic>
          </wp:inline>
        </w:drawing>
      </w:r>
    </w:p>
    <w:p w14:paraId="6B3C99AF" w14:textId="77777777"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Nous rejetons l’hypothèse nulle, il existe bien une différence significative entre les performances en lecture des étudiants de sexe masculin et féminin. </w:t>
      </w:r>
    </w:p>
    <w:p w14:paraId="5F5B71A1" w14:textId="77777777" w:rsidR="009A36BC" w:rsidRPr="009A36BC" w:rsidRDefault="009A36BC" w:rsidP="009A36BC">
      <w:pPr>
        <w:rPr>
          <w:rFonts w:eastAsia="Times New Roman" w:cstheme="minorHAnsi"/>
          <w:color w:val="0F0F0F"/>
          <w:lang w:eastAsia="fr-FR"/>
        </w:rPr>
      </w:pPr>
    </w:p>
    <w:p w14:paraId="28946862" w14:textId="77777777" w:rsidR="009A36BC" w:rsidRDefault="009A36BC" w:rsidP="009A36BC">
      <w:pPr>
        <w:rPr>
          <w:rFonts w:ascii="Segoe UI" w:eastAsia="Times New Roman" w:hAnsi="Segoe UI" w:cs="Segoe UI"/>
          <w:color w:val="0F0F0F"/>
          <w:lang w:eastAsia="fr-FR"/>
        </w:rPr>
      </w:pPr>
    </w:p>
    <w:p w14:paraId="068A8BD5" w14:textId="56E52DE9" w:rsidR="009A36BC" w:rsidRPr="009A36BC" w:rsidRDefault="009A36BC" w:rsidP="009A36BC">
      <w:pPr>
        <w:pStyle w:val="Paragraphedeliste"/>
        <w:numPr>
          <w:ilvl w:val="0"/>
          <w:numId w:val="16"/>
        </w:numPr>
        <w:rPr>
          <w:rFonts w:ascii="Arial" w:eastAsia="Times New Roman" w:hAnsi="Arial" w:cs="Arial"/>
          <w:color w:val="0F0F0F"/>
          <w:u w:val="single"/>
          <w:lang w:eastAsia="fr-FR"/>
        </w:rPr>
      </w:pPr>
      <w:r w:rsidRPr="009A36BC">
        <w:rPr>
          <w:rFonts w:ascii="Arial" w:eastAsia="Times New Roman" w:hAnsi="Arial" w:cs="Arial"/>
          <w:color w:val="0F0F0F"/>
          <w:u w:val="single"/>
          <w:lang w:eastAsia="fr-FR"/>
        </w:rPr>
        <w:t xml:space="preserve">En écriture </w:t>
      </w:r>
    </w:p>
    <w:p w14:paraId="43582056" w14:textId="77777777" w:rsidR="009A36BC" w:rsidRPr="009A36BC" w:rsidRDefault="009A36BC" w:rsidP="009A36BC">
      <w:pPr>
        <w:ind w:left="360"/>
        <w:rPr>
          <w:rFonts w:ascii="Arial" w:eastAsia="Times New Roman" w:hAnsi="Arial" w:cs="Arial"/>
          <w:color w:val="0F0F0F"/>
          <w:u w:val="single"/>
          <w:lang w:eastAsia="fr-FR"/>
        </w:rPr>
      </w:pPr>
    </w:p>
    <w:p w14:paraId="1092FD11" w14:textId="7203413A" w:rsidR="009A36BC" w:rsidRPr="009A36BC" w:rsidRDefault="009A36BC" w:rsidP="009A36BC">
      <w:pPr>
        <w:rPr>
          <w:rFonts w:eastAsia="Times New Roman" w:cstheme="minorHAnsi"/>
          <w:color w:val="0F0F0F"/>
          <w:lang w:eastAsia="fr-FR"/>
        </w:rPr>
      </w:pPr>
      <w:r w:rsidRPr="009A36BC">
        <w:rPr>
          <w:rFonts w:eastAsia="Times New Roman" w:cstheme="minorHAnsi"/>
          <w:color w:val="0F0F0F"/>
          <w:lang w:eastAsia="fr-FR"/>
        </w:rPr>
        <w:t xml:space="preserve">Hypothèse nulle : Il n'y a pas de différence significative entre les performances en écriture des étudiants de sexe masculin et féminin.  </w:t>
      </w:r>
    </w:p>
    <w:p w14:paraId="01EA35ED" w14:textId="77777777" w:rsidR="009A36BC" w:rsidRPr="009A36BC" w:rsidRDefault="009A36BC" w:rsidP="009A36BC">
      <w:pPr>
        <w:rPr>
          <w:rFonts w:eastAsia="Times New Roman" w:cstheme="minorHAnsi"/>
          <w:color w:val="0F0F0F"/>
          <w:lang w:eastAsia="fr-FR"/>
        </w:rPr>
      </w:pPr>
    </w:p>
    <w:p w14:paraId="1771011E" w14:textId="20F99480" w:rsidR="009A36BC" w:rsidRDefault="009A36BC" w:rsidP="009A36BC">
      <w:pPr>
        <w:rPr>
          <w:rFonts w:eastAsia="Times New Roman" w:cstheme="minorHAnsi"/>
          <w:color w:val="0F0F0F"/>
          <w:lang w:eastAsia="fr-FR"/>
        </w:rPr>
      </w:pPr>
      <w:r w:rsidRPr="009A36BC">
        <w:rPr>
          <w:rFonts w:eastAsia="Times New Roman" w:cstheme="minorHAnsi"/>
          <w:color w:val="0F0F0F"/>
          <w:lang w:eastAsia="fr-FR"/>
        </w:rPr>
        <w:t>Hypothèse alternative : Il existe une différence significative entre les performances en écriture des étudiants de sexe masculin et féminin.</w:t>
      </w:r>
    </w:p>
    <w:p w14:paraId="21C2AC92" w14:textId="2BECD68B" w:rsidR="00257C76" w:rsidRPr="009A36BC" w:rsidRDefault="00257C76" w:rsidP="009A36BC">
      <w:pPr>
        <w:rPr>
          <w:rFonts w:eastAsia="Times New Roman" w:cstheme="minorHAnsi"/>
          <w:color w:val="0F0F0F"/>
          <w:lang w:eastAsia="fr-FR"/>
        </w:rPr>
      </w:pPr>
      <w:r>
        <w:rPr>
          <w:rFonts w:eastAsia="Times New Roman" w:cstheme="minorHAnsi"/>
          <w:noProof/>
          <w:color w:val="0F0F0F"/>
          <w:lang w:eastAsia="fr-FR"/>
        </w:rPr>
        <w:drawing>
          <wp:inline distT="0" distB="0" distL="0" distR="0" wp14:anchorId="37EF5B54" wp14:editId="0E268ACA">
            <wp:extent cx="2483708" cy="511701"/>
            <wp:effectExtent l="0" t="0" r="0" b="0"/>
            <wp:docPr id="522757743" name="Image 2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7743" name="Image 10" descr="Une image contenant texte, Polic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566706" cy="528801"/>
                    </a:xfrm>
                    <a:prstGeom prst="rect">
                      <a:avLst/>
                    </a:prstGeom>
                  </pic:spPr>
                </pic:pic>
              </a:graphicData>
            </a:graphic>
          </wp:inline>
        </w:drawing>
      </w:r>
    </w:p>
    <w:p w14:paraId="11B60DA1" w14:textId="77777777" w:rsidR="009A36BC" w:rsidRPr="009A36BC" w:rsidRDefault="009A36BC" w:rsidP="009A36BC">
      <w:pPr>
        <w:rPr>
          <w:rFonts w:eastAsia="Times New Roman" w:cstheme="minorHAnsi"/>
          <w:color w:val="0F0F0F"/>
          <w:lang w:eastAsia="fr-FR"/>
        </w:rPr>
      </w:pPr>
    </w:p>
    <w:p w14:paraId="39B75AB9" w14:textId="65448BDA" w:rsidR="009A36BC" w:rsidRPr="009A36BC" w:rsidRDefault="009A36BC" w:rsidP="009A36BC">
      <w:pPr>
        <w:rPr>
          <w:rFonts w:eastAsia="Times New Roman" w:cstheme="minorHAnsi"/>
          <w:lang w:eastAsia="fr-FR"/>
        </w:rPr>
      </w:pPr>
      <w:r w:rsidRPr="009A36BC">
        <w:rPr>
          <w:rFonts w:eastAsia="Times New Roman" w:cstheme="minorHAnsi"/>
          <w:color w:val="0F0F0F"/>
          <w:lang w:eastAsia="fr-FR"/>
        </w:rPr>
        <w:t xml:space="preserve"> Nous rejetons l’hypothèse nulle, il existe bien une différence significative entre les performances en écriture des étudiants de sexe masculin et féminin. </w:t>
      </w:r>
    </w:p>
    <w:p w14:paraId="46DFBD9C" w14:textId="77777777" w:rsidR="009A36BC" w:rsidRPr="009A36BC" w:rsidRDefault="009A36BC" w:rsidP="0028294B">
      <w:pPr>
        <w:jc w:val="both"/>
        <w:rPr>
          <w:rFonts w:cstheme="minorHAnsi"/>
          <w:color w:val="000000" w:themeColor="text1"/>
        </w:rPr>
      </w:pPr>
    </w:p>
    <w:p w14:paraId="74AA6DD3" w14:textId="227D10DB" w:rsidR="00B57865" w:rsidRPr="00687F30" w:rsidRDefault="00687F30" w:rsidP="0028294B">
      <w:pPr>
        <w:pStyle w:val="Paragraphedeliste"/>
        <w:numPr>
          <w:ilvl w:val="0"/>
          <w:numId w:val="10"/>
        </w:numPr>
        <w:jc w:val="both"/>
        <w:rPr>
          <w:b/>
          <w:bCs/>
          <w:i/>
          <w:iCs/>
          <w:color w:val="000000" w:themeColor="text1"/>
          <w:sz w:val="32"/>
          <w:szCs w:val="32"/>
          <w:u w:val="single"/>
        </w:rPr>
      </w:pPr>
      <w:r w:rsidRPr="00687F30">
        <w:rPr>
          <w:b/>
          <w:bCs/>
          <w:i/>
          <w:iCs/>
          <w:color w:val="000000" w:themeColor="text1"/>
          <w:sz w:val="32"/>
          <w:szCs w:val="32"/>
          <w:u w:val="single"/>
        </w:rPr>
        <w:t>Effet d’un Cours de Préparation aux Tests sur les résultats des Étudiants</w:t>
      </w:r>
    </w:p>
    <w:p w14:paraId="598CD964" w14:textId="0B7CAE8B" w:rsidR="00B57865" w:rsidRDefault="00B57865" w:rsidP="0028294B">
      <w:pPr>
        <w:jc w:val="both"/>
        <w:rPr>
          <w:color w:val="000000" w:themeColor="text1"/>
        </w:rPr>
      </w:pPr>
    </w:p>
    <w:p w14:paraId="4940BC79" w14:textId="252E35C6" w:rsidR="00B57865" w:rsidRDefault="00B57865" w:rsidP="0028294B">
      <w:pPr>
        <w:jc w:val="both"/>
        <w:rPr>
          <w:color w:val="000000" w:themeColor="text1"/>
        </w:rPr>
      </w:pPr>
      <w:r>
        <w:rPr>
          <w:noProof/>
          <w:color w:val="000000" w:themeColor="text1"/>
        </w:rPr>
        <w:drawing>
          <wp:inline distT="0" distB="0" distL="0" distR="0" wp14:anchorId="17599CFF" wp14:editId="6D3843AE">
            <wp:extent cx="4724400" cy="1333500"/>
            <wp:effectExtent l="0" t="0" r="0" b="0"/>
            <wp:docPr id="1680988479"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8479" name="Image 17"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724400" cy="1333500"/>
                    </a:xfrm>
                    <a:prstGeom prst="rect">
                      <a:avLst/>
                    </a:prstGeom>
                  </pic:spPr>
                </pic:pic>
              </a:graphicData>
            </a:graphic>
          </wp:inline>
        </w:drawing>
      </w:r>
    </w:p>
    <w:p w14:paraId="78D1C292" w14:textId="22224C7C" w:rsidR="00DA06B6" w:rsidRDefault="00DA06B6" w:rsidP="0028294B">
      <w:pPr>
        <w:jc w:val="both"/>
        <w:rPr>
          <w:color w:val="000000" w:themeColor="text1"/>
        </w:rPr>
      </w:pPr>
    </w:p>
    <w:p w14:paraId="18DCE4D3" w14:textId="05057D2C" w:rsidR="00DA06B6" w:rsidRDefault="00DA06B6" w:rsidP="0028294B">
      <w:pPr>
        <w:jc w:val="both"/>
        <w:rPr>
          <w:color w:val="000000" w:themeColor="text1"/>
        </w:rPr>
      </w:pPr>
    </w:p>
    <w:p w14:paraId="5D7314A6" w14:textId="5660102B" w:rsidR="00B57865" w:rsidRDefault="00DA06B6" w:rsidP="0028294B">
      <w:pPr>
        <w:jc w:val="both"/>
        <w:rPr>
          <w:color w:val="000000" w:themeColor="text1"/>
        </w:rPr>
      </w:pPr>
      <w:r w:rsidRPr="00DA06B6">
        <w:rPr>
          <w:color w:val="000000" w:themeColor="text1"/>
        </w:rPr>
        <w:t>Les étudiants qui ont suivi le cours de préparation à l'examen ont obtenu de meilleurs résultats globaux (en mathématiques, en lecture et en écriture).</w:t>
      </w:r>
    </w:p>
    <w:p w14:paraId="42439E8F" w14:textId="5902966A" w:rsidR="00DA06B6" w:rsidRDefault="00DA06B6" w:rsidP="0028294B">
      <w:pPr>
        <w:jc w:val="both"/>
        <w:rPr>
          <w:color w:val="000000" w:themeColor="text1"/>
        </w:rPr>
      </w:pPr>
    </w:p>
    <w:p w14:paraId="1476DACB" w14:textId="77777777"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Réalisation d'un test T :</w:t>
      </w:r>
    </w:p>
    <w:p w14:paraId="570444B9" w14:textId="77777777" w:rsidR="00687F30" w:rsidRDefault="00687F30" w:rsidP="00687F30">
      <w:pPr>
        <w:rPr>
          <w:rFonts w:ascii="Segoe UI" w:eastAsia="Times New Roman" w:hAnsi="Segoe UI" w:cs="Segoe UI"/>
          <w:color w:val="0F0F0F"/>
          <w:lang w:eastAsia="fr-FR"/>
        </w:rPr>
      </w:pPr>
    </w:p>
    <w:p w14:paraId="33DDA104" w14:textId="77777777"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lastRenderedPageBreak/>
        <w:t xml:space="preserve"> Hypothèse nulle : Les scores en mathématiques des étudiants ayant suivi le cours de préparation aux tests ne sont pas différents de la distribution de la population. </w:t>
      </w:r>
    </w:p>
    <w:p w14:paraId="62106B67" w14:textId="77777777" w:rsidR="00687F30" w:rsidRDefault="00687F30" w:rsidP="00687F30">
      <w:pPr>
        <w:rPr>
          <w:rFonts w:ascii="Segoe UI" w:eastAsia="Times New Roman" w:hAnsi="Segoe UI" w:cs="Segoe UI"/>
          <w:color w:val="0F0F0F"/>
          <w:lang w:eastAsia="fr-FR"/>
        </w:rPr>
      </w:pPr>
    </w:p>
    <w:p w14:paraId="1F7FBF51" w14:textId="77777777"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Hypothèse alternative : Les échantillons de scores en mathématiques des étudiants ayant suivi le test sont différents de la population. Réalisons un test t au niveau de confiance de 95% et de 99% pour voir s'il rejette correctement l'hypothèse nulle selon laquelle l'échantillon provient de la même distribution que la population. </w:t>
      </w:r>
    </w:p>
    <w:p w14:paraId="4C6D6A30" w14:textId="77777777" w:rsidR="00687F30" w:rsidRDefault="00687F30" w:rsidP="00687F30">
      <w:pPr>
        <w:rPr>
          <w:rFonts w:ascii="Segoe UI" w:eastAsia="Times New Roman" w:hAnsi="Segoe UI" w:cs="Segoe UI"/>
          <w:color w:val="0F0F0F"/>
          <w:lang w:eastAsia="fr-FR"/>
        </w:rPr>
      </w:pPr>
    </w:p>
    <w:p w14:paraId="4CC97055" w14:textId="5E0B4C1C" w:rsidR="00687F30" w:rsidRDefault="00687F30" w:rsidP="00687F30">
      <w:pPr>
        <w:pStyle w:val="Paragraphedeliste"/>
        <w:numPr>
          <w:ilvl w:val="0"/>
          <w:numId w:val="30"/>
        </w:numPr>
        <w:rPr>
          <w:rFonts w:eastAsia="Times New Roman" w:cstheme="minorHAnsi"/>
          <w:color w:val="0F0F0F"/>
          <w:u w:val="single"/>
          <w:lang w:eastAsia="fr-FR"/>
        </w:rPr>
      </w:pPr>
      <w:r w:rsidRPr="00687F30">
        <w:rPr>
          <w:rFonts w:eastAsia="Times New Roman" w:cstheme="minorHAnsi"/>
          <w:color w:val="0F0F0F"/>
          <w:u w:val="single"/>
          <w:lang w:eastAsia="fr-FR"/>
        </w:rPr>
        <w:t xml:space="preserve">Test de </w:t>
      </w:r>
      <w:proofErr w:type="spellStart"/>
      <w:r w:rsidRPr="00687F30">
        <w:rPr>
          <w:rFonts w:eastAsia="Times New Roman" w:cstheme="minorHAnsi"/>
          <w:color w:val="0F0F0F"/>
          <w:u w:val="single"/>
          <w:lang w:eastAsia="fr-FR"/>
        </w:rPr>
        <w:t>Student</w:t>
      </w:r>
      <w:proofErr w:type="spellEnd"/>
      <w:r w:rsidRPr="00687F30">
        <w:rPr>
          <w:rFonts w:eastAsia="Times New Roman" w:cstheme="minorHAnsi"/>
          <w:color w:val="0F0F0F"/>
          <w:u w:val="single"/>
          <w:lang w:eastAsia="fr-FR"/>
        </w:rPr>
        <w:t xml:space="preserve"> 95%</w:t>
      </w:r>
    </w:p>
    <w:p w14:paraId="190301A8" w14:textId="77777777" w:rsidR="00687F30" w:rsidRDefault="00687F30" w:rsidP="00687F30">
      <w:pPr>
        <w:rPr>
          <w:rFonts w:ascii="Segoe UI" w:eastAsia="Times New Roman" w:hAnsi="Segoe UI" w:cs="Segoe UI"/>
          <w:color w:val="0F0F0F"/>
          <w:lang w:eastAsia="fr-FR"/>
        </w:rPr>
      </w:pPr>
    </w:p>
    <w:p w14:paraId="252CE271" w14:textId="32FC6D89"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 Statistique t et p-valeur : </w:t>
      </w:r>
    </w:p>
    <w:p w14:paraId="306F5F15" w14:textId="612896CF" w:rsidR="00687F30" w:rsidRDefault="00257C76" w:rsidP="00687F30">
      <w:pPr>
        <w:rPr>
          <w:rFonts w:ascii="Segoe UI" w:eastAsia="Times New Roman" w:hAnsi="Segoe UI" w:cs="Segoe UI"/>
          <w:color w:val="0F0F0F"/>
          <w:lang w:eastAsia="fr-FR"/>
        </w:rPr>
      </w:pPr>
      <w:r>
        <w:rPr>
          <w:rFonts w:ascii="Segoe UI" w:eastAsia="Times New Roman" w:hAnsi="Segoe UI" w:cs="Segoe UI"/>
          <w:noProof/>
          <w:color w:val="0F0F0F"/>
          <w:lang w:eastAsia="fr-FR"/>
        </w:rPr>
        <w:drawing>
          <wp:inline distT="0" distB="0" distL="0" distR="0" wp14:anchorId="6D2E5DA3" wp14:editId="7735C902">
            <wp:extent cx="2879125" cy="320741"/>
            <wp:effectExtent l="0" t="0" r="3810" b="0"/>
            <wp:docPr id="104556482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64822" name="Image 1045564822"/>
                    <pic:cNvPicPr/>
                  </pic:nvPicPr>
                  <pic:blipFill>
                    <a:blip r:embed="rId29">
                      <a:extLst>
                        <a:ext uri="{28A0092B-C50C-407E-A947-70E740481C1C}">
                          <a14:useLocalDpi xmlns:a14="http://schemas.microsoft.com/office/drawing/2010/main" val="0"/>
                        </a:ext>
                      </a:extLst>
                    </a:blip>
                    <a:stretch>
                      <a:fillRect/>
                    </a:stretch>
                  </pic:blipFill>
                  <pic:spPr>
                    <a:xfrm>
                      <a:off x="0" y="0"/>
                      <a:ext cx="2928165" cy="326204"/>
                    </a:xfrm>
                    <a:prstGeom prst="rect">
                      <a:avLst/>
                    </a:prstGeom>
                  </pic:spPr>
                </pic:pic>
              </a:graphicData>
            </a:graphic>
          </wp:inline>
        </w:drawing>
      </w:r>
    </w:p>
    <w:p w14:paraId="4DF6C278" w14:textId="23633830"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Mise en place des quantiles pour comparaison avec la statistique t : </w:t>
      </w:r>
    </w:p>
    <w:p w14:paraId="6F26C0BD" w14:textId="315A08A6" w:rsidR="00687F30" w:rsidRDefault="00257C76" w:rsidP="00687F30">
      <w:pPr>
        <w:rPr>
          <w:rFonts w:ascii="Segoe UI" w:eastAsia="Times New Roman" w:hAnsi="Segoe UI" w:cs="Segoe UI"/>
          <w:color w:val="0F0F0F"/>
          <w:lang w:eastAsia="fr-FR"/>
        </w:rPr>
      </w:pPr>
      <w:r>
        <w:rPr>
          <w:rFonts w:ascii="Segoe UI" w:eastAsia="Times New Roman" w:hAnsi="Segoe UI" w:cs="Segoe UI"/>
          <w:noProof/>
          <w:color w:val="0F0F0F"/>
          <w:lang w:eastAsia="fr-FR"/>
        </w:rPr>
        <w:drawing>
          <wp:inline distT="0" distB="0" distL="0" distR="0" wp14:anchorId="660A8A51" wp14:editId="370C91C9">
            <wp:extent cx="2817341" cy="321982"/>
            <wp:effectExtent l="0" t="0" r="2540" b="0"/>
            <wp:docPr id="649439766"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9766" name="Image 12"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18132" cy="333501"/>
                    </a:xfrm>
                    <a:prstGeom prst="rect">
                      <a:avLst/>
                    </a:prstGeom>
                  </pic:spPr>
                </pic:pic>
              </a:graphicData>
            </a:graphic>
          </wp:inline>
        </w:drawing>
      </w:r>
    </w:p>
    <w:p w14:paraId="2E996173" w14:textId="77777777" w:rsidR="00257C76"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Calcul de l’intervalle de confiance </w:t>
      </w:r>
    </w:p>
    <w:p w14:paraId="1CA4FB4F" w14:textId="60604DA2" w:rsidR="00257C76" w:rsidRDefault="00257C76" w:rsidP="00687F30">
      <w:pPr>
        <w:rPr>
          <w:rFonts w:ascii="Segoe UI" w:eastAsia="Times New Roman" w:hAnsi="Segoe UI" w:cs="Segoe UI"/>
          <w:color w:val="0F0F0F"/>
          <w:lang w:eastAsia="fr-FR"/>
        </w:rPr>
      </w:pPr>
      <w:r>
        <w:rPr>
          <w:rFonts w:ascii="Segoe UI" w:eastAsia="Times New Roman" w:hAnsi="Segoe UI" w:cs="Segoe UI"/>
          <w:noProof/>
          <w:color w:val="0F0F0F"/>
          <w:lang w:eastAsia="fr-FR"/>
        </w:rPr>
        <w:drawing>
          <wp:inline distT="0" distB="0" distL="0" distR="0" wp14:anchorId="698F1F4F" wp14:editId="691A4824">
            <wp:extent cx="2816860" cy="376978"/>
            <wp:effectExtent l="0" t="0" r="2540" b="4445"/>
            <wp:docPr id="2071472605" name="Image 2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2605" name="Image 15" descr="Une image contenant texte, Police, capture d’écran, Graphiqu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881328" cy="385606"/>
                    </a:xfrm>
                    <a:prstGeom prst="rect">
                      <a:avLst/>
                    </a:prstGeom>
                  </pic:spPr>
                </pic:pic>
              </a:graphicData>
            </a:graphic>
          </wp:inline>
        </w:drawing>
      </w:r>
    </w:p>
    <w:p w14:paraId="5B787C41" w14:textId="4D3C480D"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La statistique t est de 4.24 avec une p-valeur de 0.0000281, indiquant un rejet significatif de l'hypothèse nulle. </w:t>
      </w:r>
    </w:p>
    <w:p w14:paraId="3D66D000" w14:textId="77777777" w:rsidR="00687F30" w:rsidRDefault="00687F30" w:rsidP="00687F30">
      <w:pPr>
        <w:rPr>
          <w:rFonts w:ascii="Segoe UI" w:eastAsia="Times New Roman" w:hAnsi="Segoe UI" w:cs="Segoe UI"/>
          <w:color w:val="0F0F0F"/>
          <w:lang w:eastAsia="fr-FR"/>
        </w:rPr>
      </w:pPr>
    </w:p>
    <w:p w14:paraId="3AF2B1CB" w14:textId="3CBD18A2"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L'intervalle de confiance à 95% pour la moyenne des scores en mathématiques (67.84 à 71.81) exclut la moyenne nulle. Ainsi, nous avons des preuves solides que les scores en mathématiques des étudiants ayant suivi le cours de préparation aux tests diffèrent de la population générale</w:t>
      </w:r>
    </w:p>
    <w:p w14:paraId="6AC0913F" w14:textId="77777777" w:rsidR="00687F30" w:rsidRDefault="00687F30" w:rsidP="00687F30">
      <w:pPr>
        <w:ind w:left="360"/>
        <w:rPr>
          <w:rFonts w:ascii="Segoe UI" w:eastAsia="Times New Roman" w:hAnsi="Segoe UI" w:cs="Segoe UI"/>
          <w:color w:val="0F0F0F"/>
          <w:lang w:eastAsia="fr-FR"/>
        </w:rPr>
      </w:pPr>
    </w:p>
    <w:p w14:paraId="71B2303B" w14:textId="304E86EA" w:rsidR="00687F30" w:rsidRDefault="00687F30" w:rsidP="00687F30">
      <w:pPr>
        <w:pStyle w:val="Paragraphedeliste"/>
        <w:numPr>
          <w:ilvl w:val="0"/>
          <w:numId w:val="30"/>
        </w:numPr>
        <w:rPr>
          <w:rFonts w:eastAsia="Times New Roman" w:cstheme="minorHAnsi"/>
          <w:color w:val="0F0F0F"/>
          <w:u w:val="single"/>
          <w:lang w:eastAsia="fr-FR"/>
        </w:rPr>
      </w:pPr>
      <w:r w:rsidRPr="00687F30">
        <w:rPr>
          <w:rFonts w:eastAsia="Times New Roman" w:cstheme="minorHAnsi"/>
          <w:color w:val="0F0F0F"/>
          <w:u w:val="single"/>
          <w:lang w:eastAsia="fr-FR"/>
        </w:rPr>
        <w:t xml:space="preserve">Test de </w:t>
      </w:r>
      <w:proofErr w:type="spellStart"/>
      <w:r w:rsidRPr="00687F30">
        <w:rPr>
          <w:rFonts w:eastAsia="Times New Roman" w:cstheme="minorHAnsi"/>
          <w:color w:val="0F0F0F"/>
          <w:u w:val="single"/>
          <w:lang w:eastAsia="fr-FR"/>
        </w:rPr>
        <w:t>Student</w:t>
      </w:r>
      <w:proofErr w:type="spellEnd"/>
      <w:r w:rsidRPr="00687F30">
        <w:rPr>
          <w:rFonts w:eastAsia="Times New Roman" w:cstheme="minorHAnsi"/>
          <w:color w:val="0F0F0F"/>
          <w:u w:val="single"/>
          <w:lang w:eastAsia="fr-FR"/>
        </w:rPr>
        <w:t xml:space="preserve"> 99% </w:t>
      </w:r>
    </w:p>
    <w:p w14:paraId="4F9A7FD2" w14:textId="77777777" w:rsidR="00257C76" w:rsidRPr="00257C76" w:rsidRDefault="00257C76" w:rsidP="00257C76">
      <w:pPr>
        <w:ind w:left="360"/>
        <w:rPr>
          <w:rFonts w:eastAsia="Times New Roman" w:cstheme="minorHAnsi"/>
          <w:color w:val="0F0F0F"/>
          <w:u w:val="single"/>
          <w:lang w:eastAsia="fr-FR"/>
        </w:rPr>
      </w:pPr>
    </w:p>
    <w:p w14:paraId="22B66188" w14:textId="5A583C56" w:rsidR="00687F30" w:rsidRPr="00257C76" w:rsidRDefault="00257C76" w:rsidP="00257C76">
      <w:pPr>
        <w:rPr>
          <w:rFonts w:eastAsia="Times New Roman" w:cstheme="minorHAnsi"/>
          <w:color w:val="0F0F0F"/>
          <w:u w:val="single"/>
          <w:lang w:eastAsia="fr-FR"/>
        </w:rPr>
      </w:pPr>
      <w:r>
        <w:rPr>
          <w:noProof/>
          <w:lang w:eastAsia="fr-FR"/>
        </w:rPr>
        <w:drawing>
          <wp:inline distT="0" distB="0" distL="0" distR="0" wp14:anchorId="060FA110" wp14:editId="1E79B35C">
            <wp:extent cx="3212757" cy="312420"/>
            <wp:effectExtent l="0" t="0" r="635" b="5080"/>
            <wp:docPr id="998872658" name="Image 26"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2658" name="Image 13" descr="Une image contenant texte, Police, capture d’écran, Graphiqu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614726" cy="351509"/>
                    </a:xfrm>
                    <a:prstGeom prst="rect">
                      <a:avLst/>
                    </a:prstGeom>
                  </pic:spPr>
                </pic:pic>
              </a:graphicData>
            </a:graphic>
          </wp:inline>
        </w:drawing>
      </w:r>
    </w:p>
    <w:p w14:paraId="08DBF6D7" w14:textId="3DE2847F" w:rsidR="00687F30" w:rsidRDefault="00687F30" w:rsidP="00687F30">
      <w:pPr>
        <w:rPr>
          <w:rFonts w:ascii="Segoe UI" w:eastAsia="Times New Roman" w:hAnsi="Segoe UI" w:cs="Segoe UI"/>
          <w:color w:val="0F0F0F"/>
          <w:lang w:eastAsia="fr-FR"/>
        </w:rPr>
      </w:pPr>
      <w:r w:rsidRPr="00687F30">
        <w:rPr>
          <w:rFonts w:ascii="Segoe UI" w:eastAsia="Times New Roman" w:hAnsi="Segoe UI" w:cs="Segoe UI"/>
          <w:color w:val="0F0F0F"/>
          <w:lang w:eastAsia="fr-FR"/>
        </w:rPr>
        <w:t xml:space="preserve">Au niveau de confiance de 99%, nous rejetons l'hypothèse nulle. </w:t>
      </w:r>
    </w:p>
    <w:p w14:paraId="3601DF31" w14:textId="77777777" w:rsidR="00257C76" w:rsidRDefault="00257C76" w:rsidP="00687F30">
      <w:pPr>
        <w:rPr>
          <w:rFonts w:ascii="Segoe UI" w:eastAsia="Times New Roman" w:hAnsi="Segoe UI" w:cs="Segoe UI"/>
          <w:color w:val="0F0F0F"/>
          <w:lang w:eastAsia="fr-FR"/>
        </w:rPr>
      </w:pPr>
    </w:p>
    <w:p w14:paraId="0BCDFBE5" w14:textId="06DA898F" w:rsidR="00687F30" w:rsidRPr="00687F30" w:rsidRDefault="00687F30" w:rsidP="00687F30">
      <w:pPr>
        <w:rPr>
          <w:rFonts w:ascii="Times New Roman" w:eastAsia="Times New Roman" w:hAnsi="Times New Roman" w:cs="Times New Roman"/>
          <w:lang w:eastAsia="fr-FR"/>
        </w:rPr>
      </w:pPr>
      <w:r w:rsidRPr="00687F30">
        <w:rPr>
          <w:rFonts w:ascii="Segoe UI" w:eastAsia="Times New Roman" w:hAnsi="Segoe UI" w:cs="Segoe UI"/>
          <w:color w:val="0F0F0F"/>
          <w:lang w:eastAsia="fr-FR"/>
        </w:rPr>
        <w:t xml:space="preserve">La moyenne des scores en mathématiques est de 66.63, et l'intervalle de confiance à 99% pour cette moyenne est de 67.87 à 71.78. Puisque la moyenne observée de 66.63 est incluse dans cet intervalle, nous rejetons l'hypothèse nulle au niveau de confiance de 99%. Cela suggère de manière significative que les scores en mathématiques des étudiants ayant suivi le cours de préparation aux tests diffèrent de la population générale. </w:t>
      </w:r>
    </w:p>
    <w:p w14:paraId="0DC9A6B2" w14:textId="0C0CAD18" w:rsidR="00947B84" w:rsidRDefault="00947B84" w:rsidP="0028294B">
      <w:pPr>
        <w:jc w:val="both"/>
        <w:rPr>
          <w:color w:val="000000" w:themeColor="text1"/>
        </w:rPr>
      </w:pPr>
    </w:p>
    <w:p w14:paraId="5D592E8F" w14:textId="415C10AC" w:rsidR="00947B84" w:rsidRDefault="00947B84" w:rsidP="0028294B">
      <w:pPr>
        <w:jc w:val="both"/>
        <w:rPr>
          <w:color w:val="000000" w:themeColor="text1"/>
        </w:rPr>
      </w:pPr>
    </w:p>
    <w:p w14:paraId="03F85F78" w14:textId="6A732EEC" w:rsidR="00947B84" w:rsidRDefault="00947B84" w:rsidP="0028294B">
      <w:pPr>
        <w:jc w:val="both"/>
        <w:rPr>
          <w:color w:val="000000" w:themeColor="text1"/>
        </w:rPr>
      </w:pPr>
    </w:p>
    <w:p w14:paraId="2872DB2B" w14:textId="11E67AB8" w:rsidR="00DA06B6" w:rsidRPr="00687F30" w:rsidRDefault="00687F30" w:rsidP="0028294B">
      <w:pPr>
        <w:jc w:val="both"/>
        <w:rPr>
          <w:rFonts w:cstheme="minorHAnsi"/>
          <w:b/>
          <w:bCs/>
          <w:i/>
          <w:iCs/>
          <w:color w:val="000000" w:themeColor="text1"/>
          <w:sz w:val="32"/>
          <w:szCs w:val="32"/>
          <w:u w:val="single"/>
        </w:rPr>
      </w:pPr>
      <w:r w:rsidRPr="00687F30">
        <w:rPr>
          <w:rFonts w:cstheme="minorHAnsi"/>
          <w:b/>
          <w:bCs/>
          <w:i/>
          <w:iCs/>
          <w:color w:val="0F0F0F"/>
          <w:sz w:val="32"/>
          <w:szCs w:val="32"/>
          <w:u w:val="single"/>
        </w:rPr>
        <w:t>VII) Analyse des Facteurs Influents sur les Scores Académiques : Une Étude Comparative</w:t>
      </w:r>
    </w:p>
    <w:p w14:paraId="3DE3D7C9" w14:textId="757C12BA" w:rsidR="00DA06B6" w:rsidRDefault="00DA06B6" w:rsidP="0028294B">
      <w:pPr>
        <w:jc w:val="both"/>
        <w:rPr>
          <w:color w:val="000000" w:themeColor="text1"/>
        </w:rPr>
      </w:pPr>
    </w:p>
    <w:p w14:paraId="33E77144" w14:textId="4C9A1F12" w:rsidR="00DA06B6" w:rsidRPr="00D3792E" w:rsidRDefault="00DA06B6" w:rsidP="00D3792E">
      <w:pPr>
        <w:pStyle w:val="Paragraphedeliste"/>
        <w:numPr>
          <w:ilvl w:val="0"/>
          <w:numId w:val="36"/>
        </w:numPr>
        <w:jc w:val="both"/>
        <w:rPr>
          <w:color w:val="000000" w:themeColor="text1"/>
        </w:rPr>
      </w:pPr>
      <w:r w:rsidRPr="00D3792E">
        <w:rPr>
          <w:color w:val="000000" w:themeColor="text1"/>
        </w:rPr>
        <w:lastRenderedPageBreak/>
        <w:t>Découvrir s'il existe une différence entre les scores des hommes et des femmes. </w:t>
      </w:r>
    </w:p>
    <w:p w14:paraId="469746CD" w14:textId="77777777" w:rsidR="00347D0A" w:rsidRDefault="00347D0A" w:rsidP="0028294B">
      <w:pPr>
        <w:jc w:val="both"/>
        <w:rPr>
          <w:color w:val="000000" w:themeColor="text1"/>
        </w:rPr>
      </w:pPr>
    </w:p>
    <w:p w14:paraId="6BC4411C" w14:textId="49B52D4A" w:rsidR="00DA06B6" w:rsidRDefault="00347D0A" w:rsidP="0028294B">
      <w:pPr>
        <w:jc w:val="both"/>
        <w:rPr>
          <w:color w:val="000000" w:themeColor="text1"/>
        </w:rPr>
      </w:pPr>
      <w:r>
        <w:rPr>
          <w:color w:val="000000" w:themeColor="text1"/>
        </w:rPr>
        <w:t>Moyenne aux épreuves par sexe :</w:t>
      </w:r>
    </w:p>
    <w:p w14:paraId="7D254FB1" w14:textId="13968BDB" w:rsidR="00DA06B6" w:rsidRDefault="00DA06B6" w:rsidP="0028294B">
      <w:pPr>
        <w:jc w:val="both"/>
        <w:rPr>
          <w:color w:val="000000" w:themeColor="text1"/>
        </w:rPr>
      </w:pPr>
      <w:r>
        <w:rPr>
          <w:noProof/>
          <w:color w:val="000000" w:themeColor="text1"/>
        </w:rPr>
        <w:drawing>
          <wp:inline distT="0" distB="0" distL="0" distR="0" wp14:anchorId="117FFB92" wp14:editId="10874428">
            <wp:extent cx="2001795" cy="541302"/>
            <wp:effectExtent l="0" t="0" r="5080" b="5080"/>
            <wp:docPr id="1713741311" name="Image 2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1311" name="Image 18" descr="Une image contenant texte, Police, capture d’écran,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020439" cy="546344"/>
                    </a:xfrm>
                    <a:prstGeom prst="rect">
                      <a:avLst/>
                    </a:prstGeom>
                  </pic:spPr>
                </pic:pic>
              </a:graphicData>
            </a:graphic>
          </wp:inline>
        </w:drawing>
      </w:r>
    </w:p>
    <w:p w14:paraId="10CB7583" w14:textId="0EDF14D1" w:rsidR="00DA06B6" w:rsidRDefault="00347D0A" w:rsidP="0028294B">
      <w:pPr>
        <w:jc w:val="both"/>
        <w:rPr>
          <w:color w:val="000000" w:themeColor="text1"/>
        </w:rPr>
      </w:pPr>
      <w:r>
        <w:rPr>
          <w:color w:val="000000" w:themeColor="text1"/>
        </w:rPr>
        <w:t>Moyenne aux épreuves des h</w:t>
      </w:r>
      <w:r w:rsidRPr="00347D0A">
        <w:rPr>
          <w:color w:val="000000" w:themeColor="text1"/>
        </w:rPr>
        <w:t xml:space="preserve">ommes et femmes </w:t>
      </w:r>
      <w:r>
        <w:rPr>
          <w:color w:val="000000" w:themeColor="text1"/>
        </w:rPr>
        <w:t xml:space="preserve">ayant ou </w:t>
      </w:r>
      <w:r w:rsidRPr="00347D0A">
        <w:rPr>
          <w:color w:val="000000" w:themeColor="text1"/>
        </w:rPr>
        <w:t xml:space="preserve">n'ayant pas </w:t>
      </w:r>
      <w:r>
        <w:rPr>
          <w:color w:val="000000" w:themeColor="text1"/>
        </w:rPr>
        <w:t>eu de cours de préparation :</w:t>
      </w:r>
    </w:p>
    <w:p w14:paraId="72F39730" w14:textId="1F2E5AF0" w:rsidR="00DA06B6" w:rsidRDefault="00DA06B6" w:rsidP="0028294B">
      <w:pPr>
        <w:jc w:val="both"/>
        <w:rPr>
          <w:color w:val="000000" w:themeColor="text1"/>
        </w:rPr>
      </w:pPr>
      <w:r>
        <w:rPr>
          <w:noProof/>
          <w:color w:val="000000" w:themeColor="text1"/>
        </w:rPr>
        <w:drawing>
          <wp:inline distT="0" distB="0" distL="0" distR="0" wp14:anchorId="25D0C510" wp14:editId="39BB79CC">
            <wp:extent cx="2656703" cy="1649535"/>
            <wp:effectExtent l="0" t="0" r="0" b="1905"/>
            <wp:docPr id="1324537648" name="Image 2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37648" name="Image 19" descr="Une image contenant texte, capture d’écran, Polic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4685" cy="1660700"/>
                    </a:xfrm>
                    <a:prstGeom prst="rect">
                      <a:avLst/>
                    </a:prstGeom>
                  </pic:spPr>
                </pic:pic>
              </a:graphicData>
            </a:graphic>
          </wp:inline>
        </w:drawing>
      </w:r>
    </w:p>
    <w:p w14:paraId="4F73BAC2" w14:textId="315108EA" w:rsidR="00347D0A" w:rsidRDefault="00347D0A" w:rsidP="0028294B">
      <w:pPr>
        <w:jc w:val="both"/>
        <w:rPr>
          <w:color w:val="000000" w:themeColor="text1"/>
        </w:rPr>
      </w:pPr>
      <w:r>
        <w:rPr>
          <w:color w:val="000000" w:themeColor="text1"/>
        </w:rPr>
        <w:t>Diagramme en barre des moyennes aux différentes épreuves par sexe :</w:t>
      </w:r>
    </w:p>
    <w:p w14:paraId="322FF94F" w14:textId="5F1F3E34" w:rsidR="00DA06B6" w:rsidRDefault="00DA06B6" w:rsidP="0028294B">
      <w:pPr>
        <w:jc w:val="both"/>
        <w:rPr>
          <w:color w:val="000000" w:themeColor="text1"/>
        </w:rPr>
      </w:pPr>
      <w:r>
        <w:rPr>
          <w:noProof/>
          <w:color w:val="000000" w:themeColor="text1"/>
        </w:rPr>
        <w:drawing>
          <wp:inline distT="0" distB="0" distL="0" distR="0" wp14:anchorId="4C02C886" wp14:editId="4E7B4776">
            <wp:extent cx="3768811" cy="2790050"/>
            <wp:effectExtent l="0" t="0" r="3175" b="4445"/>
            <wp:docPr id="1136050450" name="Image 29" descr="Une image contenant texte, capture d’écran,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0450" name="Image 21" descr="Une image contenant texte, capture d’écran, affichage, Rectang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4055" cy="2801335"/>
                    </a:xfrm>
                    <a:prstGeom prst="rect">
                      <a:avLst/>
                    </a:prstGeom>
                  </pic:spPr>
                </pic:pic>
              </a:graphicData>
            </a:graphic>
          </wp:inline>
        </w:drawing>
      </w:r>
    </w:p>
    <w:p w14:paraId="4CA23465" w14:textId="05C0E8ED" w:rsidR="00DA06B6" w:rsidRDefault="00DA06B6" w:rsidP="0028294B">
      <w:pPr>
        <w:jc w:val="both"/>
        <w:rPr>
          <w:color w:val="000000" w:themeColor="text1"/>
        </w:rPr>
      </w:pPr>
    </w:p>
    <w:p w14:paraId="54B48498" w14:textId="2C4F9369" w:rsidR="00DA06B6" w:rsidRDefault="00DA06B6" w:rsidP="0028294B">
      <w:pPr>
        <w:jc w:val="both"/>
        <w:rPr>
          <w:color w:val="000000" w:themeColor="text1"/>
        </w:rPr>
      </w:pPr>
    </w:p>
    <w:p w14:paraId="7AEF1D57" w14:textId="77777777" w:rsidR="00DA06B6" w:rsidRPr="00DA06B6" w:rsidRDefault="00DA06B6" w:rsidP="00DA06B6">
      <w:pPr>
        <w:jc w:val="both"/>
        <w:rPr>
          <w:color w:val="000000" w:themeColor="text1"/>
        </w:rPr>
      </w:pPr>
      <w:r w:rsidRPr="00DA06B6">
        <w:rPr>
          <w:color w:val="000000" w:themeColor="text1"/>
        </w:rPr>
        <w:t>Les hommes ont surpassé les femmes en mathématiques, tandis que les femmes ont surpassé les hommes à la fois en lecture et en écriture.</w:t>
      </w:r>
    </w:p>
    <w:p w14:paraId="424596DB" w14:textId="77777777" w:rsidR="00DA06B6" w:rsidRPr="00DA06B6" w:rsidRDefault="00DA06B6" w:rsidP="00DA06B6">
      <w:pPr>
        <w:jc w:val="both"/>
        <w:rPr>
          <w:color w:val="000000" w:themeColor="text1"/>
        </w:rPr>
      </w:pPr>
    </w:p>
    <w:p w14:paraId="02B919F7" w14:textId="77777777" w:rsidR="00DA06B6" w:rsidRPr="00DA06B6" w:rsidRDefault="00DA06B6" w:rsidP="00DA06B6">
      <w:pPr>
        <w:jc w:val="both"/>
        <w:rPr>
          <w:color w:val="000000" w:themeColor="text1"/>
        </w:rPr>
      </w:pPr>
      <w:r w:rsidRPr="00DA06B6">
        <w:rPr>
          <w:color w:val="000000" w:themeColor="text1"/>
        </w:rPr>
        <w:t>Les hommes qui ont suivi le cours de préparation à l'examen ont obtenu de meilleurs résultats en mathématiques que les filles qui ont suivi le cours, mais ont obtenu de moins bons résultats en lecture et en écriture.</w:t>
      </w:r>
    </w:p>
    <w:p w14:paraId="1225DA5F" w14:textId="77777777" w:rsidR="00DA06B6" w:rsidRPr="00DA06B6" w:rsidRDefault="00DA06B6" w:rsidP="00DA06B6">
      <w:pPr>
        <w:jc w:val="both"/>
        <w:rPr>
          <w:color w:val="000000" w:themeColor="text1"/>
        </w:rPr>
      </w:pPr>
    </w:p>
    <w:p w14:paraId="5137267C" w14:textId="77777777" w:rsidR="00DA06B6" w:rsidRPr="00DA06B6" w:rsidRDefault="00DA06B6" w:rsidP="00DA06B6">
      <w:pPr>
        <w:jc w:val="both"/>
        <w:rPr>
          <w:color w:val="000000" w:themeColor="text1"/>
        </w:rPr>
      </w:pPr>
      <w:r w:rsidRPr="00DA06B6">
        <w:rPr>
          <w:color w:val="000000" w:themeColor="text1"/>
        </w:rPr>
        <w:t>Les hommes qui n'ont pas suivi le cours de préparation à l'examen ont obtenu de meilleurs résultats en mathématiques que les femmes qui n'ont pas suivi le cours, mais ont obtenu de moins bons résultats en lecture et en écriture.</w:t>
      </w:r>
    </w:p>
    <w:p w14:paraId="4BCC47D3" w14:textId="77777777" w:rsidR="00DA06B6" w:rsidRPr="00DA06B6" w:rsidRDefault="00DA06B6" w:rsidP="00DA06B6">
      <w:pPr>
        <w:jc w:val="both"/>
        <w:rPr>
          <w:color w:val="000000" w:themeColor="text1"/>
        </w:rPr>
      </w:pPr>
    </w:p>
    <w:p w14:paraId="76EC4F41" w14:textId="77777777" w:rsidR="00DA06B6" w:rsidRPr="00DA06B6" w:rsidRDefault="00DA06B6" w:rsidP="00DA06B6">
      <w:pPr>
        <w:jc w:val="both"/>
        <w:rPr>
          <w:color w:val="000000" w:themeColor="text1"/>
        </w:rPr>
      </w:pPr>
      <w:r w:rsidRPr="00DA06B6">
        <w:rPr>
          <w:color w:val="000000" w:themeColor="text1"/>
        </w:rPr>
        <w:lastRenderedPageBreak/>
        <w:t>Tant les hommes que les femmes qui ont suivi le cours de préparation ont obtenu de meilleurs résultats aux trois tests que ceux qui ne l'ont pas suivi.</w:t>
      </w:r>
    </w:p>
    <w:p w14:paraId="62A95624" w14:textId="77777777" w:rsidR="00DA06B6" w:rsidRPr="00DA06B6" w:rsidRDefault="00DA06B6" w:rsidP="00DA06B6">
      <w:pPr>
        <w:jc w:val="both"/>
        <w:rPr>
          <w:color w:val="000000" w:themeColor="text1"/>
        </w:rPr>
      </w:pPr>
    </w:p>
    <w:p w14:paraId="664953C6" w14:textId="197133CE" w:rsidR="00FF2711" w:rsidRDefault="00DA06B6" w:rsidP="00DA06B6">
      <w:pPr>
        <w:jc w:val="both"/>
        <w:rPr>
          <w:color w:val="000000" w:themeColor="text1"/>
        </w:rPr>
      </w:pPr>
      <w:r w:rsidRPr="00DA06B6">
        <w:rPr>
          <w:color w:val="000000" w:themeColor="text1"/>
        </w:rPr>
        <w:t>Les hommes qui n'ont pas suivi le cours et les femmes qui l'ont suivi ont obtenu les mêmes résultats en mathématiques.</w:t>
      </w:r>
    </w:p>
    <w:p w14:paraId="044735D8" w14:textId="77777777" w:rsidR="00FF2711" w:rsidRDefault="00FF2711" w:rsidP="00DA06B6">
      <w:pPr>
        <w:jc w:val="both"/>
        <w:rPr>
          <w:color w:val="000000" w:themeColor="text1"/>
        </w:rPr>
      </w:pPr>
    </w:p>
    <w:p w14:paraId="0C576E65" w14:textId="66DE4D3A" w:rsidR="00FF2711" w:rsidRDefault="00DA06B6" w:rsidP="003E5103">
      <w:pPr>
        <w:pStyle w:val="Paragraphedeliste"/>
        <w:numPr>
          <w:ilvl w:val="0"/>
          <w:numId w:val="36"/>
        </w:numPr>
        <w:jc w:val="both"/>
        <w:rPr>
          <w:color w:val="000000" w:themeColor="text1"/>
        </w:rPr>
      </w:pPr>
      <w:r w:rsidRPr="00D3792E">
        <w:rPr>
          <w:color w:val="000000" w:themeColor="text1"/>
        </w:rPr>
        <w:t xml:space="preserve">Est-ce que le niveau d'éducation des parents influence les scores ? </w:t>
      </w:r>
    </w:p>
    <w:p w14:paraId="79459AFC" w14:textId="77777777" w:rsidR="00FF2711" w:rsidRDefault="00FF2711" w:rsidP="00FF2711">
      <w:pPr>
        <w:pStyle w:val="Paragraphedeliste"/>
        <w:jc w:val="both"/>
        <w:rPr>
          <w:color w:val="000000" w:themeColor="text1"/>
        </w:rPr>
      </w:pPr>
    </w:p>
    <w:p w14:paraId="2A645A05" w14:textId="77777777" w:rsidR="00FF2711" w:rsidRDefault="00FF2711" w:rsidP="00FF2711">
      <w:pPr>
        <w:pStyle w:val="Paragraphedeliste"/>
        <w:jc w:val="both"/>
        <w:rPr>
          <w:color w:val="000000" w:themeColor="text1"/>
        </w:rPr>
      </w:pPr>
    </w:p>
    <w:p w14:paraId="3A8CAF2B" w14:textId="58E2B570" w:rsidR="00DA06B6" w:rsidRPr="00D3792E" w:rsidRDefault="00FF2711" w:rsidP="00FF2711">
      <w:pPr>
        <w:pStyle w:val="Paragraphedeliste"/>
        <w:jc w:val="both"/>
        <w:rPr>
          <w:color w:val="000000" w:themeColor="text1"/>
        </w:rPr>
      </w:pPr>
      <w:r>
        <w:rPr>
          <w:noProof/>
          <w:color w:val="000000" w:themeColor="text1"/>
        </w:rPr>
        <w:drawing>
          <wp:inline distT="0" distB="0" distL="0" distR="0" wp14:anchorId="7D504E16" wp14:editId="0E4AD180">
            <wp:extent cx="3311525" cy="2372498"/>
            <wp:effectExtent l="0" t="0" r="3175" b="2540"/>
            <wp:docPr id="1739340667" name="Image 3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40667" name="Image 23" descr="Une image contenant texte, capture d’écran, diagramme, Tracé&#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3174" cy="2409501"/>
                    </a:xfrm>
                    <a:prstGeom prst="rect">
                      <a:avLst/>
                    </a:prstGeom>
                  </pic:spPr>
                </pic:pic>
              </a:graphicData>
            </a:graphic>
          </wp:inline>
        </w:drawing>
      </w:r>
    </w:p>
    <w:p w14:paraId="366F3515" w14:textId="443910CA" w:rsidR="00DA06B6" w:rsidRDefault="00DA06B6" w:rsidP="00DA06B6">
      <w:pPr>
        <w:jc w:val="both"/>
        <w:rPr>
          <w:color w:val="000000" w:themeColor="text1"/>
        </w:rPr>
      </w:pPr>
    </w:p>
    <w:p w14:paraId="30D90602" w14:textId="02B1DA6E" w:rsidR="00B718E6" w:rsidRDefault="00B718E6" w:rsidP="00DA06B6">
      <w:pPr>
        <w:jc w:val="both"/>
        <w:rPr>
          <w:color w:val="000000" w:themeColor="text1"/>
        </w:rPr>
      </w:pPr>
    </w:p>
    <w:p w14:paraId="7C1558AB" w14:textId="24BCD524" w:rsidR="00B718E6" w:rsidRDefault="00B718E6" w:rsidP="00DA06B6">
      <w:pPr>
        <w:jc w:val="both"/>
        <w:rPr>
          <w:color w:val="000000" w:themeColor="text1"/>
        </w:rPr>
      </w:pPr>
      <w:r>
        <w:rPr>
          <w:color w:val="000000" w:themeColor="text1"/>
        </w:rPr>
        <w:t>ANOVA test :</w:t>
      </w:r>
    </w:p>
    <w:p w14:paraId="7B49980C" w14:textId="77777777" w:rsidR="00FF2711" w:rsidRDefault="00FF2711" w:rsidP="00DA06B6">
      <w:pPr>
        <w:jc w:val="both"/>
        <w:rPr>
          <w:color w:val="000000" w:themeColor="text1"/>
        </w:rPr>
      </w:pPr>
    </w:p>
    <w:p w14:paraId="69763336" w14:textId="2A272CF1" w:rsidR="00B718E6" w:rsidRDefault="00B718E6" w:rsidP="00DA06B6">
      <w:pPr>
        <w:jc w:val="both"/>
        <w:rPr>
          <w:color w:val="000000" w:themeColor="text1"/>
        </w:rPr>
      </w:pPr>
      <w:r w:rsidRPr="00B718E6">
        <w:rPr>
          <w:color w:val="000000" w:themeColor="text1"/>
        </w:rPr>
        <w:t>Hypothèse nulle : Les distributions des scores en écriture ne diffèrent pas entre les groupes selon le niveau d'éducation des parents</w:t>
      </w:r>
      <w:r w:rsidR="00FF2711">
        <w:rPr>
          <w:color w:val="000000" w:themeColor="text1"/>
        </w:rPr>
        <w:t>.</w:t>
      </w:r>
    </w:p>
    <w:p w14:paraId="3BF3EDC5" w14:textId="77777777" w:rsidR="00FF2711" w:rsidRDefault="00FF2711" w:rsidP="00DA06B6">
      <w:pPr>
        <w:jc w:val="both"/>
        <w:rPr>
          <w:color w:val="000000" w:themeColor="text1"/>
        </w:rPr>
      </w:pPr>
    </w:p>
    <w:p w14:paraId="446316F2" w14:textId="688C26E7" w:rsidR="00DA06B6" w:rsidRDefault="00DA06B6" w:rsidP="00DA06B6">
      <w:pPr>
        <w:jc w:val="both"/>
        <w:rPr>
          <w:color w:val="000000" w:themeColor="text1"/>
        </w:rPr>
      </w:pPr>
      <w:r>
        <w:rPr>
          <w:noProof/>
          <w:color w:val="000000" w:themeColor="text1"/>
        </w:rPr>
        <w:drawing>
          <wp:inline distT="0" distB="0" distL="0" distR="0" wp14:anchorId="49D22A8F" wp14:editId="029DF704">
            <wp:extent cx="2514600" cy="266700"/>
            <wp:effectExtent l="0" t="0" r="0" b="0"/>
            <wp:docPr id="172536677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6771" name="Image 1725366771"/>
                    <pic:cNvPicPr/>
                  </pic:nvPicPr>
                  <pic:blipFill>
                    <a:blip r:embed="rId37">
                      <a:extLst>
                        <a:ext uri="{28A0092B-C50C-407E-A947-70E740481C1C}">
                          <a14:useLocalDpi xmlns:a14="http://schemas.microsoft.com/office/drawing/2010/main" val="0"/>
                        </a:ext>
                      </a:extLst>
                    </a:blip>
                    <a:stretch>
                      <a:fillRect/>
                    </a:stretch>
                  </pic:blipFill>
                  <pic:spPr>
                    <a:xfrm>
                      <a:off x="0" y="0"/>
                      <a:ext cx="2514600" cy="266700"/>
                    </a:xfrm>
                    <a:prstGeom prst="rect">
                      <a:avLst/>
                    </a:prstGeom>
                  </pic:spPr>
                </pic:pic>
              </a:graphicData>
            </a:graphic>
          </wp:inline>
        </w:drawing>
      </w:r>
    </w:p>
    <w:p w14:paraId="63BD5710" w14:textId="71C1F745" w:rsidR="00B718E6" w:rsidRDefault="00B718E6" w:rsidP="00DA06B6">
      <w:pPr>
        <w:jc w:val="both"/>
        <w:rPr>
          <w:color w:val="000000" w:themeColor="text1"/>
        </w:rPr>
      </w:pPr>
    </w:p>
    <w:p w14:paraId="393818F0" w14:textId="1F25AD6E" w:rsidR="00B718E6" w:rsidRDefault="00B718E6" w:rsidP="00DA06B6">
      <w:pPr>
        <w:jc w:val="both"/>
        <w:rPr>
          <w:color w:val="000000" w:themeColor="text1"/>
        </w:rPr>
      </w:pPr>
      <w:r w:rsidRPr="00B718E6">
        <w:rPr>
          <w:color w:val="000000" w:themeColor="text1"/>
        </w:rPr>
        <w:t>Les résultats des tests des étudiants ont tendance à baisser lorsque leurs parents ont un niveau d'éducation inférieur à d'autres. Cependant, les étudiants étiquetés comme ayant "quelques années de lycée" ont obtenu des scores plus élevés que ceux étiquetés comme ayant "terminé le lycée".</w:t>
      </w:r>
    </w:p>
    <w:p w14:paraId="037B18A0" w14:textId="246C666D" w:rsidR="00B718E6" w:rsidRDefault="00B718E6" w:rsidP="00DA06B6">
      <w:pPr>
        <w:jc w:val="both"/>
        <w:rPr>
          <w:color w:val="000000" w:themeColor="text1"/>
        </w:rPr>
      </w:pPr>
    </w:p>
    <w:p w14:paraId="6DA23531" w14:textId="02DF9197" w:rsidR="00B718E6" w:rsidRDefault="00B718E6" w:rsidP="00DA06B6">
      <w:pPr>
        <w:jc w:val="both"/>
        <w:rPr>
          <w:color w:val="000000" w:themeColor="text1"/>
        </w:rPr>
      </w:pPr>
    </w:p>
    <w:p w14:paraId="1C0E407E" w14:textId="45A11327" w:rsidR="007E67C3" w:rsidRDefault="00B718E6" w:rsidP="007E67C3">
      <w:pPr>
        <w:pStyle w:val="Paragraphedeliste"/>
        <w:numPr>
          <w:ilvl w:val="0"/>
          <w:numId w:val="36"/>
        </w:numPr>
        <w:jc w:val="both"/>
        <w:rPr>
          <w:color w:val="000000" w:themeColor="text1"/>
        </w:rPr>
      </w:pPr>
      <w:r w:rsidRPr="00D3792E">
        <w:rPr>
          <w:color w:val="000000" w:themeColor="text1"/>
        </w:rPr>
        <w:t>Est-ce que les groupes ethniques ont un impact sur les scores ?</w:t>
      </w:r>
    </w:p>
    <w:p w14:paraId="4F688839" w14:textId="77777777" w:rsidR="00347D0A" w:rsidRDefault="00347D0A" w:rsidP="00347D0A">
      <w:pPr>
        <w:pStyle w:val="Paragraphedeliste"/>
        <w:jc w:val="both"/>
        <w:rPr>
          <w:color w:val="000000" w:themeColor="text1"/>
        </w:rPr>
      </w:pPr>
    </w:p>
    <w:p w14:paraId="0381F1C6" w14:textId="1CCC81F0" w:rsidR="00FF2711" w:rsidRDefault="00347D0A" w:rsidP="00FF2711">
      <w:pPr>
        <w:jc w:val="both"/>
        <w:rPr>
          <w:color w:val="000000" w:themeColor="text1"/>
        </w:rPr>
      </w:pPr>
      <w:r>
        <w:rPr>
          <w:color w:val="000000" w:themeColor="text1"/>
        </w:rPr>
        <w:t>Moyenne aux différentes épreuves par groupe ethnique</w:t>
      </w:r>
    </w:p>
    <w:p w14:paraId="28BC1C61" w14:textId="77777777" w:rsidR="00FF2711" w:rsidRPr="00FF2711" w:rsidRDefault="00FF2711" w:rsidP="00FF2711">
      <w:pPr>
        <w:jc w:val="both"/>
        <w:rPr>
          <w:color w:val="000000" w:themeColor="text1"/>
        </w:rPr>
      </w:pPr>
    </w:p>
    <w:p w14:paraId="7E653CA8" w14:textId="7E9DB99E" w:rsidR="00F60482" w:rsidRDefault="007E67C3" w:rsidP="00DA06B6">
      <w:pPr>
        <w:jc w:val="both"/>
        <w:rPr>
          <w:color w:val="000000" w:themeColor="text1"/>
        </w:rPr>
      </w:pPr>
      <w:r>
        <w:rPr>
          <w:noProof/>
          <w:color w:val="000000" w:themeColor="text1"/>
        </w:rPr>
        <w:drawing>
          <wp:inline distT="0" distB="0" distL="0" distR="0" wp14:anchorId="416E0C44" wp14:editId="3ABFE961">
            <wp:extent cx="3133359" cy="729049"/>
            <wp:effectExtent l="0" t="0" r="3810" b="0"/>
            <wp:docPr id="2012872283" name="Image 3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2283" name="Image 4" descr="Une image contenant texte, Police, capture d’écran, nomb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93341" cy="743005"/>
                    </a:xfrm>
                    <a:prstGeom prst="rect">
                      <a:avLst/>
                    </a:prstGeom>
                  </pic:spPr>
                </pic:pic>
              </a:graphicData>
            </a:graphic>
          </wp:inline>
        </w:drawing>
      </w:r>
    </w:p>
    <w:p w14:paraId="03E6DDE2" w14:textId="4ADAE7C4" w:rsidR="00347D0A" w:rsidRDefault="00347D0A" w:rsidP="00DA06B6">
      <w:pPr>
        <w:jc w:val="both"/>
        <w:rPr>
          <w:color w:val="000000" w:themeColor="text1"/>
        </w:rPr>
      </w:pPr>
    </w:p>
    <w:p w14:paraId="4AFA1AAD" w14:textId="77DE3BD5" w:rsidR="00347D0A" w:rsidRDefault="00347D0A" w:rsidP="00DA06B6">
      <w:pPr>
        <w:jc w:val="both"/>
        <w:rPr>
          <w:color w:val="000000" w:themeColor="text1"/>
        </w:rPr>
      </w:pPr>
    </w:p>
    <w:p w14:paraId="23AA442E" w14:textId="35C74A51" w:rsidR="00347D0A" w:rsidRDefault="00347D0A" w:rsidP="00DA06B6">
      <w:pPr>
        <w:jc w:val="both"/>
        <w:rPr>
          <w:color w:val="000000" w:themeColor="text1"/>
        </w:rPr>
      </w:pPr>
      <w:r>
        <w:rPr>
          <w:color w:val="000000" w:themeColor="text1"/>
        </w:rPr>
        <w:lastRenderedPageBreak/>
        <w:t>Les</w:t>
      </w:r>
      <w:r w:rsidRPr="00347D0A">
        <w:rPr>
          <w:color w:val="000000" w:themeColor="text1"/>
        </w:rPr>
        <w:t xml:space="preserve"> corrélations calculées pour chaque colonne de score.</w:t>
      </w:r>
    </w:p>
    <w:p w14:paraId="6233DBE5" w14:textId="6606C515" w:rsidR="00B718E6" w:rsidRDefault="00B718E6" w:rsidP="00DA06B6">
      <w:pPr>
        <w:jc w:val="both"/>
        <w:rPr>
          <w:color w:val="000000" w:themeColor="text1"/>
        </w:rPr>
      </w:pPr>
    </w:p>
    <w:p w14:paraId="494279AA" w14:textId="77777777" w:rsidR="00B718E6" w:rsidRDefault="00B718E6" w:rsidP="00DA06B6">
      <w:pPr>
        <w:jc w:val="both"/>
        <w:rPr>
          <w:color w:val="000000" w:themeColor="text1"/>
        </w:rPr>
      </w:pPr>
    </w:p>
    <w:p w14:paraId="44FF882C" w14:textId="397AC57D" w:rsidR="00B718E6" w:rsidRDefault="00B718E6" w:rsidP="00DA06B6">
      <w:pPr>
        <w:jc w:val="both"/>
        <w:rPr>
          <w:color w:val="000000" w:themeColor="text1"/>
        </w:rPr>
      </w:pPr>
      <w:r>
        <w:rPr>
          <w:noProof/>
          <w:color w:val="000000" w:themeColor="text1"/>
        </w:rPr>
        <w:drawing>
          <wp:inline distT="0" distB="0" distL="0" distR="0" wp14:anchorId="1A16152D" wp14:editId="13B1BD6E">
            <wp:extent cx="5700052" cy="333633"/>
            <wp:effectExtent l="0" t="0" r="0" b="0"/>
            <wp:docPr id="63472047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0474" name="Image 634720474"/>
                    <pic:cNvPicPr/>
                  </pic:nvPicPr>
                  <pic:blipFill>
                    <a:blip r:embed="rId39">
                      <a:extLst>
                        <a:ext uri="{28A0092B-C50C-407E-A947-70E740481C1C}">
                          <a14:useLocalDpi xmlns:a14="http://schemas.microsoft.com/office/drawing/2010/main" val="0"/>
                        </a:ext>
                      </a:extLst>
                    </a:blip>
                    <a:stretch>
                      <a:fillRect/>
                    </a:stretch>
                  </pic:blipFill>
                  <pic:spPr>
                    <a:xfrm>
                      <a:off x="0" y="0"/>
                      <a:ext cx="6418750" cy="375700"/>
                    </a:xfrm>
                    <a:prstGeom prst="rect">
                      <a:avLst/>
                    </a:prstGeom>
                  </pic:spPr>
                </pic:pic>
              </a:graphicData>
            </a:graphic>
          </wp:inline>
        </w:drawing>
      </w:r>
    </w:p>
    <w:p w14:paraId="35F731DD" w14:textId="0AE0AF25" w:rsidR="00347D0A" w:rsidRDefault="00347D0A" w:rsidP="00DA06B6">
      <w:pPr>
        <w:jc w:val="both"/>
        <w:rPr>
          <w:color w:val="000000" w:themeColor="text1"/>
        </w:rPr>
      </w:pPr>
    </w:p>
    <w:p w14:paraId="5FFA146D" w14:textId="77777777" w:rsidR="007E67C3" w:rsidRDefault="007E67C3" w:rsidP="00DA06B6">
      <w:pPr>
        <w:jc w:val="both"/>
        <w:rPr>
          <w:color w:val="000000" w:themeColor="text1"/>
        </w:rPr>
      </w:pPr>
    </w:p>
    <w:p w14:paraId="12114453" w14:textId="16A30629" w:rsidR="00B718E6" w:rsidRDefault="00B718E6" w:rsidP="00DA06B6">
      <w:pPr>
        <w:jc w:val="both"/>
        <w:rPr>
          <w:color w:val="000000" w:themeColor="text1"/>
        </w:rPr>
      </w:pPr>
      <w:r>
        <w:rPr>
          <w:noProof/>
          <w:color w:val="000000" w:themeColor="text1"/>
        </w:rPr>
        <w:drawing>
          <wp:inline distT="0" distB="0" distL="0" distR="0" wp14:anchorId="5A92BBDC" wp14:editId="1CD51F5D">
            <wp:extent cx="3793525" cy="1858010"/>
            <wp:effectExtent l="0" t="0" r="3810" b="0"/>
            <wp:docPr id="1906403019" name="Image 34" descr="Une image contenant texte, logiciel, Logiciel multimédia,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3019" name="Image 26" descr="Une image contenant texte, logiciel, Logiciel multimédia, diagramm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5065" cy="1868560"/>
                    </a:xfrm>
                    <a:prstGeom prst="rect">
                      <a:avLst/>
                    </a:prstGeom>
                  </pic:spPr>
                </pic:pic>
              </a:graphicData>
            </a:graphic>
          </wp:inline>
        </w:drawing>
      </w:r>
    </w:p>
    <w:p w14:paraId="073009F8" w14:textId="68ABE0E7" w:rsidR="007E67C3" w:rsidRDefault="007E67C3" w:rsidP="00DA06B6">
      <w:pPr>
        <w:jc w:val="both"/>
        <w:rPr>
          <w:color w:val="000000" w:themeColor="text1"/>
        </w:rPr>
      </w:pPr>
    </w:p>
    <w:p w14:paraId="24DFDC2E" w14:textId="4EBFC415" w:rsidR="00347D0A" w:rsidRDefault="00347D0A" w:rsidP="00DA06B6">
      <w:pPr>
        <w:jc w:val="both"/>
        <w:rPr>
          <w:color w:val="000000" w:themeColor="text1"/>
        </w:rPr>
      </w:pPr>
      <w:r>
        <w:rPr>
          <w:color w:val="000000" w:themeColor="text1"/>
        </w:rPr>
        <w:t xml:space="preserve">Diagramme en barre </w:t>
      </w:r>
      <w:proofErr w:type="gramStart"/>
      <w:r>
        <w:rPr>
          <w:color w:val="000000" w:themeColor="text1"/>
        </w:rPr>
        <w:t>du scores</w:t>
      </w:r>
      <w:proofErr w:type="gramEnd"/>
      <w:r>
        <w:rPr>
          <w:color w:val="000000" w:themeColor="text1"/>
        </w:rPr>
        <w:t xml:space="preserve"> aux différentes épreuves par groupe ethnique</w:t>
      </w:r>
    </w:p>
    <w:p w14:paraId="6247F580" w14:textId="77777777" w:rsidR="00347D0A" w:rsidRDefault="00347D0A" w:rsidP="00DA06B6">
      <w:pPr>
        <w:jc w:val="both"/>
        <w:rPr>
          <w:color w:val="000000" w:themeColor="text1"/>
        </w:rPr>
      </w:pPr>
    </w:p>
    <w:p w14:paraId="4AA44053" w14:textId="547F8F26" w:rsidR="00B718E6" w:rsidRDefault="00B718E6" w:rsidP="00DA06B6">
      <w:pPr>
        <w:jc w:val="both"/>
        <w:rPr>
          <w:color w:val="000000" w:themeColor="text1"/>
        </w:rPr>
      </w:pPr>
      <w:r>
        <w:rPr>
          <w:noProof/>
          <w:color w:val="000000" w:themeColor="text1"/>
        </w:rPr>
        <w:drawing>
          <wp:inline distT="0" distB="0" distL="0" distR="0" wp14:anchorId="3CA38730" wp14:editId="61ED4507">
            <wp:extent cx="2804984" cy="2233459"/>
            <wp:effectExtent l="0" t="0" r="1905" b="1905"/>
            <wp:docPr id="1731919154" name="Image 35"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9154" name="Image 27" descr="Une image contenant texte, capture d’écran, affichage, nombr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1349" cy="2246490"/>
                    </a:xfrm>
                    <a:prstGeom prst="rect">
                      <a:avLst/>
                    </a:prstGeom>
                  </pic:spPr>
                </pic:pic>
              </a:graphicData>
            </a:graphic>
          </wp:inline>
        </w:drawing>
      </w:r>
    </w:p>
    <w:p w14:paraId="201D848D" w14:textId="6A311325" w:rsidR="00B718E6" w:rsidRDefault="00B718E6" w:rsidP="00DA06B6">
      <w:pPr>
        <w:jc w:val="both"/>
        <w:rPr>
          <w:color w:val="000000" w:themeColor="text1"/>
        </w:rPr>
      </w:pPr>
    </w:p>
    <w:p w14:paraId="77B851BF" w14:textId="75250E62" w:rsidR="00B718E6" w:rsidRDefault="00B718E6" w:rsidP="00DA06B6">
      <w:pPr>
        <w:jc w:val="both"/>
        <w:rPr>
          <w:color w:val="000000" w:themeColor="text1"/>
        </w:rPr>
      </w:pPr>
    </w:p>
    <w:p w14:paraId="29A5CB80" w14:textId="0BAF82E5" w:rsidR="00B718E6" w:rsidRDefault="00F60482" w:rsidP="00DA06B6">
      <w:pPr>
        <w:jc w:val="both"/>
        <w:rPr>
          <w:color w:val="000000" w:themeColor="text1"/>
        </w:rPr>
      </w:pPr>
      <w:r w:rsidRPr="00F60482">
        <w:rPr>
          <w:color w:val="000000" w:themeColor="text1"/>
        </w:rPr>
        <w:t>Les scores moyens des groupes ethniques dans les trois matières sont les suivants : le Groupe E est le plus élevé, suivi par le Groupe D, le Groupe C, le Groupe B et le Groupe A.</w:t>
      </w:r>
    </w:p>
    <w:p w14:paraId="673D4316" w14:textId="3443902A" w:rsidR="00F60482" w:rsidRDefault="00F60482" w:rsidP="00DA06B6">
      <w:pPr>
        <w:jc w:val="both"/>
        <w:rPr>
          <w:color w:val="000000" w:themeColor="text1"/>
        </w:rPr>
      </w:pPr>
    </w:p>
    <w:p w14:paraId="1EFE67B0" w14:textId="20DC88E8" w:rsidR="00F60482" w:rsidRDefault="00F60482" w:rsidP="00DA06B6">
      <w:pPr>
        <w:jc w:val="both"/>
        <w:rPr>
          <w:color w:val="000000" w:themeColor="text1"/>
        </w:rPr>
      </w:pPr>
    </w:p>
    <w:p w14:paraId="50C2484D" w14:textId="48646926" w:rsidR="00257C76" w:rsidRDefault="00F60482" w:rsidP="00257C76">
      <w:pPr>
        <w:pStyle w:val="Paragraphedeliste"/>
        <w:numPr>
          <w:ilvl w:val="0"/>
          <w:numId w:val="36"/>
        </w:numPr>
        <w:jc w:val="both"/>
        <w:rPr>
          <w:color w:val="000000" w:themeColor="text1"/>
        </w:rPr>
      </w:pPr>
      <w:r w:rsidRPr="00D3792E">
        <w:rPr>
          <w:color w:val="000000" w:themeColor="text1"/>
        </w:rPr>
        <w:t>Est-ce que le type de déjeuner a un impact sur les scores ?</w:t>
      </w:r>
    </w:p>
    <w:p w14:paraId="4F22A601" w14:textId="77777777" w:rsidR="00347D0A" w:rsidRDefault="00347D0A" w:rsidP="00347D0A">
      <w:pPr>
        <w:pStyle w:val="Paragraphedeliste"/>
        <w:jc w:val="both"/>
        <w:rPr>
          <w:color w:val="000000" w:themeColor="text1"/>
        </w:rPr>
      </w:pPr>
    </w:p>
    <w:p w14:paraId="5F254FD6" w14:textId="048A4ACE" w:rsidR="00FF2711" w:rsidRPr="00347D0A" w:rsidRDefault="00347D0A" w:rsidP="00347D0A">
      <w:pPr>
        <w:jc w:val="both"/>
        <w:rPr>
          <w:color w:val="000000" w:themeColor="text1"/>
        </w:rPr>
      </w:pPr>
      <w:r w:rsidRPr="00347D0A">
        <w:rPr>
          <w:color w:val="000000" w:themeColor="text1"/>
        </w:rPr>
        <w:t>Moyenne aux épreuves den fonction du type de déjeuner</w:t>
      </w:r>
    </w:p>
    <w:p w14:paraId="244B6C0B" w14:textId="0ADE0979" w:rsidR="00F60482" w:rsidRDefault="007E67C3" w:rsidP="00DA06B6">
      <w:pPr>
        <w:jc w:val="both"/>
        <w:rPr>
          <w:color w:val="000000" w:themeColor="text1"/>
        </w:rPr>
      </w:pPr>
      <w:r>
        <w:rPr>
          <w:noProof/>
          <w:color w:val="000000" w:themeColor="text1"/>
        </w:rPr>
        <w:drawing>
          <wp:inline distT="0" distB="0" distL="0" distR="0" wp14:anchorId="5F222CEE" wp14:editId="7E75620A">
            <wp:extent cx="2273300" cy="1256721"/>
            <wp:effectExtent l="0" t="0" r="0" b="635"/>
            <wp:docPr id="589745619"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5619" name="Image 3"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317244" cy="1281014"/>
                    </a:xfrm>
                    <a:prstGeom prst="rect">
                      <a:avLst/>
                    </a:prstGeom>
                  </pic:spPr>
                </pic:pic>
              </a:graphicData>
            </a:graphic>
          </wp:inline>
        </w:drawing>
      </w:r>
      <w:r w:rsidR="00FF2711">
        <w:rPr>
          <w:noProof/>
          <w:color w:val="000000" w:themeColor="text1"/>
        </w:rPr>
        <w:drawing>
          <wp:inline distT="0" distB="0" distL="0" distR="0" wp14:anchorId="5158676A" wp14:editId="7D3F9257">
            <wp:extent cx="2631990" cy="1257288"/>
            <wp:effectExtent l="0" t="0" r="0" b="635"/>
            <wp:docPr id="923457166" name="Image 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7166" name="Image 28"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686489" cy="1283322"/>
                    </a:xfrm>
                    <a:prstGeom prst="rect">
                      <a:avLst/>
                    </a:prstGeom>
                  </pic:spPr>
                </pic:pic>
              </a:graphicData>
            </a:graphic>
          </wp:inline>
        </w:drawing>
      </w:r>
    </w:p>
    <w:p w14:paraId="17CE8B5E" w14:textId="77777777" w:rsidR="00F60482" w:rsidRPr="00F60482" w:rsidRDefault="00F60482" w:rsidP="00F60482">
      <w:pPr>
        <w:jc w:val="both"/>
        <w:rPr>
          <w:color w:val="000000" w:themeColor="text1"/>
        </w:rPr>
      </w:pPr>
      <w:r w:rsidRPr="00F60482">
        <w:rPr>
          <w:color w:val="000000" w:themeColor="text1"/>
        </w:rPr>
        <w:lastRenderedPageBreak/>
        <w:t>Les étudiants qui ont pris un déjeuner régulier ont surpassé ceux qui ont pris un déjeuner gratuit ou à tarif réduit.</w:t>
      </w:r>
    </w:p>
    <w:p w14:paraId="69C55895" w14:textId="77777777" w:rsidR="00F60482" w:rsidRPr="00F60482" w:rsidRDefault="00F60482" w:rsidP="00F60482">
      <w:pPr>
        <w:jc w:val="both"/>
        <w:rPr>
          <w:color w:val="000000" w:themeColor="text1"/>
        </w:rPr>
      </w:pPr>
    </w:p>
    <w:p w14:paraId="6F21818F" w14:textId="42702AEB" w:rsidR="00F60482" w:rsidRDefault="00F60482" w:rsidP="00F60482">
      <w:pPr>
        <w:jc w:val="both"/>
        <w:rPr>
          <w:color w:val="000000" w:themeColor="text1"/>
        </w:rPr>
      </w:pPr>
      <w:r w:rsidRPr="00F60482">
        <w:rPr>
          <w:color w:val="000000" w:themeColor="text1"/>
        </w:rPr>
        <w:t>Les étudiants qui ont pris un déjeuner standard et ont suivi le cours de préparation à l'examen ont obtenu la moyenne la plus élevée par rapport aux étudiants qui ont pris un déjeuner standard et n'ont pas suivi le cours, aux étudiants qui ont pris un déjeuner gratuit et n'ont pas suivi le cours, et aux étudiants qui ont pris un déjeuner gratuit et n'ont pas suivi le cours. Cependant, les élèves qui ont pris un déjeuner gratuit et ont suivi le cours ont obtenu de meilleurs résultats en lecture et en écriture que ceux qui ont pris un déjeuner normal mais n'ont pas suivi le cours.</w:t>
      </w:r>
    </w:p>
    <w:p w14:paraId="642B5C33" w14:textId="6E7D00C4" w:rsidR="00F60482" w:rsidRDefault="00F60482" w:rsidP="00F60482">
      <w:pPr>
        <w:jc w:val="both"/>
        <w:rPr>
          <w:color w:val="000000" w:themeColor="text1"/>
        </w:rPr>
      </w:pPr>
    </w:p>
    <w:p w14:paraId="4C936327" w14:textId="6DF5E1D9" w:rsidR="00F60482" w:rsidRPr="00D3792E" w:rsidRDefault="00F60482" w:rsidP="00F60482">
      <w:pPr>
        <w:jc w:val="both"/>
        <w:rPr>
          <w:rFonts w:cstheme="minorHAnsi"/>
          <w:b/>
          <w:bCs/>
          <w:i/>
          <w:iCs/>
          <w:color w:val="000000" w:themeColor="text1"/>
          <w:sz w:val="32"/>
          <w:szCs w:val="32"/>
          <w:u w:val="single"/>
        </w:rPr>
      </w:pPr>
    </w:p>
    <w:p w14:paraId="6FB093B0" w14:textId="6F23622D" w:rsidR="00257C76" w:rsidRPr="00257C76" w:rsidRDefault="00D3792E" w:rsidP="00257C76">
      <w:pPr>
        <w:pStyle w:val="Paragraphedeliste"/>
        <w:numPr>
          <w:ilvl w:val="0"/>
          <w:numId w:val="10"/>
        </w:numPr>
        <w:jc w:val="both"/>
        <w:rPr>
          <w:rFonts w:cstheme="minorHAnsi"/>
          <w:b/>
          <w:bCs/>
          <w:i/>
          <w:iCs/>
          <w:color w:val="0F0F0F"/>
          <w:sz w:val="32"/>
          <w:szCs w:val="32"/>
          <w:u w:val="single"/>
        </w:rPr>
      </w:pPr>
      <w:r w:rsidRPr="00D3792E">
        <w:rPr>
          <w:rFonts w:cstheme="minorHAnsi"/>
          <w:b/>
          <w:bCs/>
          <w:i/>
          <w:iCs/>
          <w:color w:val="0F0F0F"/>
          <w:sz w:val="32"/>
          <w:szCs w:val="32"/>
          <w:u w:val="single"/>
        </w:rPr>
        <w:t>Corrélation</w:t>
      </w:r>
    </w:p>
    <w:p w14:paraId="015DCF02" w14:textId="77777777" w:rsidR="00D3792E" w:rsidRDefault="00D3792E" w:rsidP="00D3792E">
      <w:pPr>
        <w:jc w:val="both"/>
        <w:rPr>
          <w:rFonts w:ascii="Segoe UI" w:hAnsi="Segoe UI" w:cs="Segoe UI"/>
          <w:color w:val="0F0F0F"/>
        </w:rPr>
      </w:pPr>
    </w:p>
    <w:p w14:paraId="358BF640" w14:textId="03885C65" w:rsidR="00D3792E" w:rsidRDefault="00D3792E" w:rsidP="00D3792E">
      <w:pPr>
        <w:pStyle w:val="Paragraphedeliste"/>
        <w:numPr>
          <w:ilvl w:val="0"/>
          <w:numId w:val="32"/>
        </w:numPr>
        <w:jc w:val="both"/>
        <w:rPr>
          <w:rFonts w:ascii="Arial" w:hAnsi="Arial" w:cs="Arial"/>
          <w:color w:val="0F0F0F"/>
          <w:u w:val="single"/>
        </w:rPr>
      </w:pPr>
      <w:r w:rsidRPr="00D3792E">
        <w:rPr>
          <w:rFonts w:ascii="Arial" w:hAnsi="Arial" w:cs="Arial"/>
          <w:color w:val="0F0F0F"/>
          <w:u w:val="single"/>
        </w:rPr>
        <w:t>La corrélation des scores.</w:t>
      </w:r>
    </w:p>
    <w:p w14:paraId="214D3C53" w14:textId="77777777" w:rsidR="00347D0A" w:rsidRPr="00D3792E" w:rsidRDefault="00347D0A" w:rsidP="00347D0A">
      <w:pPr>
        <w:pStyle w:val="Paragraphedeliste"/>
        <w:jc w:val="both"/>
        <w:rPr>
          <w:rFonts w:ascii="Arial" w:hAnsi="Arial" w:cs="Arial"/>
          <w:color w:val="0F0F0F"/>
          <w:u w:val="single"/>
        </w:rPr>
      </w:pPr>
    </w:p>
    <w:p w14:paraId="4AAF50C2" w14:textId="3CC8046B" w:rsidR="00D3792E" w:rsidRPr="00D3792E" w:rsidRDefault="00257C76" w:rsidP="00D3792E">
      <w:pPr>
        <w:pStyle w:val="Paragraphedeliste"/>
        <w:jc w:val="both"/>
        <w:rPr>
          <w:rFonts w:ascii="Arial" w:hAnsi="Arial" w:cs="Arial"/>
          <w:b/>
          <w:bCs/>
          <w:i/>
          <w:iCs/>
          <w:color w:val="000000" w:themeColor="text1"/>
          <w:sz w:val="32"/>
          <w:szCs w:val="32"/>
          <w:u w:val="single"/>
        </w:rPr>
      </w:pPr>
      <w:r>
        <w:rPr>
          <w:noProof/>
          <w:color w:val="000000" w:themeColor="text1"/>
        </w:rPr>
        <w:drawing>
          <wp:inline distT="0" distB="0" distL="0" distR="0" wp14:anchorId="605E5C67" wp14:editId="04A07988">
            <wp:extent cx="2582562" cy="1844120"/>
            <wp:effectExtent l="0" t="0" r="0" b="0"/>
            <wp:docPr id="1764625446" name="Image 38" descr="Une image contenant capture d’écran, texte, logiciel,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25446" name="Image 29" descr="Une image contenant capture d’écran, texte, logiciel, carré&#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496" cy="1883347"/>
                    </a:xfrm>
                    <a:prstGeom prst="rect">
                      <a:avLst/>
                    </a:prstGeom>
                  </pic:spPr>
                </pic:pic>
              </a:graphicData>
            </a:graphic>
          </wp:inline>
        </w:drawing>
      </w:r>
    </w:p>
    <w:p w14:paraId="4DEA8902" w14:textId="06D1311C" w:rsidR="006C123D" w:rsidRDefault="006C123D" w:rsidP="00F60482">
      <w:pPr>
        <w:jc w:val="both"/>
        <w:rPr>
          <w:color w:val="000000" w:themeColor="text1"/>
        </w:rPr>
      </w:pPr>
    </w:p>
    <w:p w14:paraId="5176959A" w14:textId="77777777" w:rsidR="00257C76" w:rsidRDefault="00257C76" w:rsidP="00F60482">
      <w:pPr>
        <w:jc w:val="both"/>
        <w:rPr>
          <w:color w:val="000000" w:themeColor="text1"/>
        </w:rPr>
      </w:pPr>
    </w:p>
    <w:p w14:paraId="5BF0D635" w14:textId="31C1DCB4" w:rsidR="006C123D" w:rsidRDefault="006C123D" w:rsidP="00F60482">
      <w:pPr>
        <w:jc w:val="both"/>
        <w:rPr>
          <w:color w:val="000000" w:themeColor="text1"/>
        </w:rPr>
      </w:pPr>
      <w:r w:rsidRPr="006C123D">
        <w:rPr>
          <w:color w:val="000000" w:themeColor="text1"/>
        </w:rPr>
        <w:t>Les scores présentent une forte corrélation positive entre eux. Cela signifie que les élèves qui excellent dans une matière ont très probablement de bons résultats dans une autre matière.</w:t>
      </w:r>
    </w:p>
    <w:p w14:paraId="753CB9FB" w14:textId="49D1F38A" w:rsidR="006C123D" w:rsidRDefault="006C123D" w:rsidP="00F60482">
      <w:pPr>
        <w:jc w:val="both"/>
        <w:rPr>
          <w:color w:val="000000" w:themeColor="text1"/>
        </w:rPr>
      </w:pPr>
    </w:p>
    <w:p w14:paraId="1678D738" w14:textId="3987D784" w:rsidR="00BB1E04" w:rsidRPr="00D3792E" w:rsidRDefault="00D3792E" w:rsidP="00F60482">
      <w:pPr>
        <w:jc w:val="both"/>
        <w:rPr>
          <w:rFonts w:ascii="Arial" w:hAnsi="Arial" w:cs="Arial"/>
          <w:color w:val="000000" w:themeColor="text1"/>
          <w:u w:val="single"/>
        </w:rPr>
      </w:pPr>
      <w:r w:rsidRPr="00D3792E">
        <w:rPr>
          <w:rFonts w:ascii="Arial" w:hAnsi="Arial" w:cs="Arial"/>
          <w:color w:val="0F0F0F"/>
          <w:u w:val="single"/>
        </w:rPr>
        <w:t>b) Caractéristiques Clés pour l'Entraînement d'un Modèle ML</w:t>
      </w:r>
    </w:p>
    <w:p w14:paraId="5685635A" w14:textId="564144C4" w:rsidR="00BB1E04" w:rsidRDefault="00BB1E04" w:rsidP="00F60482">
      <w:pPr>
        <w:jc w:val="both"/>
        <w:rPr>
          <w:color w:val="000000" w:themeColor="text1"/>
        </w:rPr>
      </w:pPr>
    </w:p>
    <w:p w14:paraId="51624331" w14:textId="77777777" w:rsidR="00FF2711" w:rsidRDefault="00FF2711" w:rsidP="00F60482">
      <w:pPr>
        <w:jc w:val="both"/>
        <w:rPr>
          <w:color w:val="000000" w:themeColor="text1"/>
        </w:rPr>
      </w:pPr>
    </w:p>
    <w:p w14:paraId="20F80193" w14:textId="3B5F4837" w:rsidR="00BB1E04" w:rsidRDefault="00BB1E04" w:rsidP="00F60482">
      <w:pPr>
        <w:jc w:val="both"/>
        <w:rPr>
          <w:color w:val="000000" w:themeColor="text1"/>
        </w:rPr>
      </w:pPr>
      <w:r w:rsidRPr="00BB1E04">
        <w:rPr>
          <w:color w:val="000000" w:themeColor="text1"/>
        </w:rPr>
        <w:t>Quelles caractéristiques sont importantes pour entraîner un modèle d'apprentissage automatique ?</w:t>
      </w:r>
    </w:p>
    <w:p w14:paraId="0F04384E" w14:textId="77777777" w:rsidR="00D3792E" w:rsidRDefault="00D3792E" w:rsidP="00F60482">
      <w:pPr>
        <w:jc w:val="both"/>
        <w:rPr>
          <w:color w:val="000000" w:themeColor="text1"/>
        </w:rPr>
      </w:pPr>
    </w:p>
    <w:p w14:paraId="4A7B6047" w14:textId="383865FF" w:rsidR="00BB1E04" w:rsidRDefault="00BB1E04" w:rsidP="00F60482">
      <w:pPr>
        <w:jc w:val="both"/>
        <w:rPr>
          <w:color w:val="000000" w:themeColor="text1"/>
        </w:rPr>
      </w:pPr>
      <w:r>
        <w:rPr>
          <w:noProof/>
          <w:color w:val="000000" w:themeColor="text1"/>
        </w:rPr>
        <w:lastRenderedPageBreak/>
        <w:drawing>
          <wp:inline distT="0" distB="0" distL="0" distR="0" wp14:anchorId="66ADAD8B" wp14:editId="14C4CFC7">
            <wp:extent cx="3435179" cy="2459379"/>
            <wp:effectExtent l="0" t="0" r="0" b="4445"/>
            <wp:docPr id="438737516" name="Image 39" descr="Une image contenant texte, carré,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7516" name="Image 30" descr="Une image contenant texte, carré, logiciel, nomb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54198" cy="2472995"/>
                    </a:xfrm>
                    <a:prstGeom prst="rect">
                      <a:avLst/>
                    </a:prstGeom>
                  </pic:spPr>
                </pic:pic>
              </a:graphicData>
            </a:graphic>
          </wp:inline>
        </w:drawing>
      </w:r>
    </w:p>
    <w:p w14:paraId="2055DD63" w14:textId="77777777" w:rsidR="00BB1E04" w:rsidRDefault="00BB1E04" w:rsidP="00F60482">
      <w:pPr>
        <w:jc w:val="both"/>
        <w:rPr>
          <w:color w:val="000000" w:themeColor="text1"/>
        </w:rPr>
      </w:pPr>
    </w:p>
    <w:p w14:paraId="5AE4188D" w14:textId="2FF0CD7F" w:rsidR="00BB1E04" w:rsidRDefault="00BB1E04" w:rsidP="00F60482">
      <w:pPr>
        <w:jc w:val="both"/>
        <w:rPr>
          <w:color w:val="000000" w:themeColor="text1"/>
        </w:rPr>
      </w:pPr>
      <w:r w:rsidRPr="00BB1E04">
        <w:rPr>
          <w:color w:val="000000" w:themeColor="text1"/>
        </w:rPr>
        <w:t>Selon le tableau de la matrice de corrélation, nous pouvons conclure que chaque colonne a un effet sur les trois scores de test. Par conséquent, nous ne pouvons pas ignorer ou supprimer l'une des colonnes lors de l'entraînement d'un modèle d'apprentissage automatique pour prédire les scores.</w:t>
      </w:r>
    </w:p>
    <w:p w14:paraId="44084DB7" w14:textId="77777777" w:rsidR="00D3792E" w:rsidRPr="0028294B" w:rsidRDefault="00D3792E" w:rsidP="00F60482">
      <w:pPr>
        <w:jc w:val="both"/>
        <w:rPr>
          <w:color w:val="000000" w:themeColor="text1"/>
        </w:rPr>
      </w:pPr>
    </w:p>
    <w:p w14:paraId="1CA002DB" w14:textId="77FC3FB1" w:rsidR="00FE7D04" w:rsidRPr="00D3792E" w:rsidRDefault="00FE7D04" w:rsidP="00D3792E">
      <w:pPr>
        <w:pStyle w:val="Paragraphedeliste"/>
        <w:numPr>
          <w:ilvl w:val="0"/>
          <w:numId w:val="33"/>
        </w:numPr>
        <w:jc w:val="both"/>
        <w:rPr>
          <w:b/>
          <w:bCs/>
          <w:i/>
          <w:iCs/>
          <w:color w:val="000000" w:themeColor="text1"/>
          <w:sz w:val="32"/>
          <w:szCs w:val="32"/>
          <w:u w:val="single"/>
        </w:rPr>
      </w:pPr>
      <w:r w:rsidRPr="00D3792E">
        <w:rPr>
          <w:b/>
          <w:bCs/>
          <w:i/>
          <w:iCs/>
          <w:color w:val="000000" w:themeColor="text1"/>
          <w:sz w:val="32"/>
          <w:szCs w:val="32"/>
          <w:u w:val="single"/>
        </w:rPr>
        <w:t>Conclusion.</w:t>
      </w:r>
    </w:p>
    <w:p w14:paraId="216722C5" w14:textId="77777777" w:rsidR="00947B84" w:rsidRDefault="00947B84" w:rsidP="00947B84"/>
    <w:p w14:paraId="0CADB1C4" w14:textId="77777777" w:rsidR="00947B84" w:rsidRDefault="00947B84" w:rsidP="00947B84">
      <w:r>
        <w:t>En conclusion, cette analyse approfondie des performances des étudiants met en lumière plusieurs facteurs influents sur les scores académiques. Certains points clés à retenir sont les suivants :</w:t>
      </w:r>
    </w:p>
    <w:p w14:paraId="7E8969A4" w14:textId="77777777" w:rsidR="00947B84" w:rsidRDefault="00947B84" w:rsidP="00947B84"/>
    <w:p w14:paraId="78A6B6AE" w14:textId="57D79BB7" w:rsidR="00947B84" w:rsidRDefault="00947B84" w:rsidP="00947B84">
      <w:r>
        <w:t>1. Impact du Genre : Des différences significatives entre les performances des hommes et des femmes ont été observées, avec des tendances spécifiques dans chaque matière. Il est crucial de comprendre et d'adresser ces disparités pour promouvoir l'équité éducative.</w:t>
      </w:r>
    </w:p>
    <w:p w14:paraId="2EBB2607" w14:textId="77777777" w:rsidR="00947B84" w:rsidRDefault="00947B84" w:rsidP="00947B84"/>
    <w:p w14:paraId="5CAE94E9" w14:textId="42756ACC" w:rsidR="00947B84" w:rsidRDefault="00947B84" w:rsidP="00947B84">
      <w:r>
        <w:t>2. Influence du Niveau d'Éducation des Parents : Une corrélation entre le niveau d'éducation des parents et les performances académiques a été établie. Des efforts visant à soutenir les étudiants dont les parents ont un niveau d'éducation plus bas peuvent contribuer à améliorer les résultats scolaires.</w:t>
      </w:r>
    </w:p>
    <w:p w14:paraId="30939B97" w14:textId="77777777" w:rsidR="00947B84" w:rsidRDefault="00947B84" w:rsidP="00947B84"/>
    <w:p w14:paraId="29C4CDBE" w14:textId="3741134A" w:rsidR="00947B84" w:rsidRDefault="00947B84" w:rsidP="00947B84">
      <w:r>
        <w:t>3. Effet des Groupes Ethniques : Des variations dans les scores entre les groupes ethniques ont été identifiées. Une approche inclusive et des programmes spécifiques peuvent être développés pour soutenir les groupes qui montrent des performances plus faibles.</w:t>
      </w:r>
    </w:p>
    <w:p w14:paraId="7E15BC59" w14:textId="77777777" w:rsidR="00947B84" w:rsidRDefault="00947B84" w:rsidP="00947B84"/>
    <w:p w14:paraId="22E7A9BB" w14:textId="21FE26CE" w:rsidR="00947B84" w:rsidRDefault="00947B84" w:rsidP="00947B84">
      <w:r>
        <w:t>4. Influence du Type de Déjeuner : Le type de déjeuner a été lié aux performances académiques. Des initiatives pour améliorer l'accès à des repas nutritifs peuvent avoir un impact positif sur les résultats scolaires.</w:t>
      </w:r>
    </w:p>
    <w:p w14:paraId="2C67271A" w14:textId="77777777" w:rsidR="00947B84" w:rsidRDefault="00947B84" w:rsidP="00947B84"/>
    <w:p w14:paraId="0C53E4D1" w14:textId="0E4734BE" w:rsidR="00947B84" w:rsidRDefault="00947B84" w:rsidP="00947B84">
      <w:r>
        <w:t>5. Répercussions du Cours de Préparation aux Tests : Les résultats montrent que les étudiants ayant suivi un cours de préparation aux tests ont obtenu des scores plus élevés. Encourager la participation à de tels cours peut être bénéfique.</w:t>
      </w:r>
    </w:p>
    <w:p w14:paraId="097DEDA3" w14:textId="77777777" w:rsidR="00947B84" w:rsidRDefault="00947B84" w:rsidP="00947B84"/>
    <w:p w14:paraId="3F12332C" w14:textId="546A4CC4" w:rsidR="00947B84" w:rsidRPr="00947B84" w:rsidRDefault="00947B84" w:rsidP="00947B84">
      <w:pPr>
        <w:pStyle w:val="Paragraphedeliste"/>
        <w:numPr>
          <w:ilvl w:val="0"/>
          <w:numId w:val="26"/>
        </w:numPr>
        <w:rPr>
          <w:rFonts w:ascii="Arial" w:hAnsi="Arial" w:cs="Arial"/>
          <w:u w:val="single"/>
        </w:rPr>
      </w:pPr>
      <w:r w:rsidRPr="00947B84">
        <w:rPr>
          <w:rFonts w:ascii="Arial" w:hAnsi="Arial" w:cs="Arial"/>
          <w:u w:val="single"/>
        </w:rPr>
        <w:t>Propositions pour l'Amélioration</w:t>
      </w:r>
    </w:p>
    <w:p w14:paraId="3841F83A" w14:textId="77777777" w:rsidR="00947B84" w:rsidRDefault="00947B84" w:rsidP="00947B84"/>
    <w:p w14:paraId="55DC895C" w14:textId="37F71134" w:rsidR="00947B84" w:rsidRDefault="00947B84" w:rsidP="00947B84">
      <w:r>
        <w:t>1. Programmes de Soutien : Mettre en place des programmes de soutien éducatif pour les étudiants en fonction de leur genre, du niveau d'éducation des parents et de l'origine ethnique.</w:t>
      </w:r>
    </w:p>
    <w:p w14:paraId="088E626C" w14:textId="77777777" w:rsidR="00947B84" w:rsidRDefault="00947B84" w:rsidP="00947B84"/>
    <w:p w14:paraId="59626E19" w14:textId="36997C67" w:rsidR="00947B84" w:rsidRDefault="00947B84" w:rsidP="00947B84">
      <w:r>
        <w:t>2. Équité d'Accès : Garantir un accès équitable à des ressources éducatives, y compris des repas nutritifs, pour tous les étudiants, indépendamment de leur situation économique.</w:t>
      </w:r>
    </w:p>
    <w:p w14:paraId="30269D02" w14:textId="77777777" w:rsidR="00947B84" w:rsidRDefault="00947B84" w:rsidP="00947B84"/>
    <w:p w14:paraId="54622D18" w14:textId="213DACE5" w:rsidR="00947B84" w:rsidRDefault="00947B84" w:rsidP="00947B84">
      <w:r>
        <w:t>3. Sensibilisation et Formation : Sensibiliser les enseignants, les parents et les élèves sur les différences de genre et les implications sur l'éducation, tout en fournissant des formations pour favoriser un environnement d'apprentissage inclusif.</w:t>
      </w:r>
    </w:p>
    <w:p w14:paraId="5568C39D" w14:textId="77777777" w:rsidR="00947B84" w:rsidRDefault="00947B84" w:rsidP="00947B84"/>
    <w:p w14:paraId="2F254C55" w14:textId="369A04A5" w:rsidR="00947B84" w:rsidRDefault="00947B84" w:rsidP="00947B84">
      <w:r>
        <w:t>4. Renforcement des Cours de Préparation aux Tests : Encourager la participation aux cours de préparation aux tests et développer des programmes plus accessibles pour tous les étudiants.</w:t>
      </w:r>
    </w:p>
    <w:p w14:paraId="44EE1ABE" w14:textId="77777777" w:rsidR="00947B84" w:rsidRDefault="00947B84" w:rsidP="00947B84"/>
    <w:p w14:paraId="7D84B7E5" w14:textId="2BE065C5" w:rsidR="00947B84" w:rsidRDefault="00947B84" w:rsidP="00947B84">
      <w:r>
        <w:t>5. Suivi Continu : Établir un suivi continu des performances académiques, en identifiant rapidement les étudiants en difficulté et en mettant en place des interventions ciblées.</w:t>
      </w:r>
    </w:p>
    <w:p w14:paraId="678FDA54" w14:textId="77777777" w:rsidR="00947B84" w:rsidRDefault="00947B84" w:rsidP="00947B84"/>
    <w:p w14:paraId="5CDD2B57" w14:textId="14B7B863" w:rsidR="00FE7D04" w:rsidRDefault="00947B84" w:rsidP="00947B84">
      <w:r>
        <w:t>En adoptant ces propositions, les établissements scolaires peuvent œuvrer vers une éducation plus inclusive et équitable, favorisant le succès académique de tous les étudiants.</w:t>
      </w:r>
    </w:p>
    <w:sectPr w:rsidR="00FE7D04">
      <w:footerReference w:type="even"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375C" w14:textId="77777777" w:rsidR="003F5D91" w:rsidRDefault="003F5D91" w:rsidP="00BB1E04">
      <w:r>
        <w:separator/>
      </w:r>
    </w:p>
  </w:endnote>
  <w:endnote w:type="continuationSeparator" w:id="0">
    <w:p w14:paraId="46BD358A" w14:textId="77777777" w:rsidR="003F5D91" w:rsidRDefault="003F5D91" w:rsidP="00BB1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41685803"/>
      <w:docPartObj>
        <w:docPartGallery w:val="Page Numbers (Bottom of Page)"/>
        <w:docPartUnique/>
      </w:docPartObj>
    </w:sdtPr>
    <w:sdtContent>
      <w:p w14:paraId="66EE91CF" w14:textId="1F2D2508" w:rsidR="00BB1E04" w:rsidRDefault="00BB1E04" w:rsidP="00074B2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725F9D7" w14:textId="77777777" w:rsidR="00BB1E04" w:rsidRDefault="00BB1E04" w:rsidP="00BB1E0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10183296"/>
      <w:docPartObj>
        <w:docPartGallery w:val="Page Numbers (Bottom of Page)"/>
        <w:docPartUnique/>
      </w:docPartObj>
    </w:sdtPr>
    <w:sdtContent>
      <w:p w14:paraId="0CE6CA23" w14:textId="3156163C" w:rsidR="00BB1E04" w:rsidRDefault="00BB1E04" w:rsidP="00074B2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901E4A" w14:textId="77777777" w:rsidR="00BB1E04" w:rsidRDefault="00BB1E04" w:rsidP="00BB1E0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39BD" w14:textId="77777777" w:rsidR="003F5D91" w:rsidRDefault="003F5D91" w:rsidP="00BB1E04">
      <w:r>
        <w:separator/>
      </w:r>
    </w:p>
  </w:footnote>
  <w:footnote w:type="continuationSeparator" w:id="0">
    <w:p w14:paraId="59371A74" w14:textId="77777777" w:rsidR="003F5D91" w:rsidRDefault="003F5D91" w:rsidP="00BB1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B43"/>
    <w:multiLevelType w:val="hybridMultilevel"/>
    <w:tmpl w:val="A992C1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AC03EA"/>
    <w:multiLevelType w:val="hybridMultilevel"/>
    <w:tmpl w:val="A9F23AD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D05F13"/>
    <w:multiLevelType w:val="hybridMultilevel"/>
    <w:tmpl w:val="9F5874E6"/>
    <w:lvl w:ilvl="0" w:tplc="6B68F68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4F7186D"/>
    <w:multiLevelType w:val="hybridMultilevel"/>
    <w:tmpl w:val="86468A12"/>
    <w:lvl w:ilvl="0" w:tplc="AD6EFAD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09D25DBB"/>
    <w:multiLevelType w:val="hybridMultilevel"/>
    <w:tmpl w:val="95DC965E"/>
    <w:lvl w:ilvl="0" w:tplc="E7BA529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A0476DF"/>
    <w:multiLevelType w:val="hybridMultilevel"/>
    <w:tmpl w:val="105AA7D6"/>
    <w:lvl w:ilvl="0" w:tplc="C734B890">
      <w:start w:val="9"/>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7B6AE7"/>
    <w:multiLevelType w:val="hybridMultilevel"/>
    <w:tmpl w:val="8E14160E"/>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F23A7C"/>
    <w:multiLevelType w:val="hybridMultilevel"/>
    <w:tmpl w:val="BEC8849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1F0CBF"/>
    <w:multiLevelType w:val="hybridMultilevel"/>
    <w:tmpl w:val="F47488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AE5760"/>
    <w:multiLevelType w:val="hybridMultilevel"/>
    <w:tmpl w:val="4B1255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5B6864"/>
    <w:multiLevelType w:val="hybridMultilevel"/>
    <w:tmpl w:val="E56AC49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BC7544"/>
    <w:multiLevelType w:val="hybridMultilevel"/>
    <w:tmpl w:val="D09A5E4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32302AA3"/>
    <w:multiLevelType w:val="hybridMultilevel"/>
    <w:tmpl w:val="6B4E148C"/>
    <w:lvl w:ilvl="0" w:tplc="024218A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34F20D0"/>
    <w:multiLevelType w:val="hybridMultilevel"/>
    <w:tmpl w:val="59F8ED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BC5FD0"/>
    <w:multiLevelType w:val="hybridMultilevel"/>
    <w:tmpl w:val="1E367700"/>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3E1A23D1"/>
    <w:multiLevelType w:val="hybridMultilevel"/>
    <w:tmpl w:val="F356BAE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6862E1"/>
    <w:multiLevelType w:val="hybridMultilevel"/>
    <w:tmpl w:val="E1784E30"/>
    <w:lvl w:ilvl="0" w:tplc="3C80643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1A4C08"/>
    <w:multiLevelType w:val="hybridMultilevel"/>
    <w:tmpl w:val="2FE27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F6252E"/>
    <w:multiLevelType w:val="hybridMultilevel"/>
    <w:tmpl w:val="BFE41310"/>
    <w:lvl w:ilvl="0" w:tplc="7B94837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BC6388C"/>
    <w:multiLevelType w:val="hybridMultilevel"/>
    <w:tmpl w:val="37D093EE"/>
    <w:lvl w:ilvl="0" w:tplc="253A8A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1E2EEC"/>
    <w:multiLevelType w:val="hybridMultilevel"/>
    <w:tmpl w:val="EEC0C8DA"/>
    <w:lvl w:ilvl="0" w:tplc="7068B8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307DFF"/>
    <w:multiLevelType w:val="hybridMultilevel"/>
    <w:tmpl w:val="A38CAEB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DAD26CD"/>
    <w:multiLevelType w:val="hybridMultilevel"/>
    <w:tmpl w:val="0FC2CE16"/>
    <w:lvl w:ilvl="0" w:tplc="C85AB256">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4FB92490"/>
    <w:multiLevelType w:val="hybridMultilevel"/>
    <w:tmpl w:val="528C42F2"/>
    <w:lvl w:ilvl="0" w:tplc="5704C8E4">
      <w:start w:val="1"/>
      <w:numFmt w:val="lowerLetter"/>
      <w:lvlText w:val="%1)"/>
      <w:lvlJc w:val="left"/>
      <w:pPr>
        <w:ind w:left="1428" w:hanging="360"/>
      </w:pPr>
      <w:rPr>
        <w:rFonts w:cstheme="minorBidi" w:hint="default"/>
        <w:b w:val="0"/>
        <w:i w:val="0"/>
        <w:color w:val="000000" w:themeColor="text1"/>
        <w:sz w:val="24"/>
        <w:u w:val="none"/>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4" w15:restartNumberingAfterBreak="0">
    <w:nsid w:val="520E1DE3"/>
    <w:multiLevelType w:val="hybridMultilevel"/>
    <w:tmpl w:val="E914680A"/>
    <w:lvl w:ilvl="0" w:tplc="C8D8965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53325BBC"/>
    <w:multiLevelType w:val="hybridMultilevel"/>
    <w:tmpl w:val="AC224568"/>
    <w:lvl w:ilvl="0" w:tplc="E6C6B8A2">
      <w:start w:val="1"/>
      <w:numFmt w:val="bullet"/>
      <w:lvlText w:val="-"/>
      <w:lvlJc w:val="left"/>
      <w:pPr>
        <w:ind w:left="1068" w:hanging="360"/>
      </w:pPr>
      <w:rPr>
        <w:rFonts w:ascii="Monaco" w:eastAsia="Times New Roman" w:hAnsi="Monaco" w:cs="Times New Roman" w:hint="default"/>
        <w:sz w:val="21"/>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53396DA4"/>
    <w:multiLevelType w:val="hybridMultilevel"/>
    <w:tmpl w:val="8528AF50"/>
    <w:lvl w:ilvl="0" w:tplc="DBF0378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535A6D21"/>
    <w:multiLevelType w:val="hybridMultilevel"/>
    <w:tmpl w:val="6EB696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49D5AA4"/>
    <w:multiLevelType w:val="hybridMultilevel"/>
    <w:tmpl w:val="FFFADD64"/>
    <w:lvl w:ilvl="0" w:tplc="46F47A5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54E5286C"/>
    <w:multiLevelType w:val="hybridMultilevel"/>
    <w:tmpl w:val="BEC88492"/>
    <w:lvl w:ilvl="0" w:tplc="253A8A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2B4507"/>
    <w:multiLevelType w:val="hybridMultilevel"/>
    <w:tmpl w:val="E05CCE8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F453B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166E71"/>
    <w:multiLevelType w:val="hybridMultilevel"/>
    <w:tmpl w:val="1E1205F6"/>
    <w:lvl w:ilvl="0" w:tplc="03424BB6">
      <w:start w:val="1"/>
      <w:numFmt w:val="lowerLetter"/>
      <w:lvlText w:val="%1)"/>
      <w:lvlJc w:val="left"/>
      <w:pPr>
        <w:ind w:left="1428" w:hanging="360"/>
      </w:pPr>
      <w:rPr>
        <w:rFonts w:asciiTheme="minorHAnsi" w:hAnsiTheme="minorHAnsi" w:cstheme="minorBi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BC60A48"/>
    <w:multiLevelType w:val="hybridMultilevel"/>
    <w:tmpl w:val="D2B2AD2A"/>
    <w:lvl w:ilvl="0" w:tplc="08F86FC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6C5D7B84"/>
    <w:multiLevelType w:val="hybridMultilevel"/>
    <w:tmpl w:val="08BC5694"/>
    <w:lvl w:ilvl="0" w:tplc="76A864B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15:restartNumberingAfterBreak="0">
    <w:nsid w:val="6F0A1C69"/>
    <w:multiLevelType w:val="hybridMultilevel"/>
    <w:tmpl w:val="3612A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7E3B9F"/>
    <w:multiLevelType w:val="hybridMultilevel"/>
    <w:tmpl w:val="C8D63B06"/>
    <w:lvl w:ilvl="0" w:tplc="040C0017">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2C0104E"/>
    <w:multiLevelType w:val="hybridMultilevel"/>
    <w:tmpl w:val="37D093E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F635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AE367D"/>
    <w:multiLevelType w:val="hybridMultilevel"/>
    <w:tmpl w:val="081C6A76"/>
    <w:lvl w:ilvl="0" w:tplc="C932FBC2">
      <w:start w:val="1"/>
      <w:numFmt w:val="lowerLetter"/>
      <w:lvlText w:val="%1)"/>
      <w:lvlJc w:val="left"/>
      <w:pPr>
        <w:ind w:left="1440" w:hanging="360"/>
      </w:pPr>
      <w:rPr>
        <w:rFonts w:asciiTheme="minorHAnsi" w:eastAsiaTheme="minorHAnsi" w:hAnsiTheme="minorHAnsi" w:cstheme="minorHAnsi"/>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052461042">
    <w:abstractNumId w:val="17"/>
  </w:num>
  <w:num w:numId="2" w16cid:durableId="1157645536">
    <w:abstractNumId w:val="38"/>
  </w:num>
  <w:num w:numId="3" w16cid:durableId="287129552">
    <w:abstractNumId w:val="31"/>
  </w:num>
  <w:num w:numId="4" w16cid:durableId="1219899971">
    <w:abstractNumId w:val="35"/>
  </w:num>
  <w:num w:numId="5" w16cid:durableId="1378510111">
    <w:abstractNumId w:val="19"/>
  </w:num>
  <w:num w:numId="6" w16cid:durableId="996615703">
    <w:abstractNumId w:val="37"/>
  </w:num>
  <w:num w:numId="7" w16cid:durableId="1868761474">
    <w:abstractNumId w:val="25"/>
  </w:num>
  <w:num w:numId="8" w16cid:durableId="1289625636">
    <w:abstractNumId w:val="18"/>
  </w:num>
  <w:num w:numId="9" w16cid:durableId="2105034041">
    <w:abstractNumId w:val="22"/>
  </w:num>
  <w:num w:numId="10" w16cid:durableId="428552404">
    <w:abstractNumId w:val="29"/>
  </w:num>
  <w:num w:numId="11" w16cid:durableId="1775784666">
    <w:abstractNumId w:val="7"/>
  </w:num>
  <w:num w:numId="12" w16cid:durableId="1398092254">
    <w:abstractNumId w:val="1"/>
  </w:num>
  <w:num w:numId="13" w16cid:durableId="1856505017">
    <w:abstractNumId w:val="0"/>
  </w:num>
  <w:num w:numId="14" w16cid:durableId="1233735605">
    <w:abstractNumId w:val="9"/>
  </w:num>
  <w:num w:numId="15" w16cid:durableId="1264068576">
    <w:abstractNumId w:val="10"/>
  </w:num>
  <w:num w:numId="16" w16cid:durableId="696274256">
    <w:abstractNumId w:val="6"/>
  </w:num>
  <w:num w:numId="17" w16cid:durableId="724254458">
    <w:abstractNumId w:val="20"/>
  </w:num>
  <w:num w:numId="18" w16cid:durableId="957952723">
    <w:abstractNumId w:val="32"/>
  </w:num>
  <w:num w:numId="19" w16cid:durableId="236135426">
    <w:abstractNumId w:val="16"/>
  </w:num>
  <w:num w:numId="20" w16cid:durableId="2138598880">
    <w:abstractNumId w:val="12"/>
  </w:num>
  <w:num w:numId="21" w16cid:durableId="518392629">
    <w:abstractNumId w:val="14"/>
  </w:num>
  <w:num w:numId="22" w16cid:durableId="89199202">
    <w:abstractNumId w:val="4"/>
  </w:num>
  <w:num w:numId="23" w16cid:durableId="1110900997">
    <w:abstractNumId w:val="3"/>
  </w:num>
  <w:num w:numId="24" w16cid:durableId="2048291636">
    <w:abstractNumId w:val="11"/>
  </w:num>
  <w:num w:numId="25" w16cid:durableId="1371539928">
    <w:abstractNumId w:val="39"/>
  </w:num>
  <w:num w:numId="26" w16cid:durableId="1501122859">
    <w:abstractNumId w:val="27"/>
  </w:num>
  <w:num w:numId="27" w16cid:durableId="163590534">
    <w:abstractNumId w:val="28"/>
  </w:num>
  <w:num w:numId="28" w16cid:durableId="828251689">
    <w:abstractNumId w:val="21"/>
  </w:num>
  <w:num w:numId="29" w16cid:durableId="1978991151">
    <w:abstractNumId w:val="26"/>
  </w:num>
  <w:num w:numId="30" w16cid:durableId="1495023976">
    <w:abstractNumId w:val="8"/>
  </w:num>
  <w:num w:numId="31" w16cid:durableId="1593932165">
    <w:abstractNumId w:val="13"/>
  </w:num>
  <w:num w:numId="32" w16cid:durableId="525408864">
    <w:abstractNumId w:val="15"/>
  </w:num>
  <w:num w:numId="33" w16cid:durableId="166598028">
    <w:abstractNumId w:val="5"/>
  </w:num>
  <w:num w:numId="34" w16cid:durableId="1447695937">
    <w:abstractNumId w:val="36"/>
  </w:num>
  <w:num w:numId="35" w16cid:durableId="979729406">
    <w:abstractNumId w:val="33"/>
  </w:num>
  <w:num w:numId="36" w16cid:durableId="290357105">
    <w:abstractNumId w:val="30"/>
  </w:num>
  <w:num w:numId="37" w16cid:durableId="2073769771">
    <w:abstractNumId w:val="23"/>
  </w:num>
  <w:num w:numId="38" w16cid:durableId="449713431">
    <w:abstractNumId w:val="2"/>
  </w:num>
  <w:num w:numId="39" w16cid:durableId="1469129652">
    <w:abstractNumId w:val="24"/>
  </w:num>
  <w:num w:numId="40" w16cid:durableId="5425268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BE1"/>
    <w:rsid w:val="00030488"/>
    <w:rsid w:val="0017291E"/>
    <w:rsid w:val="00172C4F"/>
    <w:rsid w:val="00187BE1"/>
    <w:rsid w:val="00196B99"/>
    <w:rsid w:val="00257C76"/>
    <w:rsid w:val="0028294B"/>
    <w:rsid w:val="00286694"/>
    <w:rsid w:val="00347D0A"/>
    <w:rsid w:val="00374E2D"/>
    <w:rsid w:val="003B4953"/>
    <w:rsid w:val="003C3C46"/>
    <w:rsid w:val="003E207B"/>
    <w:rsid w:val="003F32E6"/>
    <w:rsid w:val="003F5D91"/>
    <w:rsid w:val="004A25C3"/>
    <w:rsid w:val="0062782F"/>
    <w:rsid w:val="00687F30"/>
    <w:rsid w:val="006A7B03"/>
    <w:rsid w:val="006C123D"/>
    <w:rsid w:val="007B1B06"/>
    <w:rsid w:val="007E67C3"/>
    <w:rsid w:val="0083702F"/>
    <w:rsid w:val="008604C2"/>
    <w:rsid w:val="00927082"/>
    <w:rsid w:val="00947B84"/>
    <w:rsid w:val="00986EB9"/>
    <w:rsid w:val="00994C86"/>
    <w:rsid w:val="009A36BC"/>
    <w:rsid w:val="009F53F4"/>
    <w:rsid w:val="00A74EE8"/>
    <w:rsid w:val="00AD764E"/>
    <w:rsid w:val="00B57865"/>
    <w:rsid w:val="00B718E6"/>
    <w:rsid w:val="00BB1E04"/>
    <w:rsid w:val="00CB1736"/>
    <w:rsid w:val="00CC610D"/>
    <w:rsid w:val="00D210C5"/>
    <w:rsid w:val="00D3792E"/>
    <w:rsid w:val="00DA06B6"/>
    <w:rsid w:val="00DE203F"/>
    <w:rsid w:val="00DE3891"/>
    <w:rsid w:val="00E633F1"/>
    <w:rsid w:val="00F60482"/>
    <w:rsid w:val="00FE7D04"/>
    <w:rsid w:val="00FF27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EFD7236"/>
  <w15:chartTrackingRefBased/>
  <w15:docId w15:val="{F79FBD74-E8CF-C94F-8896-F2335E0B8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7B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7B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87BE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7BE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87BE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87BE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87BE1"/>
    <w:pPr>
      <w:ind w:left="720"/>
      <w:contextualSpacing/>
    </w:pPr>
  </w:style>
  <w:style w:type="character" w:customStyle="1" w:styleId="hljs-comment">
    <w:name w:val="hljs-comment"/>
    <w:basedOn w:val="Policepardfaut"/>
    <w:rsid w:val="0062782F"/>
  </w:style>
  <w:style w:type="character" w:styleId="lev">
    <w:name w:val="Strong"/>
    <w:basedOn w:val="Policepardfaut"/>
    <w:uiPriority w:val="22"/>
    <w:qFormat/>
    <w:rsid w:val="0028294B"/>
    <w:rPr>
      <w:b/>
      <w:bCs/>
    </w:rPr>
  </w:style>
  <w:style w:type="paragraph" w:styleId="Pieddepage">
    <w:name w:val="footer"/>
    <w:basedOn w:val="Normal"/>
    <w:link w:val="PieddepageCar"/>
    <w:uiPriority w:val="99"/>
    <w:unhideWhenUsed/>
    <w:rsid w:val="00BB1E04"/>
    <w:pPr>
      <w:tabs>
        <w:tab w:val="center" w:pos="4536"/>
        <w:tab w:val="right" w:pos="9072"/>
      </w:tabs>
    </w:pPr>
  </w:style>
  <w:style w:type="character" w:customStyle="1" w:styleId="PieddepageCar">
    <w:name w:val="Pied de page Car"/>
    <w:basedOn w:val="Policepardfaut"/>
    <w:link w:val="Pieddepage"/>
    <w:uiPriority w:val="99"/>
    <w:rsid w:val="00BB1E04"/>
  </w:style>
  <w:style w:type="character" w:styleId="Numrodepage">
    <w:name w:val="page number"/>
    <w:basedOn w:val="Policepardfaut"/>
    <w:uiPriority w:val="99"/>
    <w:semiHidden/>
    <w:unhideWhenUsed/>
    <w:rsid w:val="00BB1E04"/>
  </w:style>
  <w:style w:type="paragraph" w:styleId="NormalWeb">
    <w:name w:val="Normal (Web)"/>
    <w:basedOn w:val="Normal"/>
    <w:uiPriority w:val="99"/>
    <w:semiHidden/>
    <w:unhideWhenUsed/>
    <w:rsid w:val="00A74EE8"/>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347D0A"/>
    <w:pPr>
      <w:tabs>
        <w:tab w:val="center" w:pos="4536"/>
        <w:tab w:val="right" w:pos="9072"/>
      </w:tabs>
    </w:pPr>
  </w:style>
  <w:style w:type="character" w:customStyle="1" w:styleId="En-tteCar">
    <w:name w:val="En-tête Car"/>
    <w:basedOn w:val="Policepardfaut"/>
    <w:link w:val="En-tte"/>
    <w:uiPriority w:val="99"/>
    <w:rsid w:val="00347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67210">
      <w:bodyDiv w:val="1"/>
      <w:marLeft w:val="0"/>
      <w:marRight w:val="0"/>
      <w:marTop w:val="0"/>
      <w:marBottom w:val="0"/>
      <w:divBdr>
        <w:top w:val="none" w:sz="0" w:space="0" w:color="auto"/>
        <w:left w:val="none" w:sz="0" w:space="0" w:color="auto"/>
        <w:bottom w:val="none" w:sz="0" w:space="0" w:color="auto"/>
        <w:right w:val="none" w:sz="0" w:space="0" w:color="auto"/>
      </w:divBdr>
    </w:div>
    <w:div w:id="300230648">
      <w:bodyDiv w:val="1"/>
      <w:marLeft w:val="0"/>
      <w:marRight w:val="0"/>
      <w:marTop w:val="0"/>
      <w:marBottom w:val="0"/>
      <w:divBdr>
        <w:top w:val="none" w:sz="0" w:space="0" w:color="auto"/>
        <w:left w:val="none" w:sz="0" w:space="0" w:color="auto"/>
        <w:bottom w:val="none" w:sz="0" w:space="0" w:color="auto"/>
        <w:right w:val="none" w:sz="0" w:space="0" w:color="auto"/>
      </w:divBdr>
    </w:div>
    <w:div w:id="615601049">
      <w:bodyDiv w:val="1"/>
      <w:marLeft w:val="0"/>
      <w:marRight w:val="0"/>
      <w:marTop w:val="0"/>
      <w:marBottom w:val="0"/>
      <w:divBdr>
        <w:top w:val="none" w:sz="0" w:space="0" w:color="auto"/>
        <w:left w:val="none" w:sz="0" w:space="0" w:color="auto"/>
        <w:bottom w:val="none" w:sz="0" w:space="0" w:color="auto"/>
        <w:right w:val="none" w:sz="0" w:space="0" w:color="auto"/>
      </w:divBdr>
    </w:div>
    <w:div w:id="635641616">
      <w:bodyDiv w:val="1"/>
      <w:marLeft w:val="0"/>
      <w:marRight w:val="0"/>
      <w:marTop w:val="0"/>
      <w:marBottom w:val="0"/>
      <w:divBdr>
        <w:top w:val="none" w:sz="0" w:space="0" w:color="auto"/>
        <w:left w:val="none" w:sz="0" w:space="0" w:color="auto"/>
        <w:bottom w:val="none" w:sz="0" w:space="0" w:color="auto"/>
        <w:right w:val="none" w:sz="0" w:space="0" w:color="auto"/>
      </w:divBdr>
    </w:div>
    <w:div w:id="659844366">
      <w:bodyDiv w:val="1"/>
      <w:marLeft w:val="0"/>
      <w:marRight w:val="0"/>
      <w:marTop w:val="0"/>
      <w:marBottom w:val="0"/>
      <w:divBdr>
        <w:top w:val="none" w:sz="0" w:space="0" w:color="auto"/>
        <w:left w:val="none" w:sz="0" w:space="0" w:color="auto"/>
        <w:bottom w:val="none" w:sz="0" w:space="0" w:color="auto"/>
        <w:right w:val="none" w:sz="0" w:space="0" w:color="auto"/>
      </w:divBdr>
    </w:div>
    <w:div w:id="670181009">
      <w:bodyDiv w:val="1"/>
      <w:marLeft w:val="0"/>
      <w:marRight w:val="0"/>
      <w:marTop w:val="0"/>
      <w:marBottom w:val="0"/>
      <w:divBdr>
        <w:top w:val="none" w:sz="0" w:space="0" w:color="auto"/>
        <w:left w:val="none" w:sz="0" w:space="0" w:color="auto"/>
        <w:bottom w:val="none" w:sz="0" w:space="0" w:color="auto"/>
        <w:right w:val="none" w:sz="0" w:space="0" w:color="auto"/>
      </w:divBdr>
    </w:div>
    <w:div w:id="1146508937">
      <w:bodyDiv w:val="1"/>
      <w:marLeft w:val="0"/>
      <w:marRight w:val="0"/>
      <w:marTop w:val="0"/>
      <w:marBottom w:val="0"/>
      <w:divBdr>
        <w:top w:val="none" w:sz="0" w:space="0" w:color="auto"/>
        <w:left w:val="none" w:sz="0" w:space="0" w:color="auto"/>
        <w:bottom w:val="none" w:sz="0" w:space="0" w:color="auto"/>
        <w:right w:val="none" w:sz="0" w:space="0" w:color="auto"/>
      </w:divBdr>
    </w:div>
    <w:div w:id="1218052259">
      <w:bodyDiv w:val="1"/>
      <w:marLeft w:val="0"/>
      <w:marRight w:val="0"/>
      <w:marTop w:val="0"/>
      <w:marBottom w:val="0"/>
      <w:divBdr>
        <w:top w:val="none" w:sz="0" w:space="0" w:color="auto"/>
        <w:left w:val="none" w:sz="0" w:space="0" w:color="auto"/>
        <w:bottom w:val="none" w:sz="0" w:space="0" w:color="auto"/>
        <w:right w:val="none" w:sz="0" w:space="0" w:color="auto"/>
      </w:divBdr>
    </w:div>
    <w:div w:id="1298418582">
      <w:bodyDiv w:val="1"/>
      <w:marLeft w:val="0"/>
      <w:marRight w:val="0"/>
      <w:marTop w:val="0"/>
      <w:marBottom w:val="0"/>
      <w:divBdr>
        <w:top w:val="none" w:sz="0" w:space="0" w:color="auto"/>
        <w:left w:val="none" w:sz="0" w:space="0" w:color="auto"/>
        <w:bottom w:val="none" w:sz="0" w:space="0" w:color="auto"/>
        <w:right w:val="none" w:sz="0" w:space="0" w:color="auto"/>
      </w:divBdr>
    </w:div>
    <w:div w:id="1356880454">
      <w:bodyDiv w:val="1"/>
      <w:marLeft w:val="0"/>
      <w:marRight w:val="0"/>
      <w:marTop w:val="0"/>
      <w:marBottom w:val="0"/>
      <w:divBdr>
        <w:top w:val="none" w:sz="0" w:space="0" w:color="auto"/>
        <w:left w:val="none" w:sz="0" w:space="0" w:color="auto"/>
        <w:bottom w:val="none" w:sz="0" w:space="0" w:color="auto"/>
        <w:right w:val="none" w:sz="0" w:space="0" w:color="auto"/>
      </w:divBdr>
    </w:div>
    <w:div w:id="1441951661">
      <w:bodyDiv w:val="1"/>
      <w:marLeft w:val="0"/>
      <w:marRight w:val="0"/>
      <w:marTop w:val="0"/>
      <w:marBottom w:val="0"/>
      <w:divBdr>
        <w:top w:val="none" w:sz="0" w:space="0" w:color="auto"/>
        <w:left w:val="none" w:sz="0" w:space="0" w:color="auto"/>
        <w:bottom w:val="none" w:sz="0" w:space="0" w:color="auto"/>
        <w:right w:val="none" w:sz="0" w:space="0" w:color="auto"/>
      </w:divBdr>
    </w:div>
    <w:div w:id="1709642906">
      <w:bodyDiv w:val="1"/>
      <w:marLeft w:val="0"/>
      <w:marRight w:val="0"/>
      <w:marTop w:val="0"/>
      <w:marBottom w:val="0"/>
      <w:divBdr>
        <w:top w:val="none" w:sz="0" w:space="0" w:color="auto"/>
        <w:left w:val="none" w:sz="0" w:space="0" w:color="auto"/>
        <w:bottom w:val="none" w:sz="0" w:space="0" w:color="auto"/>
        <w:right w:val="none" w:sz="0" w:space="0" w:color="auto"/>
      </w:divBdr>
    </w:div>
    <w:div w:id="1736315040">
      <w:bodyDiv w:val="1"/>
      <w:marLeft w:val="0"/>
      <w:marRight w:val="0"/>
      <w:marTop w:val="0"/>
      <w:marBottom w:val="0"/>
      <w:divBdr>
        <w:top w:val="none" w:sz="0" w:space="0" w:color="auto"/>
        <w:left w:val="none" w:sz="0" w:space="0" w:color="auto"/>
        <w:bottom w:val="none" w:sz="0" w:space="0" w:color="auto"/>
        <w:right w:val="none" w:sz="0" w:space="0" w:color="auto"/>
      </w:divBdr>
    </w:div>
    <w:div w:id="1851868151">
      <w:bodyDiv w:val="1"/>
      <w:marLeft w:val="0"/>
      <w:marRight w:val="0"/>
      <w:marTop w:val="0"/>
      <w:marBottom w:val="0"/>
      <w:divBdr>
        <w:top w:val="none" w:sz="0" w:space="0" w:color="auto"/>
        <w:left w:val="none" w:sz="0" w:space="0" w:color="auto"/>
        <w:bottom w:val="none" w:sz="0" w:space="0" w:color="auto"/>
        <w:right w:val="none" w:sz="0" w:space="0" w:color="auto"/>
      </w:divBdr>
      <w:divsChild>
        <w:div w:id="547573406">
          <w:marLeft w:val="0"/>
          <w:marRight w:val="0"/>
          <w:marTop w:val="0"/>
          <w:marBottom w:val="0"/>
          <w:divBdr>
            <w:top w:val="single" w:sz="2" w:space="0" w:color="D9D9E3"/>
            <w:left w:val="single" w:sz="2" w:space="0" w:color="D9D9E3"/>
            <w:bottom w:val="single" w:sz="2" w:space="0" w:color="D9D9E3"/>
            <w:right w:val="single" w:sz="2" w:space="0" w:color="D9D9E3"/>
          </w:divBdr>
          <w:divsChild>
            <w:div w:id="99645165">
              <w:marLeft w:val="0"/>
              <w:marRight w:val="0"/>
              <w:marTop w:val="0"/>
              <w:marBottom w:val="0"/>
              <w:divBdr>
                <w:top w:val="single" w:sz="2" w:space="0" w:color="D9D9E3"/>
                <w:left w:val="single" w:sz="2" w:space="0" w:color="D9D9E3"/>
                <w:bottom w:val="single" w:sz="2" w:space="0" w:color="D9D9E3"/>
                <w:right w:val="single" w:sz="2" w:space="0" w:color="D9D9E3"/>
              </w:divBdr>
              <w:divsChild>
                <w:div w:id="745109002">
                  <w:marLeft w:val="0"/>
                  <w:marRight w:val="0"/>
                  <w:marTop w:val="0"/>
                  <w:marBottom w:val="0"/>
                  <w:divBdr>
                    <w:top w:val="single" w:sz="2" w:space="0" w:color="D9D9E3"/>
                    <w:left w:val="single" w:sz="2" w:space="0" w:color="D9D9E3"/>
                    <w:bottom w:val="single" w:sz="2" w:space="0" w:color="D9D9E3"/>
                    <w:right w:val="single" w:sz="2" w:space="0" w:color="D9D9E3"/>
                  </w:divBdr>
                  <w:divsChild>
                    <w:div w:id="1650477726">
                      <w:marLeft w:val="0"/>
                      <w:marRight w:val="0"/>
                      <w:marTop w:val="0"/>
                      <w:marBottom w:val="0"/>
                      <w:divBdr>
                        <w:top w:val="single" w:sz="2" w:space="0" w:color="D9D9E3"/>
                        <w:left w:val="single" w:sz="2" w:space="0" w:color="D9D9E3"/>
                        <w:bottom w:val="single" w:sz="2" w:space="0" w:color="D9D9E3"/>
                        <w:right w:val="single" w:sz="2" w:space="0" w:color="D9D9E3"/>
                      </w:divBdr>
                      <w:divsChild>
                        <w:div w:id="780733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5201280">
          <w:marLeft w:val="0"/>
          <w:marRight w:val="0"/>
          <w:marTop w:val="0"/>
          <w:marBottom w:val="0"/>
          <w:divBdr>
            <w:top w:val="single" w:sz="2" w:space="0" w:color="D9D9E3"/>
            <w:left w:val="single" w:sz="2" w:space="0" w:color="D9D9E3"/>
            <w:bottom w:val="single" w:sz="2" w:space="0" w:color="D9D9E3"/>
            <w:right w:val="single" w:sz="2" w:space="0" w:color="D9D9E3"/>
          </w:divBdr>
          <w:divsChild>
            <w:div w:id="411467037">
              <w:marLeft w:val="0"/>
              <w:marRight w:val="0"/>
              <w:marTop w:val="0"/>
              <w:marBottom w:val="0"/>
              <w:divBdr>
                <w:top w:val="single" w:sz="2" w:space="0" w:color="D9D9E3"/>
                <w:left w:val="single" w:sz="2" w:space="0" w:color="D9D9E3"/>
                <w:bottom w:val="single" w:sz="2" w:space="0" w:color="D9D9E3"/>
                <w:right w:val="single" w:sz="2" w:space="0" w:color="D9D9E3"/>
              </w:divBdr>
            </w:div>
            <w:div w:id="1930891720">
              <w:marLeft w:val="0"/>
              <w:marRight w:val="0"/>
              <w:marTop w:val="0"/>
              <w:marBottom w:val="0"/>
              <w:divBdr>
                <w:top w:val="single" w:sz="2" w:space="0" w:color="D9D9E3"/>
                <w:left w:val="single" w:sz="2" w:space="0" w:color="D9D9E3"/>
                <w:bottom w:val="single" w:sz="2" w:space="0" w:color="D9D9E3"/>
                <w:right w:val="single" w:sz="2" w:space="0" w:color="D9D9E3"/>
              </w:divBdr>
              <w:divsChild>
                <w:div w:id="572853308">
                  <w:marLeft w:val="0"/>
                  <w:marRight w:val="0"/>
                  <w:marTop w:val="0"/>
                  <w:marBottom w:val="0"/>
                  <w:divBdr>
                    <w:top w:val="single" w:sz="2" w:space="0" w:color="D9D9E3"/>
                    <w:left w:val="single" w:sz="2" w:space="0" w:color="D9D9E3"/>
                    <w:bottom w:val="single" w:sz="2" w:space="0" w:color="D9D9E3"/>
                    <w:right w:val="single" w:sz="2" w:space="0" w:color="D9D9E3"/>
                  </w:divBdr>
                  <w:divsChild>
                    <w:div w:id="163403503">
                      <w:marLeft w:val="0"/>
                      <w:marRight w:val="0"/>
                      <w:marTop w:val="0"/>
                      <w:marBottom w:val="0"/>
                      <w:divBdr>
                        <w:top w:val="single" w:sz="2" w:space="0" w:color="D9D9E3"/>
                        <w:left w:val="single" w:sz="2" w:space="0" w:color="D9D9E3"/>
                        <w:bottom w:val="single" w:sz="2" w:space="0" w:color="D9D9E3"/>
                        <w:right w:val="single" w:sz="2" w:space="0" w:color="D9D9E3"/>
                      </w:divBdr>
                      <w:divsChild>
                        <w:div w:id="1624538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3253</Words>
  <Characters>17896</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EL YAOUTI</dc:creator>
  <cp:keywords/>
  <dc:description/>
  <cp:lastModifiedBy>Aya EL YAOUTI</cp:lastModifiedBy>
  <cp:revision>2</cp:revision>
  <dcterms:created xsi:type="dcterms:W3CDTF">2024-01-07T19:58:00Z</dcterms:created>
  <dcterms:modified xsi:type="dcterms:W3CDTF">2024-01-07T19:58:00Z</dcterms:modified>
</cp:coreProperties>
</file>