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8CD30" w14:textId="41E95275" w:rsidR="004D7796" w:rsidRDefault="004D7796">
      <w:pPr>
        <w:rPr>
          <w:b/>
          <w:bCs/>
          <w:sz w:val="56"/>
          <w:szCs w:val="56"/>
        </w:rPr>
      </w:pPr>
    </w:p>
    <w:p w14:paraId="03364475" w14:textId="047A4430" w:rsidR="00A9339B" w:rsidRPr="00A9339B" w:rsidRDefault="00000000" w:rsidP="00A9339B">
      <w:pPr>
        <w:pStyle w:val="NormalWeb"/>
        <w:spacing w:before="0" w:beforeAutospacing="0" w:after="0" w:afterAutospacing="0" w:line="360" w:lineRule="auto"/>
        <w:jc w:val="center"/>
        <w:rPr>
          <w:rFonts w:ascii="Canva Sans" w:eastAsia="+mn-ea" w:hAnsi="Canva Sans" w:cs="+mn-cs"/>
          <w:color w:val="000000"/>
          <w:kern w:val="24"/>
          <w:sz w:val="40"/>
          <w:szCs w:val="40"/>
        </w:rPr>
      </w:pPr>
      <w:r w:rsidRPr="00A9339B">
        <w:rPr>
          <w:rFonts w:ascii="Canva Sans" w:eastAsia="+mn-ea" w:hAnsi="Canva Sans" w:cs="+mn-cs"/>
          <w:color w:val="000000"/>
          <w:kern w:val="24"/>
          <w:sz w:val="40"/>
          <w:szCs w:val="40"/>
        </w:rPr>
        <w:t>AIS431: Intelligent Decision</w:t>
      </w:r>
      <w:r w:rsidR="00A9339B" w:rsidRPr="00A9339B">
        <w:rPr>
          <w:rFonts w:ascii="Canva Sans" w:eastAsia="+mn-ea" w:hAnsi="Canva Sans" w:cs="+mn-cs"/>
          <w:color w:val="000000"/>
          <w:kern w:val="24"/>
          <w:sz w:val="40"/>
          <w:szCs w:val="40"/>
        </w:rPr>
        <w:t xml:space="preserve"> </w:t>
      </w:r>
      <w:r w:rsidRPr="00A9339B">
        <w:rPr>
          <w:rFonts w:ascii="Canva Sans" w:eastAsia="+mn-ea" w:hAnsi="Canva Sans" w:cs="+mn-cs"/>
          <w:color w:val="000000"/>
          <w:kern w:val="24"/>
          <w:sz w:val="40"/>
          <w:szCs w:val="40"/>
        </w:rPr>
        <w:t>Support Systems</w:t>
      </w:r>
    </w:p>
    <w:p w14:paraId="1FBBD28C" w14:textId="0BCC477A" w:rsidR="00A9339B" w:rsidRPr="00A9339B" w:rsidRDefault="00A9339B" w:rsidP="00A9339B">
      <w:pPr>
        <w:pStyle w:val="NormalWeb"/>
        <w:spacing w:before="0" w:beforeAutospacing="0" w:after="0" w:afterAutospacing="0" w:line="360" w:lineRule="auto"/>
        <w:jc w:val="center"/>
        <w:rPr>
          <w:rFonts w:ascii="Canva Sans" w:eastAsia="+mn-ea" w:hAnsi="Canva Sans" w:cs="+mn-cs"/>
          <w:color w:val="000000"/>
          <w:kern w:val="24"/>
          <w:sz w:val="30"/>
          <w:szCs w:val="30"/>
        </w:rPr>
      </w:pPr>
      <w:r w:rsidRPr="00A9339B">
        <w:rPr>
          <w:rFonts w:ascii="Canva Sans" w:eastAsia="+mn-ea" w:hAnsi="Canva Sans" w:cs="+mn-cs"/>
          <w:color w:val="000000"/>
          <w:kern w:val="24"/>
          <w:sz w:val="30"/>
          <w:szCs w:val="30"/>
        </w:rPr>
        <w:t>Predictive,</w:t>
      </w:r>
      <w:r>
        <w:rPr>
          <w:rFonts w:ascii="Canva Sans" w:eastAsia="+mn-ea" w:hAnsi="Canva Sans" w:cs="+mn-cs"/>
          <w:color w:val="000000"/>
          <w:kern w:val="24"/>
          <w:sz w:val="30"/>
          <w:szCs w:val="30"/>
        </w:rPr>
        <w:t xml:space="preserve"> </w:t>
      </w:r>
      <w:r w:rsidRPr="00A9339B">
        <w:rPr>
          <w:rFonts w:ascii="Canva Sans" w:eastAsia="+mn-ea" w:hAnsi="Canva Sans" w:cs="+mn-cs"/>
          <w:color w:val="000000"/>
          <w:kern w:val="24"/>
          <w:sz w:val="30"/>
          <w:szCs w:val="30"/>
        </w:rPr>
        <w:t>Ranking</w:t>
      </w:r>
      <w:r>
        <w:rPr>
          <w:rFonts w:ascii="Canva Sans" w:eastAsia="+mn-ea" w:hAnsi="Canva Sans" w:cs="+mn-cs"/>
          <w:color w:val="000000"/>
          <w:kern w:val="24"/>
          <w:sz w:val="30"/>
          <w:szCs w:val="30"/>
        </w:rPr>
        <w:t>,</w:t>
      </w:r>
      <w:r w:rsidRPr="00A9339B">
        <w:rPr>
          <w:rFonts w:ascii="Canva Sans" w:eastAsia="+mn-ea" w:hAnsi="Canva Sans" w:cs="+mn-cs"/>
          <w:color w:val="000000"/>
          <w:kern w:val="24"/>
          <w:sz w:val="30"/>
          <w:szCs w:val="30"/>
        </w:rPr>
        <w:t xml:space="preserve"> and Recommend Decision Support System </w:t>
      </w:r>
      <w:r>
        <w:rPr>
          <w:rFonts w:ascii="Canva Sans" w:eastAsia="+mn-ea" w:hAnsi="Canva Sans" w:cs="+mn-cs"/>
          <w:color w:val="000000"/>
          <w:kern w:val="24"/>
          <w:sz w:val="30"/>
          <w:szCs w:val="30"/>
        </w:rPr>
        <w:t xml:space="preserve">for </w:t>
      </w:r>
      <w:r w:rsidRPr="00A9339B">
        <w:rPr>
          <w:rFonts w:ascii="Canva Sans" w:eastAsia="+mn-ea" w:hAnsi="Canva Sans" w:cs="+mn-cs"/>
          <w:color w:val="000000"/>
          <w:kern w:val="24"/>
          <w:sz w:val="30"/>
          <w:szCs w:val="30"/>
        </w:rPr>
        <w:t>House Pricing</w:t>
      </w:r>
    </w:p>
    <w:p w14:paraId="519EF0D5" w14:textId="36DECD77" w:rsidR="00A9339B" w:rsidRPr="00A9339B" w:rsidRDefault="00000000" w:rsidP="00A9339B">
      <w:pPr>
        <w:spacing w:after="0" w:line="952" w:lineRule="exact"/>
        <w:jc w:val="center"/>
        <w:rPr>
          <w:rFonts w:ascii="Canva Sans" w:eastAsia="+mn-ea" w:hAnsi="Canva Sans" w:cs="+mn-cs"/>
          <w:color w:val="000000"/>
          <w:kern w:val="24"/>
          <w:sz w:val="36"/>
          <w:szCs w:val="36"/>
        </w:rPr>
      </w:pPr>
      <w:r>
        <w:rPr>
          <w:rFonts w:ascii="Canva Sans" w:eastAsia="+mn-ea" w:hAnsi="Canva Sans" w:cs="+mn-cs"/>
          <w:color w:val="000000"/>
          <w:kern w:val="24"/>
          <w:sz w:val="36"/>
          <w:szCs w:val="36"/>
        </w:rPr>
        <w:t>BY:</w:t>
      </w:r>
    </w:p>
    <w:p w14:paraId="72AE15E8" w14:textId="77777777" w:rsidR="004D7796" w:rsidRDefault="00000000" w:rsidP="00A9339B">
      <w:pPr>
        <w:spacing w:after="0" w:line="360" w:lineRule="auto"/>
        <w:jc w:val="center"/>
        <w:rPr>
          <w:rFonts w:ascii="Canva Sans" w:eastAsia="+mn-ea" w:hAnsi="Canva Sans" w:cs="+mn-cs"/>
          <w:color w:val="000000"/>
          <w:kern w:val="24"/>
          <w:sz w:val="36"/>
          <w:szCs w:val="36"/>
        </w:rPr>
      </w:pPr>
      <w:r>
        <w:rPr>
          <w:rFonts w:ascii="Canva Sans" w:eastAsia="+mn-ea" w:hAnsi="Canva Sans" w:cs="+mn-cs"/>
          <w:color w:val="000000"/>
          <w:kern w:val="24"/>
          <w:sz w:val="36"/>
          <w:szCs w:val="36"/>
        </w:rPr>
        <w:t>Aya Fouda                        202002609</w:t>
      </w:r>
    </w:p>
    <w:p w14:paraId="68ADB303" w14:textId="16E7CF68" w:rsidR="00A9339B" w:rsidRDefault="00A9339B" w:rsidP="00A9339B">
      <w:pPr>
        <w:spacing w:after="0" w:line="360" w:lineRule="auto"/>
        <w:jc w:val="center"/>
        <w:rPr>
          <w:rFonts w:ascii="Times New Roman" w:eastAsia="Times New Roman" w:hAnsi="Times New Roman" w:cs="Times New Roman"/>
          <w:sz w:val="36"/>
          <w:szCs w:val="36"/>
        </w:rPr>
      </w:pPr>
      <w:r>
        <w:rPr>
          <w:rFonts w:ascii="Canva Sans" w:eastAsia="+mn-ea" w:hAnsi="Canva Sans" w:cs="+mn-cs"/>
          <w:color w:val="000000"/>
          <w:kern w:val="24"/>
          <w:sz w:val="36"/>
          <w:szCs w:val="36"/>
        </w:rPr>
        <w:t>Nour Mohamed               202000119</w:t>
      </w:r>
    </w:p>
    <w:p w14:paraId="1B8B52E7" w14:textId="77777777" w:rsidR="004D7796" w:rsidRDefault="00000000" w:rsidP="00A9339B">
      <w:pPr>
        <w:spacing w:after="0" w:line="360" w:lineRule="auto"/>
        <w:jc w:val="center"/>
        <w:rPr>
          <w:rFonts w:ascii="Times New Roman" w:eastAsia="Times New Roman" w:hAnsi="Times New Roman" w:cs="Times New Roman"/>
          <w:sz w:val="36"/>
          <w:szCs w:val="36"/>
        </w:rPr>
      </w:pPr>
      <w:r>
        <w:rPr>
          <w:rFonts w:ascii="Canva Sans" w:eastAsia="+mn-ea" w:hAnsi="Canva Sans" w:cs="+mn-cs"/>
          <w:color w:val="000000"/>
          <w:kern w:val="24"/>
          <w:sz w:val="36"/>
          <w:szCs w:val="36"/>
        </w:rPr>
        <w:t>Youssef Abbas                202001428</w:t>
      </w:r>
    </w:p>
    <w:p w14:paraId="4AF837DE" w14:textId="363EF620" w:rsidR="004D7796" w:rsidRDefault="00A9339B" w:rsidP="00A9339B">
      <w:pPr>
        <w:spacing w:after="0" w:line="360" w:lineRule="auto"/>
        <w:jc w:val="center"/>
        <w:rPr>
          <w:rFonts w:ascii="Times New Roman" w:eastAsia="Times New Roman" w:hAnsi="Times New Roman" w:cs="Times New Roman"/>
          <w:sz w:val="36"/>
          <w:szCs w:val="36"/>
        </w:rPr>
      </w:pPr>
      <w:r>
        <w:rPr>
          <w:rFonts w:ascii="Canva Sans" w:eastAsia="+mn-ea" w:hAnsi="Canva Sans" w:cs="+mn-cs"/>
          <w:color w:val="000000"/>
          <w:kern w:val="24"/>
          <w:sz w:val="36"/>
          <w:szCs w:val="36"/>
        </w:rPr>
        <w:t>Abdulrahman Medhat    202002045</w:t>
      </w:r>
    </w:p>
    <w:p w14:paraId="78BBCEA0" w14:textId="08320F52" w:rsidR="004D7796" w:rsidRDefault="00000000" w:rsidP="00A9339B">
      <w:pPr>
        <w:spacing w:after="0" w:line="360" w:lineRule="auto"/>
        <w:jc w:val="center"/>
        <w:rPr>
          <w:rFonts w:ascii="Canva Sans" w:eastAsia="+mn-ea" w:hAnsi="Canva Sans" w:cs="+mn-cs"/>
          <w:color w:val="000000"/>
          <w:kern w:val="24"/>
          <w:sz w:val="36"/>
          <w:szCs w:val="36"/>
        </w:rPr>
      </w:pPr>
      <w:r>
        <w:rPr>
          <w:rFonts w:ascii="Canva Sans" w:eastAsia="+mn-ea" w:hAnsi="Canva Sans" w:cs="+mn-cs"/>
          <w:color w:val="000000"/>
          <w:kern w:val="24"/>
          <w:sz w:val="36"/>
          <w:szCs w:val="36"/>
        </w:rPr>
        <w:t xml:space="preserve">Mohamed </w:t>
      </w:r>
      <w:r w:rsidR="00A9339B">
        <w:rPr>
          <w:rFonts w:ascii="Canva Sans" w:eastAsia="+mn-ea" w:hAnsi="Canva Sans" w:cs="+mn-cs"/>
          <w:color w:val="000000"/>
          <w:kern w:val="24"/>
          <w:sz w:val="36"/>
          <w:szCs w:val="36"/>
        </w:rPr>
        <w:t>Elsayed</w:t>
      </w:r>
      <w:r>
        <w:rPr>
          <w:rFonts w:ascii="Canva Sans" w:eastAsia="+mn-ea" w:hAnsi="Canva Sans" w:cs="+mn-cs"/>
          <w:color w:val="000000"/>
          <w:kern w:val="24"/>
          <w:sz w:val="36"/>
          <w:szCs w:val="36"/>
        </w:rPr>
        <w:t xml:space="preserve">          202002092</w:t>
      </w:r>
    </w:p>
    <w:p w14:paraId="3A3E082C" w14:textId="77777777" w:rsidR="00A9339B" w:rsidRDefault="00A9339B" w:rsidP="00A9339B">
      <w:pPr>
        <w:spacing w:after="0" w:line="360" w:lineRule="auto"/>
        <w:jc w:val="center"/>
        <w:rPr>
          <w:rFonts w:ascii="Times New Roman" w:eastAsia="Times New Roman" w:hAnsi="Times New Roman" w:cs="Times New Roman"/>
          <w:sz w:val="36"/>
          <w:szCs w:val="36"/>
        </w:rPr>
      </w:pPr>
    </w:p>
    <w:p w14:paraId="57F2B99F" w14:textId="77777777" w:rsidR="004D7796" w:rsidRDefault="00000000" w:rsidP="00A9339B">
      <w:pPr>
        <w:spacing w:after="0" w:line="360" w:lineRule="auto"/>
        <w:jc w:val="center"/>
        <w:rPr>
          <w:rFonts w:ascii="Times New Roman" w:eastAsia="Times New Roman" w:hAnsi="Times New Roman" w:cs="Times New Roman"/>
          <w:sz w:val="36"/>
          <w:szCs w:val="36"/>
        </w:rPr>
      </w:pPr>
      <w:r>
        <w:rPr>
          <w:rFonts w:ascii="Canva Sans" w:eastAsia="+mn-ea" w:hAnsi="Canva Sans" w:cs="+mn-cs"/>
          <w:color w:val="000000"/>
          <w:kern w:val="24"/>
          <w:sz w:val="36"/>
          <w:szCs w:val="36"/>
        </w:rPr>
        <w:t>Under The Supervision of:</w:t>
      </w:r>
    </w:p>
    <w:p w14:paraId="15C7FF60" w14:textId="77777777" w:rsidR="004D7796" w:rsidRDefault="00000000" w:rsidP="00A9339B">
      <w:pPr>
        <w:spacing w:after="0" w:line="360" w:lineRule="auto"/>
        <w:jc w:val="center"/>
        <w:rPr>
          <w:rFonts w:ascii="Times New Roman" w:eastAsia="Times New Roman" w:hAnsi="Times New Roman" w:cs="Times New Roman"/>
          <w:sz w:val="36"/>
          <w:szCs w:val="36"/>
        </w:rPr>
      </w:pPr>
      <w:r>
        <w:rPr>
          <w:rFonts w:ascii="Canva Sans" w:eastAsia="+mn-ea" w:hAnsi="Canva Sans" w:cs="+mn-cs"/>
          <w:color w:val="000000"/>
          <w:kern w:val="24"/>
          <w:sz w:val="36"/>
          <w:szCs w:val="36"/>
        </w:rPr>
        <w:t>Dr. Inas Yassine</w:t>
      </w:r>
    </w:p>
    <w:p w14:paraId="349CCDF5" w14:textId="1747564A" w:rsidR="004D7796" w:rsidRDefault="00000000" w:rsidP="00A9339B">
      <w:pPr>
        <w:spacing w:line="360" w:lineRule="auto"/>
        <w:rPr>
          <w:rFonts w:ascii="Canva Sans" w:eastAsia="+mn-ea" w:hAnsi="Canva Sans" w:cs="+mn-cs"/>
          <w:color w:val="000000"/>
          <w:kern w:val="24"/>
          <w:sz w:val="36"/>
          <w:szCs w:val="36"/>
        </w:rPr>
      </w:pPr>
      <w:r>
        <w:rPr>
          <w:rFonts w:ascii="Canva Sans" w:eastAsia="+mn-ea" w:hAnsi="Canva Sans" w:cs="+mn-cs"/>
          <w:color w:val="000000"/>
          <w:kern w:val="24"/>
          <w:sz w:val="36"/>
          <w:szCs w:val="36"/>
        </w:rPr>
        <w:t xml:space="preserve"> </w:t>
      </w:r>
      <w:r>
        <w:rPr>
          <w:rFonts w:ascii="Canva Sans" w:eastAsia="+mn-ea" w:hAnsi="Canva Sans" w:cs="+mn-cs"/>
          <w:color w:val="000000"/>
          <w:kern w:val="24"/>
          <w:sz w:val="36"/>
          <w:szCs w:val="36"/>
        </w:rPr>
        <w:tab/>
      </w:r>
      <w:r>
        <w:rPr>
          <w:rFonts w:ascii="Canva Sans" w:eastAsia="+mn-ea" w:hAnsi="Canva Sans" w:cs="+mn-cs"/>
          <w:color w:val="000000"/>
          <w:kern w:val="24"/>
          <w:sz w:val="36"/>
          <w:szCs w:val="36"/>
        </w:rPr>
        <w:tab/>
      </w:r>
      <w:r>
        <w:rPr>
          <w:rFonts w:ascii="Canva Sans" w:eastAsia="+mn-ea" w:hAnsi="Canva Sans" w:cs="+mn-cs"/>
          <w:color w:val="000000"/>
          <w:kern w:val="24"/>
          <w:sz w:val="36"/>
          <w:szCs w:val="36"/>
        </w:rPr>
        <w:tab/>
      </w:r>
      <w:r>
        <w:rPr>
          <w:rFonts w:ascii="Canva Sans" w:eastAsia="+mn-ea" w:hAnsi="Canva Sans" w:cs="+mn-cs"/>
          <w:color w:val="000000"/>
          <w:kern w:val="24"/>
          <w:sz w:val="36"/>
          <w:szCs w:val="36"/>
        </w:rPr>
        <w:tab/>
      </w:r>
      <w:r w:rsidR="00A9339B">
        <w:rPr>
          <w:rFonts w:ascii="Canva Sans" w:eastAsia="+mn-ea" w:hAnsi="Canva Sans" w:cs="+mn-cs"/>
          <w:color w:val="000000"/>
          <w:kern w:val="24"/>
          <w:sz w:val="36"/>
          <w:szCs w:val="36"/>
        </w:rPr>
        <w:t xml:space="preserve"> </w:t>
      </w:r>
      <w:r>
        <w:rPr>
          <w:rFonts w:ascii="Canva Sans" w:eastAsia="+mn-ea" w:hAnsi="Canva Sans" w:cs="+mn-cs"/>
          <w:color w:val="000000"/>
          <w:kern w:val="24"/>
          <w:sz w:val="36"/>
          <w:szCs w:val="36"/>
        </w:rPr>
        <w:t>Eng. Kholoud Khaled</w:t>
      </w:r>
    </w:p>
    <w:p w14:paraId="2B4CFFEA" w14:textId="2AAA2E12" w:rsidR="00A9339B" w:rsidRDefault="00A9339B" w:rsidP="00A9339B">
      <w:pPr>
        <w:spacing w:line="360" w:lineRule="auto"/>
      </w:pPr>
      <w:r w:rsidRPr="00A9339B">
        <w:rPr>
          <w:rFonts w:asciiTheme="majorBidi" w:eastAsia="+mn-ea" w:hAnsiTheme="majorBidi" w:cstheme="majorBidi"/>
          <w:b/>
          <w:bCs/>
          <w:color w:val="000000"/>
          <w:kern w:val="24"/>
          <w:sz w:val="36"/>
          <w:szCs w:val="36"/>
        </w:rPr>
        <w:t>Dataset</w:t>
      </w:r>
      <w:r>
        <w:rPr>
          <w:rFonts w:ascii="Canva Sans" w:eastAsia="+mn-ea" w:hAnsi="Canva Sans" w:cs="+mn-cs"/>
          <w:color w:val="000000"/>
          <w:kern w:val="24"/>
          <w:sz w:val="36"/>
          <w:szCs w:val="36"/>
        </w:rPr>
        <w:t xml:space="preserve">: </w:t>
      </w:r>
      <w:hyperlink r:id="rId8" w:history="1">
        <w:r>
          <w:rPr>
            <w:rStyle w:val="Hyperlink"/>
            <w:rFonts w:asciiTheme="majorBidi" w:eastAsia="+mn-ea" w:hAnsiTheme="majorBidi" w:cstheme="majorBidi"/>
            <w:kern w:val="24"/>
            <w:sz w:val="28"/>
            <w:szCs w:val="28"/>
          </w:rPr>
          <w:t>https://www.kaggle.com/datasets/juhibhojani/house-price</w:t>
        </w:r>
      </w:hyperlink>
    </w:p>
    <w:p w14:paraId="484A1190" w14:textId="2F2CDBD8" w:rsidR="00A9339B" w:rsidRDefault="00A9339B" w:rsidP="00A9339B">
      <w:pPr>
        <w:spacing w:line="360" w:lineRule="auto"/>
        <w:rPr>
          <w:rFonts w:asciiTheme="majorBidi" w:hAnsiTheme="majorBidi" w:cstheme="majorBidi"/>
          <w:b/>
          <w:bCs/>
          <w:sz w:val="24"/>
          <w:szCs w:val="24"/>
        </w:rPr>
      </w:pPr>
      <w:r w:rsidRPr="00A9339B">
        <w:rPr>
          <w:rFonts w:asciiTheme="majorBidi" w:hAnsiTheme="majorBidi" w:cstheme="majorBidi"/>
          <w:b/>
          <w:bCs/>
          <w:sz w:val="36"/>
          <w:szCs w:val="36"/>
        </w:rPr>
        <w:t>GitHub</w:t>
      </w:r>
      <w:r w:rsidRPr="00A9339B">
        <w:rPr>
          <w:rFonts w:asciiTheme="majorBidi" w:hAnsiTheme="majorBidi" w:cstheme="majorBidi"/>
          <w:b/>
          <w:bCs/>
          <w:sz w:val="24"/>
          <w:szCs w:val="24"/>
        </w:rPr>
        <w:t xml:space="preserve">: </w:t>
      </w:r>
      <w:hyperlink r:id="rId9" w:history="1">
        <w:r w:rsidR="008A012D" w:rsidRPr="00E05974">
          <w:rPr>
            <w:rStyle w:val="Hyperlink"/>
            <w:rFonts w:asciiTheme="majorBidi" w:hAnsiTheme="majorBidi" w:cstheme="majorBidi"/>
            <w:b/>
            <w:bCs/>
            <w:sz w:val="24"/>
            <w:szCs w:val="24"/>
          </w:rPr>
          <w:t>https://github.com/AyaFouda2002/IDSS_FINAL_PROJECT</w:t>
        </w:r>
      </w:hyperlink>
    </w:p>
    <w:p w14:paraId="60BFD4F4" w14:textId="6CA89212" w:rsidR="008A012D" w:rsidRDefault="008A012D" w:rsidP="008A012D">
      <w:pPr>
        <w:spacing w:line="360" w:lineRule="auto"/>
        <w:rPr>
          <w:rFonts w:ascii="Canva Sans" w:eastAsia="+mn-ea" w:hAnsi="Canva Sans" w:cs="+mn-cs"/>
          <w:color w:val="000000"/>
          <w:kern w:val="24"/>
          <w:sz w:val="36"/>
          <w:szCs w:val="36"/>
        </w:rPr>
      </w:pPr>
      <w:r>
        <w:rPr>
          <w:rFonts w:ascii="Canva Sans" w:eastAsia="+mn-ea" w:hAnsi="Canva Sans" w:cs="+mn-cs"/>
          <w:color w:val="000000"/>
          <w:kern w:val="24"/>
          <w:sz w:val="36"/>
          <w:szCs w:val="36"/>
        </w:rPr>
        <w:t xml:space="preserve">                                       (Yarb 5 </w:t>
      </w:r>
      <w:proofErr w:type="spellStart"/>
      <w:r>
        <w:rPr>
          <w:rFonts w:ascii="Canva Sans" w:eastAsia="+mn-ea" w:hAnsi="Canva Sans" w:cs="+mn-cs"/>
          <w:color w:val="000000"/>
          <w:kern w:val="24"/>
          <w:sz w:val="36"/>
          <w:szCs w:val="36"/>
        </w:rPr>
        <w:t>bouns</w:t>
      </w:r>
      <w:proofErr w:type="spellEnd"/>
      <w:r>
        <w:rPr>
          <w:rFonts w:ascii="Canva Sans" w:eastAsia="+mn-ea" w:hAnsi="Canva Sans" w:cs="+mn-cs"/>
          <w:color w:val="000000"/>
          <w:kern w:val="24"/>
          <w:sz w:val="36"/>
          <w:szCs w:val="36"/>
        </w:rPr>
        <w:t xml:space="preserve"> </w:t>
      </w:r>
      <w:r w:rsidRPr="008A012D">
        <w:rPr>
          <mc:AlternateContent>
            <mc:Choice Requires="w16se">
              <w:rFonts w:ascii="Canva Sans" w:eastAsia="+mn-ea" w:hAnsi="Canva Sans" w:cs="+mn-cs"/>
            </mc:Choice>
            <mc:Fallback>
              <w:rFonts w:ascii="Segoe UI Emoji" w:eastAsia="Segoe UI Emoji" w:hAnsi="Segoe UI Emoji" w:cs="Segoe UI Emoji"/>
            </mc:Fallback>
          </mc:AlternateContent>
          <w:color w:val="000000"/>
          <w:kern w:val="24"/>
          <w:sz w:val="36"/>
          <w:szCs w:val="36"/>
        </w:rPr>
        <mc:AlternateContent>
          <mc:Choice Requires="w16se">
            <w16se:symEx w16se:font="Segoe UI Emoji" w16se:char="1F60A"/>
          </mc:Choice>
          <mc:Fallback>
            <w:t>😊</w:t>
          </mc:Fallback>
        </mc:AlternateContent>
      </w:r>
      <w:r>
        <w:rPr>
          <w:rFonts w:ascii="Canva Sans" w:eastAsia="+mn-ea" w:hAnsi="Canva Sans" w:cs="+mn-cs"/>
          <w:color w:val="000000"/>
          <w:kern w:val="24"/>
          <w:sz w:val="36"/>
          <w:szCs w:val="36"/>
        </w:rPr>
        <w:t>)</w:t>
      </w:r>
    </w:p>
    <w:p w14:paraId="1F9B3D2F" w14:textId="3C44660B" w:rsidR="008A012D" w:rsidRDefault="008A012D" w:rsidP="008A012D">
      <w:pPr>
        <w:spacing w:line="360" w:lineRule="auto"/>
        <w:rPr>
          <w:rFonts w:ascii="Canva Sans" w:eastAsia="+mn-ea" w:hAnsi="Canva Sans" w:cs="+mn-cs"/>
          <w:color w:val="000000"/>
          <w:kern w:val="24"/>
          <w:sz w:val="36"/>
          <w:szCs w:val="36"/>
        </w:rPr>
      </w:pPr>
      <w:r w:rsidRPr="008A012D">
        <w:rPr>
          <w:rFonts w:asciiTheme="majorBidi" w:hAnsiTheme="majorBidi" w:cstheme="majorBidi"/>
          <w:b/>
          <w:bCs/>
          <w:sz w:val="24"/>
          <w:szCs w:val="24"/>
        </w:rPr>
        <w:drawing>
          <wp:anchor distT="0" distB="0" distL="114300" distR="114300" simplePos="0" relativeHeight="251660288" behindDoc="0" locked="0" layoutInCell="1" allowOverlap="1" wp14:anchorId="5417B344" wp14:editId="305E6E44">
            <wp:simplePos x="0" y="0"/>
            <wp:positionH relativeFrom="column">
              <wp:posOffset>4813300</wp:posOffset>
            </wp:positionH>
            <wp:positionV relativeFrom="paragraph">
              <wp:posOffset>-349885</wp:posOffset>
            </wp:positionV>
            <wp:extent cx="1016000" cy="1016000"/>
            <wp:effectExtent l="0" t="0" r="0" b="0"/>
            <wp:wrapSquare wrapText="bothSides"/>
            <wp:docPr id="153394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42212"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6000" cy="1016000"/>
                    </a:xfrm>
                    <a:prstGeom prst="rect">
                      <a:avLst/>
                    </a:prstGeom>
                  </pic:spPr>
                </pic:pic>
              </a:graphicData>
            </a:graphic>
          </wp:anchor>
        </w:drawing>
      </w:r>
    </w:p>
    <w:p w14:paraId="7E95FFCD" w14:textId="4C2F6616" w:rsidR="004D7796" w:rsidRPr="00A9339B" w:rsidRDefault="009B3991">
      <w:pPr>
        <w:rPr>
          <w:b/>
          <w:bCs/>
          <w:sz w:val="30"/>
          <w:szCs w:val="30"/>
        </w:rPr>
      </w:pPr>
      <w:r>
        <w:rPr>
          <w:b/>
          <w:bCs/>
          <w:sz w:val="30"/>
          <w:szCs w:val="30"/>
        </w:rPr>
        <w:lastRenderedPageBreak/>
        <w:t xml:space="preserve">                                                </w:t>
      </w:r>
      <w:r w:rsidR="00A9339B" w:rsidRPr="009B3991">
        <w:rPr>
          <w:b/>
          <w:bCs/>
          <w:color w:val="FF0000"/>
          <w:sz w:val="30"/>
          <w:szCs w:val="30"/>
        </w:rPr>
        <w:t>Problem Definition</w:t>
      </w:r>
    </w:p>
    <w:p w14:paraId="5A10833C" w14:textId="46878890" w:rsidR="00A9339B" w:rsidRDefault="00A9339B" w:rsidP="00A9339B">
      <w:pPr>
        <w:rPr>
          <w:rFonts w:asciiTheme="majorBidi" w:hAnsiTheme="majorBidi" w:cstheme="majorBidi"/>
          <w:sz w:val="24"/>
          <w:szCs w:val="24"/>
        </w:rPr>
      </w:pPr>
      <w:r w:rsidRPr="00A9339B">
        <w:rPr>
          <w:rFonts w:asciiTheme="majorBidi" w:hAnsiTheme="majorBidi" w:cstheme="majorBidi"/>
          <w:sz w:val="24"/>
          <w:szCs w:val="24"/>
        </w:rPr>
        <w:t>A Predictive Decision Support System (PDSS) for house pricing in Intelligent Decision Support Systems (IDSS) leverages advanced analytics, machine learning algorithms, and vast datasets to provide accurate and dynamic pricing recommendations. By analyzing historical and real-time data on market trends, property features, location advantages, and economic indicators, this system offers precise valuation models. It aids stakeholders, including buyers, sellers, and real estate professionals, in making informed decisions by forecasting future market movements and evaluating property worth. The integration of PDSS in IDSS enhances decision-making efficiency, optimizes financial outcomes, and supports a transparent, data-driven real estate market.</w:t>
      </w:r>
    </w:p>
    <w:p w14:paraId="260E8586" w14:textId="5B359A9F" w:rsidR="006A0B87" w:rsidRPr="009B3991" w:rsidRDefault="009B3991" w:rsidP="006A0B87">
      <w:pPr>
        <w:rPr>
          <w:rFonts w:asciiTheme="majorBidi" w:hAnsiTheme="majorBidi" w:cstheme="majorBidi"/>
          <w:sz w:val="32"/>
          <w:szCs w:val="32"/>
        </w:rPr>
      </w:pPr>
      <w:r>
        <w:rPr>
          <w:rFonts w:asciiTheme="majorBidi" w:hAnsiTheme="majorBidi" w:cstheme="majorBidi"/>
          <w:b/>
          <w:bCs/>
          <w:sz w:val="30"/>
          <w:szCs w:val="30"/>
        </w:rPr>
        <w:t xml:space="preserve">                                                </w:t>
      </w:r>
      <w:r w:rsidR="006A0B87" w:rsidRPr="009B3991">
        <w:rPr>
          <w:rFonts w:asciiTheme="majorBidi" w:hAnsiTheme="majorBidi" w:cstheme="majorBidi"/>
          <w:b/>
          <w:bCs/>
          <w:color w:val="FF0000"/>
          <w:sz w:val="32"/>
          <w:szCs w:val="32"/>
        </w:rPr>
        <w:t>Objective</w:t>
      </w:r>
    </w:p>
    <w:p w14:paraId="0CD50788" w14:textId="0243FF5C" w:rsidR="006A0B87" w:rsidRPr="006A0B87" w:rsidRDefault="006A0B87" w:rsidP="006A0B87">
      <w:pPr>
        <w:pStyle w:val="ListParagraph"/>
        <w:numPr>
          <w:ilvl w:val="0"/>
          <w:numId w:val="23"/>
        </w:numPr>
        <w:spacing w:after="0" w:line="276" w:lineRule="auto"/>
        <w:rPr>
          <w:rFonts w:asciiTheme="majorBidi" w:eastAsia="Times New Roman" w:hAnsiTheme="majorBidi" w:cstheme="majorBidi"/>
          <w:sz w:val="24"/>
          <w:szCs w:val="24"/>
        </w:rPr>
      </w:pPr>
      <w:r w:rsidRPr="006A0B87">
        <w:rPr>
          <w:rFonts w:asciiTheme="majorBidi" w:eastAsia="Times New Roman" w:hAnsiTheme="majorBidi" w:cstheme="majorBidi"/>
          <w:sz w:val="24"/>
          <w:szCs w:val="24"/>
        </w:rPr>
        <w:t>Develop a Predictive Decision Support System (PDSS) for house pricing within Intelligent Decision Support Systems (IDSS).</w:t>
      </w:r>
    </w:p>
    <w:p w14:paraId="638EB1B7" w14:textId="2F4FE824" w:rsidR="006A0B87" w:rsidRPr="006A0B87" w:rsidRDefault="006A0B87" w:rsidP="006A0B87">
      <w:pPr>
        <w:pStyle w:val="ListParagraph"/>
        <w:numPr>
          <w:ilvl w:val="0"/>
          <w:numId w:val="23"/>
        </w:numPr>
        <w:spacing w:after="0" w:line="276" w:lineRule="auto"/>
        <w:rPr>
          <w:rFonts w:asciiTheme="majorBidi" w:eastAsia="Times New Roman" w:hAnsiTheme="majorBidi" w:cstheme="majorBidi"/>
          <w:sz w:val="24"/>
          <w:szCs w:val="24"/>
        </w:rPr>
      </w:pPr>
      <w:r w:rsidRPr="006A0B87">
        <w:rPr>
          <w:rFonts w:asciiTheme="majorBidi" w:eastAsia="Times New Roman" w:hAnsiTheme="majorBidi" w:cstheme="majorBidi"/>
          <w:sz w:val="24"/>
          <w:szCs w:val="24"/>
        </w:rPr>
        <w:t>Leverage advanced analytics, machine learning algorithms, and vast datasets.</w:t>
      </w:r>
    </w:p>
    <w:p w14:paraId="744493FE" w14:textId="02D6E9E3" w:rsidR="006A0B87" w:rsidRPr="006A0B87" w:rsidRDefault="006A0B87" w:rsidP="006A0B87">
      <w:pPr>
        <w:pStyle w:val="ListParagraph"/>
        <w:numPr>
          <w:ilvl w:val="0"/>
          <w:numId w:val="23"/>
        </w:numPr>
        <w:spacing w:after="0" w:line="276" w:lineRule="auto"/>
        <w:rPr>
          <w:rFonts w:asciiTheme="majorBidi" w:eastAsia="Times New Roman" w:hAnsiTheme="majorBidi" w:cstheme="majorBidi"/>
          <w:sz w:val="24"/>
          <w:szCs w:val="24"/>
        </w:rPr>
      </w:pPr>
      <w:r w:rsidRPr="006A0B87">
        <w:rPr>
          <w:rFonts w:asciiTheme="majorBidi" w:eastAsia="Times New Roman" w:hAnsiTheme="majorBidi" w:cstheme="majorBidi"/>
          <w:sz w:val="24"/>
          <w:szCs w:val="24"/>
        </w:rPr>
        <w:t>Provide accurate and dynamic pricing recommendations.</w:t>
      </w:r>
    </w:p>
    <w:p w14:paraId="05EE614D" w14:textId="3CABD9E8" w:rsidR="006A0B87" w:rsidRPr="006A0B87" w:rsidRDefault="006A0B87" w:rsidP="006A0B87">
      <w:pPr>
        <w:pStyle w:val="ListParagraph"/>
        <w:numPr>
          <w:ilvl w:val="0"/>
          <w:numId w:val="23"/>
        </w:numPr>
        <w:spacing w:after="0" w:line="276" w:lineRule="auto"/>
        <w:rPr>
          <w:rFonts w:asciiTheme="majorBidi" w:eastAsia="Times New Roman" w:hAnsiTheme="majorBidi" w:cstheme="majorBidi"/>
          <w:sz w:val="24"/>
          <w:szCs w:val="24"/>
        </w:rPr>
      </w:pPr>
      <w:r w:rsidRPr="006A0B87">
        <w:rPr>
          <w:rFonts w:asciiTheme="majorBidi" w:eastAsia="Times New Roman" w:hAnsiTheme="majorBidi" w:cstheme="majorBidi"/>
          <w:sz w:val="24"/>
          <w:szCs w:val="24"/>
        </w:rPr>
        <w:t>Analyze historical and real-time data on market trends, property features, location advantages, and economic indicators.</w:t>
      </w:r>
    </w:p>
    <w:p w14:paraId="25177B59" w14:textId="0AA8413A" w:rsidR="006A0B87" w:rsidRPr="006A0B87" w:rsidRDefault="006A0B87" w:rsidP="006A0B87">
      <w:pPr>
        <w:pStyle w:val="ListParagraph"/>
        <w:numPr>
          <w:ilvl w:val="0"/>
          <w:numId w:val="23"/>
        </w:numPr>
        <w:spacing w:after="0" w:line="276" w:lineRule="auto"/>
        <w:rPr>
          <w:rFonts w:asciiTheme="majorBidi" w:eastAsia="Times New Roman" w:hAnsiTheme="majorBidi" w:cstheme="majorBidi"/>
          <w:sz w:val="24"/>
          <w:szCs w:val="24"/>
        </w:rPr>
      </w:pPr>
      <w:r w:rsidRPr="006A0B87">
        <w:rPr>
          <w:rFonts w:asciiTheme="majorBidi" w:eastAsia="Times New Roman" w:hAnsiTheme="majorBidi" w:cstheme="majorBidi"/>
          <w:sz w:val="24"/>
          <w:szCs w:val="24"/>
        </w:rPr>
        <w:t>Offer precise valuation models for informed decision-making.</w:t>
      </w:r>
    </w:p>
    <w:p w14:paraId="10E3DDE7" w14:textId="2805D251" w:rsidR="006A0B87" w:rsidRPr="006A0B87" w:rsidRDefault="006A0B87" w:rsidP="006A0B87">
      <w:pPr>
        <w:pStyle w:val="ListParagraph"/>
        <w:numPr>
          <w:ilvl w:val="0"/>
          <w:numId w:val="23"/>
        </w:numPr>
        <w:spacing w:after="0" w:line="276" w:lineRule="auto"/>
        <w:rPr>
          <w:rFonts w:asciiTheme="majorBidi" w:eastAsia="Times New Roman" w:hAnsiTheme="majorBidi" w:cstheme="majorBidi"/>
          <w:sz w:val="24"/>
          <w:szCs w:val="24"/>
        </w:rPr>
      </w:pPr>
      <w:r w:rsidRPr="006A0B87">
        <w:rPr>
          <w:rFonts w:asciiTheme="majorBidi" w:eastAsia="Times New Roman" w:hAnsiTheme="majorBidi" w:cstheme="majorBidi"/>
          <w:sz w:val="24"/>
          <w:szCs w:val="24"/>
        </w:rPr>
        <w:t>Aid stakeholders in forecasting future market movements and evaluating property worth.</w:t>
      </w:r>
    </w:p>
    <w:p w14:paraId="5BBA88CF" w14:textId="4FB77205" w:rsidR="006A0B87" w:rsidRPr="006A0B87" w:rsidRDefault="006A0B87" w:rsidP="006A0B87">
      <w:pPr>
        <w:pStyle w:val="ListParagraph"/>
        <w:numPr>
          <w:ilvl w:val="0"/>
          <w:numId w:val="23"/>
        </w:numPr>
        <w:spacing w:line="276" w:lineRule="auto"/>
        <w:rPr>
          <w:rFonts w:asciiTheme="majorBidi" w:hAnsiTheme="majorBidi" w:cstheme="majorBidi"/>
          <w:sz w:val="24"/>
          <w:szCs w:val="24"/>
        </w:rPr>
      </w:pPr>
      <w:r w:rsidRPr="006A0B87">
        <w:rPr>
          <w:rFonts w:asciiTheme="majorBidi" w:eastAsia="Times New Roman" w:hAnsiTheme="majorBidi" w:cstheme="majorBidi"/>
          <w:sz w:val="24"/>
          <w:szCs w:val="24"/>
        </w:rPr>
        <w:t>Enhance decision-making efficiency, optimize financial outcomes, and support a transparent, data-driven real estate market.</w:t>
      </w:r>
    </w:p>
    <w:p w14:paraId="3B9B8F16" w14:textId="77777777" w:rsidR="00A9339B" w:rsidRPr="00A9339B" w:rsidRDefault="00A9339B" w:rsidP="00A9339B">
      <w:pPr>
        <w:rPr>
          <w:rFonts w:asciiTheme="majorBidi" w:hAnsiTheme="majorBidi" w:cstheme="majorBidi"/>
          <w:sz w:val="24"/>
          <w:szCs w:val="24"/>
        </w:rPr>
      </w:pPr>
    </w:p>
    <w:p w14:paraId="5633521E" w14:textId="68FF7029" w:rsidR="004D7796" w:rsidRPr="009B3991" w:rsidRDefault="009B3991">
      <w:pPr>
        <w:rPr>
          <w:rFonts w:asciiTheme="majorBidi" w:hAnsiTheme="majorBidi" w:cstheme="majorBidi"/>
          <w:b/>
          <w:bCs/>
          <w:color w:val="FF0000"/>
        </w:rPr>
      </w:pPr>
      <w:r w:rsidRPr="009B3991">
        <w:rPr>
          <w:b/>
          <w:bCs/>
          <w:color w:val="FF0000"/>
          <w:sz w:val="32"/>
          <w:szCs w:val="32"/>
        </w:rPr>
        <w:t xml:space="preserve">                                                        </w:t>
      </w:r>
      <w:r w:rsidRPr="009B3991">
        <w:rPr>
          <w:rFonts w:asciiTheme="majorBidi" w:hAnsiTheme="majorBidi" w:cstheme="majorBidi"/>
          <w:b/>
          <w:bCs/>
          <w:color w:val="FF0000"/>
          <w:sz w:val="32"/>
          <w:szCs w:val="32"/>
        </w:rPr>
        <w:t xml:space="preserve">Introduction  </w:t>
      </w:r>
    </w:p>
    <w:p w14:paraId="09E231A7" w14:textId="77777777" w:rsidR="004D7796" w:rsidRPr="009B3991" w:rsidRDefault="00000000">
      <w:pPr>
        <w:rPr>
          <w:rFonts w:asciiTheme="majorBidi" w:hAnsiTheme="majorBidi" w:cstheme="majorBidi"/>
          <w:sz w:val="24"/>
          <w:szCs w:val="24"/>
        </w:rPr>
      </w:pPr>
      <w:r w:rsidRPr="009B3991">
        <w:rPr>
          <w:rFonts w:asciiTheme="majorBidi" w:hAnsiTheme="majorBidi" w:cstheme="majorBidi"/>
          <w:b/>
          <w:bCs/>
          <w:sz w:val="24"/>
          <w:szCs w:val="24"/>
        </w:rPr>
        <w:t>Summary of Phase I:</w:t>
      </w:r>
      <w:r w:rsidRPr="009B3991">
        <w:rPr>
          <w:rFonts w:asciiTheme="majorBidi" w:hAnsiTheme="majorBidi" w:cstheme="majorBidi"/>
          <w:sz w:val="24"/>
          <w:szCs w:val="24"/>
        </w:rPr>
        <w:t xml:space="preserve"> In Phase I, we introduced the concept of a Predictive Decision Support System (IDSS) for house pricing, leveraging advanced analytics and machine learning algorithms to provide dynamic pricing recommendations. The system utilizes historical and real-time data on market trends, property features, location advantages, and economic indicators to offer precise valuation models. This IDSS aims to aid stakeholders, including buyers, sellers, and real estate professionals, in making informed decisions by forecasting future market movements and evaluating property worth. The integration of IDSS into Intelligent Decision Support Systems (IDSS) enhances decision-making efficiency, optimizes financial outcomes, and supports a transparent, data-driven real estate market.</w:t>
      </w:r>
    </w:p>
    <w:p w14:paraId="45978499" w14:textId="77777777" w:rsidR="004D7796" w:rsidRPr="009B3991" w:rsidRDefault="00000000">
      <w:pPr>
        <w:rPr>
          <w:rFonts w:asciiTheme="majorBidi" w:hAnsiTheme="majorBidi" w:cstheme="majorBidi"/>
          <w:sz w:val="24"/>
          <w:szCs w:val="24"/>
        </w:rPr>
      </w:pPr>
      <w:r w:rsidRPr="009B3991">
        <w:rPr>
          <w:rFonts w:asciiTheme="majorBidi" w:hAnsiTheme="majorBidi" w:cstheme="majorBidi"/>
          <w:b/>
          <w:bCs/>
          <w:sz w:val="24"/>
          <w:szCs w:val="24"/>
        </w:rPr>
        <w:t>Purpose of Phase II:</w:t>
      </w:r>
      <w:r w:rsidRPr="009B3991">
        <w:rPr>
          <w:rFonts w:asciiTheme="majorBidi" w:hAnsiTheme="majorBidi" w:cstheme="majorBidi"/>
          <w:sz w:val="24"/>
          <w:szCs w:val="24"/>
        </w:rPr>
        <w:t xml:space="preserve"> Phase II focused on detailing the proposed design of the IDSS, providing a comprehensive literature review, examining current solutions and their limitations, and justifying our design decisions. We described the system architecture, outlined the functions of its components, and explained the methodologies applied in its development.</w:t>
      </w:r>
    </w:p>
    <w:p w14:paraId="60C6AC82" w14:textId="77777777" w:rsidR="004D7796" w:rsidRPr="009B3991" w:rsidRDefault="00000000">
      <w:pPr>
        <w:rPr>
          <w:rFonts w:asciiTheme="majorBidi" w:hAnsiTheme="majorBidi" w:cstheme="majorBidi"/>
          <w:sz w:val="24"/>
          <w:szCs w:val="24"/>
        </w:rPr>
      </w:pPr>
      <w:r w:rsidRPr="009B3991">
        <w:rPr>
          <w:rFonts w:asciiTheme="majorBidi" w:hAnsiTheme="majorBidi" w:cstheme="majorBidi"/>
          <w:b/>
          <w:bCs/>
          <w:sz w:val="24"/>
          <w:szCs w:val="24"/>
        </w:rPr>
        <w:lastRenderedPageBreak/>
        <w:t>Objective of the Final Phase:</w:t>
      </w:r>
      <w:r w:rsidRPr="009B3991">
        <w:rPr>
          <w:rFonts w:asciiTheme="majorBidi" w:hAnsiTheme="majorBidi" w:cstheme="majorBidi"/>
          <w:sz w:val="24"/>
          <w:szCs w:val="24"/>
        </w:rPr>
        <w:t xml:space="preserve"> This final report aims to present a detailed account of the completed Predictive and Ranking Decision Support System for house pricing. It covers the data preparation, model development, deployment, results, and insights. The report also highlights the practical implications and future enhancements for the system.</w:t>
      </w:r>
    </w:p>
    <w:p w14:paraId="40D4E9A4" w14:textId="77777777" w:rsidR="004D7796" w:rsidRDefault="00000000">
      <w:r>
        <w:pict w14:anchorId="0AC665F9">
          <v:rect id="_x0000_i1054" style="width:0;height:0" o:hralign="center" o:hrstd="t" o:hrnoshade="t" o:hr="t" fillcolor="#0d0d0d" stroked="f"/>
        </w:pict>
      </w:r>
    </w:p>
    <w:p w14:paraId="4314206E" w14:textId="3FBF525E" w:rsidR="004D7796" w:rsidRPr="009B3991" w:rsidRDefault="009B3991">
      <w:pPr>
        <w:rPr>
          <w:b/>
          <w:bCs/>
          <w:color w:val="FF0000"/>
          <w:sz w:val="32"/>
          <w:szCs w:val="32"/>
        </w:rPr>
      </w:pPr>
      <w:r w:rsidRPr="009B3991">
        <w:rPr>
          <w:b/>
          <w:bCs/>
          <w:color w:val="FF0000"/>
          <w:sz w:val="32"/>
          <w:szCs w:val="32"/>
        </w:rPr>
        <w:t xml:space="preserve">                                               Data Description</w:t>
      </w:r>
    </w:p>
    <w:p w14:paraId="31576624" w14:textId="77777777" w:rsidR="006A0B87" w:rsidRPr="006A0B87" w:rsidRDefault="006A0B87" w:rsidP="006A0B87">
      <w:pPr>
        <w:spacing w:line="360" w:lineRule="auto"/>
        <w:rPr>
          <w:rFonts w:asciiTheme="majorBidi" w:eastAsia="+mn-ea" w:hAnsiTheme="majorBidi" w:cstheme="majorBidi"/>
          <w:color w:val="000000"/>
          <w:kern w:val="24"/>
          <w:sz w:val="28"/>
          <w:szCs w:val="28"/>
        </w:rPr>
      </w:pPr>
      <w:r w:rsidRPr="006A0B87">
        <w:rPr>
          <w:rFonts w:asciiTheme="majorBidi" w:eastAsia="+mn-ea" w:hAnsiTheme="majorBidi" w:cstheme="majorBidi"/>
          <w:color w:val="000000"/>
          <w:kern w:val="24"/>
          <w:sz w:val="28"/>
          <w:szCs w:val="28"/>
        </w:rPr>
        <w:t>1. House Attributes:</w:t>
      </w:r>
    </w:p>
    <w:p w14:paraId="00F63F36"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color w:val="000000"/>
          <w:kern w:val="24"/>
          <w:sz w:val="24"/>
          <w:szCs w:val="24"/>
        </w:rPr>
        <w:t xml:space="preserve"> </w:t>
      </w:r>
      <w:r w:rsidRPr="006A0B87">
        <w:rPr>
          <w:rFonts w:asciiTheme="majorBidi" w:eastAsia="+mn-ea" w:hAnsiTheme="majorBidi" w:cstheme="majorBidi"/>
          <w:b/>
          <w:bCs/>
          <w:color w:val="000000"/>
          <w:kern w:val="24"/>
          <w:sz w:val="24"/>
          <w:szCs w:val="24"/>
        </w:rPr>
        <w:t>Title</w:t>
      </w:r>
      <w:r w:rsidRPr="006A0B87">
        <w:rPr>
          <w:rFonts w:asciiTheme="majorBidi" w:eastAsia="+mn-ea" w:hAnsiTheme="majorBidi" w:cstheme="majorBidi"/>
          <w:color w:val="000000"/>
          <w:kern w:val="24"/>
          <w:sz w:val="24"/>
          <w:szCs w:val="24"/>
        </w:rPr>
        <w:t>: The title or name of the listing.</w:t>
      </w:r>
    </w:p>
    <w:p w14:paraId="01E39CB7"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Description</w:t>
      </w:r>
      <w:r w:rsidRPr="006A0B87">
        <w:rPr>
          <w:rFonts w:asciiTheme="majorBidi" w:eastAsia="+mn-ea" w:hAnsiTheme="majorBidi" w:cstheme="majorBidi"/>
          <w:color w:val="000000"/>
          <w:kern w:val="24"/>
          <w:sz w:val="24"/>
          <w:szCs w:val="24"/>
        </w:rPr>
        <w:t>: Detailed information about the house.</w:t>
      </w:r>
    </w:p>
    <w:p w14:paraId="13FFBE66"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Carpet Area</w:t>
      </w:r>
      <w:r w:rsidRPr="006A0B87">
        <w:rPr>
          <w:rFonts w:asciiTheme="majorBidi" w:eastAsia="+mn-ea" w:hAnsiTheme="majorBidi" w:cstheme="majorBidi"/>
          <w:color w:val="000000"/>
          <w:kern w:val="24"/>
          <w:sz w:val="24"/>
          <w:szCs w:val="24"/>
        </w:rPr>
        <w:t>: The usable area within the house, excluding the thickness of the inner walls.</w:t>
      </w:r>
    </w:p>
    <w:p w14:paraId="55380A95"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Status</w:t>
      </w:r>
      <w:r w:rsidRPr="006A0B87">
        <w:rPr>
          <w:rFonts w:asciiTheme="majorBidi" w:eastAsia="+mn-ea" w:hAnsiTheme="majorBidi" w:cstheme="majorBidi"/>
          <w:color w:val="000000"/>
          <w:kern w:val="24"/>
          <w:sz w:val="24"/>
          <w:szCs w:val="24"/>
        </w:rPr>
        <w:t xml:space="preserve">: The </w:t>
      </w:r>
      <w:proofErr w:type="gramStart"/>
      <w:r w:rsidRPr="006A0B87">
        <w:rPr>
          <w:rFonts w:asciiTheme="majorBidi" w:eastAsia="+mn-ea" w:hAnsiTheme="majorBidi" w:cstheme="majorBidi"/>
          <w:color w:val="000000"/>
          <w:kern w:val="24"/>
          <w:sz w:val="24"/>
          <w:szCs w:val="24"/>
        </w:rPr>
        <w:t>current status</w:t>
      </w:r>
      <w:proofErr w:type="gramEnd"/>
      <w:r w:rsidRPr="006A0B87">
        <w:rPr>
          <w:rFonts w:asciiTheme="majorBidi" w:eastAsia="+mn-ea" w:hAnsiTheme="majorBidi" w:cstheme="majorBidi"/>
          <w:color w:val="000000"/>
          <w:kern w:val="24"/>
          <w:sz w:val="24"/>
          <w:szCs w:val="24"/>
        </w:rPr>
        <w:t xml:space="preserve"> of the house (e.g., new, under renovation, ready to move in).</w:t>
      </w:r>
    </w:p>
    <w:p w14:paraId="61FAD82C"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Floor</w:t>
      </w:r>
      <w:r w:rsidRPr="006A0B87">
        <w:rPr>
          <w:rFonts w:asciiTheme="majorBidi" w:eastAsia="+mn-ea" w:hAnsiTheme="majorBidi" w:cstheme="majorBidi"/>
          <w:color w:val="000000"/>
          <w:kern w:val="24"/>
          <w:sz w:val="24"/>
          <w:szCs w:val="24"/>
        </w:rPr>
        <w:t>: The level of the building on which the house is located.</w:t>
      </w:r>
    </w:p>
    <w:p w14:paraId="6F43F0A4"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Transaction</w:t>
      </w:r>
      <w:r w:rsidRPr="006A0B87">
        <w:rPr>
          <w:rFonts w:asciiTheme="majorBidi" w:eastAsia="+mn-ea" w:hAnsiTheme="majorBidi" w:cstheme="majorBidi"/>
          <w:color w:val="000000"/>
          <w:kern w:val="24"/>
          <w:sz w:val="24"/>
          <w:szCs w:val="24"/>
        </w:rPr>
        <w:t>: Type of transaction (e.g., resale, new booking).</w:t>
      </w:r>
    </w:p>
    <w:p w14:paraId="1C73A98F"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Furnishing</w:t>
      </w:r>
      <w:r w:rsidRPr="006A0B87">
        <w:rPr>
          <w:rFonts w:asciiTheme="majorBidi" w:eastAsia="+mn-ea" w:hAnsiTheme="majorBidi" w:cstheme="majorBidi"/>
          <w:color w:val="000000"/>
          <w:kern w:val="24"/>
          <w:sz w:val="24"/>
          <w:szCs w:val="24"/>
        </w:rPr>
        <w:t>: The level of furnishing provided (e.g., furnished, semi-furnished, unfurnished).</w:t>
      </w:r>
    </w:p>
    <w:p w14:paraId="1C3C8EAB"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Facing</w:t>
      </w:r>
      <w:r w:rsidRPr="006A0B87">
        <w:rPr>
          <w:rFonts w:asciiTheme="majorBidi" w:eastAsia="+mn-ea" w:hAnsiTheme="majorBidi" w:cstheme="majorBidi"/>
          <w:color w:val="000000"/>
          <w:kern w:val="24"/>
          <w:sz w:val="24"/>
          <w:szCs w:val="24"/>
        </w:rPr>
        <w:t>: The direction the house faces (e.g., north, south, east, west).</w:t>
      </w:r>
    </w:p>
    <w:p w14:paraId="5A3A070B"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Overlooking</w:t>
      </w:r>
      <w:r w:rsidRPr="006A0B87">
        <w:rPr>
          <w:rFonts w:asciiTheme="majorBidi" w:eastAsia="+mn-ea" w:hAnsiTheme="majorBidi" w:cstheme="majorBidi"/>
          <w:color w:val="000000"/>
          <w:kern w:val="24"/>
          <w:sz w:val="24"/>
          <w:szCs w:val="24"/>
        </w:rPr>
        <w:t>: What the house overlooks (e.g., park, road, garden).</w:t>
      </w:r>
    </w:p>
    <w:p w14:paraId="7F2D116D"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Society</w:t>
      </w:r>
      <w:r w:rsidRPr="006A0B87">
        <w:rPr>
          <w:rFonts w:asciiTheme="majorBidi" w:eastAsia="+mn-ea" w:hAnsiTheme="majorBidi" w:cstheme="majorBidi"/>
          <w:color w:val="000000"/>
          <w:kern w:val="24"/>
          <w:sz w:val="24"/>
          <w:szCs w:val="24"/>
        </w:rPr>
        <w:t>: The housing society or complex name.</w:t>
      </w:r>
    </w:p>
    <w:p w14:paraId="7F027A08"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Bathroom</w:t>
      </w:r>
      <w:r w:rsidRPr="006A0B87">
        <w:rPr>
          <w:rFonts w:asciiTheme="majorBidi" w:eastAsia="+mn-ea" w:hAnsiTheme="majorBidi" w:cstheme="majorBidi"/>
          <w:color w:val="000000"/>
          <w:kern w:val="24"/>
          <w:sz w:val="24"/>
          <w:szCs w:val="24"/>
        </w:rPr>
        <w:t>: Number of bathrooms.</w:t>
      </w:r>
    </w:p>
    <w:p w14:paraId="1D10736E"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Balcony</w:t>
      </w:r>
      <w:r w:rsidRPr="006A0B87">
        <w:rPr>
          <w:rFonts w:asciiTheme="majorBidi" w:eastAsia="+mn-ea" w:hAnsiTheme="majorBidi" w:cstheme="majorBidi"/>
          <w:color w:val="000000"/>
          <w:kern w:val="24"/>
          <w:sz w:val="24"/>
          <w:szCs w:val="24"/>
        </w:rPr>
        <w:t>: Number of balconies.</w:t>
      </w:r>
    </w:p>
    <w:p w14:paraId="1B28F371"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Car Parking</w:t>
      </w:r>
      <w:r w:rsidRPr="006A0B87">
        <w:rPr>
          <w:rFonts w:asciiTheme="majorBidi" w:eastAsia="+mn-ea" w:hAnsiTheme="majorBidi" w:cstheme="majorBidi"/>
          <w:color w:val="000000"/>
          <w:kern w:val="24"/>
          <w:sz w:val="24"/>
          <w:szCs w:val="24"/>
        </w:rPr>
        <w:t>: Information about car parking availability.</w:t>
      </w:r>
    </w:p>
    <w:p w14:paraId="0D0FFD89" w14:textId="77777777" w:rsidR="006A0B87" w:rsidRPr="006A0B87" w:rsidRDefault="006A0B87" w:rsidP="006A0B87">
      <w:pPr>
        <w:numPr>
          <w:ilvl w:val="1"/>
          <w:numId w:val="26"/>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Ownership</w:t>
      </w:r>
      <w:r w:rsidRPr="006A0B87">
        <w:rPr>
          <w:rFonts w:asciiTheme="majorBidi" w:eastAsia="+mn-ea" w:hAnsiTheme="majorBidi" w:cstheme="majorBidi"/>
          <w:color w:val="000000"/>
          <w:kern w:val="24"/>
          <w:sz w:val="24"/>
          <w:szCs w:val="24"/>
        </w:rPr>
        <w:t>: The type of ownership (e.g., freehold, leasehold).</w:t>
      </w:r>
    </w:p>
    <w:p w14:paraId="397E2F2F" w14:textId="77777777" w:rsidR="006A0B87" w:rsidRDefault="006A0B87" w:rsidP="006A0B87">
      <w:pPr>
        <w:spacing w:line="360" w:lineRule="auto"/>
        <w:rPr>
          <w:rFonts w:asciiTheme="majorBidi" w:eastAsia="+mn-ea" w:hAnsiTheme="majorBidi" w:cstheme="majorBidi"/>
          <w:b/>
          <w:bCs/>
          <w:color w:val="000000"/>
          <w:kern w:val="24"/>
          <w:sz w:val="28"/>
          <w:szCs w:val="28"/>
        </w:rPr>
      </w:pPr>
      <w:r>
        <w:rPr>
          <w:rFonts w:asciiTheme="majorBidi" w:eastAsia="+mn-ea" w:hAnsiTheme="majorBidi" w:cstheme="majorBidi"/>
          <w:b/>
          <w:bCs/>
          <w:color w:val="000000"/>
          <w:kern w:val="24"/>
          <w:sz w:val="28"/>
          <w:szCs w:val="28"/>
        </w:rPr>
        <w:t>2</w:t>
      </w:r>
      <w:r w:rsidRPr="006A0B87">
        <w:rPr>
          <w:rFonts w:asciiTheme="majorBidi" w:eastAsia="+mn-ea" w:hAnsiTheme="majorBidi" w:cstheme="majorBidi"/>
          <w:color w:val="000000"/>
          <w:kern w:val="24"/>
          <w:sz w:val="28"/>
          <w:szCs w:val="28"/>
        </w:rPr>
        <w:t>. Financial Attributes:</w:t>
      </w:r>
    </w:p>
    <w:p w14:paraId="38E503AE" w14:textId="77777777" w:rsidR="006A0B87" w:rsidRPr="006A0B87" w:rsidRDefault="006A0B87" w:rsidP="006A0B87">
      <w:pPr>
        <w:numPr>
          <w:ilvl w:val="1"/>
          <w:numId w:val="27"/>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lastRenderedPageBreak/>
        <w:t>Amount (in rupees):</w:t>
      </w:r>
      <w:r w:rsidRPr="006A0B87">
        <w:rPr>
          <w:rFonts w:asciiTheme="majorBidi" w:eastAsia="+mn-ea" w:hAnsiTheme="majorBidi" w:cstheme="majorBidi"/>
          <w:color w:val="000000"/>
          <w:kern w:val="24"/>
          <w:sz w:val="24"/>
          <w:szCs w:val="24"/>
        </w:rPr>
        <w:t xml:space="preserve"> The price of the house.</w:t>
      </w:r>
    </w:p>
    <w:p w14:paraId="44CAE960" w14:textId="77777777" w:rsidR="006A0B87" w:rsidRDefault="006A0B87" w:rsidP="006A0B87">
      <w:pPr>
        <w:spacing w:line="360" w:lineRule="auto"/>
        <w:rPr>
          <w:rFonts w:asciiTheme="majorBidi" w:eastAsia="+mn-ea" w:hAnsiTheme="majorBidi" w:cstheme="majorBidi"/>
          <w:color w:val="000000"/>
          <w:kern w:val="24"/>
          <w:sz w:val="28"/>
          <w:szCs w:val="28"/>
        </w:rPr>
      </w:pPr>
      <w:r>
        <w:rPr>
          <w:rFonts w:asciiTheme="majorBidi" w:eastAsia="+mn-ea" w:hAnsiTheme="majorBidi" w:cstheme="majorBidi"/>
          <w:color w:val="000000"/>
          <w:kern w:val="24"/>
          <w:sz w:val="28"/>
          <w:szCs w:val="28"/>
        </w:rPr>
        <w:t>3</w:t>
      </w:r>
      <w:r>
        <w:rPr>
          <w:rFonts w:asciiTheme="majorBidi" w:eastAsia="+mn-ea" w:hAnsiTheme="majorBidi" w:cstheme="majorBidi"/>
          <w:b/>
          <w:bCs/>
          <w:color w:val="000000"/>
          <w:kern w:val="24"/>
          <w:sz w:val="28"/>
          <w:szCs w:val="28"/>
        </w:rPr>
        <w:t>. Location Attributes:</w:t>
      </w:r>
    </w:p>
    <w:p w14:paraId="3767E66F" w14:textId="77777777" w:rsidR="006A0B87" w:rsidRPr="006A0B87" w:rsidRDefault="006A0B87" w:rsidP="006A0B87">
      <w:pPr>
        <w:numPr>
          <w:ilvl w:val="1"/>
          <w:numId w:val="28"/>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color w:val="000000"/>
          <w:kern w:val="24"/>
          <w:sz w:val="24"/>
          <w:szCs w:val="24"/>
        </w:rPr>
        <w:t xml:space="preserve"> Location: The location </w:t>
      </w:r>
      <w:proofErr w:type="gramStart"/>
      <w:r w:rsidRPr="006A0B87">
        <w:rPr>
          <w:rFonts w:asciiTheme="majorBidi" w:eastAsia="+mn-ea" w:hAnsiTheme="majorBidi" w:cstheme="majorBidi"/>
          <w:color w:val="000000"/>
          <w:kern w:val="24"/>
          <w:sz w:val="24"/>
          <w:szCs w:val="24"/>
        </w:rPr>
        <w:t>or city</w:t>
      </w:r>
      <w:proofErr w:type="gramEnd"/>
      <w:r w:rsidRPr="006A0B87">
        <w:rPr>
          <w:rFonts w:asciiTheme="majorBidi" w:eastAsia="+mn-ea" w:hAnsiTheme="majorBidi" w:cstheme="majorBidi"/>
          <w:color w:val="000000"/>
          <w:kern w:val="24"/>
          <w:sz w:val="24"/>
          <w:szCs w:val="24"/>
        </w:rPr>
        <w:t xml:space="preserve"> where the house is situated.</w:t>
      </w:r>
    </w:p>
    <w:p w14:paraId="28001302" w14:textId="77777777" w:rsidR="006A0B87" w:rsidRDefault="006A0B87" w:rsidP="006A0B87">
      <w:pPr>
        <w:spacing w:line="360" w:lineRule="auto"/>
        <w:rPr>
          <w:rFonts w:asciiTheme="majorBidi" w:eastAsia="+mn-ea" w:hAnsiTheme="majorBidi" w:cstheme="majorBidi"/>
          <w:b/>
          <w:bCs/>
          <w:color w:val="000000"/>
          <w:kern w:val="24"/>
          <w:sz w:val="28"/>
          <w:szCs w:val="28"/>
        </w:rPr>
      </w:pPr>
      <w:r>
        <w:rPr>
          <w:rFonts w:asciiTheme="majorBidi" w:eastAsia="+mn-ea" w:hAnsiTheme="majorBidi" w:cstheme="majorBidi"/>
          <w:color w:val="000000"/>
          <w:kern w:val="24"/>
          <w:sz w:val="28"/>
          <w:szCs w:val="28"/>
        </w:rPr>
        <w:t>4</w:t>
      </w:r>
      <w:r>
        <w:rPr>
          <w:rFonts w:asciiTheme="majorBidi" w:eastAsia="+mn-ea" w:hAnsiTheme="majorBidi" w:cstheme="majorBidi"/>
          <w:b/>
          <w:bCs/>
          <w:color w:val="000000"/>
          <w:kern w:val="24"/>
          <w:sz w:val="28"/>
          <w:szCs w:val="28"/>
        </w:rPr>
        <w:t>. Area Attributes:</w:t>
      </w:r>
    </w:p>
    <w:p w14:paraId="25E5EFAC" w14:textId="77777777" w:rsidR="006A0B87" w:rsidRPr="006A0B87" w:rsidRDefault="006A0B87" w:rsidP="006A0B87">
      <w:pPr>
        <w:numPr>
          <w:ilvl w:val="1"/>
          <w:numId w:val="29"/>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Super Area</w:t>
      </w:r>
      <w:r w:rsidRPr="006A0B87">
        <w:rPr>
          <w:rFonts w:asciiTheme="majorBidi" w:eastAsia="+mn-ea" w:hAnsiTheme="majorBidi" w:cstheme="majorBidi"/>
          <w:color w:val="000000"/>
          <w:kern w:val="24"/>
          <w:sz w:val="24"/>
          <w:szCs w:val="24"/>
        </w:rPr>
        <w:t>: The total area including balconies, proportionate share of common areas; sometimes includes wall thickness as well.</w:t>
      </w:r>
    </w:p>
    <w:p w14:paraId="012858F4" w14:textId="58774105" w:rsidR="006A0B87" w:rsidRDefault="006A0B87" w:rsidP="006A0B87">
      <w:pPr>
        <w:spacing w:line="360" w:lineRule="auto"/>
        <w:rPr>
          <w:rFonts w:asciiTheme="majorBidi" w:eastAsia="+mn-ea" w:hAnsiTheme="majorBidi" w:cstheme="majorBidi"/>
          <w:color w:val="000000"/>
          <w:kern w:val="24"/>
          <w:sz w:val="28"/>
          <w:szCs w:val="28"/>
        </w:rPr>
      </w:pPr>
      <w:r>
        <w:rPr>
          <w:rFonts w:asciiTheme="majorBidi" w:eastAsia="+mn-ea" w:hAnsiTheme="majorBidi" w:cstheme="majorBidi"/>
          <w:b/>
          <w:bCs/>
          <w:color w:val="000000"/>
          <w:kern w:val="24"/>
          <w:sz w:val="28"/>
          <w:szCs w:val="28"/>
        </w:rPr>
        <w:t>Determining Agents</w:t>
      </w:r>
      <w:r>
        <w:rPr>
          <w:rFonts w:asciiTheme="majorBidi" w:eastAsia="+mn-ea" w:hAnsiTheme="majorBidi" w:cstheme="majorBidi"/>
          <w:color w:val="000000"/>
          <w:kern w:val="24"/>
          <w:sz w:val="28"/>
          <w:szCs w:val="28"/>
        </w:rPr>
        <w:t>:</w:t>
      </w:r>
    </w:p>
    <w:p w14:paraId="03E9365A" w14:textId="77777777" w:rsidR="006A0B87" w:rsidRPr="006A0B87" w:rsidRDefault="006A0B87" w:rsidP="006A0B87">
      <w:pPr>
        <w:numPr>
          <w:ilvl w:val="1"/>
          <w:numId w:val="30"/>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Market Dynamics:</w:t>
      </w:r>
      <w:r w:rsidRPr="006A0B87">
        <w:rPr>
          <w:rFonts w:asciiTheme="majorBidi" w:eastAsia="+mn-ea" w:hAnsiTheme="majorBidi" w:cstheme="majorBidi"/>
          <w:color w:val="000000"/>
          <w:kern w:val="24"/>
          <w:sz w:val="24"/>
          <w:szCs w:val="24"/>
        </w:rPr>
        <w:t xml:space="preserve"> Demand and supply are influenced by economic conditions, population growth, and urbanization.</w:t>
      </w:r>
    </w:p>
    <w:p w14:paraId="24D6C688" w14:textId="77777777" w:rsidR="006A0B87" w:rsidRPr="006A0B87" w:rsidRDefault="006A0B87" w:rsidP="006A0B87">
      <w:pPr>
        <w:numPr>
          <w:ilvl w:val="1"/>
          <w:numId w:val="30"/>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Location:</w:t>
      </w:r>
      <w:r w:rsidRPr="006A0B87">
        <w:rPr>
          <w:rFonts w:asciiTheme="majorBidi" w:eastAsia="+mn-ea" w:hAnsiTheme="majorBidi" w:cstheme="majorBidi"/>
          <w:color w:val="000000"/>
          <w:kern w:val="24"/>
          <w:sz w:val="24"/>
          <w:szCs w:val="24"/>
        </w:rPr>
        <w:t xml:space="preserve"> The geographical position of a property, impacting its value based on connectivity, amenities, and neighborhood.</w:t>
      </w:r>
    </w:p>
    <w:p w14:paraId="25A13B71" w14:textId="77777777" w:rsidR="006A0B87" w:rsidRPr="006A0B87" w:rsidRDefault="006A0B87" w:rsidP="006A0B87">
      <w:pPr>
        <w:numPr>
          <w:ilvl w:val="1"/>
          <w:numId w:val="30"/>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Transaction Type</w:t>
      </w:r>
      <w:r w:rsidRPr="006A0B87">
        <w:rPr>
          <w:rFonts w:asciiTheme="majorBidi" w:eastAsia="+mn-ea" w:hAnsiTheme="majorBidi" w:cstheme="majorBidi"/>
          <w:color w:val="000000"/>
          <w:kern w:val="24"/>
          <w:sz w:val="24"/>
          <w:szCs w:val="24"/>
        </w:rPr>
        <w:t>: Whether a property is a resale or new affects its pricing and market demand.</w:t>
      </w:r>
    </w:p>
    <w:p w14:paraId="3572132D" w14:textId="77777777" w:rsidR="006A0B87" w:rsidRPr="006A0B87" w:rsidRDefault="006A0B87" w:rsidP="006A0B87">
      <w:pPr>
        <w:numPr>
          <w:ilvl w:val="1"/>
          <w:numId w:val="30"/>
        </w:numPr>
        <w:spacing w:line="360" w:lineRule="auto"/>
        <w:rPr>
          <w:rFonts w:asciiTheme="majorBidi" w:eastAsia="+mn-ea" w:hAnsiTheme="majorBidi" w:cstheme="majorBidi"/>
          <w:color w:val="000000"/>
          <w:kern w:val="24"/>
          <w:sz w:val="24"/>
          <w:szCs w:val="24"/>
        </w:rPr>
      </w:pPr>
      <w:r w:rsidRPr="006A0B87">
        <w:rPr>
          <w:rFonts w:asciiTheme="majorBidi" w:eastAsia="+mn-ea" w:hAnsiTheme="majorBidi" w:cstheme="majorBidi"/>
          <w:b/>
          <w:bCs/>
          <w:color w:val="000000"/>
          <w:kern w:val="24"/>
          <w:sz w:val="24"/>
          <w:szCs w:val="24"/>
        </w:rPr>
        <w:t>Ownership Type</w:t>
      </w:r>
      <w:r w:rsidRPr="006A0B87">
        <w:rPr>
          <w:rFonts w:asciiTheme="majorBidi" w:eastAsia="+mn-ea" w:hAnsiTheme="majorBidi" w:cstheme="majorBidi"/>
          <w:color w:val="000000"/>
          <w:kern w:val="24"/>
          <w:sz w:val="24"/>
          <w:szCs w:val="24"/>
        </w:rPr>
        <w:t>: Freehold or leasehold status, influencing transaction ease and property value.</w:t>
      </w:r>
    </w:p>
    <w:p w14:paraId="74A77CD1" w14:textId="77777777" w:rsidR="006A0B87" w:rsidRDefault="006A0B87" w:rsidP="006A0B87">
      <w:pPr>
        <w:spacing w:line="360" w:lineRule="auto"/>
        <w:rPr>
          <w:rFonts w:asciiTheme="majorBidi" w:eastAsia="+mn-ea" w:hAnsiTheme="majorBidi" w:cstheme="majorBidi"/>
          <w:b/>
          <w:bCs/>
          <w:color w:val="000000"/>
          <w:kern w:val="24"/>
          <w:sz w:val="28"/>
          <w:szCs w:val="28"/>
        </w:rPr>
      </w:pPr>
      <w:r>
        <w:rPr>
          <w:rFonts w:asciiTheme="majorBidi" w:eastAsia="+mn-ea" w:hAnsiTheme="majorBidi" w:cstheme="majorBidi"/>
          <w:b/>
          <w:bCs/>
          <w:color w:val="000000"/>
          <w:kern w:val="24"/>
          <w:sz w:val="28"/>
          <w:szCs w:val="28"/>
        </w:rPr>
        <w:t>Association of Entities:</w:t>
      </w:r>
    </w:p>
    <w:p w14:paraId="586C4207" w14:textId="77777777" w:rsidR="006A0B87" w:rsidRDefault="006A0B87" w:rsidP="006A0B87">
      <w:pPr>
        <w:pStyle w:val="ListParagraph"/>
        <w:numPr>
          <w:ilvl w:val="0"/>
          <w:numId w:val="31"/>
        </w:numPr>
        <w:spacing w:line="360" w:lineRule="auto"/>
        <w:rPr>
          <w:rFonts w:asciiTheme="majorBidi" w:eastAsia="+mn-ea" w:hAnsiTheme="majorBidi" w:cstheme="majorBidi"/>
          <w:color w:val="000000"/>
          <w:kern w:val="24"/>
          <w:sz w:val="28"/>
          <w:szCs w:val="28"/>
        </w:rPr>
      </w:pPr>
      <w:r>
        <w:rPr>
          <w:rFonts w:asciiTheme="majorBidi" w:eastAsia="+mn-ea" w:hAnsiTheme="majorBidi" w:cstheme="majorBidi"/>
          <w:color w:val="000000"/>
          <w:kern w:val="24"/>
          <w:sz w:val="28"/>
          <w:szCs w:val="28"/>
        </w:rPr>
        <w:t>Transaction Type and Market Dynamics</w:t>
      </w:r>
    </w:p>
    <w:p w14:paraId="4C2DFA28" w14:textId="77777777" w:rsidR="006A0B87" w:rsidRDefault="006A0B87" w:rsidP="006A0B87">
      <w:pPr>
        <w:pStyle w:val="ListParagraph"/>
        <w:numPr>
          <w:ilvl w:val="0"/>
          <w:numId w:val="31"/>
        </w:numPr>
        <w:spacing w:line="360" w:lineRule="auto"/>
        <w:rPr>
          <w:rFonts w:asciiTheme="majorBidi" w:eastAsia="+mn-ea" w:hAnsiTheme="majorBidi" w:cstheme="majorBidi"/>
          <w:color w:val="000000"/>
          <w:kern w:val="24"/>
          <w:sz w:val="28"/>
          <w:szCs w:val="28"/>
        </w:rPr>
      </w:pPr>
      <w:r>
        <w:rPr>
          <w:rFonts w:asciiTheme="majorBidi" w:eastAsia="+mn-ea" w:hAnsiTheme="majorBidi" w:cstheme="majorBidi"/>
          <w:color w:val="000000"/>
          <w:kern w:val="24"/>
          <w:sz w:val="28"/>
          <w:szCs w:val="28"/>
        </w:rPr>
        <w:t>Property Features and Price</w:t>
      </w:r>
    </w:p>
    <w:p w14:paraId="1AE2B4CA" w14:textId="77777777" w:rsidR="006A0B87" w:rsidRDefault="006A0B87" w:rsidP="006A0B87">
      <w:pPr>
        <w:pStyle w:val="ListParagraph"/>
        <w:numPr>
          <w:ilvl w:val="0"/>
          <w:numId w:val="31"/>
        </w:numPr>
        <w:spacing w:line="360" w:lineRule="auto"/>
        <w:rPr>
          <w:rFonts w:asciiTheme="majorBidi" w:eastAsia="+mn-ea" w:hAnsiTheme="majorBidi" w:cstheme="majorBidi"/>
          <w:color w:val="000000"/>
          <w:kern w:val="24"/>
          <w:sz w:val="28"/>
          <w:szCs w:val="28"/>
        </w:rPr>
      </w:pPr>
      <w:r>
        <w:rPr>
          <w:rFonts w:asciiTheme="majorBidi" w:eastAsia="+mn-ea" w:hAnsiTheme="majorBidi" w:cstheme="majorBidi"/>
          <w:color w:val="000000"/>
          <w:kern w:val="24"/>
          <w:sz w:val="28"/>
          <w:szCs w:val="28"/>
        </w:rPr>
        <w:t>Location and Price</w:t>
      </w:r>
    </w:p>
    <w:p w14:paraId="274BBE4E" w14:textId="6DAACF1E" w:rsidR="006A0B87" w:rsidRDefault="006A0B87" w:rsidP="006A0B87">
      <w:pPr>
        <w:pStyle w:val="ListParagraph"/>
        <w:numPr>
          <w:ilvl w:val="0"/>
          <w:numId w:val="31"/>
        </w:numPr>
        <w:spacing w:line="360" w:lineRule="auto"/>
        <w:rPr>
          <w:rFonts w:asciiTheme="majorBidi" w:eastAsia="+mn-ea" w:hAnsiTheme="majorBidi" w:cstheme="majorBidi"/>
          <w:color w:val="000000"/>
          <w:kern w:val="24"/>
          <w:sz w:val="28"/>
          <w:szCs w:val="28"/>
        </w:rPr>
      </w:pPr>
      <w:r>
        <w:rPr>
          <w:rFonts w:asciiTheme="majorBidi" w:eastAsia="+mn-ea" w:hAnsiTheme="majorBidi" w:cstheme="majorBidi"/>
          <w:color w:val="000000"/>
          <w:kern w:val="24"/>
          <w:sz w:val="28"/>
          <w:szCs w:val="28"/>
        </w:rPr>
        <w:t>Society and Desirability</w:t>
      </w:r>
    </w:p>
    <w:p w14:paraId="256B041C" w14:textId="77777777" w:rsidR="00607A28" w:rsidRDefault="00607A28" w:rsidP="00607A28">
      <w:pPr>
        <w:pStyle w:val="ListParagraph"/>
        <w:spacing w:line="360" w:lineRule="auto"/>
        <w:ind w:left="1440"/>
        <w:rPr>
          <w:rFonts w:asciiTheme="majorBidi" w:eastAsia="+mn-ea" w:hAnsiTheme="majorBidi" w:cstheme="majorBidi"/>
          <w:color w:val="000000"/>
          <w:kern w:val="24"/>
          <w:sz w:val="28"/>
          <w:szCs w:val="28"/>
        </w:rPr>
      </w:pPr>
    </w:p>
    <w:p w14:paraId="54351077" w14:textId="77777777" w:rsidR="00607A28" w:rsidRDefault="00607A28" w:rsidP="00607A28">
      <w:pPr>
        <w:pStyle w:val="ListParagraph"/>
        <w:spacing w:line="360" w:lineRule="auto"/>
        <w:ind w:left="1440"/>
        <w:rPr>
          <w:rFonts w:asciiTheme="majorBidi" w:eastAsia="+mn-ea" w:hAnsiTheme="majorBidi" w:cstheme="majorBidi"/>
          <w:color w:val="000000"/>
          <w:kern w:val="24"/>
          <w:sz w:val="28"/>
          <w:szCs w:val="28"/>
        </w:rPr>
      </w:pPr>
    </w:p>
    <w:p w14:paraId="3E568F5A" w14:textId="77777777" w:rsidR="00607A28" w:rsidRDefault="00607A28" w:rsidP="00607A28">
      <w:pPr>
        <w:pStyle w:val="ListParagraph"/>
        <w:spacing w:line="360" w:lineRule="auto"/>
        <w:ind w:left="1440"/>
        <w:rPr>
          <w:rFonts w:asciiTheme="majorBidi" w:eastAsia="+mn-ea" w:hAnsiTheme="majorBidi" w:cstheme="majorBidi"/>
          <w:color w:val="000000"/>
          <w:kern w:val="24"/>
          <w:sz w:val="28"/>
          <w:szCs w:val="28"/>
        </w:rPr>
      </w:pPr>
    </w:p>
    <w:p w14:paraId="638A8646" w14:textId="77777777" w:rsidR="00607A28" w:rsidRDefault="00607A28" w:rsidP="00607A28">
      <w:pPr>
        <w:pStyle w:val="ListParagraph"/>
        <w:spacing w:line="360" w:lineRule="auto"/>
        <w:ind w:left="1440"/>
        <w:rPr>
          <w:rFonts w:asciiTheme="majorBidi" w:eastAsia="+mn-ea" w:hAnsiTheme="majorBidi" w:cstheme="majorBidi"/>
          <w:color w:val="000000"/>
          <w:kern w:val="24"/>
          <w:sz w:val="28"/>
          <w:szCs w:val="28"/>
        </w:rPr>
      </w:pPr>
    </w:p>
    <w:p w14:paraId="36AA3977" w14:textId="198A8698" w:rsidR="00607A28" w:rsidRDefault="009B3991" w:rsidP="00607A28">
      <w:pPr>
        <w:tabs>
          <w:tab w:val="left" w:pos="1440"/>
        </w:tabs>
        <w:spacing w:line="360" w:lineRule="auto"/>
        <w:rPr>
          <w:rFonts w:asciiTheme="majorBidi" w:eastAsia="+mn-ea" w:hAnsiTheme="majorBidi" w:cstheme="majorBidi"/>
          <w:b/>
          <w:bCs/>
          <w:color w:val="000000"/>
          <w:kern w:val="24"/>
          <w:sz w:val="28"/>
          <w:szCs w:val="28"/>
        </w:rPr>
      </w:pPr>
      <w:r>
        <w:rPr>
          <w:rFonts w:asciiTheme="majorBidi" w:eastAsia="+mn-ea" w:hAnsiTheme="majorBidi" w:cstheme="majorBidi"/>
          <w:b/>
          <w:bCs/>
          <w:color w:val="000000"/>
          <w:kern w:val="24"/>
          <w:sz w:val="28"/>
          <w:szCs w:val="28"/>
        </w:rPr>
        <w:lastRenderedPageBreak/>
        <w:t xml:space="preserve">                                                  </w:t>
      </w:r>
      <w:r>
        <w:rPr>
          <w:rFonts w:asciiTheme="majorBidi" w:eastAsia="+mn-ea" w:hAnsiTheme="majorBidi" w:cstheme="majorBidi"/>
          <w:b/>
          <w:bCs/>
          <w:color w:val="FF0000"/>
          <w:kern w:val="24"/>
          <w:sz w:val="28"/>
          <w:szCs w:val="28"/>
        </w:rPr>
        <w:t xml:space="preserve"> </w:t>
      </w:r>
      <w:r w:rsidRPr="009B3991">
        <w:rPr>
          <w:rFonts w:asciiTheme="majorBidi" w:hAnsiTheme="majorBidi" w:cstheme="majorBidi"/>
          <w:b/>
          <w:bCs/>
          <w:color w:val="FF0000"/>
          <w:sz w:val="32"/>
          <w:szCs w:val="32"/>
        </w:rPr>
        <w:t>Literature</w:t>
      </w:r>
      <w:r w:rsidRPr="009B3991">
        <w:rPr>
          <w:rFonts w:asciiTheme="majorBidi" w:hAnsiTheme="majorBidi" w:cstheme="majorBidi"/>
          <w:b/>
          <w:bCs/>
          <w:color w:val="FF0000"/>
          <w:sz w:val="28"/>
          <w:szCs w:val="28"/>
        </w:rPr>
        <w:t xml:space="preserve"> </w:t>
      </w:r>
      <w:r w:rsidRPr="009B3991">
        <w:rPr>
          <w:rFonts w:asciiTheme="majorBidi" w:hAnsiTheme="majorBidi" w:cstheme="majorBidi"/>
          <w:b/>
          <w:bCs/>
          <w:color w:val="FF0000"/>
          <w:sz w:val="32"/>
          <w:szCs w:val="32"/>
        </w:rPr>
        <w:t>Review</w:t>
      </w:r>
    </w:p>
    <w:p w14:paraId="509A34D3" w14:textId="1725570E" w:rsidR="00607A28" w:rsidRDefault="00607A28" w:rsidP="00607A28">
      <w:pPr>
        <w:pStyle w:val="ListParagraph"/>
        <w:numPr>
          <w:ilvl w:val="0"/>
          <w:numId w:val="33"/>
        </w:numPr>
        <w:tabs>
          <w:tab w:val="left" w:pos="1440"/>
        </w:tabs>
        <w:spacing w:line="360" w:lineRule="auto"/>
        <w:rPr>
          <w:rFonts w:asciiTheme="majorBidi" w:eastAsia="+mn-ea" w:hAnsiTheme="majorBidi" w:cstheme="majorBidi"/>
          <w:b/>
          <w:bCs/>
          <w:color w:val="000000"/>
          <w:kern w:val="24"/>
          <w:sz w:val="24"/>
          <w:szCs w:val="24"/>
        </w:rPr>
      </w:pPr>
      <w:r w:rsidRPr="00607A28">
        <w:rPr>
          <w:rFonts w:asciiTheme="majorBidi" w:eastAsia="+mn-ea" w:hAnsiTheme="majorBidi" w:cstheme="majorBidi"/>
          <w:b/>
          <w:bCs/>
          <w:color w:val="000000"/>
          <w:kern w:val="24"/>
          <w:sz w:val="24"/>
          <w:szCs w:val="24"/>
        </w:rPr>
        <w:t>Advanced Analytics and Machine Learning in House Pricing</w:t>
      </w:r>
    </w:p>
    <w:p w14:paraId="59EA8649" w14:textId="5F82191F" w:rsidR="00607A28" w:rsidRDefault="00607A28" w:rsidP="00607A28">
      <w:pPr>
        <w:pStyle w:val="ListParagraph"/>
        <w:tabs>
          <w:tab w:val="left" w:pos="1440"/>
        </w:tabs>
        <w:spacing w:line="360" w:lineRule="auto"/>
        <w:rPr>
          <w:rFonts w:asciiTheme="majorBidi" w:eastAsia="+mn-ea" w:hAnsiTheme="majorBidi" w:cstheme="majorBidi"/>
          <w:color w:val="000000"/>
          <w:kern w:val="24"/>
          <w:sz w:val="24"/>
          <w:szCs w:val="24"/>
        </w:rPr>
      </w:pPr>
      <w:r w:rsidRPr="00607A28">
        <w:rPr>
          <w:rFonts w:asciiTheme="majorBidi" w:eastAsia="+mn-ea" w:hAnsiTheme="majorBidi" w:cstheme="majorBidi"/>
          <w:color w:val="000000"/>
          <w:kern w:val="24"/>
          <w:sz w:val="24"/>
          <w:szCs w:val="24"/>
        </w:rPr>
        <w:t>The application of advanced analytics and machine learning in house pricing has seen significant growth, driven by the need for precise and dynamic pricing recommendations. Traditional models such as Multiple Linear Regression and ARIMA have been widely used in predicting house prices and forecasting future market movements. However, these models often fall short of capturing complex relationships and interactions between variables in the housing market.</w:t>
      </w:r>
    </w:p>
    <w:p w14:paraId="39B83CEE" w14:textId="275959E0" w:rsidR="00607A28" w:rsidRDefault="00607A28" w:rsidP="00607A28">
      <w:pPr>
        <w:pStyle w:val="ListParagraph"/>
        <w:numPr>
          <w:ilvl w:val="0"/>
          <w:numId w:val="33"/>
        </w:numPr>
        <w:tabs>
          <w:tab w:val="left" w:pos="1440"/>
        </w:tabs>
        <w:spacing w:line="360" w:lineRule="auto"/>
        <w:rPr>
          <w:rFonts w:asciiTheme="majorBidi" w:eastAsia="+mn-ea" w:hAnsiTheme="majorBidi" w:cstheme="majorBidi"/>
          <w:b/>
          <w:bCs/>
          <w:color w:val="000000"/>
          <w:kern w:val="24"/>
          <w:sz w:val="24"/>
          <w:szCs w:val="24"/>
        </w:rPr>
      </w:pPr>
      <w:r w:rsidRPr="00607A28">
        <w:rPr>
          <w:rFonts w:asciiTheme="majorBidi" w:eastAsia="+mn-ea" w:hAnsiTheme="majorBidi" w:cstheme="majorBidi"/>
          <w:b/>
          <w:bCs/>
          <w:color w:val="000000"/>
          <w:kern w:val="24"/>
          <w:sz w:val="24"/>
          <w:szCs w:val="24"/>
        </w:rPr>
        <w:t>Integration of Real-Time Data and Historical Data</w:t>
      </w:r>
    </w:p>
    <w:p w14:paraId="7D312219" w14:textId="2A8F6B37" w:rsidR="00607A28" w:rsidRDefault="00607A28" w:rsidP="00607A28">
      <w:pPr>
        <w:pStyle w:val="ListParagraph"/>
        <w:tabs>
          <w:tab w:val="left" w:pos="1440"/>
        </w:tabs>
        <w:spacing w:line="360" w:lineRule="auto"/>
        <w:rPr>
          <w:rFonts w:asciiTheme="majorBidi" w:eastAsia="+mn-ea" w:hAnsiTheme="majorBidi" w:cstheme="majorBidi"/>
          <w:color w:val="000000"/>
          <w:kern w:val="24"/>
          <w:sz w:val="24"/>
          <w:szCs w:val="24"/>
        </w:rPr>
      </w:pPr>
      <w:r w:rsidRPr="00607A28">
        <w:rPr>
          <w:rFonts w:asciiTheme="majorBidi" w:eastAsia="+mn-ea" w:hAnsiTheme="majorBidi" w:cstheme="majorBidi"/>
          <w:color w:val="000000"/>
          <w:kern w:val="24"/>
          <w:sz w:val="24"/>
          <w:szCs w:val="24"/>
        </w:rPr>
        <w:t>Combining real-time data acquisition with historical data enhances the accuracy and reliability of house price predictions. Real-time data sources include market trends, economic indicators, and property-specific attributes. Historical data provides a foundation for understanding long-term trends and patterns, allowing for more robust predictive models. The integration of these data sources helps in creating dynamic and responsive pricing models.</w:t>
      </w:r>
    </w:p>
    <w:p w14:paraId="2E109E7F" w14:textId="15FFB858" w:rsidR="00607A28" w:rsidRDefault="00607A28" w:rsidP="00607A28">
      <w:pPr>
        <w:pStyle w:val="ListParagraph"/>
        <w:numPr>
          <w:ilvl w:val="0"/>
          <w:numId w:val="33"/>
        </w:numPr>
        <w:tabs>
          <w:tab w:val="left" w:pos="1440"/>
        </w:tabs>
        <w:spacing w:line="360" w:lineRule="auto"/>
        <w:rPr>
          <w:rFonts w:asciiTheme="majorBidi" w:eastAsia="+mn-ea" w:hAnsiTheme="majorBidi" w:cstheme="majorBidi"/>
          <w:b/>
          <w:bCs/>
          <w:color w:val="000000"/>
          <w:kern w:val="24"/>
          <w:sz w:val="24"/>
          <w:szCs w:val="24"/>
        </w:rPr>
      </w:pPr>
      <w:r w:rsidRPr="00607A28">
        <w:rPr>
          <w:rFonts w:asciiTheme="majorBidi" w:eastAsia="+mn-ea" w:hAnsiTheme="majorBidi" w:cstheme="majorBidi"/>
          <w:b/>
          <w:bCs/>
          <w:color w:val="000000"/>
          <w:kern w:val="24"/>
          <w:sz w:val="24"/>
          <w:szCs w:val="24"/>
        </w:rPr>
        <w:t>Feature Engineering and Data Preprocessing</w:t>
      </w:r>
    </w:p>
    <w:p w14:paraId="10654653" w14:textId="56F0CC5A" w:rsidR="00607A28" w:rsidRDefault="00607A28" w:rsidP="00607A28">
      <w:pPr>
        <w:pStyle w:val="ListParagraph"/>
        <w:tabs>
          <w:tab w:val="left" w:pos="1440"/>
        </w:tabs>
        <w:spacing w:line="360" w:lineRule="auto"/>
        <w:rPr>
          <w:rFonts w:asciiTheme="majorBidi" w:eastAsia="+mn-ea" w:hAnsiTheme="majorBidi" w:cstheme="majorBidi"/>
          <w:color w:val="000000"/>
          <w:kern w:val="24"/>
          <w:sz w:val="24"/>
          <w:szCs w:val="24"/>
        </w:rPr>
      </w:pPr>
      <w:r w:rsidRPr="00607A28">
        <w:rPr>
          <w:rFonts w:asciiTheme="majorBidi" w:eastAsia="+mn-ea" w:hAnsiTheme="majorBidi" w:cstheme="majorBidi"/>
          <w:color w:val="000000"/>
          <w:kern w:val="24"/>
          <w:sz w:val="24"/>
          <w:szCs w:val="24"/>
        </w:rPr>
        <w:t>Feature engineering is a critical step in the development of predictive models. It involves creating new features that capture interactions between existing variables and standardizing numerical features to ensure they are on a comparable scale. Handling missing values is also crucial, as incomplete data can significantly impact model performance. Techniques such as filling missing values with the mode or dropping columns with high missing value counts are commonly employed.</w:t>
      </w:r>
    </w:p>
    <w:p w14:paraId="0E24DB3B" w14:textId="77777777" w:rsidR="00607A28" w:rsidRDefault="00607A28" w:rsidP="00607A28">
      <w:pPr>
        <w:pStyle w:val="ListParagraph"/>
        <w:numPr>
          <w:ilvl w:val="0"/>
          <w:numId w:val="33"/>
        </w:numPr>
        <w:tabs>
          <w:tab w:val="left" w:pos="1440"/>
        </w:tabs>
        <w:spacing w:line="360" w:lineRule="auto"/>
        <w:rPr>
          <w:rFonts w:asciiTheme="majorBidi" w:eastAsia="+mn-ea" w:hAnsiTheme="majorBidi" w:cstheme="majorBidi"/>
          <w:b/>
          <w:bCs/>
          <w:color w:val="000000"/>
          <w:kern w:val="24"/>
          <w:sz w:val="24"/>
          <w:szCs w:val="24"/>
        </w:rPr>
      </w:pPr>
      <w:r w:rsidRPr="00607A28">
        <w:rPr>
          <w:rFonts w:asciiTheme="majorBidi" w:eastAsia="+mn-ea" w:hAnsiTheme="majorBidi" w:cstheme="majorBidi"/>
          <w:b/>
          <w:bCs/>
          <w:color w:val="000000"/>
          <w:kern w:val="24"/>
          <w:sz w:val="24"/>
          <w:szCs w:val="24"/>
        </w:rPr>
        <w:t>Model Selection and Evaluation</w:t>
      </w:r>
    </w:p>
    <w:p w14:paraId="49A72D5B" w14:textId="7BBFF4F2" w:rsidR="00607A28" w:rsidRDefault="00607A28" w:rsidP="00607A28">
      <w:pPr>
        <w:pStyle w:val="ListParagraph"/>
        <w:tabs>
          <w:tab w:val="left" w:pos="1440"/>
        </w:tabs>
        <w:spacing w:line="360" w:lineRule="auto"/>
        <w:rPr>
          <w:rFonts w:asciiTheme="majorBidi" w:eastAsia="+mn-ea" w:hAnsiTheme="majorBidi" w:cstheme="majorBidi"/>
          <w:color w:val="000000"/>
          <w:kern w:val="24"/>
          <w:sz w:val="24"/>
          <w:szCs w:val="24"/>
        </w:rPr>
      </w:pPr>
      <w:r w:rsidRPr="00607A28">
        <w:rPr>
          <w:rFonts w:asciiTheme="majorBidi" w:eastAsia="+mn-ea" w:hAnsiTheme="majorBidi" w:cstheme="majorBidi"/>
          <w:color w:val="000000"/>
          <w:kern w:val="24"/>
          <w:sz w:val="24"/>
          <w:szCs w:val="24"/>
        </w:rPr>
        <w:t>Various machine learning algorithms, including Linear Regression, Decision Trees, Random Forests, and Gradient Boosting, have been explored for house price prediction. Model performance is typically evaluated using metrics like Mean Absolute Error (MAE), Mean Squared Error (MSE), and R-squared (R²). Random Forest has emerged as a robust model, offering high accuracy and the ability to handle non-linear relationships effectively.</w:t>
      </w:r>
    </w:p>
    <w:p w14:paraId="5D42AD1B" w14:textId="2673C0E1" w:rsidR="00607A28" w:rsidRDefault="00607A28" w:rsidP="00607A28">
      <w:pPr>
        <w:pStyle w:val="ListParagraph"/>
        <w:numPr>
          <w:ilvl w:val="0"/>
          <w:numId w:val="33"/>
        </w:numPr>
        <w:tabs>
          <w:tab w:val="left" w:pos="1440"/>
        </w:tabs>
        <w:spacing w:line="360" w:lineRule="auto"/>
        <w:rPr>
          <w:rFonts w:asciiTheme="majorBidi" w:eastAsia="+mn-ea" w:hAnsiTheme="majorBidi" w:cstheme="majorBidi"/>
          <w:b/>
          <w:bCs/>
          <w:color w:val="000000"/>
          <w:kern w:val="24"/>
          <w:sz w:val="24"/>
          <w:szCs w:val="24"/>
        </w:rPr>
      </w:pPr>
      <w:r w:rsidRPr="00607A28">
        <w:rPr>
          <w:rFonts w:asciiTheme="majorBidi" w:eastAsia="+mn-ea" w:hAnsiTheme="majorBidi" w:cstheme="majorBidi"/>
          <w:b/>
          <w:bCs/>
          <w:color w:val="000000"/>
          <w:kern w:val="24"/>
          <w:sz w:val="24"/>
          <w:szCs w:val="24"/>
        </w:rPr>
        <w:t>User Interface and Practical Implementation</w:t>
      </w:r>
    </w:p>
    <w:p w14:paraId="04288E7E" w14:textId="0E733D20" w:rsidR="00607A28" w:rsidRDefault="00607A28" w:rsidP="00607A28">
      <w:pPr>
        <w:pStyle w:val="ListParagraph"/>
        <w:tabs>
          <w:tab w:val="left" w:pos="1440"/>
        </w:tabs>
        <w:spacing w:line="360" w:lineRule="auto"/>
        <w:rPr>
          <w:rFonts w:asciiTheme="majorBidi" w:eastAsia="+mn-ea" w:hAnsiTheme="majorBidi" w:cstheme="majorBidi"/>
          <w:color w:val="000000"/>
          <w:kern w:val="24"/>
          <w:sz w:val="24"/>
          <w:szCs w:val="24"/>
        </w:rPr>
      </w:pPr>
      <w:r w:rsidRPr="00607A28">
        <w:rPr>
          <w:rFonts w:asciiTheme="majorBidi" w:eastAsia="+mn-ea" w:hAnsiTheme="majorBidi" w:cstheme="majorBidi"/>
          <w:color w:val="000000"/>
          <w:kern w:val="24"/>
          <w:sz w:val="24"/>
          <w:szCs w:val="24"/>
        </w:rPr>
        <w:lastRenderedPageBreak/>
        <w:t xml:space="preserve">The development of an interactive user interface is essential for making predictive models accessible to non-technical stakeholders. Tools like </w:t>
      </w:r>
      <w:proofErr w:type="spellStart"/>
      <w:r w:rsidRPr="00607A28">
        <w:rPr>
          <w:rFonts w:asciiTheme="majorBidi" w:eastAsia="+mn-ea" w:hAnsiTheme="majorBidi" w:cstheme="majorBidi"/>
          <w:color w:val="000000"/>
          <w:kern w:val="24"/>
          <w:sz w:val="24"/>
          <w:szCs w:val="24"/>
        </w:rPr>
        <w:t>Gradio</w:t>
      </w:r>
      <w:proofErr w:type="spellEnd"/>
      <w:r w:rsidRPr="00607A28">
        <w:rPr>
          <w:rFonts w:asciiTheme="majorBidi" w:eastAsia="+mn-ea" w:hAnsiTheme="majorBidi" w:cstheme="majorBidi"/>
          <w:color w:val="000000"/>
          <w:kern w:val="24"/>
          <w:sz w:val="24"/>
          <w:szCs w:val="24"/>
        </w:rPr>
        <w:t xml:space="preserve"> enable users to input property details and receive price predictions, enhancing the usability and practical application of the system. A user-friendly interface ensures that stakeholders, including buyers, sellers, and real estate professionals, can leverage the predictive capabilities of the system effectively.</w:t>
      </w:r>
    </w:p>
    <w:p w14:paraId="65385549" w14:textId="6F67877C" w:rsidR="00607A28" w:rsidRDefault="00607A28" w:rsidP="00607A28">
      <w:pPr>
        <w:pStyle w:val="ListParagraph"/>
        <w:numPr>
          <w:ilvl w:val="0"/>
          <w:numId w:val="33"/>
        </w:numPr>
        <w:tabs>
          <w:tab w:val="left" w:pos="1440"/>
        </w:tabs>
        <w:spacing w:line="360" w:lineRule="auto"/>
        <w:rPr>
          <w:rFonts w:asciiTheme="majorBidi" w:eastAsia="+mn-ea" w:hAnsiTheme="majorBidi" w:cstheme="majorBidi"/>
          <w:b/>
          <w:bCs/>
          <w:color w:val="000000"/>
          <w:kern w:val="24"/>
          <w:sz w:val="24"/>
          <w:szCs w:val="24"/>
        </w:rPr>
      </w:pPr>
      <w:r w:rsidRPr="00607A28">
        <w:rPr>
          <w:rFonts w:asciiTheme="majorBidi" w:eastAsia="+mn-ea" w:hAnsiTheme="majorBidi" w:cstheme="majorBidi"/>
          <w:b/>
          <w:bCs/>
          <w:color w:val="000000"/>
          <w:kern w:val="24"/>
          <w:sz w:val="24"/>
          <w:szCs w:val="24"/>
        </w:rPr>
        <w:t>Comparative Analysis with Existing Solutions</w:t>
      </w:r>
    </w:p>
    <w:p w14:paraId="7E029AF7" w14:textId="1D73F09B" w:rsidR="00607A28" w:rsidRPr="00D81341" w:rsidRDefault="00607A28" w:rsidP="00D81341">
      <w:pPr>
        <w:pStyle w:val="ListParagraph"/>
        <w:tabs>
          <w:tab w:val="left" w:pos="1440"/>
        </w:tabs>
        <w:spacing w:line="360" w:lineRule="auto"/>
        <w:rPr>
          <w:rFonts w:asciiTheme="majorBidi" w:eastAsia="+mn-ea" w:hAnsiTheme="majorBidi" w:cstheme="majorBidi"/>
          <w:color w:val="000000"/>
          <w:kern w:val="24"/>
          <w:sz w:val="24"/>
          <w:szCs w:val="24"/>
        </w:rPr>
      </w:pPr>
      <w:r w:rsidRPr="00607A28">
        <w:rPr>
          <w:rFonts w:asciiTheme="majorBidi" w:eastAsia="+mn-ea" w:hAnsiTheme="majorBidi" w:cstheme="majorBidi"/>
          <w:color w:val="000000"/>
          <w:kern w:val="24"/>
          <w:sz w:val="24"/>
          <w:szCs w:val="24"/>
        </w:rPr>
        <w:t>Comparing the proposed system with existing solutions highlights its advantages and areas for improvement. For instance, while the IRJET system uses Multiple Linear Regression and ARIMA, the proposed system leverages Random Forest, which has shown better performance in handling complex relationships. The proposed system also integrates real-time data and provides a more interactive user experience through an advanced interface.</w:t>
      </w:r>
    </w:p>
    <w:p w14:paraId="79BE141F" w14:textId="7C3D5119" w:rsidR="00607A28" w:rsidRPr="006B285F" w:rsidRDefault="006B285F" w:rsidP="00607A28">
      <w:pPr>
        <w:tabs>
          <w:tab w:val="left" w:pos="1440"/>
        </w:tabs>
        <w:spacing w:line="360" w:lineRule="auto"/>
        <w:rPr>
          <w:rFonts w:asciiTheme="majorBidi" w:hAnsiTheme="majorBidi" w:cstheme="majorBidi"/>
          <w:b/>
          <w:bCs/>
          <w:color w:val="FF0000"/>
          <w:sz w:val="28"/>
          <w:szCs w:val="28"/>
        </w:rPr>
      </w:pPr>
      <w:r>
        <w:rPr>
          <w:rFonts w:asciiTheme="majorBidi" w:hAnsiTheme="majorBidi" w:cstheme="majorBidi"/>
          <w:b/>
          <w:bCs/>
          <w:sz w:val="28"/>
          <w:szCs w:val="28"/>
        </w:rPr>
        <w:t xml:space="preserve">                      </w:t>
      </w:r>
      <w:r w:rsidR="00607A28" w:rsidRPr="006B285F">
        <w:rPr>
          <w:rFonts w:asciiTheme="majorBidi" w:hAnsiTheme="majorBidi" w:cstheme="majorBidi"/>
          <w:b/>
          <w:bCs/>
          <w:color w:val="FF0000"/>
          <w:sz w:val="28"/>
          <w:szCs w:val="28"/>
        </w:rPr>
        <w:t>Advantages and Disadvantages of the Literature</w:t>
      </w:r>
      <w:r w:rsidR="00D81341">
        <w:rPr>
          <w:rFonts w:asciiTheme="majorBidi" w:hAnsiTheme="majorBidi" w:cstheme="majorBidi"/>
          <w:b/>
          <w:bCs/>
          <w:color w:val="FF0000"/>
          <w:sz w:val="28"/>
          <w:szCs w:val="28"/>
        </w:rPr>
        <w:t xml:space="preserve"> Review </w:t>
      </w:r>
    </w:p>
    <w:tbl>
      <w:tblPr>
        <w:tblStyle w:val="TableGrid"/>
        <w:tblW w:w="0" w:type="auto"/>
        <w:tblLook w:val="04A0" w:firstRow="1" w:lastRow="0" w:firstColumn="1" w:lastColumn="0" w:noHBand="0" w:noVBand="1"/>
      </w:tblPr>
      <w:tblGrid>
        <w:gridCol w:w="4675"/>
        <w:gridCol w:w="4675"/>
      </w:tblGrid>
      <w:tr w:rsidR="00EA4D5E" w14:paraId="056F54D9" w14:textId="77777777" w:rsidTr="00D347FB">
        <w:trPr>
          <w:trHeight w:val="503"/>
        </w:trPr>
        <w:tc>
          <w:tcPr>
            <w:tcW w:w="4675" w:type="dxa"/>
          </w:tcPr>
          <w:p w14:paraId="75B39418" w14:textId="77777777"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Advantages</w:t>
            </w:r>
          </w:p>
          <w:p w14:paraId="29BF2A2A" w14:textId="77777777" w:rsidR="00EA4D5E" w:rsidRPr="00D347FB" w:rsidRDefault="00EA4D5E" w:rsidP="00607A28">
            <w:pPr>
              <w:tabs>
                <w:tab w:val="left" w:pos="1440"/>
              </w:tabs>
              <w:spacing w:line="360" w:lineRule="auto"/>
              <w:rPr>
                <w:rFonts w:asciiTheme="majorBidi" w:eastAsia="+mn-ea" w:hAnsiTheme="majorBidi" w:cstheme="majorBidi"/>
                <w:b/>
                <w:bCs/>
                <w:color w:val="000000"/>
                <w:kern w:val="24"/>
                <w:sz w:val="24"/>
                <w:szCs w:val="24"/>
              </w:rPr>
            </w:pPr>
          </w:p>
        </w:tc>
        <w:tc>
          <w:tcPr>
            <w:tcW w:w="4675" w:type="dxa"/>
          </w:tcPr>
          <w:p w14:paraId="25C15890" w14:textId="1D35A800" w:rsidR="00EA4D5E" w:rsidRPr="00D347FB" w:rsidRDefault="00EA4D5E" w:rsidP="00D347FB">
            <w:pPr>
              <w:rPr>
                <w:rFonts w:asciiTheme="majorBidi" w:hAnsiTheme="majorBidi" w:cstheme="majorBidi"/>
                <w:sz w:val="24"/>
                <w:szCs w:val="24"/>
              </w:rPr>
            </w:pPr>
            <w:r w:rsidRPr="00D347FB">
              <w:rPr>
                <w:rFonts w:asciiTheme="majorBidi" w:hAnsiTheme="majorBidi" w:cstheme="majorBidi"/>
                <w:sz w:val="24"/>
                <w:szCs w:val="24"/>
              </w:rPr>
              <w:t>Disadvantages</w:t>
            </w:r>
          </w:p>
        </w:tc>
      </w:tr>
      <w:tr w:rsidR="00EA4D5E" w14:paraId="05715387" w14:textId="77777777" w:rsidTr="00EA4D5E">
        <w:tc>
          <w:tcPr>
            <w:tcW w:w="4675" w:type="dxa"/>
          </w:tcPr>
          <w:p w14:paraId="76342B16" w14:textId="77777777"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Comprehensive Data Integration</w:t>
            </w:r>
          </w:p>
          <w:p w14:paraId="1B16B5B7" w14:textId="77777777" w:rsidR="00EA4D5E" w:rsidRPr="00D347FB" w:rsidRDefault="00EA4D5E" w:rsidP="00607A28">
            <w:pPr>
              <w:tabs>
                <w:tab w:val="left" w:pos="1440"/>
              </w:tabs>
              <w:spacing w:line="360" w:lineRule="auto"/>
              <w:rPr>
                <w:rFonts w:asciiTheme="majorBidi" w:eastAsia="+mn-ea" w:hAnsiTheme="majorBidi" w:cstheme="majorBidi"/>
                <w:b/>
                <w:bCs/>
                <w:color w:val="000000"/>
                <w:kern w:val="24"/>
                <w:sz w:val="24"/>
                <w:szCs w:val="24"/>
              </w:rPr>
            </w:pPr>
          </w:p>
        </w:tc>
        <w:tc>
          <w:tcPr>
            <w:tcW w:w="4675" w:type="dxa"/>
          </w:tcPr>
          <w:p w14:paraId="5145FFC0" w14:textId="3B6E4FF8" w:rsidR="00EA4D5E" w:rsidRPr="00D347FB" w:rsidRDefault="00EA4D5E" w:rsidP="00D347FB">
            <w:pPr>
              <w:rPr>
                <w:rFonts w:asciiTheme="majorBidi" w:hAnsiTheme="majorBidi" w:cstheme="majorBidi"/>
                <w:sz w:val="24"/>
                <w:szCs w:val="24"/>
              </w:rPr>
            </w:pPr>
            <w:r w:rsidRPr="00D347FB">
              <w:rPr>
                <w:rFonts w:asciiTheme="majorBidi" w:hAnsiTheme="majorBidi" w:cstheme="majorBidi"/>
                <w:sz w:val="24"/>
                <w:szCs w:val="24"/>
              </w:rPr>
              <w:t>Complexity and Computational Resources</w:t>
            </w:r>
          </w:p>
        </w:tc>
      </w:tr>
      <w:tr w:rsidR="00EA4D5E" w14:paraId="4D3D4E60" w14:textId="77777777" w:rsidTr="00EA4D5E">
        <w:tc>
          <w:tcPr>
            <w:tcW w:w="4675" w:type="dxa"/>
          </w:tcPr>
          <w:p w14:paraId="15D301EC" w14:textId="77777777"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 xml:space="preserve">Enhances predictive accuracy and model </w:t>
            </w:r>
            <w:proofErr w:type="gramStart"/>
            <w:r w:rsidRPr="00D347FB">
              <w:rPr>
                <w:rFonts w:asciiTheme="majorBidi" w:hAnsiTheme="majorBidi" w:cstheme="majorBidi"/>
                <w:sz w:val="24"/>
                <w:szCs w:val="24"/>
              </w:rPr>
              <w:t>reliability</w:t>
            </w:r>
            <w:proofErr w:type="gramEnd"/>
          </w:p>
          <w:p w14:paraId="679E0F4C" w14:textId="77777777" w:rsidR="00EA4D5E" w:rsidRPr="00D347FB" w:rsidRDefault="00EA4D5E" w:rsidP="00607A28">
            <w:pPr>
              <w:tabs>
                <w:tab w:val="left" w:pos="1440"/>
              </w:tabs>
              <w:spacing w:line="360" w:lineRule="auto"/>
              <w:rPr>
                <w:rFonts w:asciiTheme="majorBidi" w:eastAsia="+mn-ea" w:hAnsiTheme="majorBidi" w:cstheme="majorBidi"/>
                <w:b/>
                <w:bCs/>
                <w:color w:val="000000"/>
                <w:kern w:val="24"/>
                <w:sz w:val="24"/>
                <w:szCs w:val="24"/>
              </w:rPr>
            </w:pPr>
          </w:p>
        </w:tc>
        <w:tc>
          <w:tcPr>
            <w:tcW w:w="4675" w:type="dxa"/>
          </w:tcPr>
          <w:p w14:paraId="35BDCBB9" w14:textId="66B4A6C2" w:rsidR="00EA4D5E" w:rsidRPr="00D347FB" w:rsidRDefault="00EA4D5E" w:rsidP="00D347FB">
            <w:pPr>
              <w:rPr>
                <w:rFonts w:asciiTheme="majorBidi" w:hAnsiTheme="majorBidi" w:cstheme="majorBidi"/>
                <w:sz w:val="24"/>
                <w:szCs w:val="24"/>
              </w:rPr>
            </w:pPr>
            <w:r w:rsidRPr="00D347FB">
              <w:rPr>
                <w:rFonts w:asciiTheme="majorBidi" w:hAnsiTheme="majorBidi" w:cstheme="majorBidi"/>
                <w:sz w:val="24"/>
                <w:szCs w:val="24"/>
              </w:rPr>
              <w:t>- Requires significant computational resources</w:t>
            </w:r>
          </w:p>
        </w:tc>
      </w:tr>
      <w:tr w:rsidR="00EA4D5E" w14:paraId="4EC1DBE6" w14:textId="77777777" w:rsidTr="00EA4D5E">
        <w:tc>
          <w:tcPr>
            <w:tcW w:w="4675" w:type="dxa"/>
          </w:tcPr>
          <w:p w14:paraId="70257E19" w14:textId="52E72E8A"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Real-time data acquisition for dynamic pricing</w:t>
            </w:r>
          </w:p>
          <w:p w14:paraId="43F48E5E" w14:textId="77777777" w:rsidR="00EA4D5E" w:rsidRPr="00D347FB" w:rsidRDefault="00EA4D5E" w:rsidP="00607A28">
            <w:pPr>
              <w:tabs>
                <w:tab w:val="left" w:pos="1440"/>
              </w:tabs>
              <w:spacing w:line="360" w:lineRule="auto"/>
              <w:rPr>
                <w:rFonts w:asciiTheme="majorBidi" w:eastAsia="+mn-ea" w:hAnsiTheme="majorBidi" w:cstheme="majorBidi"/>
                <w:b/>
                <w:bCs/>
                <w:color w:val="000000"/>
                <w:kern w:val="24"/>
                <w:sz w:val="24"/>
                <w:szCs w:val="24"/>
              </w:rPr>
            </w:pPr>
          </w:p>
        </w:tc>
        <w:tc>
          <w:tcPr>
            <w:tcW w:w="4675" w:type="dxa"/>
          </w:tcPr>
          <w:p w14:paraId="18068FA8" w14:textId="2D65ECE3" w:rsidR="00EA4D5E" w:rsidRPr="00D347FB" w:rsidRDefault="00EA4D5E" w:rsidP="00D347FB">
            <w:pPr>
              <w:rPr>
                <w:rFonts w:asciiTheme="majorBidi" w:hAnsiTheme="majorBidi" w:cstheme="majorBidi"/>
                <w:sz w:val="24"/>
                <w:szCs w:val="24"/>
              </w:rPr>
            </w:pPr>
            <w:r w:rsidRPr="00D347FB">
              <w:rPr>
                <w:rFonts w:asciiTheme="majorBidi" w:hAnsiTheme="majorBidi" w:cstheme="majorBidi"/>
                <w:sz w:val="24"/>
                <w:szCs w:val="24"/>
              </w:rPr>
              <w:t>High complexity in model development and preprocessing</w:t>
            </w:r>
          </w:p>
        </w:tc>
      </w:tr>
      <w:tr w:rsidR="00EA4D5E" w14:paraId="2ABD03ED" w14:textId="77777777" w:rsidTr="00EA4D5E">
        <w:tc>
          <w:tcPr>
            <w:tcW w:w="4675" w:type="dxa"/>
          </w:tcPr>
          <w:p w14:paraId="7988C685" w14:textId="77777777"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Advanced Analytics and Machine Learning</w:t>
            </w:r>
          </w:p>
          <w:p w14:paraId="7E1DE569" w14:textId="77777777" w:rsidR="00EA4D5E" w:rsidRPr="00D347FB" w:rsidRDefault="00EA4D5E" w:rsidP="00607A28">
            <w:pPr>
              <w:tabs>
                <w:tab w:val="left" w:pos="1440"/>
              </w:tabs>
              <w:spacing w:line="360" w:lineRule="auto"/>
              <w:rPr>
                <w:rFonts w:asciiTheme="majorBidi" w:eastAsia="+mn-ea" w:hAnsiTheme="majorBidi" w:cstheme="majorBidi"/>
                <w:b/>
                <w:bCs/>
                <w:color w:val="000000"/>
                <w:kern w:val="24"/>
                <w:sz w:val="24"/>
                <w:szCs w:val="24"/>
              </w:rPr>
            </w:pPr>
          </w:p>
        </w:tc>
        <w:tc>
          <w:tcPr>
            <w:tcW w:w="4675" w:type="dxa"/>
          </w:tcPr>
          <w:p w14:paraId="5BF6EBB2" w14:textId="3A3D8F71" w:rsidR="00EA4D5E" w:rsidRPr="00D347FB" w:rsidRDefault="00EA4D5E" w:rsidP="00D347FB">
            <w:pPr>
              <w:rPr>
                <w:rFonts w:asciiTheme="majorBidi" w:hAnsiTheme="majorBidi" w:cstheme="majorBidi"/>
                <w:sz w:val="24"/>
                <w:szCs w:val="24"/>
              </w:rPr>
            </w:pPr>
            <w:r w:rsidRPr="00D347FB">
              <w:rPr>
                <w:rFonts w:asciiTheme="majorBidi" w:hAnsiTheme="majorBidi" w:cstheme="majorBidi"/>
                <w:sz w:val="24"/>
                <w:szCs w:val="24"/>
              </w:rPr>
              <w:t>Handling Missing Data</w:t>
            </w:r>
          </w:p>
        </w:tc>
      </w:tr>
      <w:tr w:rsidR="00EA4D5E" w14:paraId="2F84B172" w14:textId="77777777" w:rsidTr="00EA4D5E">
        <w:tc>
          <w:tcPr>
            <w:tcW w:w="4675" w:type="dxa"/>
          </w:tcPr>
          <w:p w14:paraId="304C6308" w14:textId="4B8C813C"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Better performance with advanced algorithms</w:t>
            </w:r>
          </w:p>
        </w:tc>
        <w:tc>
          <w:tcPr>
            <w:tcW w:w="4675" w:type="dxa"/>
          </w:tcPr>
          <w:p w14:paraId="7D7FEBC4" w14:textId="2456B4E1" w:rsidR="00EA4D5E" w:rsidRPr="00D347FB" w:rsidRDefault="00EA4D5E" w:rsidP="00D347FB">
            <w:pPr>
              <w:rPr>
                <w:rFonts w:asciiTheme="majorBidi" w:hAnsiTheme="majorBidi" w:cstheme="majorBidi"/>
                <w:sz w:val="24"/>
                <w:szCs w:val="24"/>
              </w:rPr>
            </w:pPr>
            <w:r w:rsidRPr="00D347FB">
              <w:rPr>
                <w:rFonts w:asciiTheme="majorBidi" w:hAnsiTheme="majorBidi" w:cstheme="majorBidi"/>
                <w:sz w:val="24"/>
                <w:szCs w:val="24"/>
              </w:rPr>
              <w:t>Dropping columns may lead to loss of valuable information</w:t>
            </w:r>
          </w:p>
        </w:tc>
      </w:tr>
      <w:tr w:rsidR="00EA4D5E" w14:paraId="6A38D455" w14:textId="77777777" w:rsidTr="00D347FB">
        <w:trPr>
          <w:trHeight w:val="953"/>
        </w:trPr>
        <w:tc>
          <w:tcPr>
            <w:tcW w:w="4675" w:type="dxa"/>
          </w:tcPr>
          <w:p w14:paraId="24FCBA53" w14:textId="23853451"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lastRenderedPageBreak/>
              <w:t>Effective feature engineering and preprocessing</w:t>
            </w:r>
          </w:p>
          <w:p w14:paraId="109823FB" w14:textId="77777777" w:rsidR="00EA4D5E" w:rsidRPr="00D347FB" w:rsidRDefault="00EA4D5E" w:rsidP="00607A28">
            <w:pPr>
              <w:tabs>
                <w:tab w:val="left" w:pos="1440"/>
              </w:tabs>
              <w:spacing w:line="360" w:lineRule="auto"/>
              <w:rPr>
                <w:rFonts w:asciiTheme="majorBidi" w:eastAsia="+mn-ea" w:hAnsiTheme="majorBidi" w:cstheme="majorBidi"/>
                <w:b/>
                <w:bCs/>
                <w:color w:val="000000"/>
                <w:kern w:val="24"/>
                <w:sz w:val="24"/>
                <w:szCs w:val="24"/>
              </w:rPr>
            </w:pPr>
          </w:p>
        </w:tc>
        <w:tc>
          <w:tcPr>
            <w:tcW w:w="4675" w:type="dxa"/>
          </w:tcPr>
          <w:p w14:paraId="37A90530" w14:textId="2CCDEFE3" w:rsidR="00D347FB" w:rsidRPr="00D347FB" w:rsidRDefault="00EA4D5E" w:rsidP="00D347FB">
            <w:pPr>
              <w:rPr>
                <w:rFonts w:asciiTheme="majorBidi" w:hAnsiTheme="majorBidi" w:cstheme="majorBidi"/>
                <w:sz w:val="24"/>
                <w:szCs w:val="24"/>
              </w:rPr>
            </w:pPr>
            <w:r w:rsidRPr="00D347FB">
              <w:rPr>
                <w:rFonts w:asciiTheme="majorBidi" w:hAnsiTheme="majorBidi" w:cstheme="majorBidi"/>
                <w:sz w:val="24"/>
                <w:szCs w:val="24"/>
              </w:rPr>
              <w:t>Imputation methods can introduce biases</w:t>
            </w:r>
          </w:p>
        </w:tc>
      </w:tr>
      <w:tr w:rsidR="00EA4D5E" w14:paraId="5A4CCB7E" w14:textId="77777777" w:rsidTr="00EA4D5E">
        <w:tc>
          <w:tcPr>
            <w:tcW w:w="4675" w:type="dxa"/>
          </w:tcPr>
          <w:p w14:paraId="2136AF2D" w14:textId="5A2BF5DF"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Improved Decision-Making</w:t>
            </w:r>
          </w:p>
        </w:tc>
        <w:tc>
          <w:tcPr>
            <w:tcW w:w="4675" w:type="dxa"/>
          </w:tcPr>
          <w:p w14:paraId="49EB1336" w14:textId="26AA617C" w:rsidR="00EA4D5E" w:rsidRPr="00D347FB" w:rsidRDefault="00EA4D5E" w:rsidP="00D347FB">
            <w:pPr>
              <w:rPr>
                <w:rFonts w:asciiTheme="majorBidi" w:hAnsiTheme="majorBidi" w:cstheme="majorBidi"/>
                <w:sz w:val="24"/>
                <w:szCs w:val="24"/>
              </w:rPr>
            </w:pPr>
            <w:r w:rsidRPr="00D347FB">
              <w:rPr>
                <w:rFonts w:asciiTheme="majorBidi" w:hAnsiTheme="majorBidi" w:cstheme="majorBidi"/>
                <w:sz w:val="24"/>
                <w:szCs w:val="24"/>
              </w:rPr>
              <w:t>Scalability and Maintenance</w:t>
            </w:r>
          </w:p>
        </w:tc>
      </w:tr>
      <w:tr w:rsidR="00EA4D5E" w14:paraId="1DD34717" w14:textId="77777777" w:rsidTr="00EA4D5E">
        <w:tc>
          <w:tcPr>
            <w:tcW w:w="4675" w:type="dxa"/>
          </w:tcPr>
          <w:p w14:paraId="540A9793" w14:textId="46984215"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Provides precise valuation models.</w:t>
            </w:r>
          </w:p>
        </w:tc>
        <w:tc>
          <w:tcPr>
            <w:tcW w:w="4675" w:type="dxa"/>
          </w:tcPr>
          <w:p w14:paraId="3565CF6D" w14:textId="1210B988" w:rsidR="00EA4D5E" w:rsidRPr="00D347FB" w:rsidRDefault="00EA4D5E" w:rsidP="00D347FB">
            <w:pPr>
              <w:rPr>
                <w:rFonts w:asciiTheme="majorBidi" w:hAnsiTheme="majorBidi" w:cstheme="majorBidi"/>
                <w:sz w:val="24"/>
                <w:szCs w:val="24"/>
              </w:rPr>
            </w:pPr>
            <w:r w:rsidRPr="00D347FB">
              <w:rPr>
                <w:rFonts w:asciiTheme="majorBidi" w:hAnsiTheme="majorBidi" w:cstheme="majorBidi"/>
                <w:sz w:val="24"/>
                <w:szCs w:val="24"/>
              </w:rPr>
              <w:t>Resource-intensive to maintain real-time data integration.</w:t>
            </w:r>
          </w:p>
        </w:tc>
      </w:tr>
      <w:tr w:rsidR="00EA4D5E" w14:paraId="54AAF1D7" w14:textId="77777777" w:rsidTr="00EA4D5E">
        <w:tc>
          <w:tcPr>
            <w:tcW w:w="4675" w:type="dxa"/>
          </w:tcPr>
          <w:p w14:paraId="3EB74DC7" w14:textId="7BBAC158"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Enhances decision-making efficiency.</w:t>
            </w:r>
          </w:p>
        </w:tc>
        <w:tc>
          <w:tcPr>
            <w:tcW w:w="4675" w:type="dxa"/>
          </w:tcPr>
          <w:p w14:paraId="192FAA74" w14:textId="6B281501"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Scalability issues with larger datasets</w:t>
            </w:r>
          </w:p>
        </w:tc>
      </w:tr>
      <w:tr w:rsidR="00EA4D5E" w14:paraId="5D111388" w14:textId="77777777" w:rsidTr="00EA4D5E">
        <w:tc>
          <w:tcPr>
            <w:tcW w:w="4675" w:type="dxa"/>
          </w:tcPr>
          <w:p w14:paraId="178688A8" w14:textId="5F593826"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User-Friendly Interface</w:t>
            </w:r>
          </w:p>
        </w:tc>
        <w:tc>
          <w:tcPr>
            <w:tcW w:w="4675" w:type="dxa"/>
          </w:tcPr>
          <w:p w14:paraId="1F355BD7" w14:textId="3031376D"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Dependency on Data Quality</w:t>
            </w:r>
          </w:p>
        </w:tc>
      </w:tr>
      <w:tr w:rsidR="00EA4D5E" w14:paraId="2DF13893" w14:textId="77777777" w:rsidTr="00EA4D5E">
        <w:tc>
          <w:tcPr>
            <w:tcW w:w="4675" w:type="dxa"/>
          </w:tcPr>
          <w:p w14:paraId="3A59DC2F" w14:textId="14A98ED9"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Accessible to non-technical stakeholders</w:t>
            </w:r>
          </w:p>
        </w:tc>
        <w:tc>
          <w:tcPr>
            <w:tcW w:w="4675" w:type="dxa"/>
          </w:tcPr>
          <w:p w14:paraId="2460BAF6" w14:textId="6D0F8F1D"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Accuracy relies on quality and completeness of data</w:t>
            </w:r>
          </w:p>
        </w:tc>
      </w:tr>
      <w:tr w:rsidR="00EA4D5E" w14:paraId="05D7A1D8" w14:textId="77777777" w:rsidTr="00EA4D5E">
        <w:tc>
          <w:tcPr>
            <w:tcW w:w="4675" w:type="dxa"/>
          </w:tcPr>
          <w:p w14:paraId="3396849F" w14:textId="60566433"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Facilitates easy input and visualization</w:t>
            </w:r>
          </w:p>
        </w:tc>
        <w:tc>
          <w:tcPr>
            <w:tcW w:w="4675" w:type="dxa"/>
          </w:tcPr>
          <w:p w14:paraId="306AA20D" w14:textId="25F70F3F" w:rsidR="00EA4D5E"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Inaccurate data leads to erroneous predictions</w:t>
            </w:r>
          </w:p>
        </w:tc>
      </w:tr>
      <w:tr w:rsidR="00EA4D5E" w14:paraId="19087137" w14:textId="77777777" w:rsidTr="00EA4D5E">
        <w:tc>
          <w:tcPr>
            <w:tcW w:w="4675" w:type="dxa"/>
          </w:tcPr>
          <w:p w14:paraId="266C3FA4" w14:textId="166311D0" w:rsidR="00EA4D5E" w:rsidRPr="00D347FB" w:rsidRDefault="00EA4D5E" w:rsidP="00EA4D5E">
            <w:pPr>
              <w:rPr>
                <w:rFonts w:asciiTheme="majorBidi" w:hAnsiTheme="majorBidi" w:cstheme="majorBidi"/>
                <w:sz w:val="24"/>
                <w:szCs w:val="24"/>
              </w:rPr>
            </w:pPr>
            <w:r w:rsidRPr="00D347FB">
              <w:rPr>
                <w:rFonts w:asciiTheme="majorBidi" w:hAnsiTheme="majorBidi" w:cstheme="majorBidi"/>
                <w:sz w:val="24"/>
                <w:szCs w:val="24"/>
              </w:rPr>
              <w:t>Comprehensive Model Evaluation</w:t>
            </w:r>
          </w:p>
        </w:tc>
        <w:tc>
          <w:tcPr>
            <w:tcW w:w="4675" w:type="dxa"/>
          </w:tcPr>
          <w:p w14:paraId="21D23A04" w14:textId="5D071B2A" w:rsidR="00EA4D5E"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Limited Generalizability</w:t>
            </w:r>
          </w:p>
        </w:tc>
      </w:tr>
      <w:tr w:rsidR="00EA4D5E" w14:paraId="1354CE68" w14:textId="77777777" w:rsidTr="00EA4D5E">
        <w:tc>
          <w:tcPr>
            <w:tcW w:w="4675" w:type="dxa"/>
          </w:tcPr>
          <w:p w14:paraId="686777CC" w14:textId="487BAA1E" w:rsidR="00EA4D5E"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Rigorous assessment with multiple metrics</w:t>
            </w:r>
          </w:p>
        </w:tc>
        <w:tc>
          <w:tcPr>
            <w:tcW w:w="4675" w:type="dxa"/>
          </w:tcPr>
          <w:p w14:paraId="646BB6E8" w14:textId="0BB82509" w:rsidR="00EA4D5E"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Models may not generalize well to different markets</w:t>
            </w:r>
          </w:p>
        </w:tc>
      </w:tr>
      <w:tr w:rsidR="00EA4D5E" w14:paraId="3A7EA6E0" w14:textId="77777777" w:rsidTr="00EA4D5E">
        <w:tc>
          <w:tcPr>
            <w:tcW w:w="4675" w:type="dxa"/>
          </w:tcPr>
          <w:p w14:paraId="101691AF" w14:textId="587BCAED" w:rsidR="00EA4D5E"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Highlights the system's strengths and improvements</w:t>
            </w:r>
          </w:p>
        </w:tc>
        <w:tc>
          <w:tcPr>
            <w:tcW w:w="4675" w:type="dxa"/>
          </w:tcPr>
          <w:p w14:paraId="4CDFA30A" w14:textId="48D76E88" w:rsidR="00EA4D5E"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Requires retraining for new contexts</w:t>
            </w:r>
          </w:p>
        </w:tc>
      </w:tr>
      <w:tr w:rsidR="00D347FB" w14:paraId="52A49EC0" w14:textId="77777777" w:rsidTr="00EA4D5E">
        <w:tc>
          <w:tcPr>
            <w:tcW w:w="4675" w:type="dxa"/>
          </w:tcPr>
          <w:p w14:paraId="732F93FF" w14:textId="71EC6930" w:rsidR="00D347FB"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Innovative Ranking System</w:t>
            </w:r>
          </w:p>
        </w:tc>
        <w:tc>
          <w:tcPr>
            <w:tcW w:w="4675" w:type="dxa"/>
          </w:tcPr>
          <w:p w14:paraId="034D96F3" w14:textId="0F85AE42" w:rsidR="00D347FB"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User Adoption and Trust</w:t>
            </w:r>
          </w:p>
        </w:tc>
      </w:tr>
      <w:tr w:rsidR="00D347FB" w14:paraId="59C13694" w14:textId="77777777" w:rsidTr="00EA4D5E">
        <w:tc>
          <w:tcPr>
            <w:tcW w:w="4675" w:type="dxa"/>
          </w:tcPr>
          <w:p w14:paraId="689558C7" w14:textId="413AFAE6" w:rsidR="00D347FB"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Classifies properties as cheap, average, or expensive</w:t>
            </w:r>
          </w:p>
        </w:tc>
        <w:tc>
          <w:tcPr>
            <w:tcW w:w="4675" w:type="dxa"/>
          </w:tcPr>
          <w:p w14:paraId="447BBAFC" w14:textId="38E58714" w:rsidR="00D347FB"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Skepticism towards automated pricing recommendations</w:t>
            </w:r>
          </w:p>
        </w:tc>
      </w:tr>
      <w:tr w:rsidR="00D347FB" w14:paraId="22B42570" w14:textId="77777777" w:rsidTr="00EA4D5E">
        <w:tc>
          <w:tcPr>
            <w:tcW w:w="4675" w:type="dxa"/>
          </w:tcPr>
          <w:p w14:paraId="4CE583FF" w14:textId="715C33E8" w:rsidR="00D347FB"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Adds value to user understanding of property value</w:t>
            </w:r>
          </w:p>
        </w:tc>
        <w:tc>
          <w:tcPr>
            <w:tcW w:w="4675" w:type="dxa"/>
          </w:tcPr>
          <w:p w14:paraId="1C05B9C3" w14:textId="0B3E5554" w:rsidR="00D347FB" w:rsidRPr="00D347FB" w:rsidRDefault="00D347FB" w:rsidP="00D347FB">
            <w:pPr>
              <w:rPr>
                <w:rFonts w:asciiTheme="majorBidi" w:hAnsiTheme="majorBidi" w:cstheme="majorBidi"/>
                <w:sz w:val="24"/>
                <w:szCs w:val="24"/>
              </w:rPr>
            </w:pPr>
            <w:r w:rsidRPr="00D347FB">
              <w:rPr>
                <w:rFonts w:asciiTheme="majorBidi" w:hAnsiTheme="majorBidi" w:cstheme="majorBidi"/>
                <w:sz w:val="24"/>
                <w:szCs w:val="24"/>
              </w:rPr>
              <w:t>Building trust requires consistent accuracy</w:t>
            </w:r>
          </w:p>
        </w:tc>
      </w:tr>
    </w:tbl>
    <w:p w14:paraId="183DEFEC" w14:textId="77777777" w:rsidR="00D81341" w:rsidRDefault="00D81341" w:rsidP="00607A28">
      <w:pPr>
        <w:tabs>
          <w:tab w:val="left" w:pos="1440"/>
        </w:tabs>
        <w:spacing w:line="360" w:lineRule="auto"/>
        <w:rPr>
          <w:rFonts w:asciiTheme="majorBidi" w:hAnsiTheme="majorBidi" w:cstheme="majorBidi"/>
          <w:b/>
          <w:bCs/>
          <w:color w:val="FF0000"/>
          <w:sz w:val="28"/>
          <w:szCs w:val="28"/>
        </w:rPr>
      </w:pPr>
    </w:p>
    <w:p w14:paraId="006BDB67" w14:textId="03E235FD" w:rsidR="00607A28" w:rsidRPr="009B3991" w:rsidRDefault="009B3991" w:rsidP="00607A28">
      <w:pPr>
        <w:tabs>
          <w:tab w:val="left" w:pos="1440"/>
        </w:tabs>
        <w:spacing w:line="360" w:lineRule="auto"/>
        <w:rPr>
          <w:rFonts w:asciiTheme="majorBidi" w:hAnsiTheme="majorBidi" w:cstheme="majorBidi"/>
          <w:b/>
          <w:bCs/>
          <w:color w:val="FF0000"/>
          <w:sz w:val="28"/>
          <w:szCs w:val="28"/>
        </w:rPr>
      </w:pPr>
      <w:r w:rsidRPr="009B3991">
        <w:rPr>
          <w:rFonts w:asciiTheme="majorBidi" w:hAnsiTheme="majorBidi" w:cstheme="majorBidi"/>
          <w:b/>
          <w:bCs/>
          <w:color w:val="FF0000"/>
          <w:sz w:val="28"/>
          <w:szCs w:val="28"/>
        </w:rPr>
        <w:t xml:space="preserve">                               </w:t>
      </w:r>
      <w:r>
        <w:rPr>
          <w:rFonts w:asciiTheme="majorBidi" w:hAnsiTheme="majorBidi" w:cstheme="majorBidi"/>
          <w:b/>
          <w:bCs/>
          <w:color w:val="FF0000"/>
          <w:sz w:val="28"/>
          <w:szCs w:val="28"/>
        </w:rPr>
        <w:t xml:space="preserve">          </w:t>
      </w:r>
      <w:r w:rsidR="00D347FB" w:rsidRPr="009B3991">
        <w:rPr>
          <w:rFonts w:asciiTheme="majorBidi" w:hAnsiTheme="majorBidi" w:cstheme="majorBidi"/>
          <w:b/>
          <w:bCs/>
          <w:color w:val="FF0000"/>
          <w:sz w:val="28"/>
          <w:szCs w:val="28"/>
        </w:rPr>
        <w:t>Components of the Knowledge Base</w:t>
      </w:r>
    </w:p>
    <w:p w14:paraId="39FEC55C" w14:textId="77777777" w:rsidR="00D347FB" w:rsidRPr="009B3991" w:rsidRDefault="00D347FB" w:rsidP="00D347FB">
      <w:pPr>
        <w:pStyle w:val="NormalWeb"/>
        <w:numPr>
          <w:ilvl w:val="0"/>
          <w:numId w:val="34"/>
        </w:numPr>
        <w:rPr>
          <w:rFonts w:asciiTheme="majorBidi" w:hAnsiTheme="majorBidi" w:cstheme="majorBidi"/>
        </w:rPr>
      </w:pPr>
      <w:r w:rsidRPr="009B3991">
        <w:rPr>
          <w:rStyle w:val="Strong"/>
          <w:rFonts w:asciiTheme="majorBidi" w:hAnsiTheme="majorBidi" w:cstheme="majorBidi"/>
        </w:rPr>
        <w:t>Data Repository</w:t>
      </w:r>
      <w:r w:rsidRPr="009B3991">
        <w:rPr>
          <w:rFonts w:asciiTheme="majorBidi" w:hAnsiTheme="majorBidi" w:cstheme="majorBidi"/>
        </w:rPr>
        <w:t>:</w:t>
      </w:r>
    </w:p>
    <w:p w14:paraId="1EF48139" w14:textId="7B2D427C" w:rsidR="009B3991"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Historical Data</w:t>
      </w:r>
      <w:r w:rsidRPr="009B3991">
        <w:rPr>
          <w:rFonts w:asciiTheme="majorBidi" w:hAnsiTheme="majorBidi" w:cstheme="majorBidi"/>
          <w:sz w:val="24"/>
          <w:szCs w:val="24"/>
        </w:rPr>
        <w:t>: Past house prices, economic indicators, and market trends.</w:t>
      </w:r>
    </w:p>
    <w:p w14:paraId="04419693"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Real-Time Data</w:t>
      </w:r>
      <w:r w:rsidRPr="009B3991">
        <w:rPr>
          <w:rFonts w:asciiTheme="majorBidi" w:hAnsiTheme="majorBidi" w:cstheme="majorBidi"/>
          <w:sz w:val="24"/>
          <w:szCs w:val="24"/>
        </w:rPr>
        <w:t>: Current market listings, economic conditions, and property-specific details.</w:t>
      </w:r>
    </w:p>
    <w:p w14:paraId="633A3E92"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Demographic Data</w:t>
      </w:r>
      <w:r w:rsidRPr="009B3991">
        <w:rPr>
          <w:rFonts w:asciiTheme="majorBidi" w:hAnsiTheme="majorBidi" w:cstheme="majorBidi"/>
          <w:sz w:val="24"/>
          <w:szCs w:val="24"/>
        </w:rPr>
        <w:t>: Population statistics, income levels, and other socio-economic factors.</w:t>
      </w:r>
    </w:p>
    <w:p w14:paraId="4C7F5795"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Geographic Data</w:t>
      </w:r>
      <w:r w:rsidRPr="009B3991">
        <w:rPr>
          <w:rFonts w:asciiTheme="majorBidi" w:hAnsiTheme="majorBidi" w:cstheme="majorBidi"/>
          <w:sz w:val="24"/>
          <w:szCs w:val="24"/>
        </w:rPr>
        <w:t>: Location specifics, including neighborhood quality, accessibility, and amenities.</w:t>
      </w:r>
    </w:p>
    <w:p w14:paraId="4C4FC239" w14:textId="77777777" w:rsidR="00D347FB" w:rsidRPr="009B3991" w:rsidRDefault="00D347FB" w:rsidP="00D347FB">
      <w:pPr>
        <w:pStyle w:val="NormalWeb"/>
        <w:numPr>
          <w:ilvl w:val="0"/>
          <w:numId w:val="34"/>
        </w:numPr>
        <w:rPr>
          <w:rFonts w:asciiTheme="majorBidi" w:hAnsiTheme="majorBidi" w:cstheme="majorBidi"/>
        </w:rPr>
      </w:pPr>
      <w:r w:rsidRPr="009B3991">
        <w:rPr>
          <w:rStyle w:val="Strong"/>
          <w:rFonts w:asciiTheme="majorBidi" w:hAnsiTheme="majorBidi" w:cstheme="majorBidi"/>
        </w:rPr>
        <w:t>Feature Repository</w:t>
      </w:r>
      <w:r w:rsidRPr="009B3991">
        <w:rPr>
          <w:rFonts w:asciiTheme="majorBidi" w:hAnsiTheme="majorBidi" w:cstheme="majorBidi"/>
        </w:rPr>
        <w:t>:</w:t>
      </w:r>
    </w:p>
    <w:p w14:paraId="2ADAEF68"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lastRenderedPageBreak/>
        <w:t>Property Features</w:t>
      </w:r>
      <w:r w:rsidRPr="009B3991">
        <w:rPr>
          <w:rFonts w:asciiTheme="majorBidi" w:hAnsiTheme="majorBidi" w:cstheme="majorBidi"/>
          <w:sz w:val="24"/>
          <w:szCs w:val="24"/>
        </w:rPr>
        <w:t>: Carpet area, number of bathrooms, balconies, parking space, furnishing status, facing direction, and property condition.</w:t>
      </w:r>
    </w:p>
    <w:p w14:paraId="2C1F356F"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Financial Features</w:t>
      </w:r>
      <w:r w:rsidRPr="009B3991">
        <w:rPr>
          <w:rFonts w:asciiTheme="majorBidi" w:hAnsiTheme="majorBidi" w:cstheme="majorBidi"/>
          <w:sz w:val="24"/>
          <w:szCs w:val="24"/>
        </w:rPr>
        <w:t>: Listing price, transaction type (sale/rent), and ownership status.</w:t>
      </w:r>
    </w:p>
    <w:p w14:paraId="4451B632"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Location Features</w:t>
      </w:r>
      <w:r w:rsidRPr="009B3991">
        <w:rPr>
          <w:rFonts w:asciiTheme="majorBidi" w:hAnsiTheme="majorBidi" w:cstheme="majorBidi"/>
          <w:sz w:val="24"/>
          <w:szCs w:val="24"/>
        </w:rPr>
        <w:t>: Proximity to landmarks, quality of local infrastructure, and neighborhood characteristics.</w:t>
      </w:r>
    </w:p>
    <w:p w14:paraId="0DC771F6"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Derived Features</w:t>
      </w:r>
      <w:r w:rsidRPr="009B3991">
        <w:rPr>
          <w:rFonts w:asciiTheme="majorBidi" w:hAnsiTheme="majorBidi" w:cstheme="majorBidi"/>
          <w:sz w:val="24"/>
          <w:szCs w:val="24"/>
        </w:rPr>
        <w:t>: Interaction terms, normalized scales, and other engineered features.</w:t>
      </w:r>
    </w:p>
    <w:p w14:paraId="376B9D05" w14:textId="77777777" w:rsidR="00D347FB" w:rsidRPr="009B3991" w:rsidRDefault="00D347FB" w:rsidP="00D347FB">
      <w:pPr>
        <w:pStyle w:val="NormalWeb"/>
        <w:numPr>
          <w:ilvl w:val="0"/>
          <w:numId w:val="34"/>
        </w:numPr>
        <w:rPr>
          <w:rFonts w:asciiTheme="majorBidi" w:hAnsiTheme="majorBidi" w:cstheme="majorBidi"/>
        </w:rPr>
      </w:pPr>
      <w:r w:rsidRPr="009B3991">
        <w:rPr>
          <w:rStyle w:val="Strong"/>
          <w:rFonts w:asciiTheme="majorBidi" w:hAnsiTheme="majorBidi" w:cstheme="majorBidi"/>
        </w:rPr>
        <w:t>Model Repository</w:t>
      </w:r>
      <w:r w:rsidRPr="009B3991">
        <w:rPr>
          <w:rFonts w:asciiTheme="majorBidi" w:hAnsiTheme="majorBidi" w:cstheme="majorBidi"/>
        </w:rPr>
        <w:t>:</w:t>
      </w:r>
    </w:p>
    <w:p w14:paraId="36739A90"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Machine Learning Models</w:t>
      </w:r>
      <w:r w:rsidRPr="009B3991">
        <w:rPr>
          <w:rFonts w:asciiTheme="majorBidi" w:hAnsiTheme="majorBidi" w:cstheme="majorBidi"/>
          <w:sz w:val="24"/>
          <w:szCs w:val="24"/>
        </w:rPr>
        <w:t>: Algorithms such as Random Forest, Gradient Boosting, Linear Regression, and Decision Trees.</w:t>
      </w:r>
    </w:p>
    <w:p w14:paraId="0BFD66AC"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Evaluation Metrics</w:t>
      </w:r>
      <w:r w:rsidRPr="009B3991">
        <w:rPr>
          <w:rFonts w:asciiTheme="majorBidi" w:hAnsiTheme="majorBidi" w:cstheme="majorBidi"/>
          <w:sz w:val="24"/>
          <w:szCs w:val="24"/>
        </w:rPr>
        <w:t>: Measures like Mean Absolute Error (MAE), Mean Squared Error (MSE), and R-squared (R²) to assess model performance.</w:t>
      </w:r>
    </w:p>
    <w:p w14:paraId="13589E97"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Hyperparameters</w:t>
      </w:r>
      <w:r w:rsidRPr="009B3991">
        <w:rPr>
          <w:rFonts w:asciiTheme="majorBidi" w:hAnsiTheme="majorBidi" w:cstheme="majorBidi"/>
          <w:sz w:val="24"/>
          <w:szCs w:val="24"/>
        </w:rPr>
        <w:t>: Optimal settings for model parameters to enhance predictive accuracy.</w:t>
      </w:r>
    </w:p>
    <w:p w14:paraId="49C8D2FB" w14:textId="77777777" w:rsidR="00D347FB" w:rsidRPr="009B3991" w:rsidRDefault="00D347FB" w:rsidP="00D347FB">
      <w:pPr>
        <w:pStyle w:val="NormalWeb"/>
        <w:numPr>
          <w:ilvl w:val="0"/>
          <w:numId w:val="34"/>
        </w:numPr>
        <w:rPr>
          <w:rFonts w:asciiTheme="majorBidi" w:hAnsiTheme="majorBidi" w:cstheme="majorBidi"/>
        </w:rPr>
      </w:pPr>
      <w:r w:rsidRPr="009B3991">
        <w:rPr>
          <w:rStyle w:val="Strong"/>
          <w:rFonts w:asciiTheme="majorBidi" w:hAnsiTheme="majorBidi" w:cstheme="majorBidi"/>
        </w:rPr>
        <w:t>Rule-Based Systems</w:t>
      </w:r>
      <w:r w:rsidRPr="009B3991">
        <w:rPr>
          <w:rFonts w:asciiTheme="majorBidi" w:hAnsiTheme="majorBidi" w:cstheme="majorBidi"/>
        </w:rPr>
        <w:t>:</w:t>
      </w:r>
    </w:p>
    <w:p w14:paraId="3852D601" w14:textId="77777777" w:rsidR="00D347FB" w:rsidRPr="009B3991" w:rsidRDefault="00D347FB" w:rsidP="00D347FB">
      <w:pPr>
        <w:numPr>
          <w:ilvl w:val="1"/>
          <w:numId w:val="34"/>
        </w:numPr>
        <w:spacing w:before="100" w:beforeAutospacing="1" w:after="100" w:afterAutospacing="1" w:line="240" w:lineRule="auto"/>
        <w:rPr>
          <w:rFonts w:asciiTheme="majorBidi" w:hAnsiTheme="majorBidi" w:cstheme="majorBidi"/>
          <w:sz w:val="24"/>
          <w:szCs w:val="24"/>
        </w:rPr>
      </w:pPr>
      <w:r w:rsidRPr="009B3991">
        <w:rPr>
          <w:rStyle w:val="Strong"/>
          <w:rFonts w:asciiTheme="majorBidi" w:hAnsiTheme="majorBidi" w:cstheme="majorBidi"/>
          <w:sz w:val="24"/>
          <w:szCs w:val="24"/>
        </w:rPr>
        <w:t>CLIPS (C Language Integrated Production System)</w:t>
      </w:r>
      <w:r w:rsidRPr="009B3991">
        <w:rPr>
          <w:rFonts w:asciiTheme="majorBidi" w:hAnsiTheme="majorBidi" w:cstheme="majorBidi"/>
          <w:sz w:val="24"/>
          <w:szCs w:val="24"/>
        </w:rPr>
        <w:t>: For implementing rules that classify properties into categories like cheap, average, or expensive.</w:t>
      </w:r>
    </w:p>
    <w:p w14:paraId="5CE8B0A4" w14:textId="77777777" w:rsidR="00D347FB" w:rsidRPr="009B3991" w:rsidRDefault="00D347FB" w:rsidP="00D347FB">
      <w:pPr>
        <w:numPr>
          <w:ilvl w:val="1"/>
          <w:numId w:val="34"/>
        </w:numPr>
        <w:spacing w:before="100" w:beforeAutospacing="1" w:after="100" w:afterAutospacing="1" w:line="240" w:lineRule="auto"/>
        <w:rPr>
          <w:rFonts w:asciiTheme="majorBidi" w:hAnsiTheme="majorBidi" w:cstheme="majorBidi"/>
          <w:sz w:val="24"/>
          <w:szCs w:val="24"/>
        </w:rPr>
      </w:pPr>
      <w:r w:rsidRPr="009B3991">
        <w:rPr>
          <w:rStyle w:val="Strong"/>
          <w:rFonts w:asciiTheme="majorBidi" w:hAnsiTheme="majorBidi" w:cstheme="majorBidi"/>
          <w:sz w:val="24"/>
          <w:szCs w:val="24"/>
        </w:rPr>
        <w:t>Decision Rules</w:t>
      </w:r>
      <w:r w:rsidRPr="009B3991">
        <w:rPr>
          <w:rFonts w:asciiTheme="majorBidi" w:hAnsiTheme="majorBidi" w:cstheme="majorBidi"/>
          <w:sz w:val="24"/>
          <w:szCs w:val="24"/>
        </w:rPr>
        <w:t>: Criteria for triggering specific actions or recommendations based on data inputs.</w:t>
      </w:r>
    </w:p>
    <w:p w14:paraId="65CD59F8" w14:textId="77777777" w:rsidR="00D347FB" w:rsidRPr="009B3991" w:rsidRDefault="00D347FB" w:rsidP="00D347FB">
      <w:pPr>
        <w:pStyle w:val="NormalWeb"/>
        <w:numPr>
          <w:ilvl w:val="0"/>
          <w:numId w:val="34"/>
        </w:numPr>
        <w:rPr>
          <w:rFonts w:asciiTheme="majorBidi" w:hAnsiTheme="majorBidi" w:cstheme="majorBidi"/>
        </w:rPr>
      </w:pPr>
      <w:r w:rsidRPr="009B3991">
        <w:rPr>
          <w:rStyle w:val="Strong"/>
          <w:rFonts w:asciiTheme="majorBidi" w:hAnsiTheme="majorBidi" w:cstheme="majorBidi"/>
        </w:rPr>
        <w:t>User Interface and Interaction Data</w:t>
      </w:r>
      <w:r w:rsidRPr="009B3991">
        <w:rPr>
          <w:rFonts w:asciiTheme="majorBidi" w:hAnsiTheme="majorBidi" w:cstheme="majorBidi"/>
        </w:rPr>
        <w:t>:</w:t>
      </w:r>
    </w:p>
    <w:p w14:paraId="1201697F"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Interface Design</w:t>
      </w:r>
      <w:r w:rsidRPr="009B3991">
        <w:rPr>
          <w:rFonts w:asciiTheme="majorBidi" w:hAnsiTheme="majorBidi" w:cstheme="majorBidi"/>
          <w:sz w:val="24"/>
          <w:szCs w:val="24"/>
        </w:rPr>
        <w:t>: Elements for user input, visualization of results, and interactive features.</w:t>
      </w:r>
    </w:p>
    <w:p w14:paraId="5B38DDEA"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User Feedback</w:t>
      </w:r>
      <w:r w:rsidRPr="009B3991">
        <w:rPr>
          <w:rFonts w:asciiTheme="majorBidi" w:hAnsiTheme="majorBidi" w:cstheme="majorBidi"/>
          <w:sz w:val="24"/>
          <w:szCs w:val="24"/>
        </w:rPr>
        <w:t>: Data collected from user interactions to refine models and improve system accuracy.</w:t>
      </w:r>
    </w:p>
    <w:p w14:paraId="2FA63D5D" w14:textId="77777777" w:rsidR="00D347FB" w:rsidRPr="009B3991" w:rsidRDefault="00D347FB" w:rsidP="00D347FB">
      <w:pPr>
        <w:pStyle w:val="NormalWeb"/>
        <w:numPr>
          <w:ilvl w:val="0"/>
          <w:numId w:val="34"/>
        </w:numPr>
        <w:rPr>
          <w:rFonts w:asciiTheme="majorBidi" w:hAnsiTheme="majorBidi" w:cstheme="majorBidi"/>
        </w:rPr>
      </w:pPr>
      <w:r w:rsidRPr="009B3991">
        <w:rPr>
          <w:rStyle w:val="Strong"/>
          <w:rFonts w:asciiTheme="majorBidi" w:hAnsiTheme="majorBidi" w:cstheme="majorBidi"/>
        </w:rPr>
        <w:t>Documentation and Knowledge Sharing</w:t>
      </w:r>
      <w:r w:rsidRPr="009B3991">
        <w:rPr>
          <w:rFonts w:asciiTheme="majorBidi" w:hAnsiTheme="majorBidi" w:cstheme="majorBidi"/>
        </w:rPr>
        <w:t>:</w:t>
      </w:r>
    </w:p>
    <w:p w14:paraId="178CED15"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System Documentation</w:t>
      </w:r>
      <w:r w:rsidRPr="009B3991">
        <w:rPr>
          <w:rFonts w:asciiTheme="majorBidi" w:hAnsiTheme="majorBidi" w:cstheme="majorBidi"/>
          <w:sz w:val="24"/>
          <w:szCs w:val="24"/>
        </w:rPr>
        <w:t>: Detailed descriptions of the system architecture, data flows, and algorithm implementations.</w:t>
      </w:r>
    </w:p>
    <w:p w14:paraId="146FFF5F"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User Manuals</w:t>
      </w:r>
      <w:r w:rsidRPr="009B3991">
        <w:rPr>
          <w:rFonts w:asciiTheme="majorBidi" w:hAnsiTheme="majorBidi" w:cstheme="majorBidi"/>
          <w:sz w:val="24"/>
          <w:szCs w:val="24"/>
        </w:rPr>
        <w:t>: Guides for users to interact with the system effectively.</w:t>
      </w:r>
    </w:p>
    <w:p w14:paraId="27A49097" w14:textId="77777777" w:rsidR="00D347FB" w:rsidRPr="009B3991" w:rsidRDefault="00D347FB" w:rsidP="009B3991">
      <w:pPr>
        <w:numPr>
          <w:ilvl w:val="1"/>
          <w:numId w:val="34"/>
        </w:numPr>
        <w:spacing w:before="100" w:beforeAutospacing="1" w:after="100" w:afterAutospacing="1" w:line="276" w:lineRule="auto"/>
        <w:rPr>
          <w:rFonts w:asciiTheme="majorBidi" w:hAnsiTheme="majorBidi" w:cstheme="majorBidi"/>
          <w:sz w:val="24"/>
          <w:szCs w:val="24"/>
        </w:rPr>
      </w:pPr>
      <w:r w:rsidRPr="009B3991">
        <w:rPr>
          <w:rStyle w:val="Strong"/>
          <w:rFonts w:asciiTheme="majorBidi" w:hAnsiTheme="majorBidi" w:cstheme="majorBidi"/>
          <w:sz w:val="24"/>
          <w:szCs w:val="24"/>
        </w:rPr>
        <w:t>Knowledge Sharing Platforms</w:t>
      </w:r>
      <w:r w:rsidRPr="009B3991">
        <w:rPr>
          <w:rFonts w:asciiTheme="majorBidi" w:hAnsiTheme="majorBidi" w:cstheme="majorBidi"/>
          <w:sz w:val="24"/>
          <w:szCs w:val="24"/>
        </w:rPr>
        <w:t>: Forums, wikis, and other collaborative tools to facilitate knowledge exchange among stakeholders.</w:t>
      </w:r>
    </w:p>
    <w:p w14:paraId="6F4BC9B8" w14:textId="0CAC4C55" w:rsidR="00D347FB" w:rsidRPr="00C4546F" w:rsidRDefault="00C4546F" w:rsidP="00D347FB">
      <w:pPr>
        <w:pStyle w:val="Heading4"/>
        <w:rPr>
          <w:rFonts w:asciiTheme="majorBidi" w:hAnsiTheme="majorBidi"/>
          <w:b/>
          <w:bCs/>
          <w:i/>
          <w:iCs/>
          <w:color w:val="FF0000"/>
          <w:sz w:val="28"/>
          <w:szCs w:val="28"/>
        </w:rPr>
      </w:pPr>
      <w:r>
        <w:rPr>
          <w:rFonts w:asciiTheme="majorBidi" w:hAnsiTheme="majorBidi"/>
          <w:b/>
          <w:bCs/>
          <w:i/>
          <w:iCs/>
          <w:color w:val="FF0000"/>
          <w:sz w:val="28"/>
          <w:szCs w:val="28"/>
        </w:rPr>
        <w:t xml:space="preserve">                        </w:t>
      </w:r>
      <w:r w:rsidR="00D347FB" w:rsidRPr="00C4546F">
        <w:rPr>
          <w:rFonts w:asciiTheme="majorBidi" w:hAnsiTheme="majorBidi"/>
          <w:b/>
          <w:bCs/>
          <w:color w:val="FF0000"/>
          <w:sz w:val="28"/>
          <w:szCs w:val="28"/>
        </w:rPr>
        <w:t>Building and Maintaining the Knowledge Base</w:t>
      </w:r>
    </w:p>
    <w:p w14:paraId="49868204" w14:textId="77777777" w:rsidR="00D347FB" w:rsidRPr="009B3991" w:rsidRDefault="00D347FB" w:rsidP="009B3991">
      <w:pPr>
        <w:pStyle w:val="NormalWeb"/>
        <w:numPr>
          <w:ilvl w:val="0"/>
          <w:numId w:val="35"/>
        </w:numPr>
        <w:spacing w:line="276" w:lineRule="auto"/>
        <w:rPr>
          <w:rFonts w:asciiTheme="majorBidi" w:hAnsiTheme="majorBidi" w:cstheme="majorBidi"/>
        </w:rPr>
      </w:pPr>
      <w:r w:rsidRPr="009B3991">
        <w:rPr>
          <w:rStyle w:val="Strong"/>
          <w:rFonts w:asciiTheme="majorBidi" w:hAnsiTheme="majorBidi" w:cstheme="majorBidi"/>
        </w:rPr>
        <w:t>Data Collection and Integration</w:t>
      </w:r>
      <w:r w:rsidRPr="009B3991">
        <w:rPr>
          <w:rFonts w:asciiTheme="majorBidi" w:hAnsiTheme="majorBidi" w:cstheme="majorBidi"/>
        </w:rPr>
        <w:t>:</w:t>
      </w:r>
    </w:p>
    <w:p w14:paraId="4836BC21"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Establish pipelines for continuous data acquisition from various sources.</w:t>
      </w:r>
    </w:p>
    <w:p w14:paraId="76DC0E4F"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Ensure data quality through validation, cleansing, and normalization processes.</w:t>
      </w:r>
    </w:p>
    <w:p w14:paraId="731DE21C" w14:textId="77777777" w:rsidR="00D347FB" w:rsidRPr="009B3991" w:rsidRDefault="00D347FB" w:rsidP="009B3991">
      <w:pPr>
        <w:pStyle w:val="NormalWeb"/>
        <w:numPr>
          <w:ilvl w:val="0"/>
          <w:numId w:val="35"/>
        </w:numPr>
        <w:spacing w:line="276" w:lineRule="auto"/>
        <w:rPr>
          <w:rFonts w:asciiTheme="majorBidi" w:hAnsiTheme="majorBidi" w:cstheme="majorBidi"/>
        </w:rPr>
      </w:pPr>
      <w:r w:rsidRPr="009B3991">
        <w:rPr>
          <w:rStyle w:val="Strong"/>
          <w:rFonts w:asciiTheme="majorBidi" w:hAnsiTheme="majorBidi" w:cstheme="majorBidi"/>
        </w:rPr>
        <w:t>Model Development and Evaluation</w:t>
      </w:r>
      <w:r w:rsidRPr="009B3991">
        <w:rPr>
          <w:rFonts w:asciiTheme="majorBidi" w:hAnsiTheme="majorBidi" w:cstheme="majorBidi"/>
        </w:rPr>
        <w:t>:</w:t>
      </w:r>
    </w:p>
    <w:p w14:paraId="5C783E49"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Regularly train and test models using updated data.</w:t>
      </w:r>
    </w:p>
    <w:p w14:paraId="0BFA68F0"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 xml:space="preserve">Evaluate model performance and </w:t>
      </w:r>
      <w:proofErr w:type="gramStart"/>
      <w:r w:rsidRPr="009B3991">
        <w:rPr>
          <w:rFonts w:asciiTheme="majorBidi" w:hAnsiTheme="majorBidi" w:cstheme="majorBidi"/>
          <w:sz w:val="24"/>
          <w:szCs w:val="24"/>
        </w:rPr>
        <w:t>make adjustments</w:t>
      </w:r>
      <w:proofErr w:type="gramEnd"/>
      <w:r w:rsidRPr="009B3991">
        <w:rPr>
          <w:rFonts w:asciiTheme="majorBidi" w:hAnsiTheme="majorBidi" w:cstheme="majorBidi"/>
          <w:sz w:val="24"/>
          <w:szCs w:val="24"/>
        </w:rPr>
        <w:t xml:space="preserve"> based on evaluation metrics.</w:t>
      </w:r>
    </w:p>
    <w:p w14:paraId="209880AD" w14:textId="77777777" w:rsidR="00D347FB" w:rsidRPr="009B3991" w:rsidRDefault="00D347FB" w:rsidP="009B3991">
      <w:pPr>
        <w:pStyle w:val="NormalWeb"/>
        <w:numPr>
          <w:ilvl w:val="0"/>
          <w:numId w:val="35"/>
        </w:numPr>
        <w:spacing w:line="276" w:lineRule="auto"/>
        <w:rPr>
          <w:rFonts w:asciiTheme="majorBidi" w:hAnsiTheme="majorBidi" w:cstheme="majorBidi"/>
        </w:rPr>
      </w:pPr>
      <w:r w:rsidRPr="009B3991">
        <w:rPr>
          <w:rStyle w:val="Strong"/>
          <w:rFonts w:asciiTheme="majorBidi" w:hAnsiTheme="majorBidi" w:cstheme="majorBidi"/>
        </w:rPr>
        <w:t>Rule Creation and Management</w:t>
      </w:r>
      <w:r w:rsidRPr="009B3991">
        <w:rPr>
          <w:rFonts w:asciiTheme="majorBidi" w:hAnsiTheme="majorBidi" w:cstheme="majorBidi"/>
        </w:rPr>
        <w:t>:</w:t>
      </w:r>
    </w:p>
    <w:p w14:paraId="158D3D40"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Develop rules based on domain knowledge and expert input.</w:t>
      </w:r>
    </w:p>
    <w:p w14:paraId="66736FE7"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lastRenderedPageBreak/>
        <w:t>Update rules periodically to reflect changes in market conditions and user preferences.</w:t>
      </w:r>
    </w:p>
    <w:p w14:paraId="7598DED6" w14:textId="77777777" w:rsidR="00D347FB" w:rsidRPr="009B3991" w:rsidRDefault="00D347FB" w:rsidP="009B3991">
      <w:pPr>
        <w:pStyle w:val="NormalWeb"/>
        <w:numPr>
          <w:ilvl w:val="0"/>
          <w:numId w:val="35"/>
        </w:numPr>
        <w:spacing w:line="276" w:lineRule="auto"/>
        <w:rPr>
          <w:rFonts w:asciiTheme="majorBidi" w:hAnsiTheme="majorBidi" w:cstheme="majorBidi"/>
        </w:rPr>
      </w:pPr>
      <w:r w:rsidRPr="009B3991">
        <w:rPr>
          <w:rStyle w:val="Strong"/>
          <w:rFonts w:asciiTheme="majorBidi" w:hAnsiTheme="majorBidi" w:cstheme="majorBidi"/>
        </w:rPr>
        <w:t>User Interface Development</w:t>
      </w:r>
      <w:r w:rsidRPr="009B3991">
        <w:rPr>
          <w:rFonts w:asciiTheme="majorBidi" w:hAnsiTheme="majorBidi" w:cstheme="majorBidi"/>
        </w:rPr>
        <w:t>:</w:t>
      </w:r>
    </w:p>
    <w:p w14:paraId="04A9A37E"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Design intuitive and user-friendly interfaces.</w:t>
      </w:r>
    </w:p>
    <w:p w14:paraId="7AF1D40A"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Incorporate user feedback to improve functionality and usability.</w:t>
      </w:r>
    </w:p>
    <w:p w14:paraId="2A607779" w14:textId="77777777" w:rsidR="00D347FB" w:rsidRPr="009B3991" w:rsidRDefault="00D347FB" w:rsidP="009B3991">
      <w:pPr>
        <w:pStyle w:val="NormalWeb"/>
        <w:numPr>
          <w:ilvl w:val="0"/>
          <w:numId w:val="35"/>
        </w:numPr>
        <w:spacing w:line="276" w:lineRule="auto"/>
        <w:rPr>
          <w:rFonts w:asciiTheme="majorBidi" w:hAnsiTheme="majorBidi" w:cstheme="majorBidi"/>
        </w:rPr>
      </w:pPr>
      <w:r w:rsidRPr="009B3991">
        <w:rPr>
          <w:rStyle w:val="Strong"/>
          <w:rFonts w:asciiTheme="majorBidi" w:hAnsiTheme="majorBidi" w:cstheme="majorBidi"/>
        </w:rPr>
        <w:t>Documentation and Training</w:t>
      </w:r>
      <w:r w:rsidRPr="009B3991">
        <w:rPr>
          <w:rFonts w:asciiTheme="majorBidi" w:hAnsiTheme="majorBidi" w:cstheme="majorBidi"/>
        </w:rPr>
        <w:t>:</w:t>
      </w:r>
    </w:p>
    <w:p w14:paraId="51D42FE7"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Maintain comprehensive and up-to-date documentation.</w:t>
      </w:r>
    </w:p>
    <w:p w14:paraId="543E8DAE"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Provide training sessions and resources for users to maximize system utilization.</w:t>
      </w:r>
    </w:p>
    <w:p w14:paraId="7ECE211A" w14:textId="77777777" w:rsidR="00D347FB" w:rsidRPr="009B3991" w:rsidRDefault="00D347FB" w:rsidP="009B3991">
      <w:pPr>
        <w:pStyle w:val="NormalWeb"/>
        <w:numPr>
          <w:ilvl w:val="0"/>
          <w:numId w:val="35"/>
        </w:numPr>
        <w:spacing w:line="276" w:lineRule="auto"/>
        <w:rPr>
          <w:rFonts w:asciiTheme="majorBidi" w:hAnsiTheme="majorBidi" w:cstheme="majorBidi"/>
        </w:rPr>
      </w:pPr>
      <w:r w:rsidRPr="009B3991">
        <w:rPr>
          <w:rStyle w:val="Strong"/>
          <w:rFonts w:asciiTheme="majorBidi" w:hAnsiTheme="majorBidi" w:cstheme="majorBidi"/>
        </w:rPr>
        <w:t>Continuous Improvement</w:t>
      </w:r>
      <w:r w:rsidRPr="009B3991">
        <w:rPr>
          <w:rFonts w:asciiTheme="majorBidi" w:hAnsiTheme="majorBidi" w:cstheme="majorBidi"/>
        </w:rPr>
        <w:t>:</w:t>
      </w:r>
    </w:p>
    <w:p w14:paraId="44D8DAEE" w14:textId="77777777" w:rsidR="00D347FB" w:rsidRPr="009B3991" w:rsidRDefault="00D347FB" w:rsidP="009B3991">
      <w:pPr>
        <w:numPr>
          <w:ilvl w:val="1"/>
          <w:numId w:val="35"/>
        </w:numPr>
        <w:spacing w:before="100" w:beforeAutospacing="1" w:after="100" w:afterAutospacing="1" w:line="276" w:lineRule="auto"/>
        <w:rPr>
          <w:rFonts w:asciiTheme="majorBidi" w:hAnsiTheme="majorBidi" w:cstheme="majorBidi"/>
          <w:sz w:val="24"/>
          <w:szCs w:val="24"/>
        </w:rPr>
      </w:pPr>
      <w:r w:rsidRPr="009B3991">
        <w:rPr>
          <w:rFonts w:asciiTheme="majorBidi" w:hAnsiTheme="majorBidi" w:cstheme="majorBidi"/>
          <w:sz w:val="24"/>
          <w:szCs w:val="24"/>
        </w:rPr>
        <w:t>Monitor system performance and user satisfaction.</w:t>
      </w:r>
    </w:p>
    <w:p w14:paraId="053A74A5" w14:textId="373201B7" w:rsidR="00D347FB" w:rsidRPr="007B66C6" w:rsidRDefault="00D347FB" w:rsidP="009B3991">
      <w:pPr>
        <w:numPr>
          <w:ilvl w:val="1"/>
          <w:numId w:val="35"/>
        </w:numPr>
        <w:spacing w:before="100" w:beforeAutospacing="1" w:after="100" w:afterAutospacing="1" w:line="276" w:lineRule="auto"/>
      </w:pPr>
      <w:r w:rsidRPr="009B3991">
        <w:rPr>
          <w:rFonts w:asciiTheme="majorBidi" w:hAnsiTheme="majorBidi" w:cstheme="majorBidi"/>
          <w:sz w:val="24"/>
          <w:szCs w:val="24"/>
        </w:rPr>
        <w:t>Implement continuous improvement processes to enhance the knowledge base and overall system effectiveness.</w:t>
      </w:r>
    </w:p>
    <w:p w14:paraId="2B446915" w14:textId="3B5DB77D" w:rsidR="007B66C6" w:rsidRDefault="008A012D" w:rsidP="007B66C6">
      <w:pPr>
        <w:spacing w:before="100" w:beforeAutospacing="1" w:after="100" w:afterAutospacing="1" w:line="276"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9264" behindDoc="0" locked="0" layoutInCell="1" allowOverlap="1" wp14:anchorId="76065669" wp14:editId="3075C049">
            <wp:simplePos x="0" y="0"/>
            <wp:positionH relativeFrom="column">
              <wp:posOffset>-679450</wp:posOffset>
            </wp:positionH>
            <wp:positionV relativeFrom="paragraph">
              <wp:posOffset>248920</wp:posOffset>
            </wp:positionV>
            <wp:extent cx="6813671" cy="3829050"/>
            <wp:effectExtent l="0" t="0" r="6350" b="0"/>
            <wp:wrapSquare wrapText="bothSides"/>
            <wp:docPr id="166227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13671" cy="3829050"/>
                    </a:xfrm>
                    <a:prstGeom prst="rect">
                      <a:avLst/>
                    </a:prstGeom>
                    <a:noFill/>
                    <a:ln>
                      <a:noFill/>
                    </a:ln>
                  </pic:spPr>
                </pic:pic>
              </a:graphicData>
            </a:graphic>
          </wp:anchor>
        </w:drawing>
      </w:r>
    </w:p>
    <w:p w14:paraId="1D664AE9" w14:textId="067E6E64" w:rsidR="007B66C6" w:rsidRDefault="007B66C6" w:rsidP="007B66C6">
      <w:pPr>
        <w:spacing w:before="100" w:beforeAutospacing="1" w:after="100" w:afterAutospacing="1" w:line="276" w:lineRule="auto"/>
        <w:rPr>
          <w:rFonts w:asciiTheme="majorBidi" w:hAnsiTheme="majorBidi" w:cstheme="majorBidi"/>
          <w:sz w:val="24"/>
          <w:szCs w:val="24"/>
        </w:rPr>
      </w:pPr>
    </w:p>
    <w:p w14:paraId="6016D0A7" w14:textId="77777777" w:rsidR="007B66C6" w:rsidRDefault="007B66C6" w:rsidP="007B66C6">
      <w:pPr>
        <w:spacing w:before="100" w:beforeAutospacing="1" w:after="100" w:afterAutospacing="1" w:line="276" w:lineRule="auto"/>
        <w:rPr>
          <w:rFonts w:asciiTheme="majorBidi" w:hAnsiTheme="majorBidi" w:cstheme="majorBidi"/>
          <w:sz w:val="24"/>
          <w:szCs w:val="24"/>
        </w:rPr>
      </w:pPr>
    </w:p>
    <w:p w14:paraId="11BB6FF8" w14:textId="77777777" w:rsidR="007B66C6" w:rsidRDefault="007B66C6" w:rsidP="007B66C6">
      <w:pPr>
        <w:spacing w:before="100" w:beforeAutospacing="1" w:after="100" w:afterAutospacing="1" w:line="276" w:lineRule="auto"/>
        <w:rPr>
          <w:rFonts w:asciiTheme="majorBidi" w:hAnsiTheme="majorBidi" w:cstheme="majorBidi"/>
          <w:sz w:val="24"/>
          <w:szCs w:val="24"/>
        </w:rPr>
      </w:pPr>
    </w:p>
    <w:p w14:paraId="794E2967" w14:textId="77777777" w:rsidR="007B66C6" w:rsidRPr="00D347FB" w:rsidRDefault="007B66C6" w:rsidP="007B66C6">
      <w:pPr>
        <w:spacing w:before="100" w:beforeAutospacing="1" w:after="100" w:afterAutospacing="1" w:line="276" w:lineRule="auto"/>
      </w:pPr>
    </w:p>
    <w:p w14:paraId="7D498CBB" w14:textId="77777777" w:rsidR="004D7796" w:rsidRPr="006A0B87" w:rsidRDefault="00000000">
      <w:pPr>
        <w:rPr>
          <w:rFonts w:asciiTheme="majorBidi" w:hAnsiTheme="majorBidi" w:cstheme="majorBidi"/>
          <w:sz w:val="28"/>
          <w:szCs w:val="28"/>
        </w:rPr>
      </w:pPr>
      <w:r w:rsidRPr="006A0B87">
        <w:rPr>
          <w:rFonts w:asciiTheme="majorBidi" w:hAnsiTheme="majorBidi" w:cstheme="majorBidi"/>
          <w:b/>
          <w:bCs/>
          <w:sz w:val="28"/>
          <w:szCs w:val="28"/>
        </w:rPr>
        <w:lastRenderedPageBreak/>
        <w:t>Initial Data Exploration:</w:t>
      </w:r>
    </w:p>
    <w:p w14:paraId="09A8E60A" w14:textId="77777777" w:rsidR="004D7796" w:rsidRPr="006A0B87" w:rsidRDefault="00000000">
      <w:pPr>
        <w:numPr>
          <w:ilvl w:val="0"/>
          <w:numId w:val="2"/>
        </w:numPr>
        <w:rPr>
          <w:rFonts w:asciiTheme="majorBidi" w:hAnsiTheme="majorBidi" w:cstheme="majorBidi"/>
          <w:sz w:val="24"/>
          <w:szCs w:val="24"/>
        </w:rPr>
      </w:pPr>
      <w:r w:rsidRPr="006A0B87">
        <w:rPr>
          <w:rFonts w:asciiTheme="majorBidi" w:hAnsiTheme="majorBidi" w:cstheme="majorBidi"/>
          <w:b/>
          <w:bCs/>
          <w:sz w:val="24"/>
          <w:szCs w:val="24"/>
        </w:rPr>
        <w:t>Data Loading:</w:t>
      </w:r>
      <w:r w:rsidRPr="006A0B87">
        <w:rPr>
          <w:rFonts w:asciiTheme="majorBidi" w:hAnsiTheme="majorBidi" w:cstheme="majorBidi"/>
          <w:sz w:val="24"/>
          <w:szCs w:val="24"/>
        </w:rPr>
        <w:t xml:space="preserve"> The dataset was loaded using Pandas.</w:t>
      </w:r>
    </w:p>
    <w:p w14:paraId="2F8DBAAB" w14:textId="77777777" w:rsidR="004D7796" w:rsidRPr="006A0B87" w:rsidRDefault="00000000">
      <w:pPr>
        <w:numPr>
          <w:ilvl w:val="0"/>
          <w:numId w:val="2"/>
        </w:numPr>
        <w:rPr>
          <w:rFonts w:asciiTheme="majorBidi" w:hAnsiTheme="majorBidi" w:cstheme="majorBidi"/>
          <w:sz w:val="24"/>
          <w:szCs w:val="24"/>
        </w:rPr>
      </w:pPr>
      <w:r w:rsidRPr="006A0B87">
        <w:rPr>
          <w:rFonts w:asciiTheme="majorBidi" w:hAnsiTheme="majorBidi" w:cstheme="majorBidi"/>
          <w:b/>
          <w:bCs/>
          <w:sz w:val="24"/>
          <w:szCs w:val="24"/>
        </w:rPr>
        <w:t>Structure:</w:t>
      </w:r>
      <w:r w:rsidRPr="006A0B87">
        <w:rPr>
          <w:rFonts w:asciiTheme="majorBidi" w:hAnsiTheme="majorBidi" w:cstheme="majorBidi"/>
          <w:sz w:val="24"/>
          <w:szCs w:val="24"/>
        </w:rPr>
        <w:t xml:space="preserve"> The dataset contains several columns with both numerical and categorical data.</w:t>
      </w:r>
    </w:p>
    <w:p w14:paraId="67EF4542" w14:textId="6424D20F" w:rsidR="004D7796" w:rsidRPr="007B66C6" w:rsidRDefault="00000000" w:rsidP="007B66C6">
      <w:pPr>
        <w:numPr>
          <w:ilvl w:val="0"/>
          <w:numId w:val="2"/>
        </w:numPr>
        <w:rPr>
          <w:rFonts w:asciiTheme="majorBidi" w:hAnsiTheme="majorBidi" w:cstheme="majorBidi"/>
          <w:sz w:val="24"/>
          <w:szCs w:val="24"/>
        </w:rPr>
      </w:pPr>
      <w:r w:rsidRPr="006A0B87">
        <w:rPr>
          <w:rFonts w:asciiTheme="majorBidi" w:hAnsiTheme="majorBidi" w:cstheme="majorBidi"/>
          <w:b/>
          <w:bCs/>
          <w:sz w:val="24"/>
          <w:szCs w:val="24"/>
        </w:rPr>
        <w:t>Missing Values:</w:t>
      </w:r>
      <w:r w:rsidRPr="006A0B87">
        <w:rPr>
          <w:rFonts w:asciiTheme="majorBidi" w:hAnsiTheme="majorBidi" w:cstheme="majorBidi"/>
          <w:sz w:val="24"/>
          <w:szCs w:val="24"/>
        </w:rPr>
        <w:t xml:space="preserve"> An initial check revealed significant missing values in certain columns.</w:t>
      </w:r>
    </w:p>
    <w:p w14:paraId="6140EFC8" w14:textId="68A2D8CA" w:rsidR="004D7796" w:rsidRPr="006B285F" w:rsidRDefault="006B285F">
      <w:pPr>
        <w:rPr>
          <w:b/>
          <w:bCs/>
          <w:color w:val="FF0000"/>
          <w:sz w:val="32"/>
          <w:szCs w:val="32"/>
        </w:rPr>
      </w:pPr>
      <w:r>
        <w:rPr>
          <w:b/>
          <w:bCs/>
          <w:sz w:val="32"/>
          <w:szCs w:val="32"/>
        </w:rPr>
        <w:t xml:space="preserve">                                              </w:t>
      </w:r>
      <w:r w:rsidRPr="006B285F">
        <w:rPr>
          <w:b/>
          <w:bCs/>
          <w:color w:val="FF0000"/>
          <w:sz w:val="32"/>
          <w:szCs w:val="32"/>
        </w:rPr>
        <w:t>Data Preprocessing</w:t>
      </w:r>
    </w:p>
    <w:p w14:paraId="133BC0B3" w14:textId="77777777" w:rsidR="004D7796" w:rsidRDefault="00000000">
      <w:r>
        <w:rPr>
          <w:b/>
          <w:bCs/>
        </w:rPr>
        <w:t>Handling Missing Values:</w:t>
      </w:r>
    </w:p>
    <w:p w14:paraId="765C3BDC" w14:textId="77777777" w:rsidR="004D7796" w:rsidRDefault="00000000">
      <w:pPr>
        <w:numPr>
          <w:ilvl w:val="0"/>
          <w:numId w:val="3"/>
        </w:numPr>
      </w:pPr>
      <w:r>
        <w:t>Columns with a high number of missing values, such as 'Society', 'Car Parking', 'Super Area', 'Dimensions', and 'Plot Area', were dropped.</w:t>
      </w:r>
    </w:p>
    <w:p w14:paraId="4B7166E6" w14:textId="77777777" w:rsidR="004D7796" w:rsidRDefault="00000000">
      <w:pPr>
        <w:numPr>
          <w:ilvl w:val="0"/>
          <w:numId w:val="3"/>
        </w:numPr>
      </w:pPr>
      <w:r>
        <w:t>Missing values in categorical columns like 'Description', 'Status', 'Furnishing', and 'Transaction' were filled with 'Unknown'.</w:t>
      </w:r>
    </w:p>
    <w:p w14:paraId="588568AF" w14:textId="77777777" w:rsidR="004D7796" w:rsidRDefault="00000000">
      <w:pPr>
        <w:numPr>
          <w:ilvl w:val="0"/>
          <w:numId w:val="3"/>
        </w:numPr>
      </w:pPr>
      <w:r>
        <w:t>Numerical columns with missing values, such as 'Bathroom', were filled using the mode.</w:t>
      </w:r>
    </w:p>
    <w:p w14:paraId="110DE754" w14:textId="77777777" w:rsidR="004D7796" w:rsidRDefault="00000000">
      <w:r>
        <w:rPr>
          <w:b/>
          <w:bCs/>
        </w:rPr>
        <w:t>Encoding Categorical Variables:</w:t>
      </w:r>
    </w:p>
    <w:p w14:paraId="5D704E9E" w14:textId="77777777" w:rsidR="004D7796" w:rsidRDefault="00000000">
      <w:pPr>
        <w:numPr>
          <w:ilvl w:val="0"/>
          <w:numId w:val="4"/>
        </w:numPr>
      </w:pPr>
      <w:r>
        <w:t>Categorical features were encoded using label encoding and one-hot encoding as appropriate.</w:t>
      </w:r>
    </w:p>
    <w:p w14:paraId="3884D9B7" w14:textId="77777777" w:rsidR="004D7796" w:rsidRDefault="00000000">
      <w:pPr>
        <w:numPr>
          <w:ilvl w:val="0"/>
          <w:numId w:val="4"/>
        </w:numPr>
      </w:pPr>
      <w:r>
        <w:t>Ensured that the encoding preserved the meaningful order of categorical values where necessary.</w:t>
      </w:r>
    </w:p>
    <w:p w14:paraId="5BA124E9" w14:textId="77777777" w:rsidR="004D7796" w:rsidRDefault="00000000">
      <w:r>
        <w:rPr>
          <w:b/>
          <w:bCs/>
        </w:rPr>
        <w:t>Feature Engineering:</w:t>
      </w:r>
    </w:p>
    <w:p w14:paraId="5011D9E8" w14:textId="77777777" w:rsidR="004D7796" w:rsidRDefault="00000000">
      <w:pPr>
        <w:numPr>
          <w:ilvl w:val="0"/>
          <w:numId w:val="5"/>
        </w:numPr>
      </w:pPr>
      <w:r>
        <w:t>Created new features to capture interactions between existing features.</w:t>
      </w:r>
    </w:p>
    <w:p w14:paraId="68C57F4C" w14:textId="74A964BC" w:rsidR="00566726" w:rsidRDefault="00000000" w:rsidP="00566726">
      <w:pPr>
        <w:numPr>
          <w:ilvl w:val="0"/>
          <w:numId w:val="5"/>
        </w:numPr>
      </w:pPr>
      <w:r>
        <w:t>Standardized numerical features to ensure they are on a comparable scale.</w:t>
      </w:r>
    </w:p>
    <w:p w14:paraId="59FA7A0A" w14:textId="77777777" w:rsidR="00566726" w:rsidRDefault="00566726" w:rsidP="00566726">
      <w:pPr>
        <w:tabs>
          <w:tab w:val="left" w:pos="720"/>
        </w:tabs>
      </w:pPr>
    </w:p>
    <w:p w14:paraId="5FCAE211" w14:textId="4588AD9E" w:rsidR="00566726" w:rsidRDefault="00566726" w:rsidP="00566726">
      <w:pPr>
        <w:tabs>
          <w:tab w:val="left" w:pos="720"/>
        </w:tabs>
        <w:rPr>
          <w:b/>
          <w:bCs/>
        </w:rPr>
      </w:pPr>
      <w:r w:rsidRPr="00566726">
        <w:rPr>
          <w:b/>
          <w:bCs/>
        </w:rPr>
        <w:t xml:space="preserve">Exploratory </w:t>
      </w:r>
      <w:r>
        <w:rPr>
          <w:b/>
          <w:bCs/>
        </w:rPr>
        <w:t>D</w:t>
      </w:r>
      <w:r w:rsidRPr="00566726">
        <w:rPr>
          <w:b/>
          <w:bCs/>
        </w:rPr>
        <w:t>ata analysis</w:t>
      </w:r>
      <w:r>
        <w:rPr>
          <w:b/>
          <w:bCs/>
        </w:rPr>
        <w:t xml:space="preserve"> (EDA)</w:t>
      </w:r>
    </w:p>
    <w:p w14:paraId="5399F079" w14:textId="2D45080F" w:rsidR="00566726" w:rsidRPr="00566726" w:rsidRDefault="00566726" w:rsidP="00566726">
      <w:pPr>
        <w:pStyle w:val="ListParagraph"/>
        <w:numPr>
          <w:ilvl w:val="0"/>
          <w:numId w:val="36"/>
        </w:numPr>
        <w:tabs>
          <w:tab w:val="left" w:pos="720"/>
        </w:tabs>
      </w:pPr>
      <w:r w:rsidRPr="00566726">
        <w:t>Count of missing values in each column</w:t>
      </w:r>
    </w:p>
    <w:p w14:paraId="7582206F" w14:textId="6CDF1BD5" w:rsidR="00566726" w:rsidRDefault="00566726" w:rsidP="00566726">
      <w:pPr>
        <w:tabs>
          <w:tab w:val="left" w:pos="720"/>
        </w:tabs>
        <w:rPr>
          <w:b/>
          <w:bCs/>
        </w:rPr>
      </w:pPr>
      <w:r>
        <w:rPr>
          <w:noProof/>
        </w:rPr>
        <w:lastRenderedPageBreak/>
        <w:drawing>
          <wp:inline distT="0" distB="0" distL="0" distR="0" wp14:anchorId="463BACCB" wp14:editId="4026FD1A">
            <wp:extent cx="5943600" cy="2710815"/>
            <wp:effectExtent l="0" t="0" r="0" b="0"/>
            <wp:docPr id="47529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7194" name=""/>
                    <pic:cNvPicPr/>
                  </pic:nvPicPr>
                  <pic:blipFill>
                    <a:blip r:embed="rId12"/>
                    <a:stretch>
                      <a:fillRect/>
                    </a:stretch>
                  </pic:blipFill>
                  <pic:spPr>
                    <a:xfrm>
                      <a:off x="0" y="0"/>
                      <a:ext cx="5943600" cy="2710815"/>
                    </a:xfrm>
                    <a:prstGeom prst="rect">
                      <a:avLst/>
                    </a:prstGeom>
                  </pic:spPr>
                </pic:pic>
              </a:graphicData>
            </a:graphic>
          </wp:inline>
        </w:drawing>
      </w:r>
    </w:p>
    <w:p w14:paraId="70FF30B6" w14:textId="1B29EF61" w:rsidR="00566726" w:rsidRDefault="00996CF8" w:rsidP="00D81341">
      <w:pPr>
        <w:tabs>
          <w:tab w:val="left" w:pos="720"/>
        </w:tabs>
        <w:ind w:left="360"/>
        <w:rPr>
          <w:noProof/>
        </w:rPr>
      </w:pPr>
      <w:r>
        <w:t>This image is a bar chart that displays the count of missing values in each column of a dataset. The x-axis lists the columns in the dataset, while the y-axis shows the count of missing values. From the chart, it's evident that some columns have significantly more missing values than others. For example, the "Super Area," "Dimensions," and "Plot Area" columns each have over 150,000 missing values, making them the columns with the highest number of missing entries. Other columns like "location," "Carpet Area," "Society," and "Balcony" also show substantial counts of missing values, while some columns such as "Index," "Title," "Status," and "Floor" have relatively few or no missing values. This visualization helps identify which columns may require data cleaning or imputation efforts to handle the missing values effectively.</w:t>
      </w:r>
    </w:p>
    <w:p w14:paraId="5DD9CB8B" w14:textId="2550D61B" w:rsidR="00566726" w:rsidRPr="00566726" w:rsidRDefault="00566726" w:rsidP="00566726">
      <w:pPr>
        <w:pStyle w:val="ListParagraph"/>
        <w:numPr>
          <w:ilvl w:val="0"/>
          <w:numId w:val="36"/>
        </w:numPr>
        <w:tabs>
          <w:tab w:val="left" w:pos="720"/>
        </w:tabs>
      </w:pPr>
      <w:r w:rsidRPr="00566726">
        <w:t>Heatmap</w:t>
      </w:r>
    </w:p>
    <w:p w14:paraId="166EE375" w14:textId="4D8F6930" w:rsidR="00566726" w:rsidRDefault="00566726" w:rsidP="00566726">
      <w:pPr>
        <w:tabs>
          <w:tab w:val="left" w:pos="720"/>
        </w:tabs>
        <w:ind w:left="360"/>
      </w:pPr>
      <w:r>
        <w:rPr>
          <w:noProof/>
        </w:rPr>
        <w:lastRenderedPageBreak/>
        <w:drawing>
          <wp:inline distT="0" distB="0" distL="0" distR="0" wp14:anchorId="372C474B" wp14:editId="6C5313C8">
            <wp:extent cx="4648491" cy="4952431"/>
            <wp:effectExtent l="0" t="0" r="0" b="635"/>
            <wp:docPr id="189927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75430" name=""/>
                    <pic:cNvPicPr/>
                  </pic:nvPicPr>
                  <pic:blipFill>
                    <a:blip r:embed="rId13"/>
                    <a:stretch>
                      <a:fillRect/>
                    </a:stretch>
                  </pic:blipFill>
                  <pic:spPr>
                    <a:xfrm>
                      <a:off x="0" y="0"/>
                      <a:ext cx="4661165" cy="4965933"/>
                    </a:xfrm>
                    <a:prstGeom prst="rect">
                      <a:avLst/>
                    </a:prstGeom>
                  </pic:spPr>
                </pic:pic>
              </a:graphicData>
            </a:graphic>
          </wp:inline>
        </w:drawing>
      </w:r>
    </w:p>
    <w:p w14:paraId="56E39E00" w14:textId="66023640" w:rsidR="00996CF8" w:rsidRDefault="006317E0" w:rsidP="00D81341">
      <w:pPr>
        <w:tabs>
          <w:tab w:val="left" w:pos="720"/>
        </w:tabs>
        <w:ind w:left="360"/>
      </w:pPr>
      <w:r>
        <w:t>This heatmap visualizes the correlation coefficients between different numerical variables in the dataset. Darker colors indicate stronger correlations, with the 'Amount' and 'Price' columns showing a high correlation of 0.91.</w:t>
      </w:r>
    </w:p>
    <w:p w14:paraId="2BB634B0" w14:textId="11D9ECF9" w:rsidR="00566726" w:rsidRDefault="00566726" w:rsidP="00566726">
      <w:pPr>
        <w:pStyle w:val="ListParagraph"/>
        <w:numPr>
          <w:ilvl w:val="0"/>
          <w:numId w:val="36"/>
        </w:numPr>
      </w:pPr>
      <w:r w:rsidRPr="00566726">
        <w:t>Selecting the top 10 prices from the 'Price' column</w:t>
      </w:r>
    </w:p>
    <w:p w14:paraId="398F6E15" w14:textId="0C17B5B1" w:rsidR="00566726" w:rsidRDefault="00566726" w:rsidP="00566726">
      <w:r>
        <w:rPr>
          <w:noProof/>
        </w:rPr>
        <w:lastRenderedPageBreak/>
        <w:drawing>
          <wp:inline distT="0" distB="0" distL="0" distR="0" wp14:anchorId="04A208DE" wp14:editId="42F300F4">
            <wp:extent cx="4927117" cy="2880995"/>
            <wp:effectExtent l="0" t="0" r="6985" b="0"/>
            <wp:docPr id="758610681" name="Picture 1" descr="A graph of a number of ho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10681" name="Picture 1" descr="A graph of a number of houses&#10;&#10;Description automatically generated"/>
                    <pic:cNvPicPr/>
                  </pic:nvPicPr>
                  <pic:blipFill>
                    <a:blip r:embed="rId14"/>
                    <a:stretch>
                      <a:fillRect/>
                    </a:stretch>
                  </pic:blipFill>
                  <pic:spPr>
                    <a:xfrm>
                      <a:off x="0" y="0"/>
                      <a:ext cx="4939501" cy="2888236"/>
                    </a:xfrm>
                    <a:prstGeom prst="rect">
                      <a:avLst/>
                    </a:prstGeom>
                  </pic:spPr>
                </pic:pic>
              </a:graphicData>
            </a:graphic>
          </wp:inline>
        </w:drawing>
      </w:r>
    </w:p>
    <w:p w14:paraId="20DC69BA" w14:textId="75315976" w:rsidR="00566726" w:rsidRDefault="006317E0" w:rsidP="00996CF8">
      <w:r>
        <w:t>This bar chart displays the top 10 highest house prices by city. Siliguri and Raipur have the highest prices, with Mumbai and Gurgaon showing the lowest prices among the top 10.</w:t>
      </w:r>
    </w:p>
    <w:p w14:paraId="06A23D2E" w14:textId="18BBB5FA" w:rsidR="00566726" w:rsidRDefault="00566726" w:rsidP="00566726">
      <w:pPr>
        <w:pStyle w:val="ListParagraph"/>
        <w:numPr>
          <w:ilvl w:val="0"/>
          <w:numId w:val="36"/>
        </w:numPr>
      </w:pPr>
      <w:r w:rsidRPr="00566726">
        <w:t xml:space="preserve">Calculate the Max 'Price' for each 'location' and sort in descending </w:t>
      </w:r>
      <w:proofErr w:type="gramStart"/>
      <w:r w:rsidRPr="00566726">
        <w:t>order</w:t>
      </w:r>
      <w:proofErr w:type="gramEnd"/>
    </w:p>
    <w:p w14:paraId="5BB7547F" w14:textId="3A5E03F3" w:rsidR="00566726" w:rsidRDefault="00566726" w:rsidP="00C81032">
      <w:r>
        <w:rPr>
          <w:noProof/>
        </w:rPr>
        <w:drawing>
          <wp:inline distT="0" distB="0" distL="0" distR="0" wp14:anchorId="6D7DC3A2" wp14:editId="7E4E803D">
            <wp:extent cx="5943600" cy="3234055"/>
            <wp:effectExtent l="0" t="0" r="0" b="4445"/>
            <wp:docPr id="1746840556" name="Picture 1" descr="A graph with blue and purpl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40556" name="Picture 1" descr="A graph with blue and purple squares&#10;&#10;Description automatically generated with medium confidence"/>
                    <pic:cNvPicPr/>
                  </pic:nvPicPr>
                  <pic:blipFill>
                    <a:blip r:embed="rId15"/>
                    <a:stretch>
                      <a:fillRect/>
                    </a:stretch>
                  </pic:blipFill>
                  <pic:spPr>
                    <a:xfrm>
                      <a:off x="0" y="0"/>
                      <a:ext cx="5943600" cy="3234055"/>
                    </a:xfrm>
                    <a:prstGeom prst="rect">
                      <a:avLst/>
                    </a:prstGeom>
                  </pic:spPr>
                </pic:pic>
              </a:graphicData>
            </a:graphic>
          </wp:inline>
        </w:drawing>
      </w:r>
    </w:p>
    <w:p w14:paraId="6CDC0907" w14:textId="77777777" w:rsidR="00996CF8" w:rsidRPr="00C81032" w:rsidRDefault="00996CF8" w:rsidP="00C81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34699766" w14:textId="43BAB5C4" w:rsidR="00566726" w:rsidRDefault="00566726" w:rsidP="00C81032">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566726">
        <w:rPr>
          <w:rFonts w:eastAsia="Times New Roman" w:cs="Courier New"/>
          <w:sz w:val="20"/>
          <w:szCs w:val="20"/>
        </w:rPr>
        <w:t xml:space="preserve">Calculate the value counts for each unique value in the 'location' </w:t>
      </w:r>
      <w:proofErr w:type="gramStart"/>
      <w:r w:rsidRPr="00566726">
        <w:rPr>
          <w:rFonts w:eastAsia="Times New Roman" w:cs="Courier New"/>
          <w:sz w:val="20"/>
          <w:szCs w:val="20"/>
        </w:rPr>
        <w:t>column</w:t>
      </w:r>
      <w:proofErr w:type="gramEnd"/>
    </w:p>
    <w:p w14:paraId="4B78620F" w14:textId="77777777" w:rsidR="00566726" w:rsidRDefault="00566726" w:rsidP="005667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57C65F81" w14:textId="66472E54" w:rsidR="00C81032" w:rsidRDefault="00C81032" w:rsidP="005667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This bar chart illustrates the top 10 locations by maximum house prices, with the x-axis representing different cities and the y-axis showing the maximum house prices in millions. Siliguri has the highest maximum house price at 4 million, followed by Raipur at around 3.5 </w:t>
      </w:r>
      <w:r>
        <w:lastRenderedPageBreak/>
        <w:t>million. Other locations such as Varanasi, New Delhi, Mumbai, Gurgaon, Goa, Chennai, Ahmedabad, and Kanpur have significantly lower maximum prices, all below 1 million. The color gradient, ranging from blue for lower prices to yellow for higher prices, emphasizes the stark contrast in maximum house prices between Siliguri, Raipur, and the other cities.</w:t>
      </w:r>
    </w:p>
    <w:p w14:paraId="57B68FCD" w14:textId="77777777" w:rsidR="00C81032" w:rsidRDefault="00C81032" w:rsidP="005667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ACC855A" w14:textId="77777777" w:rsidR="00C81032" w:rsidRPr="00566726" w:rsidRDefault="00C81032" w:rsidP="005667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3DB63EDE" w14:textId="28E56B49" w:rsidR="00566726" w:rsidRDefault="00566726" w:rsidP="0056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noProof/>
        </w:rPr>
        <w:drawing>
          <wp:inline distT="0" distB="0" distL="0" distR="0" wp14:anchorId="0451AB29" wp14:editId="3AD37175">
            <wp:extent cx="5943600" cy="2503170"/>
            <wp:effectExtent l="0" t="0" r="0" b="0"/>
            <wp:docPr id="130620025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00258" name="Picture 1" descr="A graph of different colored squares&#10;&#10;Description automatically generated"/>
                    <pic:cNvPicPr/>
                  </pic:nvPicPr>
                  <pic:blipFill>
                    <a:blip r:embed="rId16"/>
                    <a:stretch>
                      <a:fillRect/>
                    </a:stretch>
                  </pic:blipFill>
                  <pic:spPr>
                    <a:xfrm>
                      <a:off x="0" y="0"/>
                      <a:ext cx="5943600" cy="2503170"/>
                    </a:xfrm>
                    <a:prstGeom prst="rect">
                      <a:avLst/>
                    </a:prstGeom>
                  </pic:spPr>
                </pic:pic>
              </a:graphicData>
            </a:graphic>
          </wp:inline>
        </w:drawing>
      </w:r>
    </w:p>
    <w:p w14:paraId="6C82370E" w14:textId="77777777" w:rsidR="00566726" w:rsidRDefault="00566726" w:rsidP="0056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0A25EC0F" w14:textId="77777777" w:rsidR="00566726" w:rsidRDefault="00566726" w:rsidP="0056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06A4605D" w14:textId="280171CB" w:rsidR="00566726" w:rsidRDefault="00566726" w:rsidP="00566726">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566726">
        <w:rPr>
          <w:rFonts w:eastAsia="Times New Roman" w:cs="Courier New"/>
          <w:sz w:val="20"/>
          <w:szCs w:val="20"/>
        </w:rPr>
        <w:t>Sunburst chart for the distribution of Furnishing</w:t>
      </w:r>
    </w:p>
    <w:p w14:paraId="3C266216" w14:textId="6D5A2744" w:rsidR="00C81032" w:rsidRDefault="00C81032" w:rsidP="00C810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t>This bar chart displays the top 10 locations by the number of occurrences, with the x-axis representing the locations and the y-axis showing the count. New Delhi leads with 16,327 occurrences, followed by Gurgaon with 10,269. Other notable locations include Bangalore (4,357), Ahmedabad (4,294), Hyderabad (3,537), Chennai (3,015), Jaipur (2,818), Kolkata (2,663), Faridabad (2,563), and Greater Noida (2,211). Each bar is color-coded for easy distinction. The chart highlights New Delhi and Gurgaon as having significantly higher counts compared to other cities, emphasizing their prominence in the dataset.</w:t>
      </w:r>
    </w:p>
    <w:p w14:paraId="01A6F6CE" w14:textId="77777777" w:rsidR="00566726" w:rsidRDefault="00566726" w:rsidP="005667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14:paraId="0BBDCCDA" w14:textId="5477ADBD" w:rsidR="00566726" w:rsidRPr="00566726" w:rsidRDefault="00566726" w:rsidP="0056672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noProof/>
        </w:rPr>
        <w:drawing>
          <wp:inline distT="0" distB="0" distL="0" distR="0" wp14:anchorId="0E510F65" wp14:editId="5EB2760B">
            <wp:extent cx="2575710" cy="2529205"/>
            <wp:effectExtent l="0" t="0" r="0" b="4445"/>
            <wp:docPr id="1738703741" name="Picture 1" descr="A circular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3741" name="Picture 1" descr="A circular chart with text on it&#10;&#10;Description automatically generated"/>
                    <pic:cNvPicPr/>
                  </pic:nvPicPr>
                  <pic:blipFill>
                    <a:blip r:embed="rId17"/>
                    <a:stretch>
                      <a:fillRect/>
                    </a:stretch>
                  </pic:blipFill>
                  <pic:spPr>
                    <a:xfrm>
                      <a:off x="0" y="0"/>
                      <a:ext cx="2585889" cy="2539200"/>
                    </a:xfrm>
                    <a:prstGeom prst="rect">
                      <a:avLst/>
                    </a:prstGeom>
                  </pic:spPr>
                </pic:pic>
              </a:graphicData>
            </a:graphic>
          </wp:inline>
        </w:drawing>
      </w:r>
    </w:p>
    <w:p w14:paraId="3AEB04EE" w14:textId="77777777" w:rsidR="00566726" w:rsidRDefault="00566726" w:rsidP="00566726"/>
    <w:p w14:paraId="73056561" w14:textId="77777777" w:rsidR="00C81032" w:rsidRDefault="00C81032" w:rsidP="00C81032">
      <w:pPr>
        <w:pStyle w:val="NormalWeb"/>
      </w:pPr>
      <w:r>
        <w:lastRenderedPageBreak/>
        <w:t>This pie chart illustrates the distribution of house furnishings among three categories: Semi-Furnished, Unfurnished, and Furnished. The largest segment is Semi-Furnished, indicating that this category has the highest proportion among the three. The Unfurnished segment is slightly smaller but still substantial, while the Furnished segment is the smallest, representing the least common furnishing type in the dataset. The chart provides a clear visual representation of how houses are furnished, with a dominant preference for semi-furnished options, followed by unfurnished, and then fully furnished homes.</w:t>
      </w:r>
    </w:p>
    <w:p w14:paraId="3497B43C" w14:textId="77777777" w:rsidR="00566726" w:rsidRDefault="00566726" w:rsidP="00566726"/>
    <w:p w14:paraId="43C2D322" w14:textId="107B4981" w:rsidR="00566726" w:rsidRDefault="00566726" w:rsidP="00566726">
      <w:pPr>
        <w:pStyle w:val="ListParagraph"/>
        <w:numPr>
          <w:ilvl w:val="0"/>
          <w:numId w:val="36"/>
        </w:numPr>
      </w:pPr>
      <w:r w:rsidRPr="00566726">
        <w:t>Bathroom counts</w:t>
      </w:r>
    </w:p>
    <w:p w14:paraId="3C2214C7" w14:textId="26B4B6BB" w:rsidR="00566726" w:rsidRDefault="006317E0" w:rsidP="00566726">
      <w:r>
        <w:rPr>
          <w:noProof/>
        </w:rPr>
        <w:drawing>
          <wp:inline distT="0" distB="0" distL="0" distR="0" wp14:anchorId="7DD2F620" wp14:editId="0F6E8E14">
            <wp:extent cx="5943600" cy="2625725"/>
            <wp:effectExtent l="0" t="0" r="0" b="3175"/>
            <wp:docPr id="1823310332" name="Picture 1" descr="A graph with purpl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10332" name="Picture 1" descr="A graph with purple and white bars&#10;&#10;Description automatically generated with medium confidence"/>
                    <pic:cNvPicPr/>
                  </pic:nvPicPr>
                  <pic:blipFill>
                    <a:blip r:embed="rId18"/>
                    <a:stretch>
                      <a:fillRect/>
                    </a:stretch>
                  </pic:blipFill>
                  <pic:spPr>
                    <a:xfrm>
                      <a:off x="0" y="0"/>
                      <a:ext cx="5943600" cy="2625725"/>
                    </a:xfrm>
                    <a:prstGeom prst="rect">
                      <a:avLst/>
                    </a:prstGeom>
                  </pic:spPr>
                </pic:pic>
              </a:graphicData>
            </a:graphic>
          </wp:inline>
        </w:drawing>
      </w:r>
    </w:p>
    <w:p w14:paraId="5418ABB7" w14:textId="51808071" w:rsidR="00C81032" w:rsidRDefault="00C81032" w:rsidP="00C81032">
      <w:r>
        <w:t xml:space="preserve">This bar chart depicts the frequency distribution of the number of bathrooms in a dataset. The x-axis represents the number of bathrooms, while the y-axis shows the frequency of each category. The chart reveals that the most common configurations are houses with 2 bathrooms (26,604) and 3 bathrooms (23,024), followed by houses with 4 bathrooms (9,407). Houses with 1 bathroom are less common (3,332), and those with more than 4 bathrooms are relatively rare, with only a few occurrences for each additional bathroom </w:t>
      </w:r>
      <w:proofErr w:type="gramStart"/>
      <w:r>
        <w:t>count up</w:t>
      </w:r>
      <w:proofErr w:type="gramEnd"/>
      <w:r>
        <w:t xml:space="preserve"> to 10. The color gradient, ranging from blue to yellow, visually distinguishes the frequency of each category, with higher frequencies shown in purple and lower frequencies in blue. This chart highlights that houses with 2 and 3 bathrooms are the predominant configurations in the dataset.</w:t>
      </w:r>
    </w:p>
    <w:p w14:paraId="403160AD" w14:textId="77777777" w:rsidR="00C81032" w:rsidRDefault="00C81032" w:rsidP="00C81032"/>
    <w:p w14:paraId="359B9038" w14:textId="77777777" w:rsidR="00C81032" w:rsidRDefault="00C81032" w:rsidP="00C81032"/>
    <w:p w14:paraId="7AA1452A" w14:textId="77777777" w:rsidR="00C81032" w:rsidRDefault="00C81032" w:rsidP="00C81032"/>
    <w:p w14:paraId="20269FF6" w14:textId="77777777" w:rsidR="00C81032" w:rsidRDefault="00C81032" w:rsidP="00C81032"/>
    <w:p w14:paraId="3C525F79" w14:textId="77777777" w:rsidR="00C81032" w:rsidRDefault="00C81032" w:rsidP="00C81032"/>
    <w:p w14:paraId="1E63F3ED" w14:textId="77777777" w:rsidR="00C81032" w:rsidRDefault="00C81032" w:rsidP="00C81032"/>
    <w:p w14:paraId="7214DC64" w14:textId="1C57CAE2" w:rsidR="006317E0" w:rsidRDefault="006317E0" w:rsidP="006317E0">
      <w:pPr>
        <w:pStyle w:val="ListParagraph"/>
        <w:numPr>
          <w:ilvl w:val="0"/>
          <w:numId w:val="36"/>
        </w:numPr>
      </w:pPr>
      <w:r w:rsidRPr="006317E0">
        <w:lastRenderedPageBreak/>
        <w:t>correlation matrix</w:t>
      </w:r>
    </w:p>
    <w:p w14:paraId="257E1EAF" w14:textId="4C954CDF" w:rsidR="00566726" w:rsidRDefault="006317E0" w:rsidP="00566726">
      <w:r>
        <w:rPr>
          <w:noProof/>
        </w:rPr>
        <w:drawing>
          <wp:inline distT="0" distB="0" distL="0" distR="0" wp14:anchorId="16B2EDDB" wp14:editId="2FDAEB07">
            <wp:extent cx="5943600" cy="4314825"/>
            <wp:effectExtent l="0" t="0" r="0" b="9525"/>
            <wp:docPr id="510125129" name="Picture 1" descr="A graph with a arrow point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25129" name="Picture 1" descr="A graph with a arrow pointing up&#10;&#10;Description automatically generated with medium confidence"/>
                    <pic:cNvPicPr/>
                  </pic:nvPicPr>
                  <pic:blipFill>
                    <a:blip r:embed="rId19"/>
                    <a:stretch>
                      <a:fillRect/>
                    </a:stretch>
                  </pic:blipFill>
                  <pic:spPr>
                    <a:xfrm>
                      <a:off x="0" y="0"/>
                      <a:ext cx="5943600" cy="4314825"/>
                    </a:xfrm>
                    <a:prstGeom prst="rect">
                      <a:avLst/>
                    </a:prstGeom>
                  </pic:spPr>
                </pic:pic>
              </a:graphicData>
            </a:graphic>
          </wp:inline>
        </w:drawing>
      </w:r>
    </w:p>
    <w:p w14:paraId="1C7D07DB" w14:textId="77777777" w:rsidR="00C81032" w:rsidRDefault="00C81032" w:rsidP="00566726"/>
    <w:p w14:paraId="233BB47A" w14:textId="0A3E4488" w:rsidR="00C81032" w:rsidRDefault="00C81032" w:rsidP="00C81032">
      <w:r>
        <w:t>This image is a correlation heatmap that visualizes the relationships between various features in a dataset. The matrix shows correlation coefficients, ranging from -1 to 1, between pairs of features. Darker shades of blue indicate stronger positive correlations, while lighter shades indicate weaker correlations. The diagonal line of dark blue squares shows that each feature is perfectly correlated with itself (correlation coefficient of 1).</w:t>
      </w:r>
    </w:p>
    <w:p w14:paraId="44877F91" w14:textId="77777777" w:rsidR="00C81032" w:rsidRDefault="00C81032" w:rsidP="00C81032">
      <w:r>
        <w:t>Key observations:</w:t>
      </w:r>
    </w:p>
    <w:p w14:paraId="1D35AFF3" w14:textId="77777777" w:rsidR="00C81032" w:rsidRDefault="00C81032" w:rsidP="00C81032">
      <w:r>
        <w:t>- "Amount" and "Price" have a strong positive correlation, indicated by a dark blue square.</w:t>
      </w:r>
    </w:p>
    <w:p w14:paraId="2FABC1B0" w14:textId="77777777" w:rsidR="00C81032" w:rsidRDefault="00C81032" w:rsidP="00C81032">
      <w:r>
        <w:t>- Other features, such as "Bathroom" and "Balcony," show moderate correlations with certain features.</w:t>
      </w:r>
    </w:p>
    <w:p w14:paraId="04494CB4" w14:textId="11D7CE6E" w:rsidR="00C81032" w:rsidRDefault="00C81032" w:rsidP="00C81032">
      <w:r>
        <w:t>- Many features show weak or no significant correlation, as represented by the lighter blue squares.</w:t>
      </w:r>
    </w:p>
    <w:p w14:paraId="0CCE551E" w14:textId="0B104546" w:rsidR="006317E0" w:rsidRDefault="00C81032" w:rsidP="00C81032">
      <w:r>
        <w:t>This heatmap helps identify which features are closely related and which are relatively independent, aiding in feature selection and understanding relationships within the data.</w:t>
      </w:r>
    </w:p>
    <w:p w14:paraId="5288BC3A" w14:textId="77777777" w:rsidR="00C81032" w:rsidRDefault="00C81032" w:rsidP="00C81032"/>
    <w:p w14:paraId="548549E0" w14:textId="59DAB4E4" w:rsidR="004D7796" w:rsidRPr="00566726" w:rsidRDefault="006B285F" w:rsidP="006317E0">
      <w:pPr>
        <w:pStyle w:val="ListParagraph"/>
        <w:rPr>
          <w:b/>
          <w:bCs/>
          <w:color w:val="FF0000"/>
          <w:sz w:val="32"/>
          <w:szCs w:val="32"/>
        </w:rPr>
      </w:pPr>
      <w:r w:rsidRPr="00566726">
        <w:rPr>
          <w:b/>
          <w:bCs/>
          <w:sz w:val="32"/>
          <w:szCs w:val="32"/>
        </w:rPr>
        <w:lastRenderedPageBreak/>
        <w:t xml:space="preserve">                                       </w:t>
      </w:r>
      <w:r w:rsidRPr="00566726">
        <w:rPr>
          <w:b/>
          <w:bCs/>
          <w:color w:val="FF0000"/>
          <w:sz w:val="32"/>
          <w:szCs w:val="32"/>
        </w:rPr>
        <w:t>Model Development</w:t>
      </w:r>
    </w:p>
    <w:p w14:paraId="186FEBF3" w14:textId="77777777" w:rsidR="004D7796" w:rsidRDefault="00000000">
      <w:r>
        <w:rPr>
          <w:b/>
          <w:bCs/>
        </w:rPr>
        <w:t>Model Training:</w:t>
      </w:r>
    </w:p>
    <w:p w14:paraId="18BB756A" w14:textId="77777777" w:rsidR="004D7796" w:rsidRDefault="00000000">
      <w:pPr>
        <w:numPr>
          <w:ilvl w:val="0"/>
          <w:numId w:val="6"/>
        </w:numPr>
      </w:pPr>
      <w:r>
        <w:rPr>
          <w:b/>
          <w:bCs/>
        </w:rPr>
        <w:t>Data Splitting:</w:t>
      </w:r>
      <w:r>
        <w:t xml:space="preserve"> The dataset was split into training and testing sets (80% training, 20% testing).</w:t>
      </w:r>
    </w:p>
    <w:p w14:paraId="6A941675" w14:textId="77777777" w:rsidR="004D7796" w:rsidRDefault="00000000">
      <w:pPr>
        <w:numPr>
          <w:ilvl w:val="0"/>
          <w:numId w:val="6"/>
        </w:numPr>
      </w:pPr>
      <w:r>
        <w:rPr>
          <w:b/>
          <w:bCs/>
        </w:rPr>
        <w:t>Algorithms Considered:</w:t>
      </w:r>
      <w:r>
        <w:t xml:space="preserve"> We experimented with various regression models including Linear Regression, Decision Trees, Random Forests, and Gradient Boosting.</w:t>
      </w:r>
    </w:p>
    <w:p w14:paraId="4E2E7420" w14:textId="77777777" w:rsidR="004D7796" w:rsidRDefault="00000000">
      <w:pPr>
        <w:numPr>
          <w:ilvl w:val="0"/>
          <w:numId w:val="6"/>
        </w:numPr>
      </w:pPr>
      <w:r>
        <w:rPr>
          <w:b/>
          <w:bCs/>
        </w:rPr>
        <w:t>Training Process:</w:t>
      </w:r>
      <w:r>
        <w:t xml:space="preserve"> Each model was trained using the training data, with hyperparameter tuning performed to optimize performance.</w:t>
      </w:r>
    </w:p>
    <w:p w14:paraId="6729BF7F" w14:textId="77777777" w:rsidR="004D7796" w:rsidRDefault="00000000">
      <w:r>
        <w:rPr>
          <w:b/>
          <w:bCs/>
        </w:rPr>
        <w:t>Model Evaluation:</w:t>
      </w:r>
    </w:p>
    <w:p w14:paraId="47A45D1A" w14:textId="77777777" w:rsidR="004D7796" w:rsidRDefault="00000000">
      <w:pPr>
        <w:numPr>
          <w:ilvl w:val="0"/>
          <w:numId w:val="7"/>
        </w:numPr>
      </w:pPr>
      <w:r>
        <w:rPr>
          <w:b/>
          <w:bCs/>
        </w:rPr>
        <w:t>Metrics:</w:t>
      </w:r>
      <w:r>
        <w:t xml:space="preserve"> Models were evaluated using Mean Absolute Error (MAE), Mean Squared Error (MSE), and R-squared (R²).</w:t>
      </w:r>
    </w:p>
    <w:p w14:paraId="079492DA" w14:textId="77777777" w:rsidR="004D7796" w:rsidRDefault="00000000">
      <w:pPr>
        <w:numPr>
          <w:ilvl w:val="0"/>
          <w:numId w:val="7"/>
        </w:numPr>
      </w:pPr>
      <w:r>
        <w:rPr>
          <w:b/>
          <w:bCs/>
        </w:rPr>
        <w:t>Results:</w:t>
      </w:r>
    </w:p>
    <w:p w14:paraId="69D277F4" w14:textId="77777777" w:rsidR="004D7796" w:rsidRDefault="00000000">
      <w:pPr>
        <w:numPr>
          <w:ilvl w:val="1"/>
          <w:numId w:val="7"/>
        </w:numPr>
      </w:pPr>
      <w:r>
        <w:rPr>
          <w:b/>
          <w:bCs/>
        </w:rPr>
        <w:t>Linear Regression:</w:t>
      </w:r>
    </w:p>
    <w:p w14:paraId="4A50C5C6" w14:textId="77777777" w:rsidR="004D7796" w:rsidRDefault="00000000">
      <w:pPr>
        <w:numPr>
          <w:ilvl w:val="2"/>
          <w:numId w:val="7"/>
        </w:numPr>
      </w:pPr>
      <w:r>
        <w:rPr>
          <w:b/>
          <w:bCs/>
        </w:rPr>
        <w:t>R² Score:</w:t>
      </w:r>
      <w:r>
        <w:t xml:space="preserve"> 0.80</w:t>
      </w:r>
    </w:p>
    <w:p w14:paraId="17C0199E" w14:textId="77777777" w:rsidR="004D7796" w:rsidRDefault="00000000">
      <w:pPr>
        <w:numPr>
          <w:ilvl w:val="2"/>
          <w:numId w:val="7"/>
        </w:numPr>
      </w:pPr>
      <w:r>
        <w:rPr>
          <w:b/>
          <w:bCs/>
        </w:rPr>
        <w:t>MAE:</w:t>
      </w:r>
      <w:r>
        <w:t xml:space="preserve"> 3299.30</w:t>
      </w:r>
    </w:p>
    <w:p w14:paraId="3FA39053" w14:textId="77777777" w:rsidR="004D7796" w:rsidRDefault="00000000">
      <w:pPr>
        <w:numPr>
          <w:ilvl w:val="2"/>
          <w:numId w:val="7"/>
        </w:numPr>
      </w:pPr>
      <w:r>
        <w:rPr>
          <w:b/>
          <w:bCs/>
        </w:rPr>
        <w:t>RMSE:</w:t>
      </w:r>
      <w:r>
        <w:t xml:space="preserve"> 11132.77</w:t>
      </w:r>
    </w:p>
    <w:p w14:paraId="00E49666" w14:textId="77777777" w:rsidR="004D7796" w:rsidRDefault="00000000">
      <w:pPr>
        <w:numPr>
          <w:ilvl w:val="2"/>
          <w:numId w:val="7"/>
        </w:numPr>
      </w:pPr>
      <w:r>
        <w:rPr>
          <w:b/>
          <w:bCs/>
        </w:rPr>
        <w:t>Predicted Prices:</w:t>
      </w:r>
    </w:p>
    <w:p w14:paraId="5C6A7D27" w14:textId="77777777" w:rsidR="004D7796" w:rsidRDefault="00000000">
      <w:pPr>
        <w:numPr>
          <w:ilvl w:val="3"/>
          <w:numId w:val="7"/>
        </w:numPr>
      </w:pPr>
      <w:r>
        <w:t>Index 176476: 3200.0, Predicted: 3292.709338</w:t>
      </w:r>
    </w:p>
    <w:p w14:paraId="7C50208D" w14:textId="77777777" w:rsidR="004D7796" w:rsidRDefault="00000000">
      <w:pPr>
        <w:numPr>
          <w:ilvl w:val="3"/>
          <w:numId w:val="7"/>
        </w:numPr>
      </w:pPr>
      <w:r>
        <w:t>Index 132463: 10500.0, Predicted: 9691.401661</w:t>
      </w:r>
    </w:p>
    <w:p w14:paraId="28FDAF4B" w14:textId="77777777" w:rsidR="004D7796" w:rsidRDefault="00000000">
      <w:pPr>
        <w:numPr>
          <w:ilvl w:val="3"/>
          <w:numId w:val="7"/>
        </w:numPr>
      </w:pPr>
      <w:r>
        <w:t>Index 154900: 3500.0, Predicted: 3514.514544</w:t>
      </w:r>
    </w:p>
    <w:p w14:paraId="273AA3A5" w14:textId="77777777" w:rsidR="004D7796" w:rsidRDefault="00000000">
      <w:pPr>
        <w:numPr>
          <w:ilvl w:val="3"/>
          <w:numId w:val="7"/>
        </w:numPr>
      </w:pPr>
      <w:r>
        <w:t>Index 94563: 6189.0, Predicted: 4891.425164</w:t>
      </w:r>
    </w:p>
    <w:p w14:paraId="0FA4AACA" w14:textId="77777777" w:rsidR="004D7796" w:rsidRDefault="00000000">
      <w:pPr>
        <w:numPr>
          <w:ilvl w:val="3"/>
          <w:numId w:val="7"/>
        </w:numPr>
      </w:pPr>
      <w:r>
        <w:t>Index 66262: 7143.0, Predicted: 1390.753704</w:t>
      </w:r>
    </w:p>
    <w:p w14:paraId="3B38C38D" w14:textId="77777777" w:rsidR="004D7796" w:rsidRDefault="00000000">
      <w:pPr>
        <w:numPr>
          <w:ilvl w:val="1"/>
          <w:numId w:val="7"/>
        </w:numPr>
      </w:pPr>
      <w:r>
        <w:rPr>
          <w:b/>
          <w:bCs/>
        </w:rPr>
        <w:t>Random Forest:</w:t>
      </w:r>
    </w:p>
    <w:p w14:paraId="0BB2CC98" w14:textId="77777777" w:rsidR="004D7796" w:rsidRDefault="00000000">
      <w:pPr>
        <w:numPr>
          <w:ilvl w:val="2"/>
          <w:numId w:val="7"/>
        </w:numPr>
      </w:pPr>
      <w:r>
        <w:rPr>
          <w:b/>
          <w:bCs/>
        </w:rPr>
        <w:t>R² Score:</w:t>
      </w:r>
      <w:r>
        <w:t xml:space="preserve"> 0.97</w:t>
      </w:r>
    </w:p>
    <w:p w14:paraId="655FAAEC" w14:textId="77777777" w:rsidR="004D7796" w:rsidRDefault="00000000">
      <w:pPr>
        <w:numPr>
          <w:ilvl w:val="2"/>
          <w:numId w:val="7"/>
        </w:numPr>
      </w:pPr>
      <w:r>
        <w:rPr>
          <w:b/>
          <w:bCs/>
        </w:rPr>
        <w:t>MAE:</w:t>
      </w:r>
      <w:r>
        <w:t xml:space="preserve"> 303.52</w:t>
      </w:r>
    </w:p>
    <w:p w14:paraId="222D196C" w14:textId="77777777" w:rsidR="004D7796" w:rsidRDefault="00000000">
      <w:pPr>
        <w:numPr>
          <w:ilvl w:val="2"/>
          <w:numId w:val="7"/>
        </w:numPr>
      </w:pPr>
      <w:r>
        <w:rPr>
          <w:b/>
          <w:bCs/>
        </w:rPr>
        <w:t>RMSE:</w:t>
      </w:r>
      <w:r>
        <w:t xml:space="preserve"> 4283.31</w:t>
      </w:r>
    </w:p>
    <w:p w14:paraId="3734F71D" w14:textId="77777777" w:rsidR="004D7796" w:rsidRDefault="00000000">
      <w:pPr>
        <w:numPr>
          <w:ilvl w:val="2"/>
          <w:numId w:val="7"/>
        </w:numPr>
      </w:pPr>
      <w:r>
        <w:rPr>
          <w:b/>
          <w:bCs/>
        </w:rPr>
        <w:t>Predicted Prices:</w:t>
      </w:r>
    </w:p>
    <w:p w14:paraId="05F8D3D4" w14:textId="77777777" w:rsidR="004D7796" w:rsidRDefault="00000000">
      <w:pPr>
        <w:numPr>
          <w:ilvl w:val="3"/>
          <w:numId w:val="7"/>
        </w:numPr>
      </w:pPr>
      <w:r>
        <w:t>Index 176476: 3200.0, Predicted: 3200.94</w:t>
      </w:r>
    </w:p>
    <w:p w14:paraId="35E319A6" w14:textId="77777777" w:rsidR="004D7796" w:rsidRDefault="00000000">
      <w:pPr>
        <w:numPr>
          <w:ilvl w:val="3"/>
          <w:numId w:val="7"/>
        </w:numPr>
      </w:pPr>
      <w:r>
        <w:t>Index 132463: 10500.0, Predicted: 10500.00</w:t>
      </w:r>
    </w:p>
    <w:p w14:paraId="645BC088" w14:textId="77777777" w:rsidR="004D7796" w:rsidRDefault="00000000">
      <w:pPr>
        <w:numPr>
          <w:ilvl w:val="3"/>
          <w:numId w:val="7"/>
        </w:numPr>
      </w:pPr>
      <w:r>
        <w:t>Index 154900: 3500.0, Predicted: 3630.98</w:t>
      </w:r>
    </w:p>
    <w:p w14:paraId="2EF60955" w14:textId="77777777" w:rsidR="004D7796" w:rsidRDefault="00000000">
      <w:pPr>
        <w:numPr>
          <w:ilvl w:val="3"/>
          <w:numId w:val="7"/>
        </w:numPr>
      </w:pPr>
      <w:r>
        <w:lastRenderedPageBreak/>
        <w:t>Index 94563: 6189.0, Predicted: 6189.00</w:t>
      </w:r>
    </w:p>
    <w:p w14:paraId="2FD0D93F" w14:textId="77777777" w:rsidR="004D7796" w:rsidRDefault="00000000">
      <w:pPr>
        <w:numPr>
          <w:ilvl w:val="3"/>
          <w:numId w:val="7"/>
        </w:numPr>
      </w:pPr>
      <w:r>
        <w:t>Index 66262: 7143.0, Predicted: 7143.00</w:t>
      </w:r>
    </w:p>
    <w:p w14:paraId="7A2B17C8" w14:textId="77777777" w:rsidR="004D7796" w:rsidRDefault="00000000">
      <w:pPr>
        <w:numPr>
          <w:ilvl w:val="1"/>
          <w:numId w:val="7"/>
        </w:numPr>
      </w:pPr>
      <w:r>
        <w:rPr>
          <w:b/>
          <w:bCs/>
        </w:rPr>
        <w:t>Gradient Boosting:</w:t>
      </w:r>
    </w:p>
    <w:p w14:paraId="623C41F3" w14:textId="77777777" w:rsidR="004D7796" w:rsidRDefault="00000000">
      <w:pPr>
        <w:numPr>
          <w:ilvl w:val="2"/>
          <w:numId w:val="7"/>
        </w:numPr>
      </w:pPr>
      <w:r>
        <w:rPr>
          <w:b/>
          <w:bCs/>
        </w:rPr>
        <w:t>R² Score:</w:t>
      </w:r>
      <w:r>
        <w:t xml:space="preserve"> 0.85</w:t>
      </w:r>
    </w:p>
    <w:p w14:paraId="3CBAEF81" w14:textId="77777777" w:rsidR="004D7796" w:rsidRDefault="00000000">
      <w:pPr>
        <w:numPr>
          <w:ilvl w:val="2"/>
          <w:numId w:val="7"/>
        </w:numPr>
      </w:pPr>
      <w:r>
        <w:rPr>
          <w:b/>
          <w:bCs/>
        </w:rPr>
        <w:t>MAE:</w:t>
      </w:r>
      <w:r>
        <w:t xml:space="preserve"> 736.50</w:t>
      </w:r>
    </w:p>
    <w:p w14:paraId="6A82F4BD" w14:textId="77777777" w:rsidR="004D7796" w:rsidRDefault="00000000">
      <w:pPr>
        <w:numPr>
          <w:ilvl w:val="2"/>
          <w:numId w:val="7"/>
        </w:numPr>
      </w:pPr>
      <w:r>
        <w:rPr>
          <w:b/>
          <w:bCs/>
        </w:rPr>
        <w:t>RMSE:</w:t>
      </w:r>
      <w:r>
        <w:t xml:space="preserve"> 9526.50</w:t>
      </w:r>
    </w:p>
    <w:p w14:paraId="3CF3DE70" w14:textId="77777777" w:rsidR="004D7796" w:rsidRDefault="00000000">
      <w:pPr>
        <w:numPr>
          <w:ilvl w:val="2"/>
          <w:numId w:val="7"/>
        </w:numPr>
      </w:pPr>
      <w:r>
        <w:rPr>
          <w:b/>
          <w:bCs/>
        </w:rPr>
        <w:t>Predicted Prices:</w:t>
      </w:r>
    </w:p>
    <w:p w14:paraId="72A9381D" w14:textId="77777777" w:rsidR="004D7796" w:rsidRDefault="00000000">
      <w:pPr>
        <w:numPr>
          <w:ilvl w:val="3"/>
          <w:numId w:val="7"/>
        </w:numPr>
      </w:pPr>
      <w:r>
        <w:t>Index 176476: 3200.0, Predicted: 3496.296058</w:t>
      </w:r>
    </w:p>
    <w:p w14:paraId="60DAB109" w14:textId="77777777" w:rsidR="004D7796" w:rsidRDefault="00000000">
      <w:pPr>
        <w:numPr>
          <w:ilvl w:val="3"/>
          <w:numId w:val="7"/>
        </w:numPr>
      </w:pPr>
      <w:r>
        <w:t>Index 132463: 10500.0, Predicted: 10279.201788</w:t>
      </w:r>
    </w:p>
    <w:p w14:paraId="40C693E4" w14:textId="77777777" w:rsidR="004D7796" w:rsidRDefault="00000000">
      <w:pPr>
        <w:numPr>
          <w:ilvl w:val="3"/>
          <w:numId w:val="7"/>
        </w:numPr>
      </w:pPr>
      <w:r>
        <w:t>Index 154900: 3500.0, Predicted: 3608.345850</w:t>
      </w:r>
    </w:p>
    <w:p w14:paraId="1D2461B4" w14:textId="77777777" w:rsidR="004D7796" w:rsidRDefault="00000000">
      <w:pPr>
        <w:numPr>
          <w:ilvl w:val="3"/>
          <w:numId w:val="7"/>
        </w:numPr>
      </w:pPr>
      <w:r>
        <w:t>Index 94563: 6189.0, Predicted: 6112.771667</w:t>
      </w:r>
    </w:p>
    <w:p w14:paraId="17C501FF" w14:textId="77777777" w:rsidR="004D7796" w:rsidRDefault="00000000">
      <w:pPr>
        <w:numPr>
          <w:ilvl w:val="3"/>
          <w:numId w:val="7"/>
        </w:numPr>
      </w:pPr>
      <w:r>
        <w:t>Index 66262: 7143.0, Predicted: 6313.572536</w:t>
      </w:r>
    </w:p>
    <w:p w14:paraId="7BEA51AD" w14:textId="77777777" w:rsidR="004D7796" w:rsidRDefault="00000000">
      <w:r>
        <w:rPr>
          <w:b/>
          <w:bCs/>
        </w:rPr>
        <w:t>Final Model Choice:</w:t>
      </w:r>
    </w:p>
    <w:p w14:paraId="4399F106" w14:textId="368141A2" w:rsidR="00C81032" w:rsidRDefault="00C81032" w:rsidP="00C81032">
      <w:pPr>
        <w:tabs>
          <w:tab w:val="left" w:pos="2640"/>
        </w:tabs>
      </w:pPr>
      <w:r w:rsidRPr="00C81032">
        <w:drawing>
          <wp:inline distT="0" distB="0" distL="0" distR="0" wp14:anchorId="44696D9C" wp14:editId="1B9ECF3E">
            <wp:extent cx="5090601" cy="304826"/>
            <wp:effectExtent l="0" t="0" r="0" b="0"/>
            <wp:docPr id="117068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8294" name=""/>
                    <pic:cNvPicPr/>
                  </pic:nvPicPr>
                  <pic:blipFill>
                    <a:blip r:embed="rId20"/>
                    <a:stretch>
                      <a:fillRect/>
                    </a:stretch>
                  </pic:blipFill>
                  <pic:spPr>
                    <a:xfrm>
                      <a:off x="0" y="0"/>
                      <a:ext cx="5090601" cy="304826"/>
                    </a:xfrm>
                    <a:prstGeom prst="rect">
                      <a:avLst/>
                    </a:prstGeom>
                  </pic:spPr>
                </pic:pic>
              </a:graphicData>
            </a:graphic>
          </wp:inline>
        </w:drawing>
      </w:r>
    </w:p>
    <w:p w14:paraId="017A5FF6" w14:textId="77777777" w:rsidR="00C81032" w:rsidRDefault="00C81032" w:rsidP="00C81032">
      <w:pPr>
        <w:tabs>
          <w:tab w:val="left" w:pos="720"/>
        </w:tabs>
      </w:pPr>
    </w:p>
    <w:p w14:paraId="1E6806EC" w14:textId="1222D661" w:rsidR="00C81032" w:rsidRDefault="00C81032" w:rsidP="00C81032">
      <w:pPr>
        <w:numPr>
          <w:ilvl w:val="0"/>
          <w:numId w:val="8"/>
        </w:numPr>
      </w:pPr>
      <w:r>
        <w:t xml:space="preserve">The best-performing model is the </w:t>
      </w:r>
      <w:proofErr w:type="spellStart"/>
      <w:r>
        <w:t>RandomForestRegressor</w:t>
      </w:r>
      <w:proofErr w:type="spellEnd"/>
      <w:r>
        <w:t xml:space="preserve"> with an R² Score of 0.97, MAE of 303.52, and RMSE of 4283.31.</w:t>
      </w:r>
    </w:p>
    <w:p w14:paraId="3280D99A" w14:textId="77777777" w:rsidR="00C81032" w:rsidRDefault="00C81032" w:rsidP="00C81032">
      <w:pPr>
        <w:tabs>
          <w:tab w:val="left" w:pos="720"/>
        </w:tabs>
      </w:pPr>
    </w:p>
    <w:p w14:paraId="34E2495F" w14:textId="78D9063D" w:rsidR="006317E0" w:rsidRDefault="00D361ED" w:rsidP="006317E0">
      <w:pPr>
        <w:tabs>
          <w:tab w:val="left" w:pos="720"/>
        </w:tabs>
      </w:pPr>
      <w:r>
        <w:rPr>
          <w:noProof/>
        </w:rPr>
        <w:drawing>
          <wp:inline distT="0" distB="0" distL="0" distR="0" wp14:anchorId="38D13BE0" wp14:editId="5869FF2E">
            <wp:extent cx="5943600" cy="1607820"/>
            <wp:effectExtent l="0" t="0" r="0" b="0"/>
            <wp:docPr id="80910473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04731" name="Picture 1" descr="A computer screen shot of a computer screen&#10;&#10;Description automatically generated"/>
                    <pic:cNvPicPr/>
                  </pic:nvPicPr>
                  <pic:blipFill>
                    <a:blip r:embed="rId21"/>
                    <a:stretch>
                      <a:fillRect/>
                    </a:stretch>
                  </pic:blipFill>
                  <pic:spPr>
                    <a:xfrm>
                      <a:off x="0" y="0"/>
                      <a:ext cx="5943600" cy="1607820"/>
                    </a:xfrm>
                    <a:prstGeom prst="rect">
                      <a:avLst/>
                    </a:prstGeom>
                  </pic:spPr>
                </pic:pic>
              </a:graphicData>
            </a:graphic>
          </wp:inline>
        </w:drawing>
      </w:r>
    </w:p>
    <w:p w14:paraId="7818B482" w14:textId="6E7C2920" w:rsidR="00C81032" w:rsidRDefault="00C81032" w:rsidP="00C81032">
      <w:pPr>
        <w:tabs>
          <w:tab w:val="left" w:pos="720"/>
        </w:tabs>
      </w:pPr>
      <w:r>
        <w:t>This image displays the output of a house price prediction model, including user inputs and the model's recommended house price. The user provided various details: location number (80), carpet area (12,916.25546 square feet), furnishing number (1), facing number (0), overlooking number (0), number of bathrooms (3), number of balconies (2), and ownership number (1). The model uses these inputs, considering a total of 8 features both in the input data and the model. The recommended house price is 4,636.571833333333, based on these inputs.</w:t>
      </w:r>
    </w:p>
    <w:p w14:paraId="1930D645" w14:textId="5EBF5DBE" w:rsidR="00C81032" w:rsidRDefault="00C81032" w:rsidP="00C81032">
      <w:pPr>
        <w:tabs>
          <w:tab w:val="left" w:pos="720"/>
        </w:tabs>
      </w:pPr>
      <w:r>
        <w:lastRenderedPageBreak/>
        <w:t>Additionally, the output includes a generated title and description for the house: "Beautiful House with 3 Bathrooms." The description elaborates that the house, perfect for a family, features 3 bathrooms and 2 balconies, enhancing the living experience by allowing the enjoyment of views. The carpet area is 12,916.25546 square feet, and the house is furnished to level 1.</w:t>
      </w:r>
    </w:p>
    <w:p w14:paraId="38867D23" w14:textId="0198D210" w:rsidR="00B27B65" w:rsidRDefault="00C81032" w:rsidP="00C81032">
      <w:pPr>
        <w:tabs>
          <w:tab w:val="left" w:pos="720"/>
        </w:tabs>
      </w:pPr>
      <w:r>
        <w:t>This output demonstrates the capability of the model to not only predict house prices based on specific inputs but also to generate descriptive details that provide a comprehensive overview of the property's features, making it easier for potential buyers or stakeholders to understand the offering.</w:t>
      </w:r>
    </w:p>
    <w:p w14:paraId="11229942" w14:textId="77777777" w:rsidR="00C81032" w:rsidRDefault="00C81032" w:rsidP="00C81032">
      <w:pPr>
        <w:tabs>
          <w:tab w:val="left" w:pos="720"/>
        </w:tabs>
      </w:pPr>
    </w:p>
    <w:p w14:paraId="30A1B845" w14:textId="4BFBDDB5" w:rsidR="00B27B65" w:rsidRDefault="00B27B65" w:rsidP="00996CF8">
      <w:pPr>
        <w:tabs>
          <w:tab w:val="left" w:pos="720"/>
        </w:tabs>
      </w:pPr>
      <w:r w:rsidRPr="00B27B65">
        <w:drawing>
          <wp:inline distT="0" distB="0" distL="0" distR="0" wp14:anchorId="36A115D9" wp14:editId="306853FD">
            <wp:extent cx="5311600" cy="3947502"/>
            <wp:effectExtent l="0" t="0" r="3810" b="0"/>
            <wp:docPr id="1374177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77148" name="Picture 1" descr="A screenshot of a computer&#10;&#10;Description automatically generated"/>
                    <pic:cNvPicPr/>
                  </pic:nvPicPr>
                  <pic:blipFill>
                    <a:blip r:embed="rId22"/>
                    <a:stretch>
                      <a:fillRect/>
                    </a:stretch>
                  </pic:blipFill>
                  <pic:spPr>
                    <a:xfrm>
                      <a:off x="0" y="0"/>
                      <a:ext cx="5311600" cy="3947502"/>
                    </a:xfrm>
                    <a:prstGeom prst="rect">
                      <a:avLst/>
                    </a:prstGeom>
                  </pic:spPr>
                </pic:pic>
              </a:graphicData>
            </a:graphic>
          </wp:inline>
        </w:drawing>
      </w:r>
    </w:p>
    <w:p w14:paraId="77837306" w14:textId="3F5120AB" w:rsidR="00B27B65" w:rsidRDefault="00B27B65" w:rsidP="00C81032">
      <w:pPr>
        <w:pStyle w:val="ListParagraph"/>
        <w:numPr>
          <w:ilvl w:val="0"/>
          <w:numId w:val="36"/>
        </w:numPr>
        <w:tabs>
          <w:tab w:val="left" w:pos="720"/>
        </w:tabs>
      </w:pPr>
      <w:r>
        <w:t>B</w:t>
      </w:r>
      <w:r>
        <w:t>eing executed to predict house prices and classify properties based on user inputs. The user provides details about properties, such as location, carpet area, furnishing, facing direction, overlooking feature, number of bathrooms, number of balconies, and ownership type. The system then predicts the house price and classifies the property as "Expensive." Users give feedback on the predictions, with responses like "very bad" or "yes." The system records this feedback and offers to retrain the model using the new data. This iterative process allows the model to improve its accuracy over time, making the script a dynamic Decision Support System (DSS) that adapts based on user interactions.</w:t>
      </w:r>
    </w:p>
    <w:p w14:paraId="64AE1CB8" w14:textId="77777777" w:rsidR="00996CF8" w:rsidRDefault="00996CF8" w:rsidP="006317E0">
      <w:pPr>
        <w:tabs>
          <w:tab w:val="left" w:pos="720"/>
        </w:tabs>
      </w:pPr>
    </w:p>
    <w:p w14:paraId="751E7928" w14:textId="3C74861A" w:rsidR="00996CF8" w:rsidRDefault="00996CF8" w:rsidP="006317E0">
      <w:pPr>
        <w:tabs>
          <w:tab w:val="left" w:pos="720"/>
        </w:tabs>
      </w:pPr>
      <w:r w:rsidRPr="00996CF8">
        <w:lastRenderedPageBreak/>
        <w:drawing>
          <wp:inline distT="0" distB="0" distL="0" distR="0" wp14:anchorId="5D4958D4" wp14:editId="78F5EAA1">
            <wp:extent cx="5943600" cy="3391535"/>
            <wp:effectExtent l="0" t="0" r="0" b="0"/>
            <wp:docPr id="1386556314" name="Picture 1" descr="A graph of a graph showing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6314" name="Picture 1" descr="A graph of a graph showing a long line&#10;&#10;Description automatically generated with medium confidence"/>
                    <pic:cNvPicPr/>
                  </pic:nvPicPr>
                  <pic:blipFill>
                    <a:blip r:embed="rId23"/>
                    <a:stretch>
                      <a:fillRect/>
                    </a:stretch>
                  </pic:blipFill>
                  <pic:spPr>
                    <a:xfrm>
                      <a:off x="0" y="0"/>
                      <a:ext cx="5943600" cy="3391535"/>
                    </a:xfrm>
                    <a:prstGeom prst="rect">
                      <a:avLst/>
                    </a:prstGeom>
                  </pic:spPr>
                </pic:pic>
              </a:graphicData>
            </a:graphic>
          </wp:inline>
        </w:drawing>
      </w:r>
    </w:p>
    <w:p w14:paraId="5D63FA5C" w14:textId="6A85E1CE" w:rsidR="00312108" w:rsidRDefault="00996CF8" w:rsidP="00312108">
      <w:pPr>
        <w:tabs>
          <w:tab w:val="left" w:pos="720"/>
        </w:tabs>
      </w:pPr>
      <w:r w:rsidRPr="00996CF8">
        <w:t>The image is a forecast plot generated by the Prophet model, illustrating the projected property prices from March 2024 to June 2025. The central blue line represents the median forecasted prices, showing a consistent upward trend, indicating an expected increase in property prices over time. The blue shaded area around the central line depicts the 95% confidence interval, suggesting the range within which the actual prices are likely to fall with 95% certainty, with the interval widening over time to reflect increasing uncertainty. The black dots represent historical property prices, aligning with their respective dates, which were used to train the model. This plot provides a clear visual of both the predicted price trend and the associated uncertainty over the forecast period.</w:t>
      </w:r>
      <w:r w:rsidR="00312108">
        <w:t xml:space="preserve"> </w:t>
      </w:r>
    </w:p>
    <w:p w14:paraId="560E0068" w14:textId="767470F0" w:rsidR="00312108" w:rsidRDefault="00312108" w:rsidP="00312108">
      <w:pPr>
        <w:tabs>
          <w:tab w:val="left" w:pos="720"/>
        </w:tabs>
      </w:pPr>
      <w:r>
        <w:t xml:space="preserve"> </w:t>
      </w:r>
      <w:r w:rsidRPr="00312108">
        <w:drawing>
          <wp:inline distT="0" distB="0" distL="0" distR="0" wp14:anchorId="6C1D9EEC" wp14:editId="483ED090">
            <wp:extent cx="5395428" cy="2415749"/>
            <wp:effectExtent l="0" t="0" r="0" b="3810"/>
            <wp:docPr id="999599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99316" name="Picture 1" descr="A screenshot of a computer&#10;&#10;Description automatically generated"/>
                    <pic:cNvPicPr/>
                  </pic:nvPicPr>
                  <pic:blipFill>
                    <a:blip r:embed="rId24"/>
                    <a:stretch>
                      <a:fillRect/>
                    </a:stretch>
                  </pic:blipFill>
                  <pic:spPr>
                    <a:xfrm>
                      <a:off x="0" y="0"/>
                      <a:ext cx="5395428" cy="2415749"/>
                    </a:xfrm>
                    <a:prstGeom prst="rect">
                      <a:avLst/>
                    </a:prstGeom>
                  </pic:spPr>
                </pic:pic>
              </a:graphicData>
            </a:graphic>
          </wp:inline>
        </w:drawing>
      </w:r>
    </w:p>
    <w:p w14:paraId="59432CF0" w14:textId="77777777" w:rsidR="00312108" w:rsidRDefault="00000000">
      <w:pPr>
        <w:rPr>
          <w:b/>
          <w:bCs/>
          <w:color w:val="FF0000"/>
          <w:sz w:val="32"/>
          <w:szCs w:val="32"/>
        </w:rPr>
      </w:pPr>
      <w:r w:rsidRPr="006B285F">
        <w:rPr>
          <w:b/>
          <w:bCs/>
          <w:color w:val="FF0000"/>
          <w:sz w:val="32"/>
          <w:szCs w:val="32"/>
        </w:rPr>
        <w:t xml:space="preserve"> </w:t>
      </w:r>
      <w:r w:rsidR="006B285F" w:rsidRPr="006B285F">
        <w:rPr>
          <w:b/>
          <w:bCs/>
          <w:color w:val="FF0000"/>
          <w:sz w:val="32"/>
          <w:szCs w:val="32"/>
        </w:rPr>
        <w:t xml:space="preserve">                                              </w:t>
      </w:r>
      <w:r w:rsidR="006B285F">
        <w:rPr>
          <w:b/>
          <w:bCs/>
          <w:color w:val="FF0000"/>
          <w:sz w:val="32"/>
          <w:szCs w:val="32"/>
        </w:rPr>
        <w:t xml:space="preserve">        </w:t>
      </w:r>
      <w:r w:rsidR="006B285F" w:rsidRPr="006B285F">
        <w:rPr>
          <w:b/>
          <w:bCs/>
          <w:color w:val="FF0000"/>
          <w:sz w:val="32"/>
          <w:szCs w:val="32"/>
        </w:rPr>
        <w:t xml:space="preserve"> </w:t>
      </w:r>
    </w:p>
    <w:p w14:paraId="0CB6E8E1" w14:textId="04BB4CDD" w:rsidR="00312108" w:rsidRDefault="00312108" w:rsidP="00312108">
      <w:pPr>
        <w:rPr>
          <w:b/>
          <w:bCs/>
          <w:color w:val="FF0000"/>
          <w:sz w:val="32"/>
          <w:szCs w:val="32"/>
        </w:rPr>
      </w:pPr>
      <w:r w:rsidRPr="00312108">
        <w:rPr>
          <w:rFonts w:asciiTheme="majorBidi" w:hAnsiTheme="majorBidi" w:cstheme="majorBidi"/>
          <w:sz w:val="24"/>
          <w:szCs w:val="24"/>
        </w:rPr>
        <w:lastRenderedPageBreak/>
        <w:t xml:space="preserve">The image shows the output of the Python script that searches for properties within a specified price range in a dataset. The user inputs a minimum price of 1560 and a maximum price of 12356. The script then filters the dataset to find properties with prices within this range and displays the results. The resulting </w:t>
      </w:r>
      <w:r>
        <w:rPr>
          <w:rFonts w:asciiTheme="majorBidi" w:hAnsiTheme="majorBidi" w:cstheme="majorBidi"/>
          <w:sz w:val="24"/>
          <w:szCs w:val="24"/>
        </w:rPr>
        <w:t>data frame</w:t>
      </w:r>
      <w:r w:rsidRPr="00312108">
        <w:rPr>
          <w:rFonts w:asciiTheme="majorBidi" w:hAnsiTheme="majorBidi" w:cstheme="majorBidi"/>
          <w:sz w:val="24"/>
          <w:szCs w:val="24"/>
        </w:rPr>
        <w:t xml:space="preserve"> includes columns such as Amount, Price, location, </w:t>
      </w:r>
      <w:proofErr w:type="spellStart"/>
      <w:r w:rsidRPr="00312108">
        <w:rPr>
          <w:rFonts w:asciiTheme="majorBidi" w:hAnsiTheme="majorBidi" w:cstheme="majorBidi"/>
          <w:sz w:val="24"/>
          <w:szCs w:val="24"/>
        </w:rPr>
        <w:t>Carpet_Area</w:t>
      </w:r>
      <w:proofErr w:type="spellEnd"/>
      <w:r w:rsidRPr="00312108">
        <w:rPr>
          <w:rFonts w:asciiTheme="majorBidi" w:hAnsiTheme="majorBidi" w:cstheme="majorBidi"/>
          <w:sz w:val="24"/>
          <w:szCs w:val="24"/>
        </w:rPr>
        <w:t xml:space="preserve">, Furnishing, facing, overlooking, Bathroom, Balcony, and Ownership. Each row represents a property that meets the price criteria, with encoded categorical values for columns like location, Furnishing, facing, overlooking, and Ownership. The output successfully demonstrates the functionality of the script, showing a list of properties that fall within the specified price </w:t>
      </w:r>
      <w:proofErr w:type="gramStart"/>
      <w:r w:rsidRPr="00312108">
        <w:rPr>
          <w:rFonts w:asciiTheme="majorBidi" w:hAnsiTheme="majorBidi" w:cstheme="majorBidi"/>
          <w:sz w:val="24"/>
          <w:szCs w:val="24"/>
        </w:rPr>
        <w:t>range</w:t>
      </w:r>
      <w:proofErr w:type="gramEnd"/>
      <w:r w:rsidRPr="00312108">
        <w:rPr>
          <w:b/>
          <w:bCs/>
          <w:sz w:val="32"/>
          <w:szCs w:val="32"/>
        </w:rPr>
        <w:t xml:space="preserve">                                                      </w:t>
      </w:r>
    </w:p>
    <w:p w14:paraId="134153A1" w14:textId="6F2535DA" w:rsidR="004D7796" w:rsidRPr="006B285F" w:rsidRDefault="00312108" w:rsidP="00312108">
      <w:pPr>
        <w:rPr>
          <w:b/>
          <w:bCs/>
          <w:color w:val="FF0000"/>
          <w:sz w:val="32"/>
          <w:szCs w:val="32"/>
        </w:rPr>
      </w:pPr>
      <w:r>
        <w:rPr>
          <w:b/>
          <w:bCs/>
          <w:color w:val="FF0000"/>
          <w:sz w:val="32"/>
          <w:szCs w:val="32"/>
        </w:rPr>
        <w:t xml:space="preserve">                                                  </w:t>
      </w:r>
      <w:r w:rsidR="00000000" w:rsidRPr="006B285F">
        <w:rPr>
          <w:b/>
          <w:bCs/>
          <w:color w:val="FF0000"/>
          <w:sz w:val="32"/>
          <w:szCs w:val="32"/>
        </w:rPr>
        <w:t>Deployment</w:t>
      </w:r>
    </w:p>
    <w:p w14:paraId="4C321171" w14:textId="77777777" w:rsidR="004D7796" w:rsidRDefault="00000000">
      <w:r>
        <w:rPr>
          <w:b/>
          <w:bCs/>
        </w:rPr>
        <w:t>User Interface Development:</w:t>
      </w:r>
    </w:p>
    <w:p w14:paraId="37D4009B" w14:textId="77777777" w:rsidR="004D7796" w:rsidRDefault="00000000">
      <w:pPr>
        <w:numPr>
          <w:ilvl w:val="0"/>
          <w:numId w:val="9"/>
        </w:numPr>
      </w:pPr>
      <w:r>
        <w:t xml:space="preserve">We developed an interactive user interface using </w:t>
      </w:r>
      <w:proofErr w:type="spellStart"/>
      <w:r>
        <w:t>Gradio</w:t>
      </w:r>
      <w:proofErr w:type="spellEnd"/>
      <w:r>
        <w:t>, allowing users to input property details and receive price predictions.</w:t>
      </w:r>
    </w:p>
    <w:p w14:paraId="5B280B01" w14:textId="77777777" w:rsidR="004D7796" w:rsidRDefault="00000000">
      <w:pPr>
        <w:numPr>
          <w:ilvl w:val="0"/>
          <w:numId w:val="9"/>
        </w:numPr>
      </w:pPr>
      <w:r>
        <w:rPr>
          <w:b/>
          <w:bCs/>
        </w:rPr>
        <w:t>Interface Features:</w:t>
      </w:r>
    </w:p>
    <w:p w14:paraId="2A3B1742" w14:textId="77777777" w:rsidR="004D7796" w:rsidRDefault="00000000">
      <w:pPr>
        <w:numPr>
          <w:ilvl w:val="1"/>
          <w:numId w:val="9"/>
        </w:numPr>
      </w:pPr>
      <w:r>
        <w:t>Users can enter details such as location, carpet area, furnishing, facing, overlooking, number of bathrooms, balconies, and ownership type.</w:t>
      </w:r>
    </w:p>
    <w:p w14:paraId="37F7F60D" w14:textId="77777777" w:rsidR="004D7796" w:rsidRDefault="00000000">
      <w:pPr>
        <w:numPr>
          <w:ilvl w:val="1"/>
          <w:numId w:val="9"/>
        </w:numPr>
      </w:pPr>
      <w:r>
        <w:t>The interface outputs the predicted house price along with additional information such as the title, description, and amount from the dataset.</w:t>
      </w:r>
    </w:p>
    <w:p w14:paraId="01EB24D9" w14:textId="77777777" w:rsidR="00D81341" w:rsidRDefault="00D81341" w:rsidP="000341C2">
      <w:pPr>
        <w:tabs>
          <w:tab w:val="left" w:pos="720"/>
          <w:tab w:val="left" w:pos="1440"/>
        </w:tabs>
        <w:ind w:left="1440"/>
      </w:pPr>
    </w:p>
    <w:p w14:paraId="6B7C0D9D" w14:textId="34F141BE" w:rsidR="000341C2" w:rsidRDefault="000341C2" w:rsidP="000341C2">
      <w:pPr>
        <w:tabs>
          <w:tab w:val="left" w:pos="720"/>
          <w:tab w:val="left" w:pos="1440"/>
        </w:tabs>
        <w:ind w:left="1440"/>
      </w:pPr>
      <w:r w:rsidRPr="000341C2">
        <w:drawing>
          <wp:anchor distT="0" distB="0" distL="114300" distR="114300" simplePos="0" relativeHeight="251658240" behindDoc="0" locked="0" layoutInCell="1" allowOverlap="1" wp14:anchorId="492CF736" wp14:editId="5C29F0BE">
            <wp:simplePos x="0" y="0"/>
            <wp:positionH relativeFrom="column">
              <wp:posOffset>-121920</wp:posOffset>
            </wp:positionH>
            <wp:positionV relativeFrom="paragraph">
              <wp:posOffset>0</wp:posOffset>
            </wp:positionV>
            <wp:extent cx="5943600" cy="3217545"/>
            <wp:effectExtent l="0" t="0" r="0" b="1905"/>
            <wp:wrapTopAndBottom/>
            <wp:docPr id="30895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01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anchor>
        </w:drawing>
      </w:r>
    </w:p>
    <w:p w14:paraId="2F947DBB" w14:textId="6EA8415A" w:rsidR="007B66C6" w:rsidRDefault="00D81341" w:rsidP="007B66C6">
      <w:r w:rsidRPr="00D81341">
        <w:lastRenderedPageBreak/>
        <w:t xml:space="preserve">The provided Python code includes two functions, </w:t>
      </w:r>
      <w:proofErr w:type="spellStart"/>
      <w:r w:rsidRPr="00D81341">
        <w:t>appartment_ranking</w:t>
      </w:r>
      <w:proofErr w:type="spellEnd"/>
      <w:r w:rsidRPr="00D81341">
        <w:t xml:space="preserve"> and </w:t>
      </w:r>
      <w:proofErr w:type="spellStart"/>
      <w:r w:rsidRPr="00D81341">
        <w:t>appartment_classify</w:t>
      </w:r>
      <w:proofErr w:type="spellEnd"/>
      <w:r w:rsidRPr="00D81341">
        <w:t xml:space="preserve">, which interface with CLIPS to classify properties. The </w:t>
      </w:r>
      <w:proofErr w:type="spellStart"/>
      <w:r w:rsidRPr="00D81341">
        <w:t>appartment_ranking</w:t>
      </w:r>
      <w:proofErr w:type="spellEnd"/>
      <w:r w:rsidRPr="00D81341">
        <w:t xml:space="preserve"> function sends the price and carpet area of an apartment to CLIPS, which uses a set of rules defined in the ranking.clp file to classify the property. The classification result is extracted from the CLIPS output. Similarly, the </w:t>
      </w:r>
      <w:proofErr w:type="spellStart"/>
      <w:r w:rsidRPr="00D81341">
        <w:t>appartment_classify</w:t>
      </w:r>
      <w:proofErr w:type="spellEnd"/>
      <w:r w:rsidRPr="00D81341">
        <w:t xml:space="preserve"> function sends the number of balconies and bathrooms to CLIPS, using rules defined in the apartment.clp file to classify the apartment. Both functions construct a command to run CLIPS, prepare the input as CLIPS commands, execute the command, and process the output to find and return the classification result. The code demonstrates the integration of Python with CLIPS to leverage rule-based classification in an expert system context.</w:t>
      </w:r>
      <w:r>
        <w:t xml:space="preserve"> </w:t>
      </w:r>
    </w:p>
    <w:p w14:paraId="58D3BBE6" w14:textId="2C060410" w:rsidR="00D81341" w:rsidRDefault="00D81341" w:rsidP="00D81341">
      <w:r>
        <w:t xml:space="preserve">The provided code leverages two CLIPS files, apartment.clp and ranking.clp, to classify apartments based on specific attributes. The apartment.clp file likely contains rules related to the characteristics of an apartment, such as the number of balconies and bathrooms, which are used to determine its classification. For instance, rules might specify that an apartment with more than two balconies and bathrooms qualifies as a "Luxury" apartment, whereas fewer balconies and bathrooms might classify it as "Standard" or "Economy." The Python function </w:t>
      </w:r>
      <w:proofErr w:type="spellStart"/>
      <w:r>
        <w:t>appartment_classify</w:t>
      </w:r>
      <w:proofErr w:type="spellEnd"/>
      <w:r>
        <w:t xml:space="preserve"> prepares and sends this data to CLIPS, which processes it according to the rules in apartment.clp, and then returns the classification result. This approach allows for complex, rule-based decision-making processes to be managed outside of the main Python application, making the system more modular and easier to maintain.</w:t>
      </w:r>
    </w:p>
    <w:p w14:paraId="07D43587" w14:textId="3815315D" w:rsidR="007B66C6" w:rsidRDefault="007B66C6" w:rsidP="007B66C6">
      <w:r w:rsidRPr="007B66C6">
        <w:drawing>
          <wp:inline distT="0" distB="0" distL="0" distR="0" wp14:anchorId="3FB45E2F" wp14:editId="731642FF">
            <wp:extent cx="3215919" cy="396274"/>
            <wp:effectExtent l="0" t="0" r="3810" b="3810"/>
            <wp:docPr id="7669545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54534" name="Picture 1" descr="A black background with white text&#10;&#10;Description automatically generated"/>
                    <pic:cNvPicPr/>
                  </pic:nvPicPr>
                  <pic:blipFill>
                    <a:blip r:embed="rId26"/>
                    <a:stretch>
                      <a:fillRect/>
                    </a:stretch>
                  </pic:blipFill>
                  <pic:spPr>
                    <a:xfrm>
                      <a:off x="0" y="0"/>
                      <a:ext cx="3215919" cy="396274"/>
                    </a:xfrm>
                    <a:prstGeom prst="rect">
                      <a:avLst/>
                    </a:prstGeom>
                  </pic:spPr>
                </pic:pic>
              </a:graphicData>
            </a:graphic>
          </wp:inline>
        </w:drawing>
      </w:r>
    </w:p>
    <w:p w14:paraId="31189AF2" w14:textId="17FCF648" w:rsidR="00D81341" w:rsidRDefault="00D81341" w:rsidP="00D81341">
      <w:r>
        <w:t xml:space="preserve">Similarly, the ranking.clp file contains rules for ranking apartments based on price and carpet area. This </w:t>
      </w:r>
      <w:proofErr w:type="gramStart"/>
      <w:r>
        <w:t>file likely</w:t>
      </w:r>
      <w:proofErr w:type="gramEnd"/>
      <w:r>
        <w:t xml:space="preserve"> defines thresholds or conditions under which apartments are categorized as "High-end," "Mid-range," or "Low-end" based on their price and size. The Python function </w:t>
      </w:r>
      <w:proofErr w:type="spellStart"/>
      <w:r>
        <w:t>appartment_ranking</w:t>
      </w:r>
      <w:proofErr w:type="spellEnd"/>
      <w:r>
        <w:t xml:space="preserve"> assembles these inputs, sends them to CLIPS, and retrieves the resulting classification. By externalizing these rules in CLIPS files, the system can be easily updated with new criteria or adjusted to different market conditions without altering the core Python code. This separation of concerns enhances the flexibility and scalability of the application, allowing developers to fine-tune the classification logic or adapt it to new contexts by simply modifying the CLIPS rule files. This setup demonstrates the effective use of rule-based systems for complex decision-making tasks, where rules can be adjusted independently of the application logic.</w:t>
      </w:r>
    </w:p>
    <w:p w14:paraId="53A63336" w14:textId="7AA67A25" w:rsidR="007B66C6" w:rsidRDefault="007B66C6" w:rsidP="00D81341">
      <w:r w:rsidRPr="007B66C6">
        <w:drawing>
          <wp:inline distT="0" distB="0" distL="0" distR="0" wp14:anchorId="5FA8D0AE" wp14:editId="3565BAFA">
            <wp:extent cx="3139712" cy="403895"/>
            <wp:effectExtent l="0" t="0" r="3810" b="0"/>
            <wp:docPr id="21231286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28610" name="Picture 1" descr="A black screen with white text&#10;&#10;Description automatically generated"/>
                    <pic:cNvPicPr/>
                  </pic:nvPicPr>
                  <pic:blipFill>
                    <a:blip r:embed="rId27"/>
                    <a:stretch>
                      <a:fillRect/>
                    </a:stretch>
                  </pic:blipFill>
                  <pic:spPr>
                    <a:xfrm>
                      <a:off x="0" y="0"/>
                      <a:ext cx="3139712" cy="403895"/>
                    </a:xfrm>
                    <a:prstGeom prst="rect">
                      <a:avLst/>
                    </a:prstGeom>
                  </pic:spPr>
                </pic:pic>
              </a:graphicData>
            </a:graphic>
          </wp:inline>
        </w:drawing>
      </w:r>
    </w:p>
    <w:p w14:paraId="2E9C1887" w14:textId="77777777" w:rsidR="007B66C6" w:rsidRDefault="007B66C6" w:rsidP="00D81341"/>
    <w:p w14:paraId="2B4168B5" w14:textId="4049CE48" w:rsidR="004D7796" w:rsidRDefault="006B285F">
      <w:pPr>
        <w:rPr>
          <w:b/>
          <w:bCs/>
          <w:color w:val="FF0000"/>
          <w:sz w:val="32"/>
          <w:szCs w:val="32"/>
        </w:rPr>
      </w:pPr>
      <w:r>
        <w:rPr>
          <w:b/>
          <w:bCs/>
          <w:color w:val="FF0000"/>
          <w:sz w:val="32"/>
          <w:szCs w:val="32"/>
        </w:rPr>
        <w:t xml:space="preserve">                                         </w:t>
      </w:r>
      <w:r w:rsidRPr="006B285F">
        <w:rPr>
          <w:b/>
          <w:bCs/>
          <w:color w:val="FF0000"/>
          <w:sz w:val="32"/>
          <w:szCs w:val="32"/>
        </w:rPr>
        <w:t>Results and Discussion</w:t>
      </w:r>
    </w:p>
    <w:p w14:paraId="433B5C3D" w14:textId="77777777" w:rsidR="00D81341" w:rsidRPr="006B285F" w:rsidRDefault="00D81341">
      <w:pPr>
        <w:rPr>
          <w:b/>
          <w:bCs/>
          <w:color w:val="FF0000"/>
          <w:sz w:val="32"/>
          <w:szCs w:val="32"/>
        </w:rPr>
      </w:pPr>
    </w:p>
    <w:p w14:paraId="075AA19A" w14:textId="77777777" w:rsidR="004D7796" w:rsidRDefault="00000000">
      <w:r>
        <w:rPr>
          <w:b/>
          <w:bCs/>
        </w:rPr>
        <w:t>Model Performance:</w:t>
      </w:r>
    </w:p>
    <w:p w14:paraId="3AF64D1D" w14:textId="77777777" w:rsidR="004D7796" w:rsidRDefault="00000000">
      <w:pPr>
        <w:numPr>
          <w:ilvl w:val="0"/>
          <w:numId w:val="10"/>
        </w:numPr>
      </w:pPr>
      <w:r>
        <w:rPr>
          <w:b/>
          <w:bCs/>
        </w:rPr>
        <w:t>Random Forest Results:</w:t>
      </w:r>
    </w:p>
    <w:p w14:paraId="15F925E8" w14:textId="77777777" w:rsidR="004D7796" w:rsidRDefault="00000000">
      <w:pPr>
        <w:numPr>
          <w:ilvl w:val="1"/>
          <w:numId w:val="10"/>
        </w:numPr>
      </w:pPr>
      <w:r>
        <w:rPr>
          <w:b/>
          <w:bCs/>
        </w:rPr>
        <w:lastRenderedPageBreak/>
        <w:t>R² Score:</w:t>
      </w:r>
      <w:r>
        <w:t xml:space="preserve"> 0.97</w:t>
      </w:r>
    </w:p>
    <w:p w14:paraId="122FFCFE" w14:textId="77777777" w:rsidR="004D7796" w:rsidRDefault="00000000">
      <w:pPr>
        <w:numPr>
          <w:ilvl w:val="1"/>
          <w:numId w:val="10"/>
        </w:numPr>
      </w:pPr>
      <w:r>
        <w:rPr>
          <w:b/>
          <w:bCs/>
        </w:rPr>
        <w:t>MAE:</w:t>
      </w:r>
      <w:r>
        <w:t xml:space="preserve"> 303.52</w:t>
      </w:r>
    </w:p>
    <w:p w14:paraId="5609493B" w14:textId="77777777" w:rsidR="004D7796" w:rsidRDefault="00000000">
      <w:pPr>
        <w:numPr>
          <w:ilvl w:val="1"/>
          <w:numId w:val="10"/>
        </w:numPr>
      </w:pPr>
      <w:r>
        <w:rPr>
          <w:b/>
          <w:bCs/>
        </w:rPr>
        <w:t>RMSE:</w:t>
      </w:r>
      <w:r>
        <w:t xml:space="preserve"> 4283.31</w:t>
      </w:r>
    </w:p>
    <w:p w14:paraId="3D4B35AC" w14:textId="77777777" w:rsidR="004D7796" w:rsidRDefault="00000000">
      <w:pPr>
        <w:numPr>
          <w:ilvl w:val="0"/>
          <w:numId w:val="10"/>
        </w:numPr>
      </w:pPr>
      <w:r>
        <w:t>The model demonstrated high accuracy and robustness in predicting house prices.</w:t>
      </w:r>
    </w:p>
    <w:p w14:paraId="0956EE24" w14:textId="77777777" w:rsidR="004D7796" w:rsidRDefault="00000000">
      <w:r>
        <w:rPr>
          <w:b/>
          <w:bCs/>
        </w:rPr>
        <w:t>Key Insights:</w:t>
      </w:r>
    </w:p>
    <w:p w14:paraId="66FA88B5" w14:textId="77777777" w:rsidR="004D7796" w:rsidRDefault="00000000">
      <w:pPr>
        <w:numPr>
          <w:ilvl w:val="0"/>
          <w:numId w:val="11"/>
        </w:numPr>
      </w:pPr>
      <w:r>
        <w:rPr>
          <w:b/>
          <w:bCs/>
        </w:rPr>
        <w:t>Feature Importance:</w:t>
      </w:r>
      <w:r>
        <w:t xml:space="preserve"> Analysis of feature importance revealed that location, carpet area, and transaction type are among the most significant predictors of house prices.</w:t>
      </w:r>
    </w:p>
    <w:p w14:paraId="345B7959" w14:textId="77777777" w:rsidR="004D7796" w:rsidRDefault="00000000">
      <w:pPr>
        <w:numPr>
          <w:ilvl w:val="0"/>
          <w:numId w:val="11"/>
        </w:numPr>
      </w:pPr>
      <w:r>
        <w:rPr>
          <w:b/>
          <w:bCs/>
        </w:rPr>
        <w:t>Market Dynamics:</w:t>
      </w:r>
      <w:r>
        <w:t xml:space="preserve"> The model effectively captures market dynamics and provides valuable insights for decision-making.</w:t>
      </w:r>
    </w:p>
    <w:p w14:paraId="344B0CE5" w14:textId="77777777" w:rsidR="004D7796" w:rsidRDefault="00000000">
      <w:r>
        <w:rPr>
          <w:b/>
          <w:bCs/>
        </w:rPr>
        <w:t>Impact of Features:</w:t>
      </w:r>
    </w:p>
    <w:p w14:paraId="3E3A848F" w14:textId="77777777" w:rsidR="004D7796" w:rsidRDefault="00000000">
      <w:pPr>
        <w:numPr>
          <w:ilvl w:val="0"/>
          <w:numId w:val="12"/>
        </w:numPr>
      </w:pPr>
      <w:r>
        <w:rPr>
          <w:b/>
          <w:bCs/>
        </w:rPr>
        <w:t>Location:</w:t>
      </w:r>
      <w:r>
        <w:t xml:space="preserve"> The geographical position significantly influences house prices due to factors like connectivity, amenities, and neighborhood quality.</w:t>
      </w:r>
    </w:p>
    <w:p w14:paraId="65FC33D8" w14:textId="77777777" w:rsidR="004D7796" w:rsidRDefault="00000000">
      <w:pPr>
        <w:numPr>
          <w:ilvl w:val="0"/>
          <w:numId w:val="12"/>
        </w:numPr>
      </w:pPr>
      <w:r>
        <w:rPr>
          <w:b/>
          <w:bCs/>
        </w:rPr>
        <w:t>Property Features:</w:t>
      </w:r>
      <w:r>
        <w:t xml:space="preserve"> Characteristics such as carpet area, furnishing, and number of bathrooms greatly affect property value.</w:t>
      </w:r>
    </w:p>
    <w:p w14:paraId="175DD3C4" w14:textId="77777777" w:rsidR="004D7796" w:rsidRDefault="00000000">
      <w:r>
        <w:rPr>
          <w:b/>
          <w:bCs/>
        </w:rPr>
        <w:t>Ranking System:</w:t>
      </w:r>
    </w:p>
    <w:p w14:paraId="0591C812" w14:textId="77777777" w:rsidR="004D7796" w:rsidRDefault="00000000">
      <w:pPr>
        <w:numPr>
          <w:ilvl w:val="0"/>
          <w:numId w:val="13"/>
        </w:numPr>
      </w:pPr>
      <w:r>
        <w:rPr>
          <w:b/>
          <w:bCs/>
        </w:rPr>
        <w:t>Ranking Properties:</w:t>
      </w:r>
      <w:r>
        <w:t xml:space="preserve"> We implemented a ranking system using CLIPS to classify properties as cheap, average, or expensive based on price and carpet area.</w:t>
      </w:r>
    </w:p>
    <w:p w14:paraId="44B5010D" w14:textId="77777777" w:rsidR="004D7796" w:rsidRDefault="00000000">
      <w:pPr>
        <w:numPr>
          <w:ilvl w:val="1"/>
          <w:numId w:val="13"/>
        </w:numPr>
      </w:pPr>
      <w:r>
        <w:rPr>
          <w:b/>
          <w:bCs/>
        </w:rPr>
        <w:t>Cheap:</w:t>
      </w:r>
      <w:r>
        <w:t xml:space="preserve"> Properties with prices and carpet areas below the average.</w:t>
      </w:r>
    </w:p>
    <w:p w14:paraId="6EF6377F" w14:textId="77777777" w:rsidR="004D7796" w:rsidRDefault="00000000">
      <w:pPr>
        <w:numPr>
          <w:ilvl w:val="1"/>
          <w:numId w:val="13"/>
        </w:numPr>
      </w:pPr>
      <w:r>
        <w:rPr>
          <w:b/>
          <w:bCs/>
        </w:rPr>
        <w:t>Average:</w:t>
      </w:r>
      <w:r>
        <w:t xml:space="preserve"> Properties with prices and carpet areas around the average but within the defined limits.</w:t>
      </w:r>
    </w:p>
    <w:p w14:paraId="32D97B45" w14:textId="2EB429F9" w:rsidR="00D81341" w:rsidRDefault="00000000" w:rsidP="00D81341">
      <w:pPr>
        <w:numPr>
          <w:ilvl w:val="1"/>
          <w:numId w:val="13"/>
        </w:numPr>
      </w:pPr>
      <w:r>
        <w:rPr>
          <w:b/>
          <w:bCs/>
        </w:rPr>
        <w:t>Expensive:</w:t>
      </w:r>
      <w:r>
        <w:t xml:space="preserve"> Properties with prices and carpet areas significantly above the average.</w:t>
      </w:r>
    </w:p>
    <w:p w14:paraId="3896D134" w14:textId="4E036598" w:rsidR="004D7796" w:rsidRDefault="006B285F">
      <w:pPr>
        <w:rPr>
          <w:b/>
          <w:bCs/>
          <w:sz w:val="32"/>
          <w:szCs w:val="32"/>
        </w:rPr>
      </w:pPr>
      <w:r>
        <w:rPr>
          <w:b/>
          <w:bCs/>
          <w:sz w:val="32"/>
          <w:szCs w:val="32"/>
        </w:rPr>
        <w:t xml:space="preserve">                                                          </w:t>
      </w:r>
      <w:r w:rsidRPr="006B285F">
        <w:rPr>
          <w:b/>
          <w:bCs/>
          <w:color w:val="FF0000"/>
          <w:sz w:val="32"/>
          <w:szCs w:val="32"/>
        </w:rPr>
        <w:t>Conclusion</w:t>
      </w:r>
    </w:p>
    <w:p w14:paraId="0CE487C5" w14:textId="77777777" w:rsidR="004D7796" w:rsidRDefault="00000000">
      <w:r>
        <w:rPr>
          <w:b/>
          <w:bCs/>
        </w:rPr>
        <w:t>Summary:</w:t>
      </w:r>
    </w:p>
    <w:p w14:paraId="363935CF" w14:textId="77777777" w:rsidR="004D7796" w:rsidRDefault="00000000">
      <w:pPr>
        <w:numPr>
          <w:ilvl w:val="0"/>
          <w:numId w:val="14"/>
        </w:numPr>
      </w:pPr>
      <w:r>
        <w:t>The developed Predictive Decision Support System successfully provides accurate and dynamic house price predictions using advanced machine learning techniques.</w:t>
      </w:r>
    </w:p>
    <w:p w14:paraId="4BD2043D" w14:textId="77777777" w:rsidR="004D7796" w:rsidRDefault="00000000">
      <w:pPr>
        <w:numPr>
          <w:ilvl w:val="0"/>
          <w:numId w:val="14"/>
        </w:numPr>
      </w:pPr>
      <w:r>
        <w:t>The system enhances decision-making for buyers, sellers, and real estate professionals by offering data-driven insights.</w:t>
      </w:r>
    </w:p>
    <w:p w14:paraId="52F98149" w14:textId="77777777" w:rsidR="004D7796" w:rsidRDefault="00000000">
      <w:pPr>
        <w:numPr>
          <w:ilvl w:val="0"/>
          <w:numId w:val="14"/>
        </w:numPr>
      </w:pPr>
      <w:r>
        <w:t>Additionally, the implementation of a ranking system using CLIPS provides further classification of properties into categories of cheap, average, or expensive based on price and carpet area, aiding in more nuanced decision-making.</w:t>
      </w:r>
    </w:p>
    <w:p w14:paraId="48E1A14A" w14:textId="77777777" w:rsidR="004D7796" w:rsidRDefault="00000000">
      <w:r>
        <w:rPr>
          <w:b/>
          <w:bCs/>
        </w:rPr>
        <w:t>Future Work:</w:t>
      </w:r>
    </w:p>
    <w:p w14:paraId="12F57092" w14:textId="77777777" w:rsidR="004D7796" w:rsidRDefault="00000000">
      <w:pPr>
        <w:numPr>
          <w:ilvl w:val="0"/>
          <w:numId w:val="15"/>
        </w:numPr>
      </w:pPr>
      <w:r>
        <w:lastRenderedPageBreak/>
        <w:t>Integrating additional data sources such as demographic and socio-economic data to further improve predictive accuracy.</w:t>
      </w:r>
    </w:p>
    <w:p w14:paraId="6CEC5EF6" w14:textId="77777777" w:rsidR="004D7796" w:rsidRDefault="00000000">
      <w:pPr>
        <w:numPr>
          <w:ilvl w:val="0"/>
          <w:numId w:val="15"/>
        </w:numPr>
      </w:pPr>
      <w:r>
        <w:t>Continuously refining the model based on user feedback and evolving market conditions.</w:t>
      </w:r>
    </w:p>
    <w:p w14:paraId="4303FFF9" w14:textId="77777777" w:rsidR="004D7796" w:rsidRDefault="00000000">
      <w:pPr>
        <w:numPr>
          <w:ilvl w:val="0"/>
          <w:numId w:val="15"/>
        </w:numPr>
      </w:pPr>
      <w:r>
        <w:t>Expanding the ranking system to include more attributes and refine classification criteria for better accuracy and user guidance.</w:t>
      </w:r>
    </w:p>
    <w:p w14:paraId="0B7FCFFF" w14:textId="77777777" w:rsidR="004D7796" w:rsidRDefault="00000000">
      <w:r>
        <w:pict w14:anchorId="3045C746">
          <v:rect id="_x0000_i1055" style="width:0;height:0" o:hralign="center" o:hrstd="t" o:hrnoshade="t" o:hr="t" fillcolor="#0d0d0d" stroked="f"/>
        </w:pict>
      </w:r>
    </w:p>
    <w:p w14:paraId="415B29A0" w14:textId="36D3064F" w:rsidR="004D7796" w:rsidRDefault="006B285F">
      <w:pPr>
        <w:rPr>
          <w:b/>
          <w:bCs/>
          <w:sz w:val="32"/>
          <w:szCs w:val="32"/>
        </w:rPr>
      </w:pPr>
      <w:r>
        <w:rPr>
          <w:b/>
          <w:bCs/>
          <w:sz w:val="32"/>
          <w:szCs w:val="32"/>
        </w:rPr>
        <w:t xml:space="preserve">                                </w:t>
      </w:r>
      <w:r w:rsidRPr="006B285F">
        <w:rPr>
          <w:b/>
          <w:bCs/>
          <w:color w:val="FF0000"/>
          <w:sz w:val="32"/>
          <w:szCs w:val="32"/>
        </w:rPr>
        <w:t>Comparison with Existing Solutions</w:t>
      </w:r>
    </w:p>
    <w:p w14:paraId="6158BD9C" w14:textId="77777777" w:rsidR="004D7796" w:rsidRDefault="00000000">
      <w:r>
        <w:rPr>
          <w:b/>
          <w:bCs/>
        </w:rPr>
        <w:t>Comparison with IRJET Paper:</w:t>
      </w:r>
      <w:r>
        <w:t xml:space="preserve"> The paper "House Price Prediction Forecasting and Recommendation System Using Machine Learning" by Ashutosh Sharma et al. focuses on using multiple linear regression for house price prediction and ARIMA for forecasting future prices. Their system also includes a content-based recommendation system to suggest properties based on user preferences. Key differences and improvements in our system include:</w:t>
      </w:r>
    </w:p>
    <w:p w14:paraId="246EE563" w14:textId="77777777" w:rsidR="004D7796" w:rsidRDefault="00000000">
      <w:pPr>
        <w:numPr>
          <w:ilvl w:val="0"/>
          <w:numId w:val="16"/>
        </w:numPr>
      </w:pPr>
      <w:r>
        <w:rPr>
          <w:b/>
          <w:bCs/>
        </w:rPr>
        <w:t>Model Selection:</w:t>
      </w:r>
      <w:r>
        <w:t xml:space="preserve"> While the IRJET paper uses Multiple Linear Regression and ARIMA, our system leverages Random Forest, which has shown better performance in handling non-linear relationships and interactions between variables.</w:t>
      </w:r>
    </w:p>
    <w:p w14:paraId="4D62C707" w14:textId="77777777" w:rsidR="004D7796" w:rsidRDefault="00000000">
      <w:pPr>
        <w:numPr>
          <w:ilvl w:val="0"/>
          <w:numId w:val="16"/>
        </w:numPr>
      </w:pPr>
      <w:r>
        <w:rPr>
          <w:b/>
          <w:bCs/>
        </w:rPr>
        <w:t>Data Sources:</w:t>
      </w:r>
      <w:r>
        <w:t xml:space="preserve"> Our system integrates a wider range of data sources, including real-time data acquisition through APIs, enhancing the accuracy and reliability of predictions.</w:t>
      </w:r>
    </w:p>
    <w:p w14:paraId="617A3CFF" w14:textId="77777777" w:rsidR="004D7796" w:rsidRDefault="00000000">
      <w:pPr>
        <w:numPr>
          <w:ilvl w:val="0"/>
          <w:numId w:val="16"/>
        </w:numPr>
      </w:pPr>
      <w:r>
        <w:rPr>
          <w:b/>
          <w:bCs/>
        </w:rPr>
        <w:t>User Interface:</w:t>
      </w:r>
      <w:r>
        <w:t xml:space="preserve"> The interactive </w:t>
      </w:r>
      <w:proofErr w:type="spellStart"/>
      <w:r>
        <w:t>Gradio</w:t>
      </w:r>
      <w:proofErr w:type="spellEnd"/>
      <w:r>
        <w:t xml:space="preserve"> interface in our system provides a more user-friendly experience, allowing for easier manipulation of input data and visualization of results.</w:t>
      </w:r>
    </w:p>
    <w:p w14:paraId="2982DA3B" w14:textId="77777777" w:rsidR="004D7796" w:rsidRDefault="00000000">
      <w:pPr>
        <w:numPr>
          <w:ilvl w:val="0"/>
          <w:numId w:val="16"/>
        </w:numPr>
      </w:pPr>
      <w:r>
        <w:rPr>
          <w:b/>
          <w:bCs/>
        </w:rPr>
        <w:t>Evaluation Metrics:</w:t>
      </w:r>
      <w:r>
        <w:t xml:space="preserve"> We employ comprehensive evaluation metrics (MAE, MSE, R²) to rigorously assess model performance, whereas the IRJET paper primarily reports accuracy percentages.</w:t>
      </w:r>
    </w:p>
    <w:p w14:paraId="1BFAC9E0" w14:textId="77777777" w:rsidR="004D7796" w:rsidRDefault="00000000">
      <w:pPr>
        <w:numPr>
          <w:ilvl w:val="0"/>
          <w:numId w:val="16"/>
        </w:numPr>
      </w:pPr>
      <w:r>
        <w:rPr>
          <w:b/>
          <w:bCs/>
        </w:rPr>
        <w:t>Ranking System:</w:t>
      </w:r>
      <w:r>
        <w:t xml:space="preserve"> Our system includes a ranking mechanism using CLIPS to classify properties as cheap, average, or expensive, which is not present in the IRJET system.</w:t>
      </w:r>
    </w:p>
    <w:p w14:paraId="7F1F51F1" w14:textId="77777777" w:rsidR="004D7796" w:rsidRDefault="00000000">
      <w:r>
        <w:rPr>
          <w:b/>
          <w:bCs/>
        </w:rPr>
        <w:t>Pros and Cons of Existing Solutions:</w:t>
      </w:r>
    </w:p>
    <w:p w14:paraId="6F9773E6" w14:textId="77777777" w:rsidR="004D7796" w:rsidRDefault="00000000">
      <w:pPr>
        <w:numPr>
          <w:ilvl w:val="0"/>
          <w:numId w:val="17"/>
        </w:numPr>
      </w:pPr>
      <w:r>
        <w:rPr>
          <w:b/>
          <w:bCs/>
        </w:rPr>
        <w:t>IRJET System:</w:t>
      </w:r>
    </w:p>
    <w:p w14:paraId="20462762" w14:textId="77777777" w:rsidR="004D7796" w:rsidRDefault="00000000">
      <w:pPr>
        <w:numPr>
          <w:ilvl w:val="1"/>
          <w:numId w:val="17"/>
        </w:numPr>
      </w:pPr>
      <w:r>
        <w:rPr>
          <w:b/>
          <w:bCs/>
        </w:rPr>
        <w:t>Pros:</w:t>
      </w:r>
      <w:r>
        <w:t xml:space="preserve"> Simple implementation, effective use of linear regression and ARIMA for prediction and forecasting, incorporation of a recommendation system.</w:t>
      </w:r>
    </w:p>
    <w:p w14:paraId="3E619293" w14:textId="77777777" w:rsidR="004D7796" w:rsidRDefault="00000000">
      <w:pPr>
        <w:numPr>
          <w:ilvl w:val="1"/>
          <w:numId w:val="17"/>
        </w:numPr>
      </w:pPr>
      <w:r>
        <w:rPr>
          <w:b/>
          <w:bCs/>
        </w:rPr>
        <w:t>Cons:</w:t>
      </w:r>
      <w:r>
        <w:t xml:space="preserve"> Limited to linear regression which may not capture complex relationships, reliance on a smaller set of features, and potential for overfitting with ARIMA in long-term forecasting.</w:t>
      </w:r>
    </w:p>
    <w:p w14:paraId="4040DF2E" w14:textId="77777777" w:rsidR="004D7796" w:rsidRDefault="00000000">
      <w:pPr>
        <w:numPr>
          <w:ilvl w:val="0"/>
          <w:numId w:val="17"/>
        </w:numPr>
      </w:pPr>
      <w:r>
        <w:rPr>
          <w:b/>
          <w:bCs/>
        </w:rPr>
        <w:t>Our Proposed System:</w:t>
      </w:r>
    </w:p>
    <w:p w14:paraId="13BEB005" w14:textId="77777777" w:rsidR="004D7796" w:rsidRDefault="00000000">
      <w:pPr>
        <w:numPr>
          <w:ilvl w:val="1"/>
          <w:numId w:val="17"/>
        </w:numPr>
      </w:pPr>
      <w:r>
        <w:rPr>
          <w:b/>
          <w:bCs/>
        </w:rPr>
        <w:t>Pros:</w:t>
      </w:r>
      <w:r>
        <w:t xml:space="preserve"> Utilizes advanced machine learning models (Random Forest) for better performance, comprehensive data preprocessing and feature engineering, real-</w:t>
      </w:r>
      <w:r>
        <w:lastRenderedPageBreak/>
        <w:t>time data integration, and an interactive user interface. Includes a ranking system for classifying properties.</w:t>
      </w:r>
    </w:p>
    <w:p w14:paraId="15736E29" w14:textId="77777777" w:rsidR="004D7796" w:rsidRDefault="00000000">
      <w:pPr>
        <w:numPr>
          <w:ilvl w:val="1"/>
          <w:numId w:val="17"/>
        </w:numPr>
      </w:pPr>
      <w:r>
        <w:rPr>
          <w:b/>
          <w:bCs/>
        </w:rPr>
        <w:t>Cons:</w:t>
      </w:r>
      <w:r>
        <w:t xml:space="preserve"> Higher computational complexity requires extensive data preprocessing and feature engineering, and potential challenges in maintaining real-time data integration.</w:t>
      </w:r>
    </w:p>
    <w:p w14:paraId="0855D32B" w14:textId="77777777" w:rsidR="004D7796" w:rsidRDefault="00000000">
      <w:r>
        <w:rPr>
          <w:b/>
          <w:bCs/>
        </w:rPr>
        <w:t>Advantages of Our Solution:</w:t>
      </w:r>
    </w:p>
    <w:p w14:paraId="5F92DBE8" w14:textId="77777777" w:rsidR="004D7796" w:rsidRDefault="00000000">
      <w:pPr>
        <w:numPr>
          <w:ilvl w:val="0"/>
          <w:numId w:val="18"/>
        </w:numPr>
      </w:pPr>
      <w:r>
        <w:rPr>
          <w:b/>
          <w:bCs/>
        </w:rPr>
        <w:t>Accuracy:</w:t>
      </w:r>
      <w:r>
        <w:t xml:space="preserve"> Improved predictive accuracy due to the use of Random Forest and comprehensive data preprocessing.</w:t>
      </w:r>
    </w:p>
    <w:p w14:paraId="200B3178" w14:textId="77777777" w:rsidR="004D7796" w:rsidRDefault="00000000">
      <w:pPr>
        <w:numPr>
          <w:ilvl w:val="0"/>
          <w:numId w:val="18"/>
        </w:numPr>
      </w:pPr>
      <w:r>
        <w:rPr>
          <w:b/>
          <w:bCs/>
        </w:rPr>
        <w:t>Flexibility:</w:t>
      </w:r>
      <w:r>
        <w:t xml:space="preserve"> The system is designed to be dynamically updated with new data, ensuring it adapts to changing market conditions.</w:t>
      </w:r>
    </w:p>
    <w:p w14:paraId="6875886E" w14:textId="77777777" w:rsidR="004D7796" w:rsidRDefault="00000000">
      <w:pPr>
        <w:numPr>
          <w:ilvl w:val="0"/>
          <w:numId w:val="18"/>
        </w:numPr>
      </w:pPr>
      <w:r>
        <w:rPr>
          <w:b/>
          <w:bCs/>
        </w:rPr>
        <w:t>User Experience:</w:t>
      </w:r>
      <w:r>
        <w:t xml:space="preserve"> The interactive interface enhances usability, making it accessible for a wider range of users, including non-technical stakeholders.</w:t>
      </w:r>
    </w:p>
    <w:p w14:paraId="7FFFDADE" w14:textId="77777777" w:rsidR="004D7796" w:rsidRDefault="00000000">
      <w:pPr>
        <w:numPr>
          <w:ilvl w:val="0"/>
          <w:numId w:val="18"/>
        </w:numPr>
      </w:pPr>
      <w:r>
        <w:rPr>
          <w:b/>
          <w:bCs/>
        </w:rPr>
        <w:t>Insights:</w:t>
      </w:r>
      <w:r>
        <w:t xml:space="preserve"> Provides deeper insights into market dynamics and feature importance, aiding more informed decision-making.</w:t>
      </w:r>
    </w:p>
    <w:p w14:paraId="157C80F8" w14:textId="77777777" w:rsidR="004D7796" w:rsidRDefault="00000000">
      <w:pPr>
        <w:numPr>
          <w:ilvl w:val="0"/>
          <w:numId w:val="18"/>
        </w:numPr>
      </w:pPr>
      <w:r>
        <w:rPr>
          <w:b/>
          <w:bCs/>
        </w:rPr>
        <w:t>Classification:</w:t>
      </w:r>
      <w:r>
        <w:t xml:space="preserve"> The additional ranking system helps users understand the relative value of properties based on price and carpet area.</w:t>
      </w:r>
    </w:p>
    <w:p w14:paraId="646C698E" w14:textId="77777777" w:rsidR="004D7796" w:rsidRDefault="00000000">
      <w:r>
        <w:pict w14:anchorId="7FFA8BC9">
          <v:rect id="_x0000_i1056" style="width:0;height:0" o:hralign="center" o:hrstd="t" o:hrnoshade="t" o:hr="t" fillcolor="#0d0d0d" stroked="f"/>
        </w:pict>
      </w:r>
    </w:p>
    <w:p w14:paraId="2E1A6705" w14:textId="12BFEA9D" w:rsidR="004D7796" w:rsidRPr="006B285F" w:rsidRDefault="006B285F">
      <w:pPr>
        <w:rPr>
          <w:b/>
          <w:bCs/>
          <w:color w:val="FF0000"/>
          <w:sz w:val="32"/>
          <w:szCs w:val="32"/>
        </w:rPr>
      </w:pPr>
      <w:r w:rsidRPr="006B285F">
        <w:rPr>
          <w:b/>
          <w:bCs/>
          <w:color w:val="FF0000"/>
          <w:sz w:val="32"/>
          <w:szCs w:val="32"/>
        </w:rPr>
        <w:t xml:space="preserve">                                                              References</w:t>
      </w:r>
    </w:p>
    <w:p w14:paraId="45EEFD03" w14:textId="77777777" w:rsidR="004D7796" w:rsidRDefault="00000000">
      <w:pPr>
        <w:numPr>
          <w:ilvl w:val="0"/>
          <w:numId w:val="19"/>
        </w:numPr>
      </w:pPr>
      <w:r>
        <w:t>Park, B., &amp; Bae, J. K. (2015). Predicting housing prices using machine learning techniques: Fairfax County, Virginia data analysis. Expert Systems with Applications, 42(6), 2928-2934.</w:t>
      </w:r>
    </w:p>
    <w:p w14:paraId="7C6D3FE4" w14:textId="77777777" w:rsidR="004D7796" w:rsidRDefault="00000000">
      <w:pPr>
        <w:numPr>
          <w:ilvl w:val="0"/>
          <w:numId w:val="19"/>
        </w:numPr>
      </w:pPr>
      <w:r>
        <w:t xml:space="preserve">Hastie, T., Friedman, J., &amp; </w:t>
      </w:r>
      <w:proofErr w:type="spellStart"/>
      <w:r>
        <w:t>Tibshirani</w:t>
      </w:r>
      <w:proofErr w:type="spellEnd"/>
      <w:r>
        <w:t>, R. (2009). The Elements of Statistical Learning: Data Mining, Inference, and Prediction (2nd ed.). Springer.</w:t>
      </w:r>
    </w:p>
    <w:p w14:paraId="06390BF0" w14:textId="77777777" w:rsidR="004D7796" w:rsidRDefault="00000000">
      <w:pPr>
        <w:numPr>
          <w:ilvl w:val="0"/>
          <w:numId w:val="19"/>
        </w:numPr>
      </w:pPr>
      <w:proofErr w:type="spellStart"/>
      <w:r>
        <w:t>Natekin</w:t>
      </w:r>
      <w:proofErr w:type="spellEnd"/>
      <w:r>
        <w:t>, A., and Knoll, A. (2013). Gradient boosting machines: a tutorial. Frontiers in Neurorobotics, 7, 21.</w:t>
      </w:r>
    </w:p>
    <w:p w14:paraId="558B9E46" w14:textId="77777777" w:rsidR="004D7796" w:rsidRDefault="00000000">
      <w:pPr>
        <w:numPr>
          <w:ilvl w:val="0"/>
          <w:numId w:val="19"/>
        </w:numPr>
      </w:pPr>
      <w:r>
        <w:t xml:space="preserve">Ashutosh Sharma, Pranav </w:t>
      </w:r>
      <w:proofErr w:type="spellStart"/>
      <w:r>
        <w:t>Sonawale</w:t>
      </w:r>
      <w:proofErr w:type="spellEnd"/>
      <w:r>
        <w:t xml:space="preserve">, Deeksha </w:t>
      </w:r>
      <w:proofErr w:type="spellStart"/>
      <w:r>
        <w:t>Ghonasgi</w:t>
      </w:r>
      <w:proofErr w:type="spellEnd"/>
      <w:r>
        <w:t>, Shreya Patankar (2020). House Price Prediction Forecasting and Recommendation System Using Machine Learning. International Research Journal of Engineering and Technology (IRJET), Volume 07, Issue 05.</w:t>
      </w:r>
    </w:p>
    <w:p w14:paraId="6843C416" w14:textId="77777777" w:rsidR="004D7796" w:rsidRDefault="004D7796"/>
    <w:sectPr w:rsidR="004D7796" w:rsidSect="008A012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75872" w14:textId="77777777" w:rsidR="00D827C4" w:rsidRDefault="00D827C4">
      <w:pPr>
        <w:spacing w:line="240" w:lineRule="auto"/>
      </w:pPr>
      <w:r>
        <w:separator/>
      </w:r>
    </w:p>
  </w:endnote>
  <w:endnote w:type="continuationSeparator" w:id="0">
    <w:p w14:paraId="41C47C69" w14:textId="77777777" w:rsidR="00D827C4" w:rsidRDefault="00D827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nva Sans">
    <w:altName w:val="Cambria"/>
    <w:charset w:val="00"/>
    <w:family w:val="roman"/>
    <w:pitch w:val="default"/>
  </w:font>
  <w:font w:name="+mn-ea">
    <w:altName w:val="Segoe Print"/>
    <w:charset w:val="00"/>
    <w:family w:val="roman"/>
    <w:pitch w:val="default"/>
  </w:font>
  <w:font w:name="+mn-cs">
    <w:altName w:val="Segoe Print"/>
    <w:charset w:val="00"/>
    <w:family w:val="roman"/>
    <w:pitch w:val="default"/>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DBCC2" w14:textId="77777777" w:rsidR="00D827C4" w:rsidRDefault="00D827C4">
      <w:pPr>
        <w:spacing w:after="0"/>
      </w:pPr>
      <w:r>
        <w:separator/>
      </w:r>
    </w:p>
  </w:footnote>
  <w:footnote w:type="continuationSeparator" w:id="0">
    <w:p w14:paraId="7F483A6A" w14:textId="77777777" w:rsidR="00D827C4" w:rsidRDefault="00D827C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4" type="#_x0000_t75" style="width:11.5pt;height:11.5pt" o:bullet="t">
        <v:imagedata r:id="rId1" o:title="mso5409"/>
      </v:shape>
    </w:pict>
  </w:numPicBullet>
  <w:numPicBullet w:numPicBulletId="1">
    <w:pict>
      <v:rect id="_x0000_i1585" style="width:0;height:0" o:hralign="center" o:bullet="t" o:hrstd="t" o:hrnoshade="t" o:hr="t" fillcolor="#0d0d0d" stroked="f"/>
    </w:pict>
  </w:numPicBullet>
  <w:numPicBullet w:numPicBulletId="2">
    <w:pict>
      <v:rect id="_x0000_i1586" style="width:0;height:0" o:hralign="center" o:bullet="t" o:hrstd="t" o:hrnoshade="t" o:hr="t" fillcolor="#0d0d0d" stroked="f"/>
    </w:pict>
  </w:numPicBullet>
  <w:numPicBullet w:numPicBulletId="3">
    <w:pict>
      <v:rect id="_x0000_i1587" style="width:0;height:0" o:hralign="center" o:bullet="t" o:hrstd="t" o:hrnoshade="t" o:hr="t" fillcolor="#0d0d0d" stroked="f"/>
    </w:pict>
  </w:numPicBullet>
  <w:numPicBullet w:numPicBulletId="4">
    <w:pict>
      <v:rect id="_x0000_i1588" style="width:0;height:0" o:hralign="center" o:bullet="t" o:hrstd="t" o:hrnoshade="t" o:hr="t" fillcolor="#0d0d0d" stroked="f"/>
    </w:pict>
  </w:numPicBullet>
  <w:numPicBullet w:numPicBulletId="5">
    <w:pict>
      <v:rect id="_x0000_i1589" style="width:0;height:0" o:hralign="center" o:bullet="t" o:hrstd="t" o:hrnoshade="t" o:hr="t" fillcolor="#0d0d0d" stroked="f"/>
    </w:pict>
  </w:numPicBullet>
  <w:numPicBullet w:numPicBulletId="6">
    <w:pict>
      <v:rect id="_x0000_i1590" style="width:0;height:0" o:hralign="center" o:bullet="t" o:hrstd="t" o:hrnoshade="t" o:hr="t" fillcolor="#0d0d0d" stroked="f"/>
    </w:pict>
  </w:numPicBullet>
  <w:numPicBullet w:numPicBulletId="7">
    <w:pict>
      <v:rect id="_x0000_i1591" style="width:0;height:0" o:hralign="center" o:bullet="t" o:hrstd="t" o:hrnoshade="t" o:hr="t" fillcolor="#0d0d0d" stroked="f"/>
    </w:pict>
  </w:numPicBullet>
  <w:abstractNum w:abstractNumId="0" w15:restartNumberingAfterBreak="0">
    <w:nsid w:val="0112300A"/>
    <w:multiLevelType w:val="multilevel"/>
    <w:tmpl w:val="0112300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1392090"/>
    <w:multiLevelType w:val="hybridMultilevel"/>
    <w:tmpl w:val="CDDAD3C4"/>
    <w:lvl w:ilvl="0" w:tplc="9A02CE5C">
      <w:start w:val="1"/>
      <w:numFmt w:val="bullet"/>
      <w:lvlText w:val="•"/>
      <w:lvlJc w:val="left"/>
      <w:pPr>
        <w:tabs>
          <w:tab w:val="num" w:pos="720"/>
        </w:tabs>
        <w:ind w:left="720" w:hanging="360"/>
      </w:pPr>
      <w:rPr>
        <w:rFonts w:ascii="Arial" w:hAnsi="Arial" w:cs="Times New Roman" w:hint="default"/>
      </w:rPr>
    </w:lvl>
    <w:lvl w:ilvl="1" w:tplc="197E3A7E">
      <w:start w:val="1"/>
      <w:numFmt w:val="bullet"/>
      <w:lvlText w:val="•"/>
      <w:lvlJc w:val="left"/>
      <w:pPr>
        <w:tabs>
          <w:tab w:val="num" w:pos="1440"/>
        </w:tabs>
        <w:ind w:left="1440" w:hanging="360"/>
      </w:pPr>
      <w:rPr>
        <w:rFonts w:ascii="Arial" w:hAnsi="Arial" w:cs="Times New Roman" w:hint="default"/>
      </w:rPr>
    </w:lvl>
    <w:lvl w:ilvl="2" w:tplc="651E9596">
      <w:start w:val="1"/>
      <w:numFmt w:val="bullet"/>
      <w:lvlText w:val="•"/>
      <w:lvlJc w:val="left"/>
      <w:pPr>
        <w:tabs>
          <w:tab w:val="num" w:pos="2160"/>
        </w:tabs>
        <w:ind w:left="2160" w:hanging="360"/>
      </w:pPr>
      <w:rPr>
        <w:rFonts w:ascii="Arial" w:hAnsi="Arial" w:cs="Times New Roman" w:hint="default"/>
      </w:rPr>
    </w:lvl>
    <w:lvl w:ilvl="3" w:tplc="06E61EE0">
      <w:start w:val="1"/>
      <w:numFmt w:val="bullet"/>
      <w:lvlText w:val="•"/>
      <w:lvlJc w:val="left"/>
      <w:pPr>
        <w:tabs>
          <w:tab w:val="num" w:pos="2880"/>
        </w:tabs>
        <w:ind w:left="2880" w:hanging="360"/>
      </w:pPr>
      <w:rPr>
        <w:rFonts w:ascii="Arial" w:hAnsi="Arial" w:cs="Times New Roman" w:hint="default"/>
      </w:rPr>
    </w:lvl>
    <w:lvl w:ilvl="4" w:tplc="E7C03A56">
      <w:start w:val="1"/>
      <w:numFmt w:val="bullet"/>
      <w:lvlText w:val="•"/>
      <w:lvlJc w:val="left"/>
      <w:pPr>
        <w:tabs>
          <w:tab w:val="num" w:pos="3600"/>
        </w:tabs>
        <w:ind w:left="3600" w:hanging="360"/>
      </w:pPr>
      <w:rPr>
        <w:rFonts w:ascii="Arial" w:hAnsi="Arial" w:cs="Times New Roman" w:hint="default"/>
      </w:rPr>
    </w:lvl>
    <w:lvl w:ilvl="5" w:tplc="4ADA09C0">
      <w:start w:val="1"/>
      <w:numFmt w:val="bullet"/>
      <w:lvlText w:val="•"/>
      <w:lvlJc w:val="left"/>
      <w:pPr>
        <w:tabs>
          <w:tab w:val="num" w:pos="4320"/>
        </w:tabs>
        <w:ind w:left="4320" w:hanging="360"/>
      </w:pPr>
      <w:rPr>
        <w:rFonts w:ascii="Arial" w:hAnsi="Arial" w:cs="Times New Roman" w:hint="default"/>
      </w:rPr>
    </w:lvl>
    <w:lvl w:ilvl="6" w:tplc="6E0647AA">
      <w:start w:val="1"/>
      <w:numFmt w:val="bullet"/>
      <w:lvlText w:val="•"/>
      <w:lvlJc w:val="left"/>
      <w:pPr>
        <w:tabs>
          <w:tab w:val="num" w:pos="5040"/>
        </w:tabs>
        <w:ind w:left="5040" w:hanging="360"/>
      </w:pPr>
      <w:rPr>
        <w:rFonts w:ascii="Arial" w:hAnsi="Arial" w:cs="Times New Roman" w:hint="default"/>
      </w:rPr>
    </w:lvl>
    <w:lvl w:ilvl="7" w:tplc="C4463CB6">
      <w:start w:val="1"/>
      <w:numFmt w:val="bullet"/>
      <w:lvlText w:val="•"/>
      <w:lvlJc w:val="left"/>
      <w:pPr>
        <w:tabs>
          <w:tab w:val="num" w:pos="5760"/>
        </w:tabs>
        <w:ind w:left="5760" w:hanging="360"/>
      </w:pPr>
      <w:rPr>
        <w:rFonts w:ascii="Arial" w:hAnsi="Arial" w:cs="Times New Roman" w:hint="default"/>
      </w:rPr>
    </w:lvl>
    <w:lvl w:ilvl="8" w:tplc="7002716A">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02616C55"/>
    <w:multiLevelType w:val="hybridMultilevel"/>
    <w:tmpl w:val="AB76399C"/>
    <w:lvl w:ilvl="0" w:tplc="7E98F7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8D5184"/>
    <w:multiLevelType w:val="multilevel"/>
    <w:tmpl w:val="048D518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A5F7EA8"/>
    <w:multiLevelType w:val="hybridMultilevel"/>
    <w:tmpl w:val="460E16A8"/>
    <w:lvl w:ilvl="0" w:tplc="7E98F7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A7E7C"/>
    <w:multiLevelType w:val="multilevel"/>
    <w:tmpl w:val="0D4A7E7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103D2000"/>
    <w:multiLevelType w:val="hybridMultilevel"/>
    <w:tmpl w:val="995CE09A"/>
    <w:lvl w:ilvl="0" w:tplc="B4D4C7FE">
      <w:start w:val="1"/>
      <w:numFmt w:val="bullet"/>
      <w:lvlText w:val="•"/>
      <w:lvlJc w:val="left"/>
      <w:pPr>
        <w:tabs>
          <w:tab w:val="num" w:pos="1440"/>
        </w:tabs>
        <w:ind w:left="144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25D3FFB"/>
    <w:multiLevelType w:val="multilevel"/>
    <w:tmpl w:val="125D3FF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14D6151C"/>
    <w:multiLevelType w:val="multilevel"/>
    <w:tmpl w:val="14D6151C"/>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5DF4923"/>
    <w:multiLevelType w:val="multilevel"/>
    <w:tmpl w:val="FAE4A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505F3F"/>
    <w:multiLevelType w:val="hybridMultilevel"/>
    <w:tmpl w:val="BA9223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31898"/>
    <w:multiLevelType w:val="multilevel"/>
    <w:tmpl w:val="20C3189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26A66AC1"/>
    <w:multiLevelType w:val="multilevel"/>
    <w:tmpl w:val="26A66AC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29B665B4"/>
    <w:multiLevelType w:val="multilevel"/>
    <w:tmpl w:val="29B665B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2AB21DCA"/>
    <w:multiLevelType w:val="multilevel"/>
    <w:tmpl w:val="2AB21DC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2E2B6936"/>
    <w:multiLevelType w:val="multilevel"/>
    <w:tmpl w:val="2E2B693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300E4A4F"/>
    <w:multiLevelType w:val="multilevel"/>
    <w:tmpl w:val="300E4A4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316E113E"/>
    <w:multiLevelType w:val="hybridMultilevel"/>
    <w:tmpl w:val="5DC8510E"/>
    <w:lvl w:ilvl="0" w:tplc="11A66512">
      <w:start w:val="1"/>
      <w:numFmt w:val="bullet"/>
      <w:lvlText w:val="•"/>
      <w:lvlJc w:val="left"/>
      <w:pPr>
        <w:tabs>
          <w:tab w:val="num" w:pos="720"/>
        </w:tabs>
        <w:ind w:left="720" w:hanging="360"/>
      </w:pPr>
      <w:rPr>
        <w:rFonts w:ascii="Arial" w:hAnsi="Arial" w:cs="Times New Roman" w:hint="default"/>
      </w:rPr>
    </w:lvl>
    <w:lvl w:ilvl="1" w:tplc="F522DE96">
      <w:start w:val="1"/>
      <w:numFmt w:val="bullet"/>
      <w:lvlText w:val="•"/>
      <w:lvlJc w:val="left"/>
      <w:pPr>
        <w:tabs>
          <w:tab w:val="num" w:pos="1440"/>
        </w:tabs>
        <w:ind w:left="1440" w:hanging="360"/>
      </w:pPr>
      <w:rPr>
        <w:rFonts w:ascii="Arial" w:hAnsi="Arial" w:cs="Times New Roman" w:hint="default"/>
      </w:rPr>
    </w:lvl>
    <w:lvl w:ilvl="2" w:tplc="A4364408">
      <w:start w:val="1"/>
      <w:numFmt w:val="bullet"/>
      <w:lvlText w:val="•"/>
      <w:lvlJc w:val="left"/>
      <w:pPr>
        <w:tabs>
          <w:tab w:val="num" w:pos="2160"/>
        </w:tabs>
        <w:ind w:left="2160" w:hanging="360"/>
      </w:pPr>
      <w:rPr>
        <w:rFonts w:ascii="Arial" w:hAnsi="Arial" w:cs="Times New Roman" w:hint="default"/>
      </w:rPr>
    </w:lvl>
    <w:lvl w:ilvl="3" w:tplc="74508EB0">
      <w:start w:val="1"/>
      <w:numFmt w:val="bullet"/>
      <w:lvlText w:val="•"/>
      <w:lvlJc w:val="left"/>
      <w:pPr>
        <w:tabs>
          <w:tab w:val="num" w:pos="2880"/>
        </w:tabs>
        <w:ind w:left="2880" w:hanging="360"/>
      </w:pPr>
      <w:rPr>
        <w:rFonts w:ascii="Arial" w:hAnsi="Arial" w:cs="Times New Roman" w:hint="default"/>
      </w:rPr>
    </w:lvl>
    <w:lvl w:ilvl="4" w:tplc="7812CDA4">
      <w:start w:val="1"/>
      <w:numFmt w:val="bullet"/>
      <w:lvlText w:val="•"/>
      <w:lvlJc w:val="left"/>
      <w:pPr>
        <w:tabs>
          <w:tab w:val="num" w:pos="3600"/>
        </w:tabs>
        <w:ind w:left="3600" w:hanging="360"/>
      </w:pPr>
      <w:rPr>
        <w:rFonts w:ascii="Arial" w:hAnsi="Arial" w:cs="Times New Roman" w:hint="default"/>
      </w:rPr>
    </w:lvl>
    <w:lvl w:ilvl="5" w:tplc="855CACCE">
      <w:start w:val="1"/>
      <w:numFmt w:val="bullet"/>
      <w:lvlText w:val="•"/>
      <w:lvlJc w:val="left"/>
      <w:pPr>
        <w:tabs>
          <w:tab w:val="num" w:pos="4320"/>
        </w:tabs>
        <w:ind w:left="4320" w:hanging="360"/>
      </w:pPr>
      <w:rPr>
        <w:rFonts w:ascii="Arial" w:hAnsi="Arial" w:cs="Times New Roman" w:hint="default"/>
      </w:rPr>
    </w:lvl>
    <w:lvl w:ilvl="6" w:tplc="F40AB402">
      <w:start w:val="1"/>
      <w:numFmt w:val="bullet"/>
      <w:lvlText w:val="•"/>
      <w:lvlJc w:val="left"/>
      <w:pPr>
        <w:tabs>
          <w:tab w:val="num" w:pos="5040"/>
        </w:tabs>
        <w:ind w:left="5040" w:hanging="360"/>
      </w:pPr>
      <w:rPr>
        <w:rFonts w:ascii="Arial" w:hAnsi="Arial" w:cs="Times New Roman" w:hint="default"/>
      </w:rPr>
    </w:lvl>
    <w:lvl w:ilvl="7" w:tplc="43626EF6">
      <w:start w:val="1"/>
      <w:numFmt w:val="bullet"/>
      <w:lvlText w:val="•"/>
      <w:lvlJc w:val="left"/>
      <w:pPr>
        <w:tabs>
          <w:tab w:val="num" w:pos="5760"/>
        </w:tabs>
        <w:ind w:left="5760" w:hanging="360"/>
      </w:pPr>
      <w:rPr>
        <w:rFonts w:ascii="Arial" w:hAnsi="Arial" w:cs="Times New Roman" w:hint="default"/>
      </w:rPr>
    </w:lvl>
    <w:lvl w:ilvl="8" w:tplc="5F104414">
      <w:start w:val="1"/>
      <w:numFmt w:val="bullet"/>
      <w:lvlText w:val="•"/>
      <w:lvlJc w:val="left"/>
      <w:pPr>
        <w:tabs>
          <w:tab w:val="num" w:pos="6480"/>
        </w:tabs>
        <w:ind w:left="6480" w:hanging="360"/>
      </w:pPr>
      <w:rPr>
        <w:rFonts w:ascii="Arial" w:hAnsi="Arial" w:cs="Times New Roman" w:hint="default"/>
      </w:rPr>
    </w:lvl>
  </w:abstractNum>
  <w:abstractNum w:abstractNumId="18" w15:restartNumberingAfterBreak="0">
    <w:nsid w:val="32274D8A"/>
    <w:multiLevelType w:val="hybridMultilevel"/>
    <w:tmpl w:val="039E4754"/>
    <w:lvl w:ilvl="0" w:tplc="B636ACAE">
      <w:start w:val="1"/>
      <w:numFmt w:val="bullet"/>
      <w:lvlText w:val=""/>
      <w:lvlPicBulletId w:val="5"/>
      <w:lvlJc w:val="left"/>
      <w:pPr>
        <w:tabs>
          <w:tab w:val="num" w:pos="720"/>
        </w:tabs>
        <w:ind w:left="720" w:hanging="360"/>
      </w:pPr>
      <w:rPr>
        <w:rFonts w:ascii="Symbol" w:hAnsi="Symbol" w:hint="default"/>
      </w:rPr>
    </w:lvl>
    <w:lvl w:ilvl="1" w:tplc="0D084654" w:tentative="1">
      <w:start w:val="1"/>
      <w:numFmt w:val="bullet"/>
      <w:lvlText w:val=""/>
      <w:lvlJc w:val="left"/>
      <w:pPr>
        <w:tabs>
          <w:tab w:val="num" w:pos="1440"/>
        </w:tabs>
        <w:ind w:left="1440" w:hanging="360"/>
      </w:pPr>
      <w:rPr>
        <w:rFonts w:ascii="Symbol" w:hAnsi="Symbol" w:hint="default"/>
      </w:rPr>
    </w:lvl>
    <w:lvl w:ilvl="2" w:tplc="59FA3244" w:tentative="1">
      <w:start w:val="1"/>
      <w:numFmt w:val="bullet"/>
      <w:lvlText w:val=""/>
      <w:lvlJc w:val="left"/>
      <w:pPr>
        <w:tabs>
          <w:tab w:val="num" w:pos="2160"/>
        </w:tabs>
        <w:ind w:left="2160" w:hanging="360"/>
      </w:pPr>
      <w:rPr>
        <w:rFonts w:ascii="Symbol" w:hAnsi="Symbol" w:hint="default"/>
      </w:rPr>
    </w:lvl>
    <w:lvl w:ilvl="3" w:tplc="ADF6429C" w:tentative="1">
      <w:start w:val="1"/>
      <w:numFmt w:val="bullet"/>
      <w:lvlText w:val=""/>
      <w:lvlJc w:val="left"/>
      <w:pPr>
        <w:tabs>
          <w:tab w:val="num" w:pos="2880"/>
        </w:tabs>
        <w:ind w:left="2880" w:hanging="360"/>
      </w:pPr>
      <w:rPr>
        <w:rFonts w:ascii="Symbol" w:hAnsi="Symbol" w:hint="default"/>
      </w:rPr>
    </w:lvl>
    <w:lvl w:ilvl="4" w:tplc="DE4A5FE4" w:tentative="1">
      <w:start w:val="1"/>
      <w:numFmt w:val="bullet"/>
      <w:lvlText w:val=""/>
      <w:lvlJc w:val="left"/>
      <w:pPr>
        <w:tabs>
          <w:tab w:val="num" w:pos="3600"/>
        </w:tabs>
        <w:ind w:left="3600" w:hanging="360"/>
      </w:pPr>
      <w:rPr>
        <w:rFonts w:ascii="Symbol" w:hAnsi="Symbol" w:hint="default"/>
      </w:rPr>
    </w:lvl>
    <w:lvl w:ilvl="5" w:tplc="4A867DC6" w:tentative="1">
      <w:start w:val="1"/>
      <w:numFmt w:val="bullet"/>
      <w:lvlText w:val=""/>
      <w:lvlJc w:val="left"/>
      <w:pPr>
        <w:tabs>
          <w:tab w:val="num" w:pos="4320"/>
        </w:tabs>
        <w:ind w:left="4320" w:hanging="360"/>
      </w:pPr>
      <w:rPr>
        <w:rFonts w:ascii="Symbol" w:hAnsi="Symbol" w:hint="default"/>
      </w:rPr>
    </w:lvl>
    <w:lvl w:ilvl="6" w:tplc="994ECE8E" w:tentative="1">
      <w:start w:val="1"/>
      <w:numFmt w:val="bullet"/>
      <w:lvlText w:val=""/>
      <w:lvlJc w:val="left"/>
      <w:pPr>
        <w:tabs>
          <w:tab w:val="num" w:pos="5040"/>
        </w:tabs>
        <w:ind w:left="5040" w:hanging="360"/>
      </w:pPr>
      <w:rPr>
        <w:rFonts w:ascii="Symbol" w:hAnsi="Symbol" w:hint="default"/>
      </w:rPr>
    </w:lvl>
    <w:lvl w:ilvl="7" w:tplc="D9A05A6E" w:tentative="1">
      <w:start w:val="1"/>
      <w:numFmt w:val="bullet"/>
      <w:lvlText w:val=""/>
      <w:lvlJc w:val="left"/>
      <w:pPr>
        <w:tabs>
          <w:tab w:val="num" w:pos="5760"/>
        </w:tabs>
        <w:ind w:left="5760" w:hanging="360"/>
      </w:pPr>
      <w:rPr>
        <w:rFonts w:ascii="Symbol" w:hAnsi="Symbol" w:hint="default"/>
      </w:rPr>
    </w:lvl>
    <w:lvl w:ilvl="8" w:tplc="9C40B46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32C440F6"/>
    <w:multiLevelType w:val="multilevel"/>
    <w:tmpl w:val="32C440F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344614A2"/>
    <w:multiLevelType w:val="hybridMultilevel"/>
    <w:tmpl w:val="8370EE90"/>
    <w:lvl w:ilvl="0" w:tplc="B7908488">
      <w:start w:val="1"/>
      <w:numFmt w:val="bullet"/>
      <w:lvlText w:val="•"/>
      <w:lvlJc w:val="left"/>
      <w:pPr>
        <w:tabs>
          <w:tab w:val="num" w:pos="720"/>
        </w:tabs>
        <w:ind w:left="720" w:hanging="360"/>
      </w:pPr>
      <w:rPr>
        <w:rFonts w:ascii="Arial" w:hAnsi="Arial" w:cs="Times New Roman" w:hint="default"/>
      </w:rPr>
    </w:lvl>
    <w:lvl w:ilvl="1" w:tplc="B4D4C7FE">
      <w:start w:val="1"/>
      <w:numFmt w:val="bullet"/>
      <w:lvlText w:val="•"/>
      <w:lvlJc w:val="left"/>
      <w:pPr>
        <w:tabs>
          <w:tab w:val="num" w:pos="1440"/>
        </w:tabs>
        <w:ind w:left="1440" w:hanging="360"/>
      </w:pPr>
      <w:rPr>
        <w:rFonts w:ascii="Arial" w:hAnsi="Arial" w:cs="Times New Roman" w:hint="default"/>
      </w:rPr>
    </w:lvl>
    <w:lvl w:ilvl="2" w:tplc="E4F08562">
      <w:start w:val="1"/>
      <w:numFmt w:val="bullet"/>
      <w:lvlText w:val="•"/>
      <w:lvlJc w:val="left"/>
      <w:pPr>
        <w:tabs>
          <w:tab w:val="num" w:pos="2160"/>
        </w:tabs>
        <w:ind w:left="2160" w:hanging="360"/>
      </w:pPr>
      <w:rPr>
        <w:rFonts w:ascii="Arial" w:hAnsi="Arial" w:cs="Times New Roman" w:hint="default"/>
      </w:rPr>
    </w:lvl>
    <w:lvl w:ilvl="3" w:tplc="71CE542A">
      <w:start w:val="1"/>
      <w:numFmt w:val="bullet"/>
      <w:lvlText w:val="•"/>
      <w:lvlJc w:val="left"/>
      <w:pPr>
        <w:tabs>
          <w:tab w:val="num" w:pos="2880"/>
        </w:tabs>
        <w:ind w:left="2880" w:hanging="360"/>
      </w:pPr>
      <w:rPr>
        <w:rFonts w:ascii="Arial" w:hAnsi="Arial" w:cs="Times New Roman" w:hint="default"/>
      </w:rPr>
    </w:lvl>
    <w:lvl w:ilvl="4" w:tplc="6B446DD0">
      <w:start w:val="1"/>
      <w:numFmt w:val="bullet"/>
      <w:lvlText w:val="•"/>
      <w:lvlJc w:val="left"/>
      <w:pPr>
        <w:tabs>
          <w:tab w:val="num" w:pos="3600"/>
        </w:tabs>
        <w:ind w:left="3600" w:hanging="360"/>
      </w:pPr>
      <w:rPr>
        <w:rFonts w:ascii="Arial" w:hAnsi="Arial" w:cs="Times New Roman" w:hint="default"/>
      </w:rPr>
    </w:lvl>
    <w:lvl w:ilvl="5" w:tplc="27286C48">
      <w:start w:val="1"/>
      <w:numFmt w:val="bullet"/>
      <w:lvlText w:val="•"/>
      <w:lvlJc w:val="left"/>
      <w:pPr>
        <w:tabs>
          <w:tab w:val="num" w:pos="4320"/>
        </w:tabs>
        <w:ind w:left="4320" w:hanging="360"/>
      </w:pPr>
      <w:rPr>
        <w:rFonts w:ascii="Arial" w:hAnsi="Arial" w:cs="Times New Roman" w:hint="default"/>
      </w:rPr>
    </w:lvl>
    <w:lvl w:ilvl="6" w:tplc="9ED4B81C">
      <w:start w:val="1"/>
      <w:numFmt w:val="bullet"/>
      <w:lvlText w:val="•"/>
      <w:lvlJc w:val="left"/>
      <w:pPr>
        <w:tabs>
          <w:tab w:val="num" w:pos="5040"/>
        </w:tabs>
        <w:ind w:left="5040" w:hanging="360"/>
      </w:pPr>
      <w:rPr>
        <w:rFonts w:ascii="Arial" w:hAnsi="Arial" w:cs="Times New Roman" w:hint="default"/>
      </w:rPr>
    </w:lvl>
    <w:lvl w:ilvl="7" w:tplc="8EC0CC80">
      <w:start w:val="1"/>
      <w:numFmt w:val="bullet"/>
      <w:lvlText w:val="•"/>
      <w:lvlJc w:val="left"/>
      <w:pPr>
        <w:tabs>
          <w:tab w:val="num" w:pos="5760"/>
        </w:tabs>
        <w:ind w:left="5760" w:hanging="360"/>
      </w:pPr>
      <w:rPr>
        <w:rFonts w:ascii="Arial" w:hAnsi="Arial" w:cs="Times New Roman" w:hint="default"/>
      </w:rPr>
    </w:lvl>
    <w:lvl w:ilvl="8" w:tplc="00C26036">
      <w:start w:val="1"/>
      <w:numFmt w:val="bullet"/>
      <w:lvlText w:val="•"/>
      <w:lvlJc w:val="left"/>
      <w:pPr>
        <w:tabs>
          <w:tab w:val="num" w:pos="6480"/>
        </w:tabs>
        <w:ind w:left="6480" w:hanging="360"/>
      </w:pPr>
      <w:rPr>
        <w:rFonts w:ascii="Arial" w:hAnsi="Arial" w:cs="Times New Roman" w:hint="default"/>
      </w:rPr>
    </w:lvl>
  </w:abstractNum>
  <w:abstractNum w:abstractNumId="21" w15:restartNumberingAfterBreak="0">
    <w:nsid w:val="355E0C05"/>
    <w:multiLevelType w:val="multilevel"/>
    <w:tmpl w:val="355E0C0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3A627F77"/>
    <w:multiLevelType w:val="multilevel"/>
    <w:tmpl w:val="3A627F7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3D175855"/>
    <w:multiLevelType w:val="multilevel"/>
    <w:tmpl w:val="3D17585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3E143C5C"/>
    <w:multiLevelType w:val="multilevel"/>
    <w:tmpl w:val="3E143C5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3FC40913"/>
    <w:multiLevelType w:val="hybridMultilevel"/>
    <w:tmpl w:val="BBDEDB8E"/>
    <w:lvl w:ilvl="0" w:tplc="B4D4C7FE">
      <w:start w:val="1"/>
      <w:numFmt w:val="bullet"/>
      <w:lvlText w:val="•"/>
      <w:lvlJc w:val="left"/>
      <w:pPr>
        <w:tabs>
          <w:tab w:val="num" w:pos="1440"/>
        </w:tabs>
        <w:ind w:left="144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9C26D12"/>
    <w:multiLevelType w:val="hybridMultilevel"/>
    <w:tmpl w:val="1E68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17835"/>
    <w:multiLevelType w:val="hybridMultilevel"/>
    <w:tmpl w:val="BB8A2F9E"/>
    <w:lvl w:ilvl="0" w:tplc="202A5D44">
      <w:start w:val="1"/>
      <w:numFmt w:val="bullet"/>
      <w:lvlText w:val="•"/>
      <w:lvlJc w:val="left"/>
      <w:pPr>
        <w:tabs>
          <w:tab w:val="num" w:pos="720"/>
        </w:tabs>
        <w:ind w:left="720" w:hanging="360"/>
      </w:pPr>
      <w:rPr>
        <w:rFonts w:ascii="Arial" w:hAnsi="Arial" w:cs="Times New Roman" w:hint="default"/>
      </w:rPr>
    </w:lvl>
    <w:lvl w:ilvl="1" w:tplc="8892ED22">
      <w:start w:val="1"/>
      <w:numFmt w:val="bullet"/>
      <w:lvlText w:val="•"/>
      <w:lvlJc w:val="left"/>
      <w:pPr>
        <w:tabs>
          <w:tab w:val="num" w:pos="1440"/>
        </w:tabs>
        <w:ind w:left="1440" w:hanging="360"/>
      </w:pPr>
      <w:rPr>
        <w:rFonts w:ascii="Arial" w:hAnsi="Arial" w:cs="Times New Roman" w:hint="default"/>
      </w:rPr>
    </w:lvl>
    <w:lvl w:ilvl="2" w:tplc="EE0E4F08">
      <w:start w:val="1"/>
      <w:numFmt w:val="bullet"/>
      <w:lvlText w:val="•"/>
      <w:lvlJc w:val="left"/>
      <w:pPr>
        <w:tabs>
          <w:tab w:val="num" w:pos="2160"/>
        </w:tabs>
        <w:ind w:left="2160" w:hanging="360"/>
      </w:pPr>
      <w:rPr>
        <w:rFonts w:ascii="Arial" w:hAnsi="Arial" w:cs="Times New Roman" w:hint="default"/>
      </w:rPr>
    </w:lvl>
    <w:lvl w:ilvl="3" w:tplc="3FA02E1E">
      <w:start w:val="1"/>
      <w:numFmt w:val="bullet"/>
      <w:lvlText w:val="•"/>
      <w:lvlJc w:val="left"/>
      <w:pPr>
        <w:tabs>
          <w:tab w:val="num" w:pos="2880"/>
        </w:tabs>
        <w:ind w:left="2880" w:hanging="360"/>
      </w:pPr>
      <w:rPr>
        <w:rFonts w:ascii="Arial" w:hAnsi="Arial" w:cs="Times New Roman" w:hint="default"/>
      </w:rPr>
    </w:lvl>
    <w:lvl w:ilvl="4" w:tplc="A0566C22">
      <w:start w:val="1"/>
      <w:numFmt w:val="bullet"/>
      <w:lvlText w:val="•"/>
      <w:lvlJc w:val="left"/>
      <w:pPr>
        <w:tabs>
          <w:tab w:val="num" w:pos="3600"/>
        </w:tabs>
        <w:ind w:left="3600" w:hanging="360"/>
      </w:pPr>
      <w:rPr>
        <w:rFonts w:ascii="Arial" w:hAnsi="Arial" w:cs="Times New Roman" w:hint="default"/>
      </w:rPr>
    </w:lvl>
    <w:lvl w:ilvl="5" w:tplc="F208C32E">
      <w:start w:val="1"/>
      <w:numFmt w:val="bullet"/>
      <w:lvlText w:val="•"/>
      <w:lvlJc w:val="left"/>
      <w:pPr>
        <w:tabs>
          <w:tab w:val="num" w:pos="4320"/>
        </w:tabs>
        <w:ind w:left="4320" w:hanging="360"/>
      </w:pPr>
      <w:rPr>
        <w:rFonts w:ascii="Arial" w:hAnsi="Arial" w:cs="Times New Roman" w:hint="default"/>
      </w:rPr>
    </w:lvl>
    <w:lvl w:ilvl="6" w:tplc="3286BD0A">
      <w:start w:val="1"/>
      <w:numFmt w:val="bullet"/>
      <w:lvlText w:val="•"/>
      <w:lvlJc w:val="left"/>
      <w:pPr>
        <w:tabs>
          <w:tab w:val="num" w:pos="5040"/>
        </w:tabs>
        <w:ind w:left="5040" w:hanging="360"/>
      </w:pPr>
      <w:rPr>
        <w:rFonts w:ascii="Arial" w:hAnsi="Arial" w:cs="Times New Roman" w:hint="default"/>
      </w:rPr>
    </w:lvl>
    <w:lvl w:ilvl="7" w:tplc="B0AC45E0">
      <w:start w:val="1"/>
      <w:numFmt w:val="bullet"/>
      <w:lvlText w:val="•"/>
      <w:lvlJc w:val="left"/>
      <w:pPr>
        <w:tabs>
          <w:tab w:val="num" w:pos="5760"/>
        </w:tabs>
        <w:ind w:left="5760" w:hanging="360"/>
      </w:pPr>
      <w:rPr>
        <w:rFonts w:ascii="Arial" w:hAnsi="Arial" w:cs="Times New Roman" w:hint="default"/>
      </w:rPr>
    </w:lvl>
    <w:lvl w:ilvl="8" w:tplc="07AE22FC">
      <w:start w:val="1"/>
      <w:numFmt w:val="bullet"/>
      <w:lvlText w:val="•"/>
      <w:lvlJc w:val="left"/>
      <w:pPr>
        <w:tabs>
          <w:tab w:val="num" w:pos="6480"/>
        </w:tabs>
        <w:ind w:left="6480" w:hanging="360"/>
      </w:pPr>
      <w:rPr>
        <w:rFonts w:ascii="Arial" w:hAnsi="Arial" w:cs="Times New Roman" w:hint="default"/>
      </w:rPr>
    </w:lvl>
  </w:abstractNum>
  <w:abstractNum w:abstractNumId="28" w15:restartNumberingAfterBreak="0">
    <w:nsid w:val="534E3098"/>
    <w:multiLevelType w:val="multilevel"/>
    <w:tmpl w:val="534E309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540B7156"/>
    <w:multiLevelType w:val="hybridMultilevel"/>
    <w:tmpl w:val="9B7A1D16"/>
    <w:lvl w:ilvl="0" w:tplc="58FE5C00">
      <w:start w:val="1"/>
      <w:numFmt w:val="bullet"/>
      <w:lvlText w:val="•"/>
      <w:lvlJc w:val="left"/>
      <w:pPr>
        <w:tabs>
          <w:tab w:val="num" w:pos="720"/>
        </w:tabs>
        <w:ind w:left="720" w:hanging="360"/>
      </w:pPr>
      <w:rPr>
        <w:rFonts w:ascii="Arial" w:hAnsi="Arial" w:cs="Times New Roman" w:hint="default"/>
      </w:rPr>
    </w:lvl>
    <w:lvl w:ilvl="1" w:tplc="FC029DFA">
      <w:start w:val="1"/>
      <w:numFmt w:val="bullet"/>
      <w:lvlText w:val="•"/>
      <w:lvlJc w:val="left"/>
      <w:pPr>
        <w:tabs>
          <w:tab w:val="num" w:pos="1440"/>
        </w:tabs>
        <w:ind w:left="1440" w:hanging="360"/>
      </w:pPr>
      <w:rPr>
        <w:rFonts w:ascii="Arial" w:hAnsi="Arial" w:cs="Times New Roman" w:hint="default"/>
      </w:rPr>
    </w:lvl>
    <w:lvl w:ilvl="2" w:tplc="2A08D830">
      <w:start w:val="1"/>
      <w:numFmt w:val="bullet"/>
      <w:lvlText w:val="•"/>
      <w:lvlJc w:val="left"/>
      <w:pPr>
        <w:tabs>
          <w:tab w:val="num" w:pos="2160"/>
        </w:tabs>
        <w:ind w:left="2160" w:hanging="360"/>
      </w:pPr>
      <w:rPr>
        <w:rFonts w:ascii="Arial" w:hAnsi="Arial" w:cs="Times New Roman" w:hint="default"/>
      </w:rPr>
    </w:lvl>
    <w:lvl w:ilvl="3" w:tplc="476A2E0A">
      <w:start w:val="1"/>
      <w:numFmt w:val="bullet"/>
      <w:lvlText w:val="•"/>
      <w:lvlJc w:val="left"/>
      <w:pPr>
        <w:tabs>
          <w:tab w:val="num" w:pos="2880"/>
        </w:tabs>
        <w:ind w:left="2880" w:hanging="360"/>
      </w:pPr>
      <w:rPr>
        <w:rFonts w:ascii="Arial" w:hAnsi="Arial" w:cs="Times New Roman" w:hint="default"/>
      </w:rPr>
    </w:lvl>
    <w:lvl w:ilvl="4" w:tplc="86F869B2">
      <w:start w:val="1"/>
      <w:numFmt w:val="bullet"/>
      <w:lvlText w:val="•"/>
      <w:lvlJc w:val="left"/>
      <w:pPr>
        <w:tabs>
          <w:tab w:val="num" w:pos="3600"/>
        </w:tabs>
        <w:ind w:left="3600" w:hanging="360"/>
      </w:pPr>
      <w:rPr>
        <w:rFonts w:ascii="Arial" w:hAnsi="Arial" w:cs="Times New Roman" w:hint="default"/>
      </w:rPr>
    </w:lvl>
    <w:lvl w:ilvl="5" w:tplc="5CE6807E">
      <w:start w:val="1"/>
      <w:numFmt w:val="bullet"/>
      <w:lvlText w:val="•"/>
      <w:lvlJc w:val="left"/>
      <w:pPr>
        <w:tabs>
          <w:tab w:val="num" w:pos="4320"/>
        </w:tabs>
        <w:ind w:left="4320" w:hanging="360"/>
      </w:pPr>
      <w:rPr>
        <w:rFonts w:ascii="Arial" w:hAnsi="Arial" w:cs="Times New Roman" w:hint="default"/>
      </w:rPr>
    </w:lvl>
    <w:lvl w:ilvl="6" w:tplc="F808EE32">
      <w:start w:val="1"/>
      <w:numFmt w:val="bullet"/>
      <w:lvlText w:val="•"/>
      <w:lvlJc w:val="left"/>
      <w:pPr>
        <w:tabs>
          <w:tab w:val="num" w:pos="5040"/>
        </w:tabs>
        <w:ind w:left="5040" w:hanging="360"/>
      </w:pPr>
      <w:rPr>
        <w:rFonts w:ascii="Arial" w:hAnsi="Arial" w:cs="Times New Roman" w:hint="default"/>
      </w:rPr>
    </w:lvl>
    <w:lvl w:ilvl="7" w:tplc="9BE42692">
      <w:start w:val="1"/>
      <w:numFmt w:val="bullet"/>
      <w:lvlText w:val="•"/>
      <w:lvlJc w:val="left"/>
      <w:pPr>
        <w:tabs>
          <w:tab w:val="num" w:pos="5760"/>
        </w:tabs>
        <w:ind w:left="5760" w:hanging="360"/>
      </w:pPr>
      <w:rPr>
        <w:rFonts w:ascii="Arial" w:hAnsi="Arial" w:cs="Times New Roman" w:hint="default"/>
      </w:rPr>
    </w:lvl>
    <w:lvl w:ilvl="8" w:tplc="10BEB24C">
      <w:start w:val="1"/>
      <w:numFmt w:val="bullet"/>
      <w:lvlText w:val="•"/>
      <w:lvlJc w:val="left"/>
      <w:pPr>
        <w:tabs>
          <w:tab w:val="num" w:pos="6480"/>
        </w:tabs>
        <w:ind w:left="6480" w:hanging="360"/>
      </w:pPr>
      <w:rPr>
        <w:rFonts w:ascii="Arial" w:hAnsi="Arial" w:cs="Times New Roman" w:hint="default"/>
      </w:rPr>
    </w:lvl>
  </w:abstractNum>
  <w:abstractNum w:abstractNumId="30" w15:restartNumberingAfterBreak="0">
    <w:nsid w:val="56C92CF2"/>
    <w:multiLevelType w:val="multilevel"/>
    <w:tmpl w:val="56C92CF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58A20A13"/>
    <w:multiLevelType w:val="hybridMultilevel"/>
    <w:tmpl w:val="5676573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E33766"/>
    <w:multiLevelType w:val="hybridMultilevel"/>
    <w:tmpl w:val="143C7FDE"/>
    <w:lvl w:ilvl="0" w:tplc="F3FA8648">
      <w:start w:val="1"/>
      <w:numFmt w:val="bullet"/>
      <w:lvlText w:val="•"/>
      <w:lvlJc w:val="left"/>
      <w:pPr>
        <w:tabs>
          <w:tab w:val="num" w:pos="720"/>
        </w:tabs>
        <w:ind w:left="720" w:hanging="360"/>
      </w:pPr>
      <w:rPr>
        <w:rFonts w:ascii="Arial" w:hAnsi="Arial" w:cs="Times New Roman" w:hint="default"/>
      </w:rPr>
    </w:lvl>
    <w:lvl w:ilvl="1" w:tplc="F2265B32">
      <w:start w:val="1"/>
      <w:numFmt w:val="bullet"/>
      <w:lvlText w:val="•"/>
      <w:lvlJc w:val="left"/>
      <w:pPr>
        <w:tabs>
          <w:tab w:val="num" w:pos="1440"/>
        </w:tabs>
        <w:ind w:left="1440" w:hanging="360"/>
      </w:pPr>
      <w:rPr>
        <w:rFonts w:ascii="Arial" w:hAnsi="Arial" w:cs="Times New Roman" w:hint="default"/>
      </w:rPr>
    </w:lvl>
    <w:lvl w:ilvl="2" w:tplc="F33840E0">
      <w:start w:val="1"/>
      <w:numFmt w:val="bullet"/>
      <w:lvlText w:val="•"/>
      <w:lvlJc w:val="left"/>
      <w:pPr>
        <w:tabs>
          <w:tab w:val="num" w:pos="2160"/>
        </w:tabs>
        <w:ind w:left="2160" w:hanging="360"/>
      </w:pPr>
      <w:rPr>
        <w:rFonts w:ascii="Arial" w:hAnsi="Arial" w:cs="Times New Roman" w:hint="default"/>
      </w:rPr>
    </w:lvl>
    <w:lvl w:ilvl="3" w:tplc="4560C200">
      <w:start w:val="1"/>
      <w:numFmt w:val="bullet"/>
      <w:lvlText w:val="•"/>
      <w:lvlJc w:val="left"/>
      <w:pPr>
        <w:tabs>
          <w:tab w:val="num" w:pos="2880"/>
        </w:tabs>
        <w:ind w:left="2880" w:hanging="360"/>
      </w:pPr>
      <w:rPr>
        <w:rFonts w:ascii="Arial" w:hAnsi="Arial" w:cs="Times New Roman" w:hint="default"/>
      </w:rPr>
    </w:lvl>
    <w:lvl w:ilvl="4" w:tplc="FDB21CD4">
      <w:start w:val="1"/>
      <w:numFmt w:val="bullet"/>
      <w:lvlText w:val="•"/>
      <w:lvlJc w:val="left"/>
      <w:pPr>
        <w:tabs>
          <w:tab w:val="num" w:pos="3600"/>
        </w:tabs>
        <w:ind w:left="3600" w:hanging="360"/>
      </w:pPr>
      <w:rPr>
        <w:rFonts w:ascii="Arial" w:hAnsi="Arial" w:cs="Times New Roman" w:hint="default"/>
      </w:rPr>
    </w:lvl>
    <w:lvl w:ilvl="5" w:tplc="70481CC6">
      <w:start w:val="1"/>
      <w:numFmt w:val="bullet"/>
      <w:lvlText w:val="•"/>
      <w:lvlJc w:val="left"/>
      <w:pPr>
        <w:tabs>
          <w:tab w:val="num" w:pos="4320"/>
        </w:tabs>
        <w:ind w:left="4320" w:hanging="360"/>
      </w:pPr>
      <w:rPr>
        <w:rFonts w:ascii="Arial" w:hAnsi="Arial" w:cs="Times New Roman" w:hint="default"/>
      </w:rPr>
    </w:lvl>
    <w:lvl w:ilvl="6" w:tplc="45B21346">
      <w:start w:val="1"/>
      <w:numFmt w:val="bullet"/>
      <w:lvlText w:val="•"/>
      <w:lvlJc w:val="left"/>
      <w:pPr>
        <w:tabs>
          <w:tab w:val="num" w:pos="5040"/>
        </w:tabs>
        <w:ind w:left="5040" w:hanging="360"/>
      </w:pPr>
      <w:rPr>
        <w:rFonts w:ascii="Arial" w:hAnsi="Arial" w:cs="Times New Roman" w:hint="default"/>
      </w:rPr>
    </w:lvl>
    <w:lvl w:ilvl="7" w:tplc="BC160B00">
      <w:start w:val="1"/>
      <w:numFmt w:val="bullet"/>
      <w:lvlText w:val="•"/>
      <w:lvlJc w:val="left"/>
      <w:pPr>
        <w:tabs>
          <w:tab w:val="num" w:pos="5760"/>
        </w:tabs>
        <w:ind w:left="5760" w:hanging="360"/>
      </w:pPr>
      <w:rPr>
        <w:rFonts w:ascii="Arial" w:hAnsi="Arial" w:cs="Times New Roman" w:hint="default"/>
      </w:rPr>
    </w:lvl>
    <w:lvl w:ilvl="8" w:tplc="3C38C3E6">
      <w:start w:val="1"/>
      <w:numFmt w:val="bullet"/>
      <w:lvlText w:val="•"/>
      <w:lvlJc w:val="left"/>
      <w:pPr>
        <w:tabs>
          <w:tab w:val="num" w:pos="6480"/>
        </w:tabs>
        <w:ind w:left="6480" w:hanging="360"/>
      </w:pPr>
      <w:rPr>
        <w:rFonts w:ascii="Arial" w:hAnsi="Arial" w:cs="Times New Roman" w:hint="default"/>
      </w:rPr>
    </w:lvl>
  </w:abstractNum>
  <w:abstractNum w:abstractNumId="33" w15:restartNumberingAfterBreak="0">
    <w:nsid w:val="65716101"/>
    <w:multiLevelType w:val="hybridMultilevel"/>
    <w:tmpl w:val="435A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063011"/>
    <w:multiLevelType w:val="hybridMultilevel"/>
    <w:tmpl w:val="7E3AF6EC"/>
    <w:lvl w:ilvl="0" w:tplc="56C2D8CA">
      <w:start w:val="1"/>
      <w:numFmt w:val="bullet"/>
      <w:lvlText w:val="•"/>
      <w:lvlJc w:val="left"/>
      <w:pPr>
        <w:tabs>
          <w:tab w:val="num" w:pos="720"/>
        </w:tabs>
        <w:ind w:left="720" w:hanging="360"/>
      </w:pPr>
      <w:rPr>
        <w:rFonts w:ascii="Arial" w:hAnsi="Arial" w:cs="Times New Roman" w:hint="default"/>
      </w:rPr>
    </w:lvl>
    <w:lvl w:ilvl="1" w:tplc="6EB46DC6">
      <w:start w:val="1"/>
      <w:numFmt w:val="bullet"/>
      <w:lvlText w:val="•"/>
      <w:lvlJc w:val="left"/>
      <w:pPr>
        <w:tabs>
          <w:tab w:val="num" w:pos="1440"/>
        </w:tabs>
        <w:ind w:left="1440" w:hanging="360"/>
      </w:pPr>
      <w:rPr>
        <w:rFonts w:ascii="Arial" w:hAnsi="Arial" w:cs="Times New Roman" w:hint="default"/>
      </w:rPr>
    </w:lvl>
    <w:lvl w:ilvl="2" w:tplc="C4F470FA">
      <w:start w:val="1"/>
      <w:numFmt w:val="bullet"/>
      <w:lvlText w:val="•"/>
      <w:lvlJc w:val="left"/>
      <w:pPr>
        <w:tabs>
          <w:tab w:val="num" w:pos="2160"/>
        </w:tabs>
        <w:ind w:left="2160" w:hanging="360"/>
      </w:pPr>
      <w:rPr>
        <w:rFonts w:ascii="Arial" w:hAnsi="Arial" w:cs="Times New Roman" w:hint="default"/>
      </w:rPr>
    </w:lvl>
    <w:lvl w:ilvl="3" w:tplc="936AECD6">
      <w:start w:val="1"/>
      <w:numFmt w:val="bullet"/>
      <w:lvlText w:val="•"/>
      <w:lvlJc w:val="left"/>
      <w:pPr>
        <w:tabs>
          <w:tab w:val="num" w:pos="2880"/>
        </w:tabs>
        <w:ind w:left="2880" w:hanging="360"/>
      </w:pPr>
      <w:rPr>
        <w:rFonts w:ascii="Arial" w:hAnsi="Arial" w:cs="Times New Roman" w:hint="default"/>
      </w:rPr>
    </w:lvl>
    <w:lvl w:ilvl="4" w:tplc="60ECDD94">
      <w:start w:val="1"/>
      <w:numFmt w:val="bullet"/>
      <w:lvlText w:val="•"/>
      <w:lvlJc w:val="left"/>
      <w:pPr>
        <w:tabs>
          <w:tab w:val="num" w:pos="3600"/>
        </w:tabs>
        <w:ind w:left="3600" w:hanging="360"/>
      </w:pPr>
      <w:rPr>
        <w:rFonts w:ascii="Arial" w:hAnsi="Arial" w:cs="Times New Roman" w:hint="default"/>
      </w:rPr>
    </w:lvl>
    <w:lvl w:ilvl="5" w:tplc="148C963E">
      <w:start w:val="1"/>
      <w:numFmt w:val="bullet"/>
      <w:lvlText w:val="•"/>
      <w:lvlJc w:val="left"/>
      <w:pPr>
        <w:tabs>
          <w:tab w:val="num" w:pos="4320"/>
        </w:tabs>
        <w:ind w:left="4320" w:hanging="360"/>
      </w:pPr>
      <w:rPr>
        <w:rFonts w:ascii="Arial" w:hAnsi="Arial" w:cs="Times New Roman" w:hint="default"/>
      </w:rPr>
    </w:lvl>
    <w:lvl w:ilvl="6" w:tplc="62CEDE6E">
      <w:start w:val="1"/>
      <w:numFmt w:val="bullet"/>
      <w:lvlText w:val="•"/>
      <w:lvlJc w:val="left"/>
      <w:pPr>
        <w:tabs>
          <w:tab w:val="num" w:pos="5040"/>
        </w:tabs>
        <w:ind w:left="5040" w:hanging="360"/>
      </w:pPr>
      <w:rPr>
        <w:rFonts w:ascii="Arial" w:hAnsi="Arial" w:cs="Times New Roman" w:hint="default"/>
      </w:rPr>
    </w:lvl>
    <w:lvl w:ilvl="7" w:tplc="DCE49D6C">
      <w:start w:val="1"/>
      <w:numFmt w:val="bullet"/>
      <w:lvlText w:val="•"/>
      <w:lvlJc w:val="left"/>
      <w:pPr>
        <w:tabs>
          <w:tab w:val="num" w:pos="5760"/>
        </w:tabs>
        <w:ind w:left="5760" w:hanging="360"/>
      </w:pPr>
      <w:rPr>
        <w:rFonts w:ascii="Arial" w:hAnsi="Arial" w:cs="Times New Roman" w:hint="default"/>
      </w:rPr>
    </w:lvl>
    <w:lvl w:ilvl="8" w:tplc="AC12A198">
      <w:start w:val="1"/>
      <w:numFmt w:val="bullet"/>
      <w:lvlText w:val="•"/>
      <w:lvlJc w:val="left"/>
      <w:pPr>
        <w:tabs>
          <w:tab w:val="num" w:pos="6480"/>
        </w:tabs>
        <w:ind w:left="6480" w:hanging="360"/>
      </w:pPr>
      <w:rPr>
        <w:rFonts w:ascii="Arial" w:hAnsi="Arial" w:cs="Times New Roman" w:hint="default"/>
      </w:rPr>
    </w:lvl>
  </w:abstractNum>
  <w:abstractNum w:abstractNumId="35" w15:restartNumberingAfterBreak="0">
    <w:nsid w:val="7BE25540"/>
    <w:multiLevelType w:val="multilevel"/>
    <w:tmpl w:val="7BE2554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7C2B42D9"/>
    <w:multiLevelType w:val="multilevel"/>
    <w:tmpl w:val="6C80E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4887045">
    <w:abstractNumId w:val="8"/>
  </w:num>
  <w:num w:numId="2" w16cid:durableId="360322946">
    <w:abstractNumId w:val="23"/>
  </w:num>
  <w:num w:numId="3" w16cid:durableId="403341138">
    <w:abstractNumId w:val="12"/>
  </w:num>
  <w:num w:numId="4" w16cid:durableId="926232125">
    <w:abstractNumId w:val="13"/>
  </w:num>
  <w:num w:numId="5" w16cid:durableId="2082748737">
    <w:abstractNumId w:val="28"/>
  </w:num>
  <w:num w:numId="6" w16cid:durableId="831989633">
    <w:abstractNumId w:val="5"/>
  </w:num>
  <w:num w:numId="7" w16cid:durableId="1292789904">
    <w:abstractNumId w:val="16"/>
  </w:num>
  <w:num w:numId="8" w16cid:durableId="298801754">
    <w:abstractNumId w:val="30"/>
  </w:num>
  <w:num w:numId="9" w16cid:durableId="301086470">
    <w:abstractNumId w:val="21"/>
  </w:num>
  <w:num w:numId="10" w16cid:durableId="1057322767">
    <w:abstractNumId w:val="11"/>
  </w:num>
  <w:num w:numId="11" w16cid:durableId="235165548">
    <w:abstractNumId w:val="14"/>
  </w:num>
  <w:num w:numId="12" w16cid:durableId="1754012748">
    <w:abstractNumId w:val="22"/>
  </w:num>
  <w:num w:numId="13" w16cid:durableId="125508068">
    <w:abstractNumId w:val="35"/>
  </w:num>
  <w:num w:numId="14" w16cid:durableId="2041466243">
    <w:abstractNumId w:val="3"/>
  </w:num>
  <w:num w:numId="15" w16cid:durableId="1548177906">
    <w:abstractNumId w:val="0"/>
  </w:num>
  <w:num w:numId="16" w16cid:durableId="182983256">
    <w:abstractNumId w:val="15"/>
  </w:num>
  <w:num w:numId="17" w16cid:durableId="619647266">
    <w:abstractNumId w:val="19"/>
  </w:num>
  <w:num w:numId="18" w16cid:durableId="1876191236">
    <w:abstractNumId w:val="24"/>
  </w:num>
  <w:num w:numId="19" w16cid:durableId="2060668759">
    <w:abstractNumId w:val="7"/>
  </w:num>
  <w:num w:numId="20" w16cid:durableId="1500192888">
    <w:abstractNumId w:val="26"/>
  </w:num>
  <w:num w:numId="21" w16cid:durableId="383214920">
    <w:abstractNumId w:val="4"/>
  </w:num>
  <w:num w:numId="22" w16cid:durableId="1370374424">
    <w:abstractNumId w:val="2"/>
  </w:num>
  <w:num w:numId="23" w16cid:durableId="889263373">
    <w:abstractNumId w:val="31"/>
  </w:num>
  <w:num w:numId="24" w16cid:durableId="1172570172">
    <w:abstractNumId w:val="34"/>
  </w:num>
  <w:num w:numId="25" w16cid:durableId="1147824297">
    <w:abstractNumId w:val="1"/>
  </w:num>
  <w:num w:numId="26" w16cid:durableId="425538552">
    <w:abstractNumId w:val="32"/>
  </w:num>
  <w:num w:numId="27" w16cid:durableId="73623216">
    <w:abstractNumId w:val="17"/>
  </w:num>
  <w:num w:numId="28" w16cid:durableId="2050258090">
    <w:abstractNumId w:val="27"/>
  </w:num>
  <w:num w:numId="29" w16cid:durableId="1962372028">
    <w:abstractNumId w:val="29"/>
  </w:num>
  <w:num w:numId="30" w16cid:durableId="1314139424">
    <w:abstractNumId w:val="20"/>
  </w:num>
  <w:num w:numId="31" w16cid:durableId="1030108645">
    <w:abstractNumId w:val="6"/>
  </w:num>
  <w:num w:numId="32" w16cid:durableId="891187873">
    <w:abstractNumId w:val="25"/>
  </w:num>
  <w:num w:numId="33" w16cid:durableId="1533230881">
    <w:abstractNumId w:val="10"/>
  </w:num>
  <w:num w:numId="34" w16cid:durableId="2112044032">
    <w:abstractNumId w:val="36"/>
  </w:num>
  <w:num w:numId="35" w16cid:durableId="1732338954">
    <w:abstractNumId w:val="9"/>
  </w:num>
  <w:num w:numId="36" w16cid:durableId="52046272">
    <w:abstractNumId w:val="33"/>
  </w:num>
  <w:num w:numId="37" w16cid:durableId="121453937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1A5"/>
    <w:rsid w:val="000341C2"/>
    <w:rsid w:val="002A0534"/>
    <w:rsid w:val="002F3ED9"/>
    <w:rsid w:val="00312108"/>
    <w:rsid w:val="003A629F"/>
    <w:rsid w:val="004431A5"/>
    <w:rsid w:val="004D7796"/>
    <w:rsid w:val="00566726"/>
    <w:rsid w:val="005863ED"/>
    <w:rsid w:val="005E3C4D"/>
    <w:rsid w:val="00607A28"/>
    <w:rsid w:val="006317E0"/>
    <w:rsid w:val="006A0B87"/>
    <w:rsid w:val="006B285F"/>
    <w:rsid w:val="007B66C6"/>
    <w:rsid w:val="008A012D"/>
    <w:rsid w:val="00996CF8"/>
    <w:rsid w:val="009B3991"/>
    <w:rsid w:val="00A9339B"/>
    <w:rsid w:val="00B27B65"/>
    <w:rsid w:val="00B93DFF"/>
    <w:rsid w:val="00B95E83"/>
    <w:rsid w:val="00BF7F00"/>
    <w:rsid w:val="00C4546F"/>
    <w:rsid w:val="00C7637C"/>
    <w:rsid w:val="00C81032"/>
    <w:rsid w:val="00CC4C73"/>
    <w:rsid w:val="00D347FB"/>
    <w:rsid w:val="00D361ED"/>
    <w:rsid w:val="00D60497"/>
    <w:rsid w:val="00D673CE"/>
    <w:rsid w:val="00D81341"/>
    <w:rsid w:val="00D827C4"/>
    <w:rsid w:val="00E0154A"/>
    <w:rsid w:val="00E47C16"/>
    <w:rsid w:val="00E76AC8"/>
    <w:rsid w:val="00EA4D5E"/>
    <w:rsid w:val="00F511E4"/>
    <w:rsid w:val="00F94727"/>
    <w:rsid w:val="2DD97E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A715B5"/>
  <w15:docId w15:val="{D1CE2540-95C5-4B68-AC05-BDC07445E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12D"/>
  </w:style>
  <w:style w:type="paragraph" w:styleId="Heading1">
    <w:name w:val="heading 1"/>
    <w:basedOn w:val="Normal"/>
    <w:next w:val="Normal"/>
    <w:link w:val="Heading1Char"/>
    <w:uiPriority w:val="9"/>
    <w:qFormat/>
    <w:rsid w:val="008A012D"/>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8A012D"/>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012D"/>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A012D"/>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8A012D"/>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8A012D"/>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8A012D"/>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8A012D"/>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8A012D"/>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467886"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012D"/>
    <w:rPr>
      <w:b/>
      <w:bCs/>
    </w:rPr>
  </w:style>
  <w:style w:type="paragraph" w:styleId="Subtitle">
    <w:name w:val="Subtitle"/>
    <w:basedOn w:val="Normal"/>
    <w:next w:val="Normal"/>
    <w:link w:val="SubtitleChar"/>
    <w:uiPriority w:val="11"/>
    <w:qFormat/>
    <w:rsid w:val="008A012D"/>
    <w:pPr>
      <w:numPr>
        <w:ilvl w:val="1"/>
      </w:numPr>
      <w:spacing w:after="240" w:line="240" w:lineRule="auto"/>
    </w:pPr>
    <w:rPr>
      <w:rFonts w:asciiTheme="majorHAnsi" w:eastAsiaTheme="majorEastAsia" w:hAnsiTheme="majorHAnsi" w:cstheme="majorBidi"/>
      <w:color w:val="156082" w:themeColor="accent1"/>
      <w:sz w:val="28"/>
      <w:szCs w:val="28"/>
    </w:rPr>
  </w:style>
  <w:style w:type="paragraph" w:styleId="Title">
    <w:name w:val="Title"/>
    <w:basedOn w:val="Normal"/>
    <w:next w:val="Normal"/>
    <w:link w:val="TitleChar"/>
    <w:uiPriority w:val="10"/>
    <w:qFormat/>
    <w:rsid w:val="008A012D"/>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Heading1Char">
    <w:name w:val="Heading 1 Char"/>
    <w:basedOn w:val="DefaultParagraphFont"/>
    <w:link w:val="Heading1"/>
    <w:uiPriority w:val="9"/>
    <w:rsid w:val="008A012D"/>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8A01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012D"/>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rsid w:val="008A012D"/>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8A012D"/>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8A012D"/>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8A012D"/>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8A012D"/>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8A012D"/>
    <w:rPr>
      <w:rFonts w:asciiTheme="majorHAnsi" w:eastAsiaTheme="majorEastAsia" w:hAnsiTheme="majorHAnsi" w:cstheme="majorBidi"/>
      <w:i/>
      <w:iCs/>
      <w:color w:val="0A2F41" w:themeColor="accent1" w:themeShade="80"/>
    </w:rPr>
  </w:style>
  <w:style w:type="character" w:customStyle="1" w:styleId="TitleChar">
    <w:name w:val="Title Char"/>
    <w:basedOn w:val="DefaultParagraphFont"/>
    <w:link w:val="Title"/>
    <w:uiPriority w:val="10"/>
    <w:rsid w:val="008A012D"/>
    <w:rPr>
      <w:rFonts w:asciiTheme="majorHAnsi" w:eastAsiaTheme="majorEastAsia" w:hAnsiTheme="majorHAnsi" w:cstheme="majorBidi"/>
      <w:caps/>
      <w:color w:val="0E2841" w:themeColor="text2"/>
      <w:spacing w:val="-15"/>
      <w:sz w:val="72"/>
      <w:szCs w:val="72"/>
    </w:rPr>
  </w:style>
  <w:style w:type="character" w:customStyle="1" w:styleId="SubtitleChar">
    <w:name w:val="Subtitle Char"/>
    <w:basedOn w:val="DefaultParagraphFont"/>
    <w:link w:val="Subtitle"/>
    <w:uiPriority w:val="11"/>
    <w:rsid w:val="008A012D"/>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8A012D"/>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8A012D"/>
    <w:rPr>
      <w:color w:val="0E2841" w:themeColor="text2"/>
      <w:sz w:val="24"/>
      <w:szCs w:val="24"/>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rPr>
      <w:i/>
      <w:iCs/>
      <w:color w:val="0F4761" w:themeColor="accent1" w:themeShade="BF"/>
    </w:rPr>
  </w:style>
  <w:style w:type="paragraph" w:styleId="IntenseQuote">
    <w:name w:val="Intense Quote"/>
    <w:basedOn w:val="Normal"/>
    <w:next w:val="Normal"/>
    <w:link w:val="IntenseQuoteChar"/>
    <w:uiPriority w:val="30"/>
    <w:qFormat/>
    <w:rsid w:val="008A012D"/>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8A012D"/>
    <w:rPr>
      <w:rFonts w:asciiTheme="majorHAnsi" w:eastAsiaTheme="majorEastAsia" w:hAnsiTheme="majorHAnsi" w:cstheme="majorBidi"/>
      <w:color w:val="0E2841" w:themeColor="text2"/>
      <w:spacing w:val="-6"/>
      <w:sz w:val="32"/>
      <w:szCs w:val="32"/>
    </w:rPr>
  </w:style>
  <w:style w:type="character" w:customStyle="1" w:styleId="IntenseReference1">
    <w:name w:val="Intense Reference1"/>
    <w:basedOn w:val="DefaultParagraphFont"/>
    <w:uiPriority w:val="32"/>
    <w:rPr>
      <w:b/>
      <w:bCs/>
      <w:smallCaps/>
      <w:color w:val="0F4761"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EA4D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6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6726"/>
    <w:rPr>
      <w:rFonts w:ascii="Courier New" w:eastAsia="Times New Roman" w:hAnsi="Courier New" w:cs="Courier New"/>
    </w:rPr>
  </w:style>
  <w:style w:type="character" w:customStyle="1" w:styleId="cm-strong">
    <w:name w:val="cm-strong"/>
    <w:basedOn w:val="DefaultParagraphFont"/>
    <w:rsid w:val="00566726"/>
  </w:style>
  <w:style w:type="paragraph" w:styleId="Header">
    <w:name w:val="header"/>
    <w:basedOn w:val="Normal"/>
    <w:link w:val="HeaderChar"/>
    <w:uiPriority w:val="99"/>
    <w:unhideWhenUsed/>
    <w:rsid w:val="00C454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46F"/>
    <w:rPr>
      <w:kern w:val="2"/>
      <w:sz w:val="22"/>
      <w:szCs w:val="22"/>
      <w14:ligatures w14:val="standardContextual"/>
    </w:rPr>
  </w:style>
  <w:style w:type="paragraph" w:styleId="Footer">
    <w:name w:val="footer"/>
    <w:basedOn w:val="Normal"/>
    <w:link w:val="FooterChar"/>
    <w:uiPriority w:val="99"/>
    <w:unhideWhenUsed/>
    <w:rsid w:val="00C454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46F"/>
    <w:rPr>
      <w:kern w:val="2"/>
      <w:sz w:val="22"/>
      <w:szCs w:val="22"/>
      <w14:ligatures w14:val="standardContextual"/>
    </w:rPr>
  </w:style>
  <w:style w:type="character" w:styleId="HTMLCode">
    <w:name w:val="HTML Code"/>
    <w:basedOn w:val="DefaultParagraphFont"/>
    <w:uiPriority w:val="99"/>
    <w:semiHidden/>
    <w:unhideWhenUsed/>
    <w:rsid w:val="0031210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A012D"/>
    <w:rPr>
      <w:color w:val="605E5C"/>
      <w:shd w:val="clear" w:color="auto" w:fill="E1DFDD"/>
    </w:rPr>
  </w:style>
  <w:style w:type="paragraph" w:styleId="NoSpacing">
    <w:name w:val="No Spacing"/>
    <w:link w:val="NoSpacingChar"/>
    <w:uiPriority w:val="1"/>
    <w:qFormat/>
    <w:rsid w:val="008A012D"/>
    <w:pPr>
      <w:spacing w:after="0" w:line="240" w:lineRule="auto"/>
    </w:pPr>
  </w:style>
  <w:style w:type="character" w:customStyle="1" w:styleId="NoSpacingChar">
    <w:name w:val="No Spacing Char"/>
    <w:basedOn w:val="DefaultParagraphFont"/>
    <w:link w:val="NoSpacing"/>
    <w:uiPriority w:val="1"/>
    <w:rsid w:val="008A012D"/>
  </w:style>
  <w:style w:type="paragraph" w:styleId="Caption">
    <w:name w:val="caption"/>
    <w:basedOn w:val="Normal"/>
    <w:next w:val="Normal"/>
    <w:uiPriority w:val="35"/>
    <w:semiHidden/>
    <w:unhideWhenUsed/>
    <w:qFormat/>
    <w:rsid w:val="008A012D"/>
    <w:pPr>
      <w:spacing w:line="240" w:lineRule="auto"/>
    </w:pPr>
    <w:rPr>
      <w:b/>
      <w:bCs/>
      <w:smallCaps/>
      <w:color w:val="0E2841" w:themeColor="text2"/>
    </w:rPr>
  </w:style>
  <w:style w:type="character" w:styleId="Emphasis">
    <w:name w:val="Emphasis"/>
    <w:basedOn w:val="DefaultParagraphFont"/>
    <w:uiPriority w:val="20"/>
    <w:qFormat/>
    <w:rsid w:val="008A012D"/>
    <w:rPr>
      <w:i/>
      <w:iCs/>
    </w:rPr>
  </w:style>
  <w:style w:type="character" w:styleId="SubtleEmphasis">
    <w:name w:val="Subtle Emphasis"/>
    <w:basedOn w:val="DefaultParagraphFont"/>
    <w:uiPriority w:val="19"/>
    <w:qFormat/>
    <w:rsid w:val="008A012D"/>
    <w:rPr>
      <w:i/>
      <w:iCs/>
      <w:color w:val="595959" w:themeColor="text1" w:themeTint="A6"/>
    </w:rPr>
  </w:style>
  <w:style w:type="character" w:styleId="IntenseEmphasis">
    <w:name w:val="Intense Emphasis"/>
    <w:basedOn w:val="DefaultParagraphFont"/>
    <w:uiPriority w:val="21"/>
    <w:qFormat/>
    <w:rsid w:val="008A012D"/>
    <w:rPr>
      <w:b/>
      <w:bCs/>
      <w:i/>
      <w:iCs/>
    </w:rPr>
  </w:style>
  <w:style w:type="character" w:styleId="SubtleReference">
    <w:name w:val="Subtle Reference"/>
    <w:basedOn w:val="DefaultParagraphFont"/>
    <w:uiPriority w:val="31"/>
    <w:qFormat/>
    <w:rsid w:val="008A012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A012D"/>
    <w:rPr>
      <w:b/>
      <w:bCs/>
      <w:smallCaps/>
      <w:color w:val="0E2841" w:themeColor="text2"/>
      <w:u w:val="single"/>
    </w:rPr>
  </w:style>
  <w:style w:type="character" w:styleId="BookTitle">
    <w:name w:val="Book Title"/>
    <w:basedOn w:val="DefaultParagraphFont"/>
    <w:uiPriority w:val="33"/>
    <w:qFormat/>
    <w:rsid w:val="008A012D"/>
    <w:rPr>
      <w:b/>
      <w:bCs/>
      <w:smallCaps/>
      <w:spacing w:val="10"/>
    </w:rPr>
  </w:style>
  <w:style w:type="paragraph" w:styleId="TOCHeading">
    <w:name w:val="TOC Heading"/>
    <w:basedOn w:val="Heading1"/>
    <w:next w:val="Normal"/>
    <w:uiPriority w:val="39"/>
    <w:semiHidden/>
    <w:unhideWhenUsed/>
    <w:qFormat/>
    <w:rsid w:val="008A012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34469">
      <w:bodyDiv w:val="1"/>
      <w:marLeft w:val="0"/>
      <w:marRight w:val="0"/>
      <w:marTop w:val="0"/>
      <w:marBottom w:val="0"/>
      <w:divBdr>
        <w:top w:val="none" w:sz="0" w:space="0" w:color="auto"/>
        <w:left w:val="none" w:sz="0" w:space="0" w:color="auto"/>
        <w:bottom w:val="none" w:sz="0" w:space="0" w:color="auto"/>
        <w:right w:val="none" w:sz="0" w:space="0" w:color="auto"/>
      </w:divBdr>
    </w:div>
    <w:div w:id="37321608">
      <w:bodyDiv w:val="1"/>
      <w:marLeft w:val="0"/>
      <w:marRight w:val="0"/>
      <w:marTop w:val="0"/>
      <w:marBottom w:val="0"/>
      <w:divBdr>
        <w:top w:val="none" w:sz="0" w:space="0" w:color="auto"/>
        <w:left w:val="none" w:sz="0" w:space="0" w:color="auto"/>
        <w:bottom w:val="none" w:sz="0" w:space="0" w:color="auto"/>
        <w:right w:val="none" w:sz="0" w:space="0" w:color="auto"/>
      </w:divBdr>
      <w:divsChild>
        <w:div w:id="761267467">
          <w:marLeft w:val="0"/>
          <w:marRight w:val="0"/>
          <w:marTop w:val="0"/>
          <w:marBottom w:val="0"/>
          <w:divBdr>
            <w:top w:val="none" w:sz="0" w:space="0" w:color="auto"/>
            <w:left w:val="none" w:sz="0" w:space="0" w:color="auto"/>
            <w:bottom w:val="none" w:sz="0" w:space="0" w:color="auto"/>
            <w:right w:val="none" w:sz="0" w:space="0" w:color="auto"/>
          </w:divBdr>
          <w:divsChild>
            <w:div w:id="2109766556">
              <w:marLeft w:val="0"/>
              <w:marRight w:val="0"/>
              <w:marTop w:val="0"/>
              <w:marBottom w:val="0"/>
              <w:divBdr>
                <w:top w:val="none" w:sz="0" w:space="0" w:color="auto"/>
                <w:left w:val="none" w:sz="0" w:space="0" w:color="auto"/>
                <w:bottom w:val="none" w:sz="0" w:space="0" w:color="auto"/>
                <w:right w:val="none" w:sz="0" w:space="0" w:color="auto"/>
              </w:divBdr>
              <w:divsChild>
                <w:div w:id="1453740932">
                  <w:marLeft w:val="0"/>
                  <w:marRight w:val="0"/>
                  <w:marTop w:val="0"/>
                  <w:marBottom w:val="0"/>
                  <w:divBdr>
                    <w:top w:val="none" w:sz="0" w:space="0" w:color="auto"/>
                    <w:left w:val="none" w:sz="0" w:space="0" w:color="auto"/>
                    <w:bottom w:val="none" w:sz="0" w:space="0" w:color="auto"/>
                    <w:right w:val="none" w:sz="0" w:space="0" w:color="auto"/>
                  </w:divBdr>
                  <w:divsChild>
                    <w:div w:id="1996835951">
                      <w:marLeft w:val="0"/>
                      <w:marRight w:val="0"/>
                      <w:marTop w:val="0"/>
                      <w:marBottom w:val="0"/>
                      <w:divBdr>
                        <w:top w:val="none" w:sz="0" w:space="0" w:color="auto"/>
                        <w:left w:val="none" w:sz="0" w:space="0" w:color="auto"/>
                        <w:bottom w:val="none" w:sz="0" w:space="0" w:color="auto"/>
                        <w:right w:val="none" w:sz="0" w:space="0" w:color="auto"/>
                      </w:divBdr>
                      <w:divsChild>
                        <w:div w:id="324163887">
                          <w:marLeft w:val="0"/>
                          <w:marRight w:val="0"/>
                          <w:marTop w:val="0"/>
                          <w:marBottom w:val="0"/>
                          <w:divBdr>
                            <w:top w:val="none" w:sz="0" w:space="0" w:color="auto"/>
                            <w:left w:val="none" w:sz="0" w:space="0" w:color="auto"/>
                            <w:bottom w:val="none" w:sz="0" w:space="0" w:color="auto"/>
                            <w:right w:val="none" w:sz="0" w:space="0" w:color="auto"/>
                          </w:divBdr>
                          <w:divsChild>
                            <w:div w:id="18321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43434">
      <w:bodyDiv w:val="1"/>
      <w:marLeft w:val="0"/>
      <w:marRight w:val="0"/>
      <w:marTop w:val="0"/>
      <w:marBottom w:val="0"/>
      <w:divBdr>
        <w:top w:val="none" w:sz="0" w:space="0" w:color="auto"/>
        <w:left w:val="none" w:sz="0" w:space="0" w:color="auto"/>
        <w:bottom w:val="none" w:sz="0" w:space="0" w:color="auto"/>
        <w:right w:val="none" w:sz="0" w:space="0" w:color="auto"/>
      </w:divBdr>
    </w:div>
    <w:div w:id="101190692">
      <w:bodyDiv w:val="1"/>
      <w:marLeft w:val="0"/>
      <w:marRight w:val="0"/>
      <w:marTop w:val="0"/>
      <w:marBottom w:val="0"/>
      <w:divBdr>
        <w:top w:val="none" w:sz="0" w:space="0" w:color="auto"/>
        <w:left w:val="none" w:sz="0" w:space="0" w:color="auto"/>
        <w:bottom w:val="none" w:sz="0" w:space="0" w:color="auto"/>
        <w:right w:val="none" w:sz="0" w:space="0" w:color="auto"/>
      </w:divBdr>
    </w:div>
    <w:div w:id="186988628">
      <w:bodyDiv w:val="1"/>
      <w:marLeft w:val="0"/>
      <w:marRight w:val="0"/>
      <w:marTop w:val="0"/>
      <w:marBottom w:val="0"/>
      <w:divBdr>
        <w:top w:val="none" w:sz="0" w:space="0" w:color="auto"/>
        <w:left w:val="none" w:sz="0" w:space="0" w:color="auto"/>
        <w:bottom w:val="none" w:sz="0" w:space="0" w:color="auto"/>
        <w:right w:val="none" w:sz="0" w:space="0" w:color="auto"/>
      </w:divBdr>
    </w:div>
    <w:div w:id="275141692">
      <w:bodyDiv w:val="1"/>
      <w:marLeft w:val="0"/>
      <w:marRight w:val="0"/>
      <w:marTop w:val="0"/>
      <w:marBottom w:val="0"/>
      <w:divBdr>
        <w:top w:val="none" w:sz="0" w:space="0" w:color="auto"/>
        <w:left w:val="none" w:sz="0" w:space="0" w:color="auto"/>
        <w:bottom w:val="none" w:sz="0" w:space="0" w:color="auto"/>
        <w:right w:val="none" w:sz="0" w:space="0" w:color="auto"/>
      </w:divBdr>
    </w:div>
    <w:div w:id="327638130">
      <w:bodyDiv w:val="1"/>
      <w:marLeft w:val="0"/>
      <w:marRight w:val="0"/>
      <w:marTop w:val="0"/>
      <w:marBottom w:val="0"/>
      <w:divBdr>
        <w:top w:val="none" w:sz="0" w:space="0" w:color="auto"/>
        <w:left w:val="none" w:sz="0" w:space="0" w:color="auto"/>
        <w:bottom w:val="none" w:sz="0" w:space="0" w:color="auto"/>
        <w:right w:val="none" w:sz="0" w:space="0" w:color="auto"/>
      </w:divBdr>
    </w:div>
    <w:div w:id="338580871">
      <w:bodyDiv w:val="1"/>
      <w:marLeft w:val="0"/>
      <w:marRight w:val="0"/>
      <w:marTop w:val="0"/>
      <w:marBottom w:val="0"/>
      <w:divBdr>
        <w:top w:val="none" w:sz="0" w:space="0" w:color="auto"/>
        <w:left w:val="none" w:sz="0" w:space="0" w:color="auto"/>
        <w:bottom w:val="none" w:sz="0" w:space="0" w:color="auto"/>
        <w:right w:val="none" w:sz="0" w:space="0" w:color="auto"/>
      </w:divBdr>
    </w:div>
    <w:div w:id="364520809">
      <w:bodyDiv w:val="1"/>
      <w:marLeft w:val="0"/>
      <w:marRight w:val="0"/>
      <w:marTop w:val="0"/>
      <w:marBottom w:val="0"/>
      <w:divBdr>
        <w:top w:val="none" w:sz="0" w:space="0" w:color="auto"/>
        <w:left w:val="none" w:sz="0" w:space="0" w:color="auto"/>
        <w:bottom w:val="none" w:sz="0" w:space="0" w:color="auto"/>
        <w:right w:val="none" w:sz="0" w:space="0" w:color="auto"/>
      </w:divBdr>
    </w:div>
    <w:div w:id="509874602">
      <w:bodyDiv w:val="1"/>
      <w:marLeft w:val="0"/>
      <w:marRight w:val="0"/>
      <w:marTop w:val="0"/>
      <w:marBottom w:val="0"/>
      <w:divBdr>
        <w:top w:val="none" w:sz="0" w:space="0" w:color="auto"/>
        <w:left w:val="none" w:sz="0" w:space="0" w:color="auto"/>
        <w:bottom w:val="none" w:sz="0" w:space="0" w:color="auto"/>
        <w:right w:val="none" w:sz="0" w:space="0" w:color="auto"/>
      </w:divBdr>
    </w:div>
    <w:div w:id="595283222">
      <w:bodyDiv w:val="1"/>
      <w:marLeft w:val="0"/>
      <w:marRight w:val="0"/>
      <w:marTop w:val="0"/>
      <w:marBottom w:val="0"/>
      <w:divBdr>
        <w:top w:val="none" w:sz="0" w:space="0" w:color="auto"/>
        <w:left w:val="none" w:sz="0" w:space="0" w:color="auto"/>
        <w:bottom w:val="none" w:sz="0" w:space="0" w:color="auto"/>
        <w:right w:val="none" w:sz="0" w:space="0" w:color="auto"/>
      </w:divBdr>
    </w:div>
    <w:div w:id="611279452">
      <w:bodyDiv w:val="1"/>
      <w:marLeft w:val="0"/>
      <w:marRight w:val="0"/>
      <w:marTop w:val="0"/>
      <w:marBottom w:val="0"/>
      <w:divBdr>
        <w:top w:val="none" w:sz="0" w:space="0" w:color="auto"/>
        <w:left w:val="none" w:sz="0" w:space="0" w:color="auto"/>
        <w:bottom w:val="none" w:sz="0" w:space="0" w:color="auto"/>
        <w:right w:val="none" w:sz="0" w:space="0" w:color="auto"/>
      </w:divBdr>
    </w:div>
    <w:div w:id="648285532">
      <w:bodyDiv w:val="1"/>
      <w:marLeft w:val="0"/>
      <w:marRight w:val="0"/>
      <w:marTop w:val="0"/>
      <w:marBottom w:val="0"/>
      <w:divBdr>
        <w:top w:val="none" w:sz="0" w:space="0" w:color="auto"/>
        <w:left w:val="none" w:sz="0" w:space="0" w:color="auto"/>
        <w:bottom w:val="none" w:sz="0" w:space="0" w:color="auto"/>
        <w:right w:val="none" w:sz="0" w:space="0" w:color="auto"/>
      </w:divBdr>
    </w:div>
    <w:div w:id="656765418">
      <w:bodyDiv w:val="1"/>
      <w:marLeft w:val="0"/>
      <w:marRight w:val="0"/>
      <w:marTop w:val="0"/>
      <w:marBottom w:val="0"/>
      <w:divBdr>
        <w:top w:val="none" w:sz="0" w:space="0" w:color="auto"/>
        <w:left w:val="none" w:sz="0" w:space="0" w:color="auto"/>
        <w:bottom w:val="none" w:sz="0" w:space="0" w:color="auto"/>
        <w:right w:val="none" w:sz="0" w:space="0" w:color="auto"/>
      </w:divBdr>
    </w:div>
    <w:div w:id="795879085">
      <w:bodyDiv w:val="1"/>
      <w:marLeft w:val="0"/>
      <w:marRight w:val="0"/>
      <w:marTop w:val="0"/>
      <w:marBottom w:val="0"/>
      <w:divBdr>
        <w:top w:val="none" w:sz="0" w:space="0" w:color="auto"/>
        <w:left w:val="none" w:sz="0" w:space="0" w:color="auto"/>
        <w:bottom w:val="none" w:sz="0" w:space="0" w:color="auto"/>
        <w:right w:val="none" w:sz="0" w:space="0" w:color="auto"/>
      </w:divBdr>
    </w:div>
    <w:div w:id="798962554">
      <w:bodyDiv w:val="1"/>
      <w:marLeft w:val="0"/>
      <w:marRight w:val="0"/>
      <w:marTop w:val="0"/>
      <w:marBottom w:val="0"/>
      <w:divBdr>
        <w:top w:val="none" w:sz="0" w:space="0" w:color="auto"/>
        <w:left w:val="none" w:sz="0" w:space="0" w:color="auto"/>
        <w:bottom w:val="none" w:sz="0" w:space="0" w:color="auto"/>
        <w:right w:val="none" w:sz="0" w:space="0" w:color="auto"/>
      </w:divBdr>
    </w:div>
    <w:div w:id="852231420">
      <w:bodyDiv w:val="1"/>
      <w:marLeft w:val="0"/>
      <w:marRight w:val="0"/>
      <w:marTop w:val="0"/>
      <w:marBottom w:val="0"/>
      <w:divBdr>
        <w:top w:val="none" w:sz="0" w:space="0" w:color="auto"/>
        <w:left w:val="none" w:sz="0" w:space="0" w:color="auto"/>
        <w:bottom w:val="none" w:sz="0" w:space="0" w:color="auto"/>
        <w:right w:val="none" w:sz="0" w:space="0" w:color="auto"/>
      </w:divBdr>
    </w:div>
    <w:div w:id="855769134">
      <w:bodyDiv w:val="1"/>
      <w:marLeft w:val="0"/>
      <w:marRight w:val="0"/>
      <w:marTop w:val="0"/>
      <w:marBottom w:val="0"/>
      <w:divBdr>
        <w:top w:val="none" w:sz="0" w:space="0" w:color="auto"/>
        <w:left w:val="none" w:sz="0" w:space="0" w:color="auto"/>
        <w:bottom w:val="none" w:sz="0" w:space="0" w:color="auto"/>
        <w:right w:val="none" w:sz="0" w:space="0" w:color="auto"/>
      </w:divBdr>
    </w:div>
    <w:div w:id="887113209">
      <w:bodyDiv w:val="1"/>
      <w:marLeft w:val="0"/>
      <w:marRight w:val="0"/>
      <w:marTop w:val="0"/>
      <w:marBottom w:val="0"/>
      <w:divBdr>
        <w:top w:val="none" w:sz="0" w:space="0" w:color="auto"/>
        <w:left w:val="none" w:sz="0" w:space="0" w:color="auto"/>
        <w:bottom w:val="none" w:sz="0" w:space="0" w:color="auto"/>
        <w:right w:val="none" w:sz="0" w:space="0" w:color="auto"/>
      </w:divBdr>
    </w:div>
    <w:div w:id="906308458">
      <w:bodyDiv w:val="1"/>
      <w:marLeft w:val="0"/>
      <w:marRight w:val="0"/>
      <w:marTop w:val="0"/>
      <w:marBottom w:val="0"/>
      <w:divBdr>
        <w:top w:val="none" w:sz="0" w:space="0" w:color="auto"/>
        <w:left w:val="none" w:sz="0" w:space="0" w:color="auto"/>
        <w:bottom w:val="none" w:sz="0" w:space="0" w:color="auto"/>
        <w:right w:val="none" w:sz="0" w:space="0" w:color="auto"/>
      </w:divBdr>
    </w:div>
    <w:div w:id="907300988">
      <w:bodyDiv w:val="1"/>
      <w:marLeft w:val="0"/>
      <w:marRight w:val="0"/>
      <w:marTop w:val="0"/>
      <w:marBottom w:val="0"/>
      <w:divBdr>
        <w:top w:val="none" w:sz="0" w:space="0" w:color="auto"/>
        <w:left w:val="none" w:sz="0" w:space="0" w:color="auto"/>
        <w:bottom w:val="none" w:sz="0" w:space="0" w:color="auto"/>
        <w:right w:val="none" w:sz="0" w:space="0" w:color="auto"/>
      </w:divBdr>
    </w:div>
    <w:div w:id="967510832">
      <w:bodyDiv w:val="1"/>
      <w:marLeft w:val="0"/>
      <w:marRight w:val="0"/>
      <w:marTop w:val="0"/>
      <w:marBottom w:val="0"/>
      <w:divBdr>
        <w:top w:val="none" w:sz="0" w:space="0" w:color="auto"/>
        <w:left w:val="none" w:sz="0" w:space="0" w:color="auto"/>
        <w:bottom w:val="none" w:sz="0" w:space="0" w:color="auto"/>
        <w:right w:val="none" w:sz="0" w:space="0" w:color="auto"/>
      </w:divBdr>
    </w:div>
    <w:div w:id="1041709927">
      <w:bodyDiv w:val="1"/>
      <w:marLeft w:val="0"/>
      <w:marRight w:val="0"/>
      <w:marTop w:val="0"/>
      <w:marBottom w:val="0"/>
      <w:divBdr>
        <w:top w:val="none" w:sz="0" w:space="0" w:color="auto"/>
        <w:left w:val="none" w:sz="0" w:space="0" w:color="auto"/>
        <w:bottom w:val="none" w:sz="0" w:space="0" w:color="auto"/>
        <w:right w:val="none" w:sz="0" w:space="0" w:color="auto"/>
      </w:divBdr>
    </w:div>
    <w:div w:id="1112015833">
      <w:bodyDiv w:val="1"/>
      <w:marLeft w:val="0"/>
      <w:marRight w:val="0"/>
      <w:marTop w:val="0"/>
      <w:marBottom w:val="0"/>
      <w:divBdr>
        <w:top w:val="none" w:sz="0" w:space="0" w:color="auto"/>
        <w:left w:val="none" w:sz="0" w:space="0" w:color="auto"/>
        <w:bottom w:val="none" w:sz="0" w:space="0" w:color="auto"/>
        <w:right w:val="none" w:sz="0" w:space="0" w:color="auto"/>
      </w:divBdr>
    </w:div>
    <w:div w:id="1166825199">
      <w:bodyDiv w:val="1"/>
      <w:marLeft w:val="0"/>
      <w:marRight w:val="0"/>
      <w:marTop w:val="0"/>
      <w:marBottom w:val="0"/>
      <w:divBdr>
        <w:top w:val="none" w:sz="0" w:space="0" w:color="auto"/>
        <w:left w:val="none" w:sz="0" w:space="0" w:color="auto"/>
        <w:bottom w:val="none" w:sz="0" w:space="0" w:color="auto"/>
        <w:right w:val="none" w:sz="0" w:space="0" w:color="auto"/>
      </w:divBdr>
    </w:div>
    <w:div w:id="1202666544">
      <w:bodyDiv w:val="1"/>
      <w:marLeft w:val="0"/>
      <w:marRight w:val="0"/>
      <w:marTop w:val="0"/>
      <w:marBottom w:val="0"/>
      <w:divBdr>
        <w:top w:val="none" w:sz="0" w:space="0" w:color="auto"/>
        <w:left w:val="none" w:sz="0" w:space="0" w:color="auto"/>
        <w:bottom w:val="none" w:sz="0" w:space="0" w:color="auto"/>
        <w:right w:val="none" w:sz="0" w:space="0" w:color="auto"/>
      </w:divBdr>
    </w:div>
    <w:div w:id="1221792364">
      <w:bodyDiv w:val="1"/>
      <w:marLeft w:val="0"/>
      <w:marRight w:val="0"/>
      <w:marTop w:val="0"/>
      <w:marBottom w:val="0"/>
      <w:divBdr>
        <w:top w:val="none" w:sz="0" w:space="0" w:color="auto"/>
        <w:left w:val="none" w:sz="0" w:space="0" w:color="auto"/>
        <w:bottom w:val="none" w:sz="0" w:space="0" w:color="auto"/>
        <w:right w:val="none" w:sz="0" w:space="0" w:color="auto"/>
      </w:divBdr>
    </w:div>
    <w:div w:id="1226530389">
      <w:bodyDiv w:val="1"/>
      <w:marLeft w:val="0"/>
      <w:marRight w:val="0"/>
      <w:marTop w:val="0"/>
      <w:marBottom w:val="0"/>
      <w:divBdr>
        <w:top w:val="none" w:sz="0" w:space="0" w:color="auto"/>
        <w:left w:val="none" w:sz="0" w:space="0" w:color="auto"/>
        <w:bottom w:val="none" w:sz="0" w:space="0" w:color="auto"/>
        <w:right w:val="none" w:sz="0" w:space="0" w:color="auto"/>
      </w:divBdr>
    </w:div>
    <w:div w:id="1265649662">
      <w:bodyDiv w:val="1"/>
      <w:marLeft w:val="0"/>
      <w:marRight w:val="0"/>
      <w:marTop w:val="0"/>
      <w:marBottom w:val="0"/>
      <w:divBdr>
        <w:top w:val="none" w:sz="0" w:space="0" w:color="auto"/>
        <w:left w:val="none" w:sz="0" w:space="0" w:color="auto"/>
        <w:bottom w:val="none" w:sz="0" w:space="0" w:color="auto"/>
        <w:right w:val="none" w:sz="0" w:space="0" w:color="auto"/>
      </w:divBdr>
      <w:divsChild>
        <w:div w:id="1182938254">
          <w:marLeft w:val="0"/>
          <w:marRight w:val="0"/>
          <w:marTop w:val="0"/>
          <w:marBottom w:val="0"/>
          <w:divBdr>
            <w:top w:val="none" w:sz="0" w:space="0" w:color="auto"/>
            <w:left w:val="none" w:sz="0" w:space="0" w:color="auto"/>
            <w:bottom w:val="none" w:sz="0" w:space="0" w:color="auto"/>
            <w:right w:val="none" w:sz="0" w:space="0" w:color="auto"/>
          </w:divBdr>
          <w:divsChild>
            <w:div w:id="53084422">
              <w:marLeft w:val="0"/>
              <w:marRight w:val="0"/>
              <w:marTop w:val="0"/>
              <w:marBottom w:val="0"/>
              <w:divBdr>
                <w:top w:val="none" w:sz="0" w:space="0" w:color="auto"/>
                <w:left w:val="none" w:sz="0" w:space="0" w:color="auto"/>
                <w:bottom w:val="none" w:sz="0" w:space="0" w:color="auto"/>
                <w:right w:val="none" w:sz="0" w:space="0" w:color="auto"/>
              </w:divBdr>
              <w:divsChild>
                <w:div w:id="1219631072">
                  <w:marLeft w:val="0"/>
                  <w:marRight w:val="0"/>
                  <w:marTop w:val="0"/>
                  <w:marBottom w:val="0"/>
                  <w:divBdr>
                    <w:top w:val="none" w:sz="0" w:space="0" w:color="auto"/>
                    <w:left w:val="none" w:sz="0" w:space="0" w:color="auto"/>
                    <w:bottom w:val="none" w:sz="0" w:space="0" w:color="auto"/>
                    <w:right w:val="none" w:sz="0" w:space="0" w:color="auto"/>
                  </w:divBdr>
                  <w:divsChild>
                    <w:div w:id="1524904285">
                      <w:marLeft w:val="0"/>
                      <w:marRight w:val="0"/>
                      <w:marTop w:val="0"/>
                      <w:marBottom w:val="0"/>
                      <w:divBdr>
                        <w:top w:val="none" w:sz="0" w:space="0" w:color="auto"/>
                        <w:left w:val="none" w:sz="0" w:space="0" w:color="auto"/>
                        <w:bottom w:val="none" w:sz="0" w:space="0" w:color="auto"/>
                        <w:right w:val="none" w:sz="0" w:space="0" w:color="auto"/>
                      </w:divBdr>
                      <w:divsChild>
                        <w:div w:id="1117722147">
                          <w:marLeft w:val="0"/>
                          <w:marRight w:val="0"/>
                          <w:marTop w:val="0"/>
                          <w:marBottom w:val="0"/>
                          <w:divBdr>
                            <w:top w:val="none" w:sz="0" w:space="0" w:color="auto"/>
                            <w:left w:val="none" w:sz="0" w:space="0" w:color="auto"/>
                            <w:bottom w:val="none" w:sz="0" w:space="0" w:color="auto"/>
                            <w:right w:val="none" w:sz="0" w:space="0" w:color="auto"/>
                          </w:divBdr>
                          <w:divsChild>
                            <w:div w:id="1136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187443">
      <w:bodyDiv w:val="1"/>
      <w:marLeft w:val="0"/>
      <w:marRight w:val="0"/>
      <w:marTop w:val="0"/>
      <w:marBottom w:val="0"/>
      <w:divBdr>
        <w:top w:val="none" w:sz="0" w:space="0" w:color="auto"/>
        <w:left w:val="none" w:sz="0" w:space="0" w:color="auto"/>
        <w:bottom w:val="none" w:sz="0" w:space="0" w:color="auto"/>
        <w:right w:val="none" w:sz="0" w:space="0" w:color="auto"/>
      </w:divBdr>
    </w:div>
    <w:div w:id="1280719555">
      <w:bodyDiv w:val="1"/>
      <w:marLeft w:val="0"/>
      <w:marRight w:val="0"/>
      <w:marTop w:val="0"/>
      <w:marBottom w:val="0"/>
      <w:divBdr>
        <w:top w:val="none" w:sz="0" w:space="0" w:color="auto"/>
        <w:left w:val="none" w:sz="0" w:space="0" w:color="auto"/>
        <w:bottom w:val="none" w:sz="0" w:space="0" w:color="auto"/>
        <w:right w:val="none" w:sz="0" w:space="0" w:color="auto"/>
      </w:divBdr>
    </w:div>
    <w:div w:id="1308899555">
      <w:bodyDiv w:val="1"/>
      <w:marLeft w:val="0"/>
      <w:marRight w:val="0"/>
      <w:marTop w:val="0"/>
      <w:marBottom w:val="0"/>
      <w:divBdr>
        <w:top w:val="none" w:sz="0" w:space="0" w:color="auto"/>
        <w:left w:val="none" w:sz="0" w:space="0" w:color="auto"/>
        <w:bottom w:val="none" w:sz="0" w:space="0" w:color="auto"/>
        <w:right w:val="none" w:sz="0" w:space="0" w:color="auto"/>
      </w:divBdr>
    </w:div>
    <w:div w:id="1333264945">
      <w:bodyDiv w:val="1"/>
      <w:marLeft w:val="0"/>
      <w:marRight w:val="0"/>
      <w:marTop w:val="0"/>
      <w:marBottom w:val="0"/>
      <w:divBdr>
        <w:top w:val="none" w:sz="0" w:space="0" w:color="auto"/>
        <w:left w:val="none" w:sz="0" w:space="0" w:color="auto"/>
        <w:bottom w:val="none" w:sz="0" w:space="0" w:color="auto"/>
        <w:right w:val="none" w:sz="0" w:space="0" w:color="auto"/>
      </w:divBdr>
    </w:div>
    <w:div w:id="1349142484">
      <w:bodyDiv w:val="1"/>
      <w:marLeft w:val="0"/>
      <w:marRight w:val="0"/>
      <w:marTop w:val="0"/>
      <w:marBottom w:val="0"/>
      <w:divBdr>
        <w:top w:val="none" w:sz="0" w:space="0" w:color="auto"/>
        <w:left w:val="none" w:sz="0" w:space="0" w:color="auto"/>
        <w:bottom w:val="none" w:sz="0" w:space="0" w:color="auto"/>
        <w:right w:val="none" w:sz="0" w:space="0" w:color="auto"/>
      </w:divBdr>
    </w:div>
    <w:div w:id="1377583970">
      <w:bodyDiv w:val="1"/>
      <w:marLeft w:val="0"/>
      <w:marRight w:val="0"/>
      <w:marTop w:val="0"/>
      <w:marBottom w:val="0"/>
      <w:divBdr>
        <w:top w:val="none" w:sz="0" w:space="0" w:color="auto"/>
        <w:left w:val="none" w:sz="0" w:space="0" w:color="auto"/>
        <w:bottom w:val="none" w:sz="0" w:space="0" w:color="auto"/>
        <w:right w:val="none" w:sz="0" w:space="0" w:color="auto"/>
      </w:divBdr>
    </w:div>
    <w:div w:id="1412510976">
      <w:bodyDiv w:val="1"/>
      <w:marLeft w:val="0"/>
      <w:marRight w:val="0"/>
      <w:marTop w:val="0"/>
      <w:marBottom w:val="0"/>
      <w:divBdr>
        <w:top w:val="none" w:sz="0" w:space="0" w:color="auto"/>
        <w:left w:val="none" w:sz="0" w:space="0" w:color="auto"/>
        <w:bottom w:val="none" w:sz="0" w:space="0" w:color="auto"/>
        <w:right w:val="none" w:sz="0" w:space="0" w:color="auto"/>
      </w:divBdr>
    </w:div>
    <w:div w:id="1447307851">
      <w:bodyDiv w:val="1"/>
      <w:marLeft w:val="0"/>
      <w:marRight w:val="0"/>
      <w:marTop w:val="0"/>
      <w:marBottom w:val="0"/>
      <w:divBdr>
        <w:top w:val="none" w:sz="0" w:space="0" w:color="auto"/>
        <w:left w:val="none" w:sz="0" w:space="0" w:color="auto"/>
        <w:bottom w:val="none" w:sz="0" w:space="0" w:color="auto"/>
        <w:right w:val="none" w:sz="0" w:space="0" w:color="auto"/>
      </w:divBdr>
    </w:div>
    <w:div w:id="1452700327">
      <w:bodyDiv w:val="1"/>
      <w:marLeft w:val="0"/>
      <w:marRight w:val="0"/>
      <w:marTop w:val="0"/>
      <w:marBottom w:val="0"/>
      <w:divBdr>
        <w:top w:val="none" w:sz="0" w:space="0" w:color="auto"/>
        <w:left w:val="none" w:sz="0" w:space="0" w:color="auto"/>
        <w:bottom w:val="none" w:sz="0" w:space="0" w:color="auto"/>
        <w:right w:val="none" w:sz="0" w:space="0" w:color="auto"/>
      </w:divBdr>
    </w:div>
    <w:div w:id="1478372764">
      <w:bodyDiv w:val="1"/>
      <w:marLeft w:val="0"/>
      <w:marRight w:val="0"/>
      <w:marTop w:val="0"/>
      <w:marBottom w:val="0"/>
      <w:divBdr>
        <w:top w:val="none" w:sz="0" w:space="0" w:color="auto"/>
        <w:left w:val="none" w:sz="0" w:space="0" w:color="auto"/>
        <w:bottom w:val="none" w:sz="0" w:space="0" w:color="auto"/>
        <w:right w:val="none" w:sz="0" w:space="0" w:color="auto"/>
      </w:divBdr>
    </w:div>
    <w:div w:id="1602228105">
      <w:bodyDiv w:val="1"/>
      <w:marLeft w:val="0"/>
      <w:marRight w:val="0"/>
      <w:marTop w:val="0"/>
      <w:marBottom w:val="0"/>
      <w:divBdr>
        <w:top w:val="none" w:sz="0" w:space="0" w:color="auto"/>
        <w:left w:val="none" w:sz="0" w:space="0" w:color="auto"/>
        <w:bottom w:val="none" w:sz="0" w:space="0" w:color="auto"/>
        <w:right w:val="none" w:sz="0" w:space="0" w:color="auto"/>
      </w:divBdr>
    </w:div>
    <w:div w:id="1615675684">
      <w:bodyDiv w:val="1"/>
      <w:marLeft w:val="0"/>
      <w:marRight w:val="0"/>
      <w:marTop w:val="0"/>
      <w:marBottom w:val="0"/>
      <w:divBdr>
        <w:top w:val="none" w:sz="0" w:space="0" w:color="auto"/>
        <w:left w:val="none" w:sz="0" w:space="0" w:color="auto"/>
        <w:bottom w:val="none" w:sz="0" w:space="0" w:color="auto"/>
        <w:right w:val="none" w:sz="0" w:space="0" w:color="auto"/>
      </w:divBdr>
    </w:div>
    <w:div w:id="1701319829">
      <w:bodyDiv w:val="1"/>
      <w:marLeft w:val="0"/>
      <w:marRight w:val="0"/>
      <w:marTop w:val="0"/>
      <w:marBottom w:val="0"/>
      <w:divBdr>
        <w:top w:val="none" w:sz="0" w:space="0" w:color="auto"/>
        <w:left w:val="none" w:sz="0" w:space="0" w:color="auto"/>
        <w:bottom w:val="none" w:sz="0" w:space="0" w:color="auto"/>
        <w:right w:val="none" w:sz="0" w:space="0" w:color="auto"/>
      </w:divBdr>
    </w:div>
    <w:div w:id="1750302319">
      <w:bodyDiv w:val="1"/>
      <w:marLeft w:val="0"/>
      <w:marRight w:val="0"/>
      <w:marTop w:val="0"/>
      <w:marBottom w:val="0"/>
      <w:divBdr>
        <w:top w:val="none" w:sz="0" w:space="0" w:color="auto"/>
        <w:left w:val="none" w:sz="0" w:space="0" w:color="auto"/>
        <w:bottom w:val="none" w:sz="0" w:space="0" w:color="auto"/>
        <w:right w:val="none" w:sz="0" w:space="0" w:color="auto"/>
      </w:divBdr>
    </w:div>
    <w:div w:id="1759717860">
      <w:bodyDiv w:val="1"/>
      <w:marLeft w:val="0"/>
      <w:marRight w:val="0"/>
      <w:marTop w:val="0"/>
      <w:marBottom w:val="0"/>
      <w:divBdr>
        <w:top w:val="none" w:sz="0" w:space="0" w:color="auto"/>
        <w:left w:val="none" w:sz="0" w:space="0" w:color="auto"/>
        <w:bottom w:val="none" w:sz="0" w:space="0" w:color="auto"/>
        <w:right w:val="none" w:sz="0" w:space="0" w:color="auto"/>
      </w:divBdr>
    </w:div>
    <w:div w:id="1763605216">
      <w:bodyDiv w:val="1"/>
      <w:marLeft w:val="0"/>
      <w:marRight w:val="0"/>
      <w:marTop w:val="0"/>
      <w:marBottom w:val="0"/>
      <w:divBdr>
        <w:top w:val="none" w:sz="0" w:space="0" w:color="auto"/>
        <w:left w:val="none" w:sz="0" w:space="0" w:color="auto"/>
        <w:bottom w:val="none" w:sz="0" w:space="0" w:color="auto"/>
        <w:right w:val="none" w:sz="0" w:space="0" w:color="auto"/>
      </w:divBdr>
    </w:div>
    <w:div w:id="1818842977">
      <w:bodyDiv w:val="1"/>
      <w:marLeft w:val="0"/>
      <w:marRight w:val="0"/>
      <w:marTop w:val="0"/>
      <w:marBottom w:val="0"/>
      <w:divBdr>
        <w:top w:val="none" w:sz="0" w:space="0" w:color="auto"/>
        <w:left w:val="none" w:sz="0" w:space="0" w:color="auto"/>
        <w:bottom w:val="none" w:sz="0" w:space="0" w:color="auto"/>
        <w:right w:val="none" w:sz="0" w:space="0" w:color="auto"/>
      </w:divBdr>
    </w:div>
    <w:div w:id="1821918521">
      <w:bodyDiv w:val="1"/>
      <w:marLeft w:val="0"/>
      <w:marRight w:val="0"/>
      <w:marTop w:val="0"/>
      <w:marBottom w:val="0"/>
      <w:divBdr>
        <w:top w:val="none" w:sz="0" w:space="0" w:color="auto"/>
        <w:left w:val="none" w:sz="0" w:space="0" w:color="auto"/>
        <w:bottom w:val="none" w:sz="0" w:space="0" w:color="auto"/>
        <w:right w:val="none" w:sz="0" w:space="0" w:color="auto"/>
      </w:divBdr>
    </w:div>
    <w:div w:id="1894075568">
      <w:bodyDiv w:val="1"/>
      <w:marLeft w:val="0"/>
      <w:marRight w:val="0"/>
      <w:marTop w:val="0"/>
      <w:marBottom w:val="0"/>
      <w:divBdr>
        <w:top w:val="none" w:sz="0" w:space="0" w:color="auto"/>
        <w:left w:val="none" w:sz="0" w:space="0" w:color="auto"/>
        <w:bottom w:val="none" w:sz="0" w:space="0" w:color="auto"/>
        <w:right w:val="none" w:sz="0" w:space="0" w:color="auto"/>
      </w:divBdr>
    </w:div>
    <w:div w:id="2025354601">
      <w:bodyDiv w:val="1"/>
      <w:marLeft w:val="0"/>
      <w:marRight w:val="0"/>
      <w:marTop w:val="0"/>
      <w:marBottom w:val="0"/>
      <w:divBdr>
        <w:top w:val="none" w:sz="0" w:space="0" w:color="auto"/>
        <w:left w:val="none" w:sz="0" w:space="0" w:color="auto"/>
        <w:bottom w:val="none" w:sz="0" w:space="0" w:color="auto"/>
        <w:right w:val="none" w:sz="0" w:space="0" w:color="auto"/>
      </w:divBdr>
    </w:div>
    <w:div w:id="2117476698">
      <w:bodyDiv w:val="1"/>
      <w:marLeft w:val="0"/>
      <w:marRight w:val="0"/>
      <w:marTop w:val="0"/>
      <w:marBottom w:val="0"/>
      <w:divBdr>
        <w:top w:val="none" w:sz="0" w:space="0" w:color="auto"/>
        <w:left w:val="none" w:sz="0" w:space="0" w:color="auto"/>
        <w:bottom w:val="none" w:sz="0" w:space="0" w:color="auto"/>
        <w:right w:val="none" w:sz="0" w:space="0" w:color="auto"/>
      </w:divBdr>
    </w:div>
    <w:div w:id="2134135601">
      <w:bodyDiv w:val="1"/>
      <w:marLeft w:val="0"/>
      <w:marRight w:val="0"/>
      <w:marTop w:val="0"/>
      <w:marBottom w:val="0"/>
      <w:divBdr>
        <w:top w:val="none" w:sz="0" w:space="0" w:color="auto"/>
        <w:left w:val="none" w:sz="0" w:space="0" w:color="auto"/>
        <w:bottom w:val="none" w:sz="0" w:space="0" w:color="auto"/>
        <w:right w:val="none" w:sz="0" w:space="0" w:color="auto"/>
      </w:divBdr>
      <w:divsChild>
        <w:div w:id="837817425">
          <w:marLeft w:val="0"/>
          <w:marRight w:val="0"/>
          <w:marTop w:val="0"/>
          <w:marBottom w:val="0"/>
          <w:divBdr>
            <w:top w:val="none" w:sz="0" w:space="0" w:color="auto"/>
            <w:left w:val="none" w:sz="0" w:space="0" w:color="auto"/>
            <w:bottom w:val="none" w:sz="0" w:space="0" w:color="auto"/>
            <w:right w:val="none" w:sz="0" w:space="0" w:color="auto"/>
          </w:divBdr>
          <w:divsChild>
            <w:div w:id="1651522362">
              <w:marLeft w:val="0"/>
              <w:marRight w:val="0"/>
              <w:marTop w:val="0"/>
              <w:marBottom w:val="0"/>
              <w:divBdr>
                <w:top w:val="none" w:sz="0" w:space="0" w:color="auto"/>
                <w:left w:val="none" w:sz="0" w:space="0" w:color="auto"/>
                <w:bottom w:val="none" w:sz="0" w:space="0" w:color="auto"/>
                <w:right w:val="none" w:sz="0" w:space="0" w:color="auto"/>
              </w:divBdr>
              <w:divsChild>
                <w:div w:id="543254618">
                  <w:marLeft w:val="0"/>
                  <w:marRight w:val="0"/>
                  <w:marTop w:val="0"/>
                  <w:marBottom w:val="0"/>
                  <w:divBdr>
                    <w:top w:val="none" w:sz="0" w:space="0" w:color="auto"/>
                    <w:left w:val="none" w:sz="0" w:space="0" w:color="auto"/>
                    <w:bottom w:val="none" w:sz="0" w:space="0" w:color="auto"/>
                    <w:right w:val="none" w:sz="0" w:space="0" w:color="auto"/>
                  </w:divBdr>
                  <w:divsChild>
                    <w:div w:id="1665891774">
                      <w:marLeft w:val="0"/>
                      <w:marRight w:val="0"/>
                      <w:marTop w:val="0"/>
                      <w:marBottom w:val="0"/>
                      <w:divBdr>
                        <w:top w:val="none" w:sz="0" w:space="0" w:color="auto"/>
                        <w:left w:val="none" w:sz="0" w:space="0" w:color="auto"/>
                        <w:bottom w:val="none" w:sz="0" w:space="0" w:color="auto"/>
                        <w:right w:val="none" w:sz="0" w:space="0" w:color="auto"/>
                      </w:divBdr>
                      <w:divsChild>
                        <w:div w:id="978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juhibhojani/house-pric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yaFouda2002/IDSS_FINAL_PROJEC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751E2-3C31-4776-9DC7-D3A02AF44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25</Pages>
  <Words>4697</Words>
  <Characters>29404</Characters>
  <Application>Microsoft Office Word</Application>
  <DocSecurity>0</DocSecurity>
  <Lines>639</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Amr Elsayad</dc:creator>
  <cp:lastModifiedBy>Aya Fouda</cp:lastModifiedBy>
  <cp:revision>7</cp:revision>
  <dcterms:created xsi:type="dcterms:W3CDTF">2024-05-31T20:06:00Z</dcterms:created>
  <dcterms:modified xsi:type="dcterms:W3CDTF">2024-06-01T18:04:00Z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81727DDEE5714D059A1C3E7DF5F52F40_12</vt:lpwstr>
  </property>
  <property fmtid="{D5CDD505-2E9C-101B-9397-08002B2CF9AE}" pid="4" name="GrammarlyDocumentId">
    <vt:lpwstr>6fa0c200a351d3dbbb5c55cf86b2f04204e2e115e751b0844744fb8ab8e40c83</vt:lpwstr>
  </property>
</Properties>
</file>