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ETEC JARAGUÁ</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AYANNA FERREIRA MAXIMIANO</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EVELYN DE ALMEIDA FRANÇA FERRAZ</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GUSTAVO GONÇALVES DA SILVA</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GUSTAVO</w:t>
      </w:r>
    </w:p>
    <w:p w:rsidR="00000000" w:rsidDel="00000000" w:rsidP="00000000" w:rsidRDefault="00000000" w:rsidRPr="00000000" w14:paraId="0000000A">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CUIDADOS-A-MENTE</w:t>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PAULO</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5">
      <w:pPr>
        <w:jc w:val="center"/>
        <w:rPr>
          <w:rFonts w:ascii="Times New Roman" w:cs="Times New Roman" w:eastAsia="Times New Roman" w:hAnsi="Times New Roman"/>
          <w:sz w:val="24"/>
          <w:szCs w:val="24"/>
        </w:rPr>
        <w:sectPr>
          <w:headerReference r:id="rId6" w:type="first"/>
          <w:footerReference r:id="rId7" w:type="default"/>
          <w:footerReference r:id="rId8" w:type="first"/>
          <w:pgSz w:h="16834" w:w="11909"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AYANNA FERREIRA MAXIMIANO</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EVELYN DE ALMEIDA FRANÇA FERRAZ</w:t>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GUSTAVO GONÇALVES DA SILVA</w:t>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GUSTAVO</w:t>
      </w:r>
    </w:p>
    <w:p w:rsidR="00000000" w:rsidDel="00000000" w:rsidP="00000000" w:rsidRDefault="00000000" w:rsidRPr="00000000" w14:paraId="0000002D">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E">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F">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CUIDADOS-A-MENTE</w:t>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PAULO</w:t>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4C">
      <w:pPr>
        <w:jc w:val="center"/>
        <w:rPr>
          <w:rFonts w:ascii="Times New Roman" w:cs="Times New Roman" w:eastAsia="Times New Roman" w:hAnsi="Times New Roman"/>
          <w:sz w:val="24"/>
          <w:szCs w:val="24"/>
        </w:rPr>
        <w:sectPr>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4D">
      <w:pPr>
        <w:pStyle w:val="Title"/>
        <w:jc w:val="center"/>
        <w:rPr>
          <w:rFonts w:ascii="Times New Roman" w:cs="Times New Roman" w:eastAsia="Times New Roman" w:hAnsi="Times New Roman"/>
          <w:b w:val="1"/>
          <w:bCs w:val="1"/>
          <w:sz w:val="24"/>
          <w:szCs w:val="24"/>
        </w:rPr>
      </w:pPr>
      <w:bookmarkStart w:colFirst="0" w:colLast="0" w:name="_luyn2e4yktxr" w:id="0"/>
      <w:bookmarkEnd w:id="0"/>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projeto “Cuidado(s) da Mente” consiste no desenvolvimento de um aplicativo voltado ao auxílio de pessoas com Alzheimer, bem como de seus cuidadores e familiares, com o objetivo de organizar a rotina do paciente, melhorar a comunicação entre os envolvidos e estimular a memória afetiva por meio de registros como fotos e vídeos. A escolha da temática se baseia nos desafios enfrentados por portadores da doença e, principalmente, por seus cuidadores, que frequentemente lidam com sobrecarga emocional, falta de remuneração e impactos negativos em suas vidas pessoais e profissionais. O público beneficiado inclui idosos diagnosticados com Alzheimer, seus cuidadores e familiares, considerando também o crescimento significativo de casos no Brasil e a necessidade de suporte adequado. O aplicativo será estruturado com diferentes níveis de acesso: para o idoso, uma interface adaptada com fontes maiores, acesso à rotina, contatos de emergência e memórias, sem possibilidade de alterações; para o cuidador, ferramentas de gerenciamento da rotina, como lembretes de medicamentos, atividades e consultas, além da possibilidade de registrar e confirmar tarefas; e para o responsável, acesso completo às funcionalidades, incluindo controle de permissões, edição da rotina e gerenciamento do banco de memórias. Como diferencial, o projeto integra cuidado ao idoso, suporte ao cuidador e apoio à família em uma única plataforma, destacando-se por funcionalidades como lembretes inteligentes, organização da rotina e estímulo à memória afetiva.</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Cuidados-a-mente. Alzheimer. Cuidador. Idoso. Rotina. Memória. Lembretes. Suporte.</w:t>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3">
      <w:pPr>
        <w:pStyle w:val="Title"/>
        <w:spacing w:after="200" w:line="276" w:lineRule="auto"/>
        <w:jc w:val="center"/>
        <w:rPr>
          <w:rFonts w:ascii="Times New Roman" w:cs="Times New Roman" w:eastAsia="Times New Roman" w:hAnsi="Times New Roman"/>
          <w:b w:val="1"/>
          <w:bCs w:val="1"/>
          <w:sz w:val="24"/>
          <w:szCs w:val="24"/>
        </w:rPr>
      </w:pPr>
      <w:bookmarkStart w:colFirst="0" w:colLast="0" w:name="_osetraee0xnl" w:id="1"/>
      <w:bookmarkEnd w:id="1"/>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rPr>
        <w:sectPr>
          <w:type w:val="nextPage"/>
          <w:pgSz w:h="16834" w:w="11909" w:orient="portrait"/>
          <w:pgMar w:bottom="1440" w:top="1440" w:left="1440" w:right="1440" w:header="720" w:footer="720"/>
          <w:titlePg w:val="1"/>
        </w:sectPr>
      </w:pPr>
      <w:r w:rsidDel="00000000" w:rsidR="00000000" w:rsidRPr="00000000">
        <w:rPr>
          <w:rFonts w:ascii="Times New Roman" w:cs="Times New Roman" w:eastAsia="Times New Roman" w:hAnsi="Times New Roman"/>
          <w:rtl w:val="0"/>
        </w:rPr>
        <w:t xml:space="preserve">The project “Cuidado(s) da Mente” consists of the development of an application aimed at assisting people with Alzheimer’s disease, as well as their caregivers and family members, with the objective of organizing the patient’s routine, improving communication among those involved, and stimulating affective memory through records such as photos and videos. The choice of this theme is based on the challenges faced by individuals with the disease and, especially, by their caregivers, who often deal with emotional overload, lack of financial compensation, and negative impacts on their personal and professional lives. The target audience includes elderly individuals diagnosed with Alzheimer’s, their caregivers, and family members, also considering the significant growth in the number of cases in Brazil and the need for proper support.</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be structured with different levels of access: for the elderly user, an adapted interface with larger fonts, access to their routine, emergency contacts, and memory records, without the ability to make changes; for the caregiver, tools for managing the routine, such as reminders for medication, activities, and appointments, as well as the ability to record and confirm completed tasks; and for the responsible family member, full access to all features, including permission control, routine editing, and management of the memory database. As a distinguishing feature, the project integrates care for the elderly, support for caregivers, and assistance for the family into a single platform, standing out for functionalities such as intelligent reminders, routine organization, and stimulation of affective memory.</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efefe" w:val="clear"/>
          <w:rtl w:val="0"/>
        </w:rPr>
        <w:t xml:space="preserve">Key-words: </w:t>
      </w:r>
      <w:r w:rsidDel="00000000" w:rsidR="00000000" w:rsidRPr="00000000">
        <w:rPr>
          <w:rFonts w:ascii="Times New Roman" w:cs="Times New Roman" w:eastAsia="Times New Roman" w:hAnsi="Times New Roman"/>
          <w:sz w:val="24"/>
          <w:szCs w:val="24"/>
          <w:rtl w:val="0"/>
        </w:rPr>
        <w:t xml:space="preserve">Cuidados-a-mente. Alzheimer’s disease. Caregiver. Elderly. Routine. Memory. Reminders. Support.</w:t>
      </w:r>
    </w:p>
    <w:p w:rsidR="00000000" w:rsidDel="00000000" w:rsidP="00000000" w:rsidRDefault="00000000" w:rsidRPr="00000000" w14:paraId="0000005A">
      <w:pPr>
        <w:spacing w:after="200" w:line="276" w:lineRule="auto"/>
        <w:jc w:val="both"/>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5B">
      <w:pPr>
        <w:spacing w:after="200" w:line="276" w:lineRule="auto"/>
        <w:jc w:val="both"/>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5C">
      <w:pPr>
        <w:spacing w:after="200" w:line="276" w:lineRule="auto"/>
        <w:jc w:val="both"/>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5D">
      <w:pPr>
        <w:spacing w:after="200" w:line="276" w:lineRule="auto"/>
        <w:jc w:val="both"/>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5E">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5F">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60">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61">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62">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63">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64">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Fonts w:ascii="Times New Roman" w:cs="Times New Roman" w:eastAsia="Times New Roman" w:hAnsi="Times New Roman"/>
          <w:color w:val="373e4d"/>
          <w:sz w:val="18"/>
          <w:szCs w:val="18"/>
          <w:shd w:fill="fefefe" w:val="clear"/>
          <w:rtl w:val="0"/>
        </w:rPr>
        <w:t xml:space="preserve"> </w:t>
      </w:r>
    </w:p>
    <w:p w:rsidR="00000000" w:rsidDel="00000000" w:rsidP="00000000" w:rsidRDefault="00000000" w:rsidRPr="00000000" w14:paraId="00000065">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tl w:val="0"/>
        </w:rPr>
      </w:r>
    </w:p>
    <w:p w:rsidR="00000000" w:rsidDel="00000000" w:rsidP="00000000" w:rsidRDefault="00000000" w:rsidRPr="00000000" w14:paraId="00000066">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tl w:val="0"/>
        </w:rPr>
      </w:r>
    </w:p>
    <w:p w:rsidR="00000000" w:rsidDel="00000000" w:rsidP="00000000" w:rsidRDefault="00000000" w:rsidRPr="00000000" w14:paraId="00000067">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tl w:val="0"/>
        </w:rPr>
      </w:r>
    </w:p>
    <w:p w:rsidR="00000000" w:rsidDel="00000000" w:rsidP="00000000" w:rsidRDefault="00000000" w:rsidRPr="00000000" w14:paraId="00000068">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tl w:val="0"/>
        </w:rPr>
      </w:r>
    </w:p>
    <w:p w:rsidR="00000000" w:rsidDel="00000000" w:rsidP="00000000" w:rsidRDefault="00000000" w:rsidRPr="00000000" w14:paraId="00000069">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tl w:val="0"/>
        </w:rPr>
      </w:r>
    </w:p>
    <w:p w:rsidR="00000000" w:rsidDel="00000000" w:rsidP="00000000" w:rsidRDefault="00000000" w:rsidRPr="00000000" w14:paraId="0000006A">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tl w:val="0"/>
        </w:rPr>
      </w:r>
    </w:p>
    <w:p w:rsidR="00000000" w:rsidDel="00000000" w:rsidP="00000000" w:rsidRDefault="00000000" w:rsidRPr="00000000" w14:paraId="0000006B">
      <w:pPr>
        <w:spacing w:after="200" w:line="276" w:lineRule="auto"/>
        <w:rPr>
          <w:rFonts w:ascii="Times New Roman" w:cs="Times New Roman" w:eastAsia="Times New Roman" w:hAnsi="Times New Roman"/>
          <w:color w:val="373e4d"/>
          <w:sz w:val="18"/>
          <w:szCs w:val="18"/>
          <w:shd w:fill="fefefe" w:val="clear"/>
        </w:rPr>
      </w:pPr>
      <w:r w:rsidDel="00000000" w:rsidR="00000000" w:rsidRPr="00000000">
        <w:rPr>
          <w:rtl w:val="0"/>
        </w:rPr>
      </w:r>
    </w:p>
    <w:p w:rsidR="00000000" w:rsidDel="00000000" w:rsidP="00000000" w:rsidRDefault="00000000" w:rsidRPr="00000000" w14:paraId="0000006C">
      <w:pPr>
        <w:spacing w:after="200" w:line="276" w:lineRule="auto"/>
        <w:rPr>
          <w:rFonts w:ascii="Times New Roman" w:cs="Times New Roman" w:eastAsia="Times New Roman" w:hAnsi="Times New Roman"/>
          <w:color w:val="373e4d"/>
          <w:sz w:val="18"/>
          <w:szCs w:val="18"/>
          <w:shd w:fill="fefefe" w:val="clear"/>
        </w:rPr>
        <w:sectPr>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6D">
      <w:pPr>
        <w:pStyle w:val="Title"/>
        <w:spacing w:after="200" w:line="276" w:lineRule="auto"/>
        <w:jc w:val="center"/>
        <w:rPr>
          <w:rFonts w:ascii="Times New Roman" w:cs="Times New Roman" w:eastAsia="Times New Roman" w:hAnsi="Times New Roman"/>
          <w:b w:val="1"/>
          <w:bCs w:val="1"/>
          <w:sz w:val="24"/>
          <w:szCs w:val="24"/>
        </w:rPr>
      </w:pPr>
      <w:bookmarkStart w:colFirst="0" w:colLast="0" w:name="_h4kxlsi82ndz" w:id="2"/>
      <w:bookmarkEnd w:id="2"/>
      <w:r w:rsidDel="00000000" w:rsidR="00000000" w:rsidRPr="00000000">
        <w:rPr>
          <w:rFonts w:ascii="Times New Roman" w:cs="Times New Roman" w:eastAsia="Times New Roman" w:hAnsi="Times New Roman"/>
          <w:b w:val="1"/>
          <w:bCs w:val="1"/>
          <w:sz w:val="24"/>
          <w:szCs w:val="24"/>
          <w:rtl w:val="0"/>
        </w:rPr>
        <w:t xml:space="preserve">LISTAS DE FIGURAS</w:t>
      </w:r>
    </w:p>
    <w:p w:rsidR="00000000" w:rsidDel="00000000" w:rsidP="00000000" w:rsidRDefault="00000000" w:rsidRPr="00000000" w14:paraId="0000006E">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1.5897829844444"/>
        <w:gridCol w:w="6750.78932206645"/>
        <w:gridCol w:w="763.1327059727291"/>
        <w:tblGridChange w:id="0">
          <w:tblGrid>
            <w:gridCol w:w="1511.5897829844444"/>
            <w:gridCol w:w="6750.78932206645"/>
            <w:gridCol w:w="763.1327059727291"/>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6F">
            <w:pPr>
              <w:spacing w:after="140" w:line="288.00000000000006" w:lineRule="auto"/>
              <w:ind w:left="-100" w:firstLine="0"/>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Figura 1 -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0">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Teatro das sombras</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1">
            <w:pPr>
              <w:spacing w:line="3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2">
            <w:pPr>
              <w:spacing w:line="360" w:lineRule="auto"/>
              <w:ind w:left="-100" w:firstLine="0"/>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Figura 2 -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3">
            <w:pPr>
              <w:spacing w:line="3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Viagem a Lua</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4">
            <w:pPr>
              <w:spacing w:line="360" w:lineRule="auto"/>
              <w:ind w:left="-1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5">
            <w:pPr>
              <w:spacing w:line="360" w:lineRule="auto"/>
              <w:ind w:left="-100" w:firstLine="0"/>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Figura 3 -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6">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Vitaphone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7">
            <w:pPr>
              <w:spacing w:line="360" w:lineRule="auto"/>
              <w:ind w:left="-1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8">
            <w:pPr>
              <w:spacing w:line="360" w:lineRule="auto"/>
              <w:ind w:left="-100" w:firstLine="0"/>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Figura 4 -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9">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Movietone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A">
            <w:pPr>
              <w:spacing w:line="360" w:lineRule="auto"/>
              <w:ind w:left="-1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B">
            <w:pPr>
              <w:spacing w:line="360" w:lineRule="auto"/>
              <w:ind w:left="-10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Figura 5 -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C">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Kinemacolor</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7D">
            <w:pPr>
              <w:spacing w:line="360" w:lineRule="auto"/>
              <w:ind w:left="-1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07E">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F">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0">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1">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2">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3">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4">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5">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6">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7">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8">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9">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A">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B">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C">
      <w:pPr>
        <w:spacing w:after="200" w:line="276" w:lineRule="auto"/>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titlePg w:val="1"/>
        </w:sect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D">
      <w:pPr>
        <w:pStyle w:val="Title"/>
        <w:jc w:val="center"/>
        <w:rPr>
          <w:rFonts w:ascii="Times New Roman" w:cs="Times New Roman" w:eastAsia="Times New Roman" w:hAnsi="Times New Roman"/>
          <w:b w:val="1"/>
          <w:bCs w:val="1"/>
          <w:sz w:val="24"/>
          <w:szCs w:val="24"/>
        </w:rPr>
      </w:pPr>
      <w:bookmarkStart w:colFirst="0" w:colLast="0" w:name="_j4u668r6acdm" w:id="3"/>
      <w:bookmarkEnd w:id="3"/>
      <w:r w:rsidDel="00000000" w:rsidR="00000000" w:rsidRPr="00000000">
        <w:rPr>
          <w:rFonts w:ascii="Times New Roman" w:cs="Times New Roman" w:eastAsia="Times New Roman" w:hAnsi="Times New Roman"/>
          <w:b w:val="1"/>
          <w:bCs w:val="1"/>
          <w:sz w:val="24"/>
          <w:szCs w:val="24"/>
          <w:rtl w:val="0"/>
        </w:rPr>
        <w:t xml:space="preserve">SUMÁRIO</w:t>
      </w:r>
    </w:p>
    <w:p w:rsidR="00000000" w:rsidDel="00000000" w:rsidP="00000000" w:rsidRDefault="00000000" w:rsidRPr="00000000" w14:paraId="0000008E">
      <w:pPr>
        <w:rPr/>
      </w:pPr>
      <w:r w:rsidDel="00000000" w:rsidR="00000000" w:rsidRPr="00000000">
        <w:rPr>
          <w:rtl w:val="0"/>
        </w:rPr>
      </w:r>
    </w:p>
    <w:sdt>
      <w:sdtPr>
        <w:id w:val="-1822542120"/>
        <w:docPartObj>
          <w:docPartGallery w:val="Table of Contents"/>
          <w:docPartUnique w:val="1"/>
        </w:docPartObj>
      </w:sdtPr>
      <w:sdtContent>
        <w:p w:rsidR="00000000" w:rsidDel="00000000" w:rsidP="00000000" w:rsidRDefault="00000000" w:rsidRPr="00000000" w14:paraId="0000008F">
          <w:pPr>
            <w:widowControl w:val="0"/>
            <w:tabs>
              <w:tab w:val="right" w:leader="dot" w:pos="1200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3dbgi2qr259">
            <w:r w:rsidDel="00000000" w:rsidR="00000000" w:rsidRPr="00000000">
              <w:rPr>
                <w:color w:val="000000"/>
                <w:u w:val="none"/>
                <w:rtl w:val="0"/>
              </w:rPr>
              <w:t xml:space="preserve">1. INTRODUÇÃO</w:t>
              <w:tab/>
              <w:t xml:space="preserve">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color w:val="000000"/>
              <w:u w:val="none"/>
            </w:rPr>
          </w:pPr>
          <w:hyperlink w:anchor="_k3s2r5ofg6u">
            <w:r w:rsidDel="00000000" w:rsidR="00000000" w:rsidRPr="00000000">
              <w:rPr>
                <w:color w:val="000000"/>
                <w:u w:val="none"/>
                <w:rtl w:val="0"/>
              </w:rPr>
              <w:t xml:space="preserve">2. PLANO DE TRABALHO</w:t>
              <w:tab/>
              <w:t xml:space="preserve">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color w:val="000000"/>
              <w:u w:val="none"/>
            </w:rPr>
          </w:pPr>
          <w:hyperlink w:anchor="_7a4puedn27r7">
            <w:r w:rsidDel="00000000" w:rsidR="00000000" w:rsidRPr="00000000">
              <w:rPr>
                <w:color w:val="000000"/>
                <w:u w:val="none"/>
                <w:rtl w:val="0"/>
              </w:rPr>
              <w:t xml:space="preserve">2.1 OBJETIVO E JUSTIFICATIVA</w:t>
              <w:tab/>
              <w:t xml:space="preserve">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rPr>
              <w:color w:val="000000"/>
              <w:u w:val="none"/>
            </w:rPr>
          </w:pPr>
          <w:hyperlink w:anchor="_hky3ni9rzakq">
            <w:r w:rsidDel="00000000" w:rsidR="00000000" w:rsidRPr="00000000">
              <w:rPr>
                <w:color w:val="000000"/>
                <w:u w:val="none"/>
                <w:rtl w:val="0"/>
              </w:rPr>
              <w:t xml:space="preserve">2.2 METODOLOGIA E ATIVIDADES</w:t>
              <w:tab/>
              <w:t xml:space="preserve">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color w:val="000000"/>
              <w:u w:val="none"/>
            </w:rPr>
          </w:pPr>
          <w:hyperlink w:anchor="_me41ml7xiv3t">
            <w:r w:rsidDel="00000000" w:rsidR="00000000" w:rsidRPr="00000000">
              <w:rPr>
                <w:color w:val="000000"/>
                <w:u w:val="none"/>
                <w:rtl w:val="0"/>
              </w:rPr>
              <w:t xml:space="preserve">2.3 CRONOGRAMA</w:t>
              <w:tab/>
              <w:t xml:space="preserve">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color w:val="000000"/>
              <w:u w:val="none"/>
            </w:rPr>
          </w:pPr>
          <w:hyperlink w:anchor="_4smec0k93adj">
            <w:r w:rsidDel="00000000" w:rsidR="00000000" w:rsidRPr="00000000">
              <w:rPr>
                <w:color w:val="000000"/>
                <w:u w:val="none"/>
                <w:rtl w:val="0"/>
              </w:rPr>
              <w:t xml:space="preserve">2.4 RECURSOS NECESSÁRIOS</w:t>
              <w:tab/>
              <w:t xml:space="preserve">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color w:val="000000"/>
              <w:u w:val="none"/>
            </w:rPr>
          </w:pPr>
          <w:hyperlink w:anchor="_8x01zfjeyrlr">
            <w:r w:rsidDel="00000000" w:rsidR="00000000" w:rsidRPr="00000000">
              <w:rPr>
                <w:color w:val="000000"/>
                <w:u w:val="none"/>
                <w:rtl w:val="0"/>
              </w:rPr>
              <w:t xml:space="preserve">2.5 MONITORAMENTO E AVALIAÇÃO</w:t>
              <w:tab/>
              <w:t xml:space="preserve">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color w:val="000000"/>
              <w:u w:val="none"/>
            </w:rPr>
          </w:pPr>
          <w:hyperlink w:anchor="_yzleecsnj5cx">
            <w:r w:rsidDel="00000000" w:rsidR="00000000" w:rsidRPr="00000000">
              <w:rPr>
                <w:color w:val="000000"/>
                <w:u w:val="none"/>
                <w:rtl w:val="0"/>
              </w:rPr>
              <w:t xml:space="preserve">2.6 RISCOS E SOLUÇÕES</w:t>
              <w:tab/>
              <w:t xml:space="preserve">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color w:val="000000"/>
              <w:u w:val="none"/>
            </w:rPr>
          </w:pPr>
          <w:hyperlink w:anchor="_28bv14pkq1l8">
            <w:r w:rsidDel="00000000" w:rsidR="00000000" w:rsidRPr="00000000">
              <w:rPr>
                <w:color w:val="000000"/>
                <w:u w:val="none"/>
                <w:rtl w:val="0"/>
              </w:rPr>
              <w:t xml:space="preserve">3. LIÇÕES APRENDIDAS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AF">
      <w:pPr>
        <w:pStyle w:val="Heading1"/>
        <w:jc w:val="both"/>
        <w:rPr>
          <w:rFonts w:ascii="Times New Roman" w:cs="Times New Roman" w:eastAsia="Times New Roman" w:hAnsi="Times New Roman"/>
          <w:b w:val="1"/>
          <w:bCs w:val="1"/>
          <w:sz w:val="24"/>
          <w:szCs w:val="24"/>
        </w:rPr>
      </w:pPr>
      <w:bookmarkStart w:colFirst="0" w:colLast="0" w:name="_z3dbgi2qr259" w:id="4"/>
      <w:bookmarkEnd w:id="4"/>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0B0">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o Ministério da Saúde, “Cerca de 8,5% da população com 60 anos ou mais convive com a doença, representando um número aproximado de 1,8 milhão de casos. Até 2050, a projeção é que 5,7 milhões de pessoas sejam diagnosticadas no país”.</w:t>
      </w:r>
    </w:p>
    <w:p w:rsidR="00000000" w:rsidDel="00000000" w:rsidP="00000000" w:rsidRDefault="00000000" w:rsidRPr="00000000" w14:paraId="000000B1">
      <w:pPr>
        <w:spacing w:after="240" w:before="24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 acordo com a Federação Brasileira das Associações de Alzheimer,</w:t>
      </w:r>
    </w:p>
    <w:p w:rsidR="00000000" w:rsidDel="00000000" w:rsidP="00000000" w:rsidRDefault="00000000" w:rsidRPr="00000000" w14:paraId="000000B2">
      <w:pPr>
        <w:spacing w:after="240" w:before="240" w:lineRule="auto"/>
        <w:ind w:left="2260" w:firstLine="7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perfil dos cuidadores é majoritariamente feminino (86%) e familiar, com idade média de 57,8 anos, composto principalmente por filhos e cônjuges que atuam sem apoio financeiro (83,6%). Esse grupo enfrenta uma realidade de sobrecarga, com 65,7% conciliando o cuidado com outro emprego em dupla jornada, o que reflete diretamente na saúde mental: 71,4% relataram necessidade de apoio psicossocial e 45% já apresentam sintomas de transtornos psiquiátricos.</w:t>
      </w:r>
    </w:p>
    <w:p w:rsidR="00000000" w:rsidDel="00000000" w:rsidP="00000000" w:rsidRDefault="00000000" w:rsidRPr="00000000" w14:paraId="000000B3">
      <w:pPr>
        <w:spacing w:after="240" w:before="24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seja, 96% dos cuidadores não recebem remuneração, 42,8% abandonam o trabalho, 85% sofre de exaustão emocional e 60% relatam impacto negativo na vida pessoal.</w:t>
      </w:r>
    </w:p>
    <w:p w:rsidR="00000000" w:rsidDel="00000000" w:rsidP="00000000" w:rsidRDefault="00000000" w:rsidRPr="00000000" w14:paraId="000000B4">
      <w:pPr>
        <w:spacing w:after="240" w:before="240"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 entra o CUIDADOS-A-MENTE, um aplicativo voltado para auxiliar pessoas com Alzheimer, cuidadores e seus familiares com a organização da rotina do paciente e lembretes inteligentes, visando melhorar a comunicação entre cuidadores e familiares e estimular a memória afetiva e reconhecimento.</w:t>
      </w:r>
    </w:p>
    <w:p w:rsidR="00000000" w:rsidDel="00000000" w:rsidP="00000000" w:rsidRDefault="00000000" w:rsidRPr="00000000" w14:paraId="000000B5">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Sabendo dos problemas enfrentados pelos portadores da doença, decidimos criar um projeto de forma que os familiares, cuidadores e portadores possam ter acesso à qualidade e à modernidade.</w:t>
      </w:r>
    </w:p>
    <w:p w:rsidR="00000000" w:rsidDel="00000000" w:rsidP="00000000" w:rsidRDefault="00000000" w:rsidRPr="00000000" w14:paraId="000000B6">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parte do idoso, a tela será adaptada com fontes maiores e nele terá a opção de contatos de emergência e parte do banco de memórias com ele, podendo tirar fotos ou adicionar da galeria do dispositivo. Também será possível acessar as fotos e vídeos que estão nela e também ter acesso a sua rotina, mas sem possibilidade de alteração.</w:t>
      </w:r>
    </w:p>
    <w:p w:rsidR="00000000" w:rsidDel="00000000" w:rsidP="00000000" w:rsidRDefault="00000000" w:rsidRPr="00000000" w14:paraId="000000B7">
      <w:pPr>
        <w:spacing w:after="240" w:before="24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parte do cuidador, teremos a parte da rotina onde ele poderá ver as rotinas do idoso e os lembretes, como por exemplo: horários de remédio, atividades, consultas e etc. Após a conclusão da tarefa, o cuidador tem que confirmar a conclusão no aplicativo e com a permissão do responsável, ele pode alterar, adicionar e excluir tarefas nessa rotina. Além disso, o cuidador também pode tirar fotos e adicionar da galeria do dispositivo no banco de memórias, porém o acesso a essas fotos e vídeos teria que ser permitido pelo responsável e caso o cuidador trabalhe com mais de um idoso terá uma tela para ele escolher o perfil do idoso.</w:t>
      </w:r>
    </w:p>
    <w:p w:rsidR="00000000" w:rsidDel="00000000" w:rsidP="00000000" w:rsidRDefault="00000000" w:rsidRPr="00000000" w14:paraId="000000B8">
      <w:pPr>
        <w:spacing w:after="240"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Na parte do responsável, ele terá acesso a tudo sem restrições, como acesso a rotina, podendo excluir, adicionar tarefas nas rotinas e ver se a conclusão da tarefa foi confirmada pelo cuidador. Além disso, também terá a opção de desligar o lembrete das tarefas e acesso ao banco de memórias, podendo excluir e adicionar vídeos e fotos, controlando as permissões, do idoso, do cuidador e dele mesmo nas configurações.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9">
      <w:pPr>
        <w:pStyle w:val="Heading1"/>
        <w:spacing w:after="240" w:before="240" w:lineRule="auto"/>
        <w:jc w:val="both"/>
        <w:rPr>
          <w:rFonts w:ascii="Times New Roman" w:cs="Times New Roman" w:eastAsia="Times New Roman" w:hAnsi="Times New Roman"/>
          <w:b w:val="1"/>
          <w:bCs w:val="1"/>
          <w:sz w:val="24"/>
          <w:szCs w:val="24"/>
        </w:rPr>
      </w:pPr>
      <w:bookmarkStart w:colFirst="0" w:colLast="0" w:name="_k3s2r5ofg6u" w:id="5"/>
      <w:bookmarkEnd w:id="5"/>
      <w:r w:rsidDel="00000000" w:rsidR="00000000" w:rsidRPr="00000000">
        <w:rPr>
          <w:rFonts w:ascii="Times New Roman" w:cs="Times New Roman" w:eastAsia="Times New Roman" w:hAnsi="Times New Roman"/>
          <w:b w:val="1"/>
          <w:bCs w:val="1"/>
          <w:sz w:val="24"/>
          <w:szCs w:val="24"/>
          <w:rtl w:val="0"/>
        </w:rPr>
        <w:t xml:space="preserve">2. PLANO DE TRABALHO</w:t>
      </w:r>
    </w:p>
    <w:p w:rsidR="00000000" w:rsidDel="00000000" w:rsidP="00000000" w:rsidRDefault="00000000" w:rsidRPr="00000000" w14:paraId="000000BA">
      <w:pPr>
        <w:pStyle w:val="Heading1"/>
        <w:rPr>
          <w:rFonts w:ascii="Times New Roman" w:cs="Times New Roman" w:eastAsia="Times New Roman" w:hAnsi="Times New Roman"/>
          <w:b w:val="1"/>
          <w:bCs w:val="1"/>
          <w:sz w:val="24"/>
          <w:szCs w:val="24"/>
        </w:rPr>
      </w:pPr>
      <w:bookmarkStart w:colFirst="0" w:colLast="0" w:name="_7a4puedn27r7" w:id="6"/>
      <w:bookmarkEnd w:id="6"/>
      <w:r w:rsidDel="00000000" w:rsidR="00000000" w:rsidRPr="00000000">
        <w:rPr>
          <w:rFonts w:ascii="Times New Roman" w:cs="Times New Roman" w:eastAsia="Times New Roman" w:hAnsi="Times New Roman"/>
          <w:b w:val="1"/>
          <w:bCs w:val="1"/>
          <w:sz w:val="24"/>
          <w:szCs w:val="24"/>
          <w:rtl w:val="0"/>
        </w:rPr>
        <w:t xml:space="preserve">2.1 OBJETIVO E JUSTIFICATIVA</w:t>
      </w:r>
    </w:p>
    <w:p w:rsidR="00000000" w:rsidDel="00000000" w:rsidP="00000000" w:rsidRDefault="00000000" w:rsidRPr="00000000" w14:paraId="000000BB">
      <w:pPr>
        <w:spacing w:after="240" w:before="24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Desenvolver uma solução digital que auxilie cuidadores de idosos na organização da rotina, oferecendo suporte por meio de lembretes, registros e orientações.</w:t>
      </w:r>
    </w:p>
    <w:p w:rsidR="00000000" w:rsidDel="00000000" w:rsidP="00000000" w:rsidRDefault="00000000" w:rsidRPr="00000000" w14:paraId="000000BC">
      <w:pPr>
        <w:spacing w:after="240" w:before="24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escolha do tema se baseia na crescente demanda por apoio a cuidadores, especialmente no contexto de doenças como Alzheimer, que exigem atenção constante e organização rigorosa. O uso da tecnologia pode facilitar esse processo e reduzir a sobrecarga dos responsáveis.</w:t>
      </w:r>
    </w:p>
    <w:p w:rsidR="00000000" w:rsidDel="00000000" w:rsidP="00000000" w:rsidRDefault="00000000" w:rsidRPr="00000000" w14:paraId="000000BD">
      <w:pPr>
        <w:ind w:firstLine="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pStyle w:val="Heading1"/>
        <w:spacing w:after="200" w:line="360" w:lineRule="auto"/>
        <w:rPr>
          <w:rFonts w:ascii="Times New Roman" w:cs="Times New Roman" w:eastAsia="Times New Roman" w:hAnsi="Times New Roman"/>
          <w:b w:val="1"/>
          <w:bCs w:val="1"/>
          <w:sz w:val="24"/>
          <w:szCs w:val="24"/>
        </w:rPr>
      </w:pPr>
      <w:bookmarkStart w:colFirst="0" w:colLast="0" w:name="_hky3ni9rzakq" w:id="7"/>
      <w:bookmarkEnd w:id="7"/>
      <w:r w:rsidDel="00000000" w:rsidR="00000000" w:rsidRPr="00000000">
        <w:rPr>
          <w:rFonts w:ascii="Times New Roman" w:cs="Times New Roman" w:eastAsia="Times New Roman" w:hAnsi="Times New Roman"/>
          <w:b w:val="1"/>
          <w:bCs w:val="1"/>
          <w:sz w:val="24"/>
          <w:szCs w:val="24"/>
          <w:rtl w:val="0"/>
        </w:rPr>
        <w:t xml:space="preserve">2.2 METODOLOGIA E ATIVIDADES</w:t>
      </w:r>
    </w:p>
    <w:p w:rsidR="00000000" w:rsidDel="00000000" w:rsidP="00000000" w:rsidRDefault="00000000" w:rsidRPr="00000000" w14:paraId="000000BF">
      <w:pPr>
        <w:spacing w:line="360" w:lineRule="auto"/>
        <w:ind w:firstLine="1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desenvolvimento do projeto, serão realizadas as seguintes atividades:</w:t>
      </w:r>
    </w:p>
    <w:p w:rsidR="00000000" w:rsidDel="00000000" w:rsidP="00000000" w:rsidRDefault="00000000" w:rsidRPr="00000000" w14:paraId="000000C0">
      <w:pPr>
        <w:spacing w:line="360" w:lineRule="auto"/>
        <w:ind w:left="2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Pesquisar sobre Alzheimer e como afeta os portadores;</w:t>
      </w:r>
    </w:p>
    <w:p w:rsidR="00000000" w:rsidDel="00000000" w:rsidP="00000000" w:rsidRDefault="00000000" w:rsidRPr="00000000" w14:paraId="000000C1">
      <w:pPr>
        <w:spacing w:line="360" w:lineRule="auto"/>
        <w:ind w:left="2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Desenvolvimento do conceito do aplicativo;</w:t>
      </w:r>
    </w:p>
    <w:p w:rsidR="00000000" w:rsidDel="00000000" w:rsidP="00000000" w:rsidRDefault="00000000" w:rsidRPr="00000000" w14:paraId="000000C2">
      <w:pPr>
        <w:spacing w:line="360" w:lineRule="auto"/>
        <w:ind w:left="2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Documentação da ideia;</w:t>
      </w:r>
    </w:p>
    <w:p w:rsidR="00000000" w:rsidDel="00000000" w:rsidP="00000000" w:rsidRDefault="00000000" w:rsidRPr="00000000" w14:paraId="000000C3">
      <w:pPr>
        <w:spacing w:line="360" w:lineRule="auto"/>
        <w:ind w:left="2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Planejamento das funcionalidades principais, como os perfis;</w:t>
      </w:r>
    </w:p>
    <w:p w:rsidR="00000000" w:rsidDel="00000000" w:rsidP="00000000" w:rsidRDefault="00000000" w:rsidRPr="00000000" w14:paraId="000000C4">
      <w:pPr>
        <w:spacing w:line="360" w:lineRule="auto"/>
        <w:ind w:left="2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Desenvolvimento do protótipo;</w:t>
      </w:r>
    </w:p>
    <w:p w:rsidR="00000000" w:rsidDel="00000000" w:rsidP="00000000" w:rsidRDefault="00000000" w:rsidRPr="00000000" w14:paraId="000000C5">
      <w:pPr>
        <w:spacing w:line="360" w:lineRule="auto"/>
        <w:ind w:left="2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Aplicação de testes e coleta de feedback;</w:t>
      </w:r>
    </w:p>
    <w:p w:rsidR="00000000" w:rsidDel="00000000" w:rsidP="00000000" w:rsidRDefault="00000000" w:rsidRPr="00000000" w14:paraId="000000C6">
      <w:pPr>
        <w:spacing w:line="360" w:lineRule="auto"/>
        <w:ind w:left="22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Ajustes finais.</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1"/>
        <w:spacing w:line="360" w:lineRule="auto"/>
        <w:jc w:val="both"/>
        <w:rPr>
          <w:rFonts w:ascii="Times New Roman" w:cs="Times New Roman" w:eastAsia="Times New Roman" w:hAnsi="Times New Roman"/>
          <w:b w:val="1"/>
          <w:bCs w:val="1"/>
          <w:sz w:val="24"/>
          <w:szCs w:val="24"/>
        </w:rPr>
      </w:pPr>
      <w:bookmarkStart w:colFirst="0" w:colLast="0" w:name="_me41ml7xiv3t" w:id="8"/>
      <w:bookmarkEnd w:id="8"/>
      <w:r w:rsidDel="00000000" w:rsidR="00000000" w:rsidRPr="00000000">
        <w:rPr>
          <w:rFonts w:ascii="Times New Roman" w:cs="Times New Roman" w:eastAsia="Times New Roman" w:hAnsi="Times New Roman"/>
          <w:b w:val="1"/>
          <w:bCs w:val="1"/>
          <w:sz w:val="24"/>
          <w:szCs w:val="24"/>
          <w:rtl w:val="0"/>
        </w:rPr>
        <w:t xml:space="preserve">2.3 CRONOGRAMA</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25"/>
        <w:gridCol w:w="2925"/>
        <w:tblGridChange w:id="0">
          <w:tblGrid>
            <w:gridCol w:w="3015"/>
            <w:gridCol w:w="2925"/>
            <w:gridCol w:w="292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ETAPA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PERÍODO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MEMBRO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Pesquisa inicial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1 e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Evelyn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Conceito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3 e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Ayanna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5 e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Gustavo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Funcionalidades principais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7 e 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Protótipo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Semanas 9 e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Ayanna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e feedbacks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finais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E7">
      <w:pPr>
        <w:pStyle w:val="Subtitle"/>
        <w:spacing w:after="200" w:line="360" w:lineRule="auto"/>
        <w:rPr>
          <w:rFonts w:ascii="Times New Roman" w:cs="Times New Roman" w:eastAsia="Times New Roman" w:hAnsi="Times New Roman"/>
          <w:b w:val="1"/>
          <w:bCs w:val="1"/>
          <w:color w:val="000000"/>
          <w:sz w:val="24"/>
          <w:szCs w:val="24"/>
        </w:rPr>
      </w:pPr>
      <w:bookmarkStart w:colFirst="0" w:colLast="0" w:name="_19kp9kn7m62" w:id="9"/>
      <w:bookmarkEnd w:id="9"/>
      <w:r w:rsidDel="00000000" w:rsidR="00000000" w:rsidRPr="00000000">
        <w:rPr>
          <w:rtl w:val="0"/>
        </w:rPr>
      </w:r>
    </w:p>
    <w:p w:rsidR="00000000" w:rsidDel="00000000" w:rsidP="00000000" w:rsidRDefault="00000000" w:rsidRPr="00000000" w14:paraId="000000E8">
      <w:pPr>
        <w:pStyle w:val="Heading1"/>
        <w:spacing w:after="200" w:line="360" w:lineRule="auto"/>
        <w:rPr>
          <w:rFonts w:ascii="Times New Roman" w:cs="Times New Roman" w:eastAsia="Times New Roman" w:hAnsi="Times New Roman"/>
          <w:b w:val="1"/>
          <w:bCs w:val="1"/>
          <w:sz w:val="24"/>
          <w:szCs w:val="24"/>
        </w:rPr>
      </w:pPr>
      <w:bookmarkStart w:colFirst="0" w:colLast="0" w:name="_4smec0k93adj" w:id="10"/>
      <w:bookmarkEnd w:id="10"/>
      <w:r w:rsidDel="00000000" w:rsidR="00000000" w:rsidRPr="00000000">
        <w:rPr>
          <w:rFonts w:ascii="Times New Roman" w:cs="Times New Roman" w:eastAsia="Times New Roman" w:hAnsi="Times New Roman"/>
          <w:b w:val="1"/>
          <w:bCs w:val="1"/>
          <w:sz w:val="24"/>
          <w:szCs w:val="24"/>
          <w:rtl w:val="0"/>
        </w:rPr>
        <w:t xml:space="preserve">2.4 RECURSOS NECESSÁRIOS</w:t>
      </w:r>
    </w:p>
    <w:p w:rsidR="00000000" w:rsidDel="00000000" w:rsidP="00000000" w:rsidRDefault="00000000" w:rsidRPr="00000000" w14:paraId="000000E9">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execução do projeto, serão utilizados os seguintes recursos</w:t>
      </w:r>
    </w:p>
    <w:p w:rsidR="00000000" w:rsidDel="00000000" w:rsidP="00000000" w:rsidRDefault="00000000" w:rsidRPr="00000000" w14:paraId="000000EA">
      <w:pPr>
        <w:spacing w:line="360" w:lineRule="auto"/>
        <w:ind w:left="1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Computadores e emuladores;</w:t>
      </w:r>
    </w:p>
    <w:p w:rsidR="00000000" w:rsidDel="00000000" w:rsidP="00000000" w:rsidRDefault="00000000" w:rsidRPr="00000000" w14:paraId="000000EB">
      <w:pPr>
        <w:spacing w:line="360" w:lineRule="auto"/>
        <w:ind w:left="1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Acesso à internet;</w:t>
      </w:r>
    </w:p>
    <w:p w:rsidR="00000000" w:rsidDel="00000000" w:rsidP="00000000" w:rsidRDefault="00000000" w:rsidRPr="00000000" w14:paraId="000000EC">
      <w:pPr>
        <w:spacing w:line="360" w:lineRule="auto"/>
        <w:ind w:left="1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Ferramentas de design (Figma, Canva);</w:t>
      </w:r>
    </w:p>
    <w:p w:rsidR="00000000" w:rsidDel="00000000" w:rsidP="00000000" w:rsidRDefault="00000000" w:rsidRPr="00000000" w14:paraId="000000ED">
      <w:pPr>
        <w:spacing w:line="360" w:lineRule="auto"/>
        <w:ind w:left="1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Editor de texto (Microsoft Word);</w:t>
      </w:r>
    </w:p>
    <w:p w:rsidR="00000000" w:rsidDel="00000000" w:rsidP="00000000" w:rsidRDefault="00000000" w:rsidRPr="00000000" w14:paraId="000000EE">
      <w:pPr>
        <w:spacing w:line="360" w:lineRule="auto"/>
        <w:ind w:left="1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Materiais de pesquisa.</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pStyle w:val="Heading1"/>
        <w:spacing w:after="200" w:line="360" w:lineRule="auto"/>
        <w:rPr>
          <w:rFonts w:ascii="Times New Roman" w:cs="Times New Roman" w:eastAsia="Times New Roman" w:hAnsi="Times New Roman"/>
          <w:b w:val="1"/>
          <w:bCs w:val="1"/>
          <w:sz w:val="24"/>
          <w:szCs w:val="24"/>
        </w:rPr>
      </w:pPr>
      <w:bookmarkStart w:colFirst="0" w:colLast="0" w:name="_8x01zfjeyrlr" w:id="11"/>
      <w:bookmarkEnd w:id="11"/>
      <w:r w:rsidDel="00000000" w:rsidR="00000000" w:rsidRPr="00000000">
        <w:rPr>
          <w:rFonts w:ascii="Times New Roman" w:cs="Times New Roman" w:eastAsia="Times New Roman" w:hAnsi="Times New Roman"/>
          <w:b w:val="1"/>
          <w:bCs w:val="1"/>
          <w:sz w:val="24"/>
          <w:szCs w:val="24"/>
          <w:rtl w:val="0"/>
        </w:rPr>
        <w:t xml:space="preserve">2.5 MONITORAMENTO E AVALIAÇÃO</w:t>
      </w:r>
    </w:p>
    <w:p w:rsidR="00000000" w:rsidDel="00000000" w:rsidP="00000000" w:rsidRDefault="00000000" w:rsidRPr="00000000" w14:paraId="000000F1">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acompanhamento do projeto será realizado com base nos seguintes critérios:</w:t>
      </w:r>
    </w:p>
    <w:p w:rsidR="00000000" w:rsidDel="00000000" w:rsidP="00000000" w:rsidRDefault="00000000" w:rsidRPr="00000000" w14:paraId="000000F2">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Cumprimento dos prazos estabelecidos;</w:t>
      </w:r>
    </w:p>
    <w:p w:rsidR="00000000" w:rsidDel="00000000" w:rsidP="00000000" w:rsidRDefault="00000000" w:rsidRPr="00000000" w14:paraId="000000F3">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Organização e divisão de atividades;</w:t>
      </w:r>
    </w:p>
    <w:p w:rsidR="00000000" w:rsidDel="00000000" w:rsidP="00000000" w:rsidRDefault="00000000" w:rsidRPr="00000000" w14:paraId="000000F4">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Qualidade do protótipo desenvolvido;</w:t>
      </w:r>
    </w:p>
    <w:p w:rsidR="00000000" w:rsidDel="00000000" w:rsidP="00000000" w:rsidRDefault="00000000" w:rsidRPr="00000000" w14:paraId="000000F5">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Clareza das informações apresentadas;</w:t>
      </w:r>
    </w:p>
    <w:p w:rsidR="00000000" w:rsidDel="00000000" w:rsidP="00000000" w:rsidRDefault="00000000" w:rsidRPr="00000000" w14:paraId="000000F6">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obtido durante testes e apresentações;</w:t>
      </w:r>
    </w:p>
    <w:p w:rsidR="00000000" w:rsidDel="00000000" w:rsidP="00000000" w:rsidRDefault="00000000" w:rsidRPr="00000000" w14:paraId="000000F7">
      <w:pPr>
        <w:spacing w:line="360" w:lineRule="auto"/>
        <w:ind w:left="1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ind w:left="1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1"/>
        <w:spacing w:after="200" w:line="360" w:lineRule="auto"/>
        <w:rPr>
          <w:rFonts w:ascii="Times New Roman" w:cs="Times New Roman" w:eastAsia="Times New Roman" w:hAnsi="Times New Roman"/>
          <w:b w:val="1"/>
          <w:bCs w:val="1"/>
          <w:sz w:val="24"/>
          <w:szCs w:val="24"/>
        </w:rPr>
      </w:pPr>
      <w:bookmarkStart w:colFirst="0" w:colLast="0" w:name="_yzleecsnj5cx" w:id="12"/>
      <w:bookmarkEnd w:id="12"/>
      <w:r w:rsidDel="00000000" w:rsidR="00000000" w:rsidRPr="00000000">
        <w:rPr>
          <w:rFonts w:ascii="Times New Roman" w:cs="Times New Roman" w:eastAsia="Times New Roman" w:hAnsi="Times New Roman"/>
          <w:b w:val="1"/>
          <w:bCs w:val="1"/>
          <w:sz w:val="24"/>
          <w:szCs w:val="24"/>
          <w:rtl w:val="0"/>
        </w:rPr>
        <w:t xml:space="preserve">2.6 RISCOS E SOLUÇÕES</w:t>
      </w:r>
    </w:p>
    <w:p w:rsidR="00000000" w:rsidDel="00000000" w:rsidP="00000000" w:rsidRDefault="00000000" w:rsidRPr="00000000" w14:paraId="000000FA">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desenvolvimento do projeto, podem ocorrer os seguintes riscos:</w:t>
      </w:r>
    </w:p>
    <w:p w:rsidR="00000000" w:rsidDel="00000000" w:rsidP="00000000" w:rsidRDefault="00000000" w:rsidRPr="00000000" w14:paraId="000000FB">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Atrasos: reorganização do cronograma;</w:t>
      </w:r>
    </w:p>
    <w:p w:rsidR="00000000" w:rsidDel="00000000" w:rsidP="00000000" w:rsidRDefault="00000000" w:rsidRPr="00000000" w14:paraId="000000FC">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Dificuldade na execução: busca por referências;</w:t>
      </w:r>
    </w:p>
    <w:p w:rsidR="00000000" w:rsidDel="00000000" w:rsidP="00000000" w:rsidRDefault="00000000" w:rsidRPr="00000000" w14:paraId="000000FD">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Problemas técnico: utilização de ferramentas alternativas;</w:t>
      </w:r>
    </w:p>
    <w:p w:rsidR="00000000" w:rsidDel="00000000" w:rsidP="00000000" w:rsidRDefault="00000000" w:rsidRPr="00000000" w14:paraId="000000FE">
      <w:pPr>
        <w:spacing w:line="360" w:lineRule="auto"/>
        <w:ind w:left="1420" w:firstLine="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Falta de comunicação: reuniões periódicas.</w:t>
      </w:r>
      <w:r w:rsidDel="00000000" w:rsidR="00000000" w:rsidRPr="00000000">
        <w:rPr>
          <w:rtl w:val="0"/>
        </w:rPr>
      </w:r>
    </w:p>
    <w:p w:rsidR="00000000" w:rsidDel="00000000" w:rsidP="00000000" w:rsidRDefault="00000000" w:rsidRPr="00000000" w14:paraId="000000FF">
      <w:pPr>
        <w:pStyle w:val="Heading1"/>
        <w:spacing w:after="200" w:line="360" w:lineRule="auto"/>
        <w:rPr>
          <w:rFonts w:ascii="Times New Roman" w:cs="Times New Roman" w:eastAsia="Times New Roman" w:hAnsi="Times New Roman"/>
          <w:b w:val="1"/>
          <w:bCs w:val="1"/>
          <w:sz w:val="24"/>
          <w:szCs w:val="24"/>
        </w:rPr>
      </w:pPr>
      <w:bookmarkStart w:colFirst="0" w:colLast="0" w:name="_28bv14pkq1l8" w:id="13"/>
      <w:bookmarkEnd w:id="13"/>
      <w:r w:rsidDel="00000000" w:rsidR="00000000" w:rsidRPr="00000000">
        <w:rPr>
          <w:rFonts w:ascii="Times New Roman" w:cs="Times New Roman" w:eastAsia="Times New Roman" w:hAnsi="Times New Roman"/>
          <w:b w:val="1"/>
          <w:bCs w:val="1"/>
          <w:sz w:val="24"/>
          <w:szCs w:val="24"/>
          <w:rtl w:val="0"/>
        </w:rPr>
        <w:t xml:space="preserve">3. LIÇÕES APRENDIDAS</w:t>
      </w:r>
    </w:p>
    <w:p w:rsidR="00000000" w:rsidDel="00000000" w:rsidP="00000000" w:rsidRDefault="00000000" w:rsidRPr="00000000" w14:paraId="00000100">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primeira apresentação, observamos:</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10"/>
        <w:gridCol w:w="2985"/>
        <w:tblGridChange w:id="0">
          <w:tblGrid>
            <w:gridCol w:w="2970"/>
            <w:gridCol w:w="2910"/>
            <w:gridCol w:w="298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MEMBRO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SOLUÇÃO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Evelyn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1</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Gustavo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2</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3</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Ayanna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4</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Evelyn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5</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Gustavo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6</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 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7</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Ayanna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 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Solução 8</w:t>
            </w:r>
          </w:p>
        </w:tc>
      </w:tr>
    </w:tbl>
    <w:p w:rsidR="00000000" w:rsidDel="00000000" w:rsidP="00000000" w:rsidRDefault="00000000" w:rsidRPr="00000000" w14:paraId="0000011C">
      <w:pPr>
        <w:spacing w:line="360" w:lineRule="auto"/>
        <w:jc w:val="both"/>
        <w:rPr/>
      </w:pPr>
      <w:r w:rsidDel="00000000" w:rsidR="00000000" w:rsidRPr="00000000">
        <w:rPr>
          <w:rtl w:val="0"/>
        </w:rPr>
      </w:r>
    </w:p>
    <w:p w:rsidR="00000000" w:rsidDel="00000000" w:rsidP="00000000" w:rsidRDefault="00000000" w:rsidRPr="00000000" w14:paraId="0000011D">
      <w:pPr>
        <w:pStyle w:val="Subtitle"/>
        <w:spacing w:after="200" w:line="360" w:lineRule="auto"/>
        <w:rPr>
          <w:rFonts w:ascii="Times New Roman" w:cs="Times New Roman" w:eastAsia="Times New Roman" w:hAnsi="Times New Roman"/>
          <w:b w:val="1"/>
          <w:bCs w:val="1"/>
          <w:color w:val="000000"/>
          <w:sz w:val="24"/>
          <w:szCs w:val="24"/>
        </w:rPr>
      </w:pPr>
      <w:bookmarkStart w:colFirst="0" w:colLast="0" w:name="_1k24rl2bgy1g" w:id="14"/>
      <w:bookmarkEnd w:id="14"/>
      <w:r w:rsidDel="00000000" w:rsidR="00000000" w:rsidRPr="00000000">
        <w:rPr>
          <w:rFonts w:ascii="Times New Roman" w:cs="Times New Roman" w:eastAsia="Times New Roman" w:hAnsi="Times New Roman"/>
          <w:b w:val="1"/>
          <w:bCs w:val="1"/>
          <w:color w:val="000000"/>
          <w:sz w:val="24"/>
          <w:szCs w:val="24"/>
          <w:rtl w:val="0"/>
        </w:rPr>
        <w:t xml:space="preserve">3.1 EVELYN</w:t>
      </w:r>
    </w:p>
    <w:p w:rsidR="00000000" w:rsidDel="00000000" w:rsidP="00000000" w:rsidRDefault="00000000" w:rsidRPr="00000000" w14:paraId="0000011E">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Erros cometidos e soluções propostas</w:t>
      </w:r>
    </w:p>
    <w:p w:rsidR="00000000" w:rsidDel="00000000" w:rsidP="00000000" w:rsidRDefault="00000000" w:rsidRPr="00000000" w14:paraId="0000011F">
      <w:pPr>
        <w:pStyle w:val="Subtitle"/>
        <w:spacing w:after="200" w:line="360" w:lineRule="auto"/>
        <w:rPr>
          <w:rFonts w:ascii="Times New Roman" w:cs="Times New Roman" w:eastAsia="Times New Roman" w:hAnsi="Times New Roman"/>
          <w:b w:val="1"/>
          <w:bCs w:val="1"/>
          <w:color w:val="000000"/>
          <w:sz w:val="24"/>
          <w:szCs w:val="24"/>
        </w:rPr>
      </w:pPr>
      <w:bookmarkStart w:colFirst="0" w:colLast="0" w:name="_iqyoro66rvrr" w:id="15"/>
      <w:bookmarkEnd w:id="15"/>
      <w:r w:rsidDel="00000000" w:rsidR="00000000" w:rsidRPr="00000000">
        <w:rPr>
          <w:rFonts w:ascii="Times New Roman" w:cs="Times New Roman" w:eastAsia="Times New Roman" w:hAnsi="Times New Roman"/>
          <w:b w:val="1"/>
          <w:bCs w:val="1"/>
          <w:color w:val="000000"/>
          <w:sz w:val="24"/>
          <w:szCs w:val="24"/>
          <w:rtl w:val="0"/>
        </w:rPr>
        <w:t xml:space="preserve">3.2 GUSTAVO</w:t>
      </w:r>
    </w:p>
    <w:p w:rsidR="00000000" w:rsidDel="00000000" w:rsidP="00000000" w:rsidRDefault="00000000" w:rsidRPr="00000000" w14:paraId="00000120">
      <w:pPr>
        <w:spacing w:line="360" w:lineRule="auto"/>
        <w:ind w:firstLine="700"/>
        <w:jc w:val="both"/>
        <w:rPr/>
      </w:pPr>
      <w:r w:rsidDel="00000000" w:rsidR="00000000" w:rsidRPr="00000000">
        <w:rPr>
          <w:rFonts w:ascii="Times New Roman" w:cs="Times New Roman" w:eastAsia="Times New Roman" w:hAnsi="Times New Roman"/>
          <w:sz w:val="24"/>
          <w:szCs w:val="24"/>
          <w:rtl w:val="0"/>
        </w:rPr>
        <w:t xml:space="preserve">Erros cometidos e soluções propostas</w:t>
      </w:r>
      <w:r w:rsidDel="00000000" w:rsidR="00000000" w:rsidRPr="00000000">
        <w:rPr>
          <w:rtl w:val="0"/>
        </w:rPr>
      </w:r>
    </w:p>
    <w:p w:rsidR="00000000" w:rsidDel="00000000" w:rsidP="00000000" w:rsidRDefault="00000000" w:rsidRPr="00000000" w14:paraId="00000121">
      <w:pPr>
        <w:pStyle w:val="Subtitle"/>
        <w:spacing w:after="200" w:line="360" w:lineRule="auto"/>
        <w:rPr>
          <w:rFonts w:ascii="Times New Roman" w:cs="Times New Roman" w:eastAsia="Times New Roman" w:hAnsi="Times New Roman"/>
          <w:b w:val="1"/>
          <w:bCs w:val="1"/>
          <w:color w:val="000000"/>
          <w:sz w:val="24"/>
          <w:szCs w:val="24"/>
        </w:rPr>
      </w:pPr>
      <w:bookmarkStart w:colFirst="0" w:colLast="0" w:name="_k4o61cxc3kka" w:id="16"/>
      <w:bookmarkEnd w:id="16"/>
      <w:r w:rsidDel="00000000" w:rsidR="00000000" w:rsidRPr="00000000">
        <w:rPr>
          <w:rFonts w:ascii="Times New Roman" w:cs="Times New Roman" w:eastAsia="Times New Roman" w:hAnsi="Times New Roman"/>
          <w:b w:val="1"/>
          <w:bCs w:val="1"/>
          <w:color w:val="000000"/>
          <w:sz w:val="24"/>
          <w:szCs w:val="24"/>
          <w:rtl w:val="0"/>
        </w:rPr>
        <w:t xml:space="preserve">3.3 IAN</w:t>
      </w:r>
    </w:p>
    <w:p w:rsidR="00000000" w:rsidDel="00000000" w:rsidP="00000000" w:rsidRDefault="00000000" w:rsidRPr="00000000" w14:paraId="00000122">
      <w:pPr>
        <w:spacing w:line="360" w:lineRule="auto"/>
        <w:ind w:firstLine="700"/>
        <w:jc w:val="both"/>
        <w:rPr/>
      </w:pPr>
      <w:r w:rsidDel="00000000" w:rsidR="00000000" w:rsidRPr="00000000">
        <w:rPr>
          <w:rFonts w:ascii="Times New Roman" w:cs="Times New Roman" w:eastAsia="Times New Roman" w:hAnsi="Times New Roman"/>
          <w:sz w:val="24"/>
          <w:szCs w:val="24"/>
          <w:rtl w:val="0"/>
        </w:rPr>
        <w:t xml:space="preserve">Erros cometidos e soluções propostas</w:t>
      </w:r>
      <w:r w:rsidDel="00000000" w:rsidR="00000000" w:rsidRPr="00000000">
        <w:rPr>
          <w:rtl w:val="0"/>
        </w:rPr>
      </w:r>
    </w:p>
    <w:p w:rsidR="00000000" w:rsidDel="00000000" w:rsidP="00000000" w:rsidRDefault="00000000" w:rsidRPr="00000000" w14:paraId="00000123">
      <w:pPr>
        <w:pStyle w:val="Subtitle"/>
        <w:spacing w:after="200" w:line="360" w:lineRule="auto"/>
        <w:rPr>
          <w:rFonts w:ascii="Times New Roman" w:cs="Times New Roman" w:eastAsia="Times New Roman" w:hAnsi="Times New Roman"/>
          <w:b w:val="1"/>
          <w:bCs w:val="1"/>
          <w:color w:val="000000"/>
          <w:sz w:val="24"/>
          <w:szCs w:val="24"/>
        </w:rPr>
      </w:pPr>
      <w:bookmarkStart w:colFirst="0" w:colLast="0" w:name="_c12v75ww8tm" w:id="17"/>
      <w:bookmarkEnd w:id="17"/>
      <w:r w:rsidDel="00000000" w:rsidR="00000000" w:rsidRPr="00000000">
        <w:rPr>
          <w:rFonts w:ascii="Times New Roman" w:cs="Times New Roman" w:eastAsia="Times New Roman" w:hAnsi="Times New Roman"/>
          <w:b w:val="1"/>
          <w:bCs w:val="1"/>
          <w:color w:val="000000"/>
          <w:sz w:val="24"/>
          <w:szCs w:val="24"/>
          <w:rtl w:val="0"/>
        </w:rPr>
        <w:t xml:space="preserve">3.4 AYANNA</w:t>
      </w:r>
    </w:p>
    <w:p w:rsidR="00000000" w:rsidDel="00000000" w:rsidP="00000000" w:rsidRDefault="00000000" w:rsidRPr="00000000" w14:paraId="00000124">
      <w:pPr>
        <w:spacing w:line="360" w:lineRule="auto"/>
        <w:ind w:firstLine="700"/>
        <w:jc w:val="both"/>
        <w:rPr/>
      </w:pPr>
      <w:r w:rsidDel="00000000" w:rsidR="00000000" w:rsidRPr="00000000">
        <w:rPr>
          <w:rFonts w:ascii="Times New Roman" w:cs="Times New Roman" w:eastAsia="Times New Roman" w:hAnsi="Times New Roman"/>
          <w:sz w:val="24"/>
          <w:szCs w:val="24"/>
          <w:rtl w:val="0"/>
        </w:rPr>
        <w:t xml:space="preserve">Erros cometidos e soluções propostas</w:t>
      </w:r>
      <w:r w:rsidDel="00000000" w:rsidR="00000000" w:rsidRPr="00000000">
        <w:rPr>
          <w:rtl w:val="0"/>
        </w:rPr>
      </w:r>
    </w:p>
    <w:p w:rsidR="00000000" w:rsidDel="00000000" w:rsidP="00000000" w:rsidRDefault="00000000" w:rsidRPr="00000000" w14:paraId="00000125">
      <w:pPr>
        <w:spacing w:line="360" w:lineRule="auto"/>
        <w:ind w:firstLine="7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REFERÊNCIAS</w:t>
      </w:r>
      <w:r w:rsidDel="00000000" w:rsidR="00000000" w:rsidRPr="00000000">
        <w:rPr>
          <w:rtl w:val="0"/>
        </w:rPr>
      </w:r>
    </w:p>
    <w:p w:rsidR="00000000" w:rsidDel="00000000" w:rsidP="00000000" w:rsidRDefault="00000000" w:rsidRPr="00000000" w14:paraId="00000126">
      <w:pPr>
        <w:pStyle w:val="Title"/>
        <w:jc w:val="both"/>
        <w:rPr>
          <w:rFonts w:ascii="Times New Roman" w:cs="Times New Roman" w:eastAsia="Times New Roman" w:hAnsi="Times New Roman"/>
          <w:b w:val="1"/>
          <w:bCs w:val="1"/>
          <w:sz w:val="24"/>
          <w:szCs w:val="24"/>
        </w:rPr>
      </w:pPr>
      <w:bookmarkStart w:colFirst="0" w:colLast="0" w:name="_64j33usg165f" w:id="18"/>
      <w:bookmarkEnd w:id="18"/>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7">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BEZERRA, JULIANA</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História do Cinema.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9">
        <w:r w:rsidDel="00000000" w:rsidR="00000000" w:rsidRPr="00000000">
          <w:rPr>
            <w:rFonts w:ascii="Times New Roman" w:cs="Times New Roman" w:eastAsia="Times New Roman" w:hAnsi="Times New Roman"/>
            <w:color w:val="0000ff"/>
            <w:sz w:val="24"/>
            <w:szCs w:val="24"/>
            <w:highlight w:val="white"/>
            <w:u w:val="single"/>
            <w:rtl w:val="0"/>
          </w:rPr>
          <w:t xml:space="preserve">https://www.todamateria.com.br/historia-do-cinema/</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jul. 2023.</w:t>
      </w:r>
    </w:p>
    <w:p w:rsidR="00000000" w:rsidDel="00000000" w:rsidP="00000000" w:rsidRDefault="00000000" w:rsidRPr="00000000" w14:paraId="00000128">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29">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CLUB, ROUSEBUD</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Rosebud Especial - Do Cinema Mudo para o Falado.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0">
        <w:r w:rsidDel="00000000" w:rsidR="00000000" w:rsidRPr="00000000">
          <w:rPr>
            <w:rFonts w:ascii="Times New Roman" w:cs="Times New Roman" w:eastAsia="Times New Roman" w:hAnsi="Times New Roman"/>
            <w:color w:val="0000ff"/>
            <w:sz w:val="24"/>
            <w:szCs w:val="24"/>
            <w:highlight w:val="white"/>
            <w:u w:val="single"/>
            <w:rtl w:val="0"/>
          </w:rPr>
          <w:t xml:space="preserve">https://www.youtube.com/watch?v=a8Zwg6v9Io8</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ago. 2023.</w:t>
      </w:r>
    </w:p>
    <w:p w:rsidR="00000000" w:rsidDel="00000000" w:rsidP="00000000" w:rsidRDefault="00000000" w:rsidRPr="00000000" w14:paraId="0000012A">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2B">
      <w:pPr>
        <w:jc w:val="both"/>
        <w:rPr>
          <w:rFonts w:ascii="Times New Roman" w:cs="Times New Roman" w:eastAsia="Times New Roman" w:hAnsi="Times New Roman"/>
          <w:color w:val="222222"/>
          <w:sz w:val="24"/>
          <w:szCs w:val="24"/>
          <w:highlight w:val="white"/>
          <w:u w:val="single"/>
        </w:rPr>
      </w:pPr>
      <w:r w:rsidDel="00000000" w:rsidR="00000000" w:rsidRPr="00000000">
        <w:rPr>
          <w:rFonts w:ascii="Arial Unicode MS" w:cs="Arial Unicode MS" w:eastAsia="Arial Unicode MS" w:hAnsi="Arial Unicode MS"/>
          <w:b w:val="1"/>
          <w:bCs w:val="1"/>
          <w:color w:val="222222"/>
          <w:sz w:val="24"/>
          <w:szCs w:val="24"/>
          <w:highlight w:val="white"/>
          <w:u w:val="single"/>
          <w:rtl w:val="0"/>
        </w:rPr>
        <w:t xml:space="preserve">Conheça a lenda por trás do Teatro de sombras chinês (皮影戏 PÍ YǏNG XÌ).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1">
        <w:r w:rsidDel="00000000" w:rsidR="00000000" w:rsidRPr="00000000">
          <w:rPr>
            <w:rFonts w:ascii="Times New Roman" w:cs="Times New Roman" w:eastAsia="Times New Roman" w:hAnsi="Times New Roman"/>
            <w:color w:val="0000ff"/>
            <w:sz w:val="24"/>
            <w:szCs w:val="24"/>
            <w:highlight w:val="white"/>
            <w:u w:val="single"/>
            <w:rtl w:val="0"/>
          </w:rPr>
          <w:t xml:space="preserve">https://ninhao.com.br/teatro-de-sombras-%E7%9A%AE%E5%BD%B1%E6%88%8F-pi-ying-xi/</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nov. 2023.</w:t>
      </w:r>
    </w:p>
    <w:p w:rsidR="00000000" w:rsidDel="00000000" w:rsidP="00000000" w:rsidRDefault="00000000" w:rsidRPr="00000000" w14:paraId="0000012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2D">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DALPIZZOLO, DANIEL</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Cinema Mudo.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2">
        <w:r w:rsidDel="00000000" w:rsidR="00000000" w:rsidRPr="00000000">
          <w:rPr>
            <w:rFonts w:ascii="Times New Roman" w:cs="Times New Roman" w:eastAsia="Times New Roman" w:hAnsi="Times New Roman"/>
            <w:color w:val="0000ff"/>
            <w:sz w:val="24"/>
            <w:szCs w:val="24"/>
            <w:highlight w:val="white"/>
            <w:u w:val="single"/>
            <w:rtl w:val="0"/>
          </w:rPr>
          <w:t xml:space="preserve">https://www.portalsaofrancisco.com.br/arte/cinema-mudo</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jul. 2023.</w:t>
      </w:r>
    </w:p>
    <w:p w:rsidR="00000000" w:rsidDel="00000000" w:rsidP="00000000" w:rsidRDefault="00000000" w:rsidRPr="00000000" w14:paraId="0000012E">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2F">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DE OLIVEIRA, MAURÍCIO</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 Surgimento do Cinema e seus precursores.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3">
        <w:r w:rsidDel="00000000" w:rsidR="00000000" w:rsidRPr="00000000">
          <w:rPr>
            <w:rFonts w:ascii="Times New Roman" w:cs="Times New Roman" w:eastAsia="Times New Roman" w:hAnsi="Times New Roman"/>
            <w:color w:val="0000ff"/>
            <w:sz w:val="24"/>
            <w:szCs w:val="24"/>
            <w:highlight w:val="white"/>
            <w:u w:val="single"/>
            <w:rtl w:val="0"/>
          </w:rPr>
          <w:t xml:space="preserve">https://cinemaemfoco.com/o-surgimento-do-cinema-e-seus-precursores/#google_vignette</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jul. 2023.</w:t>
      </w:r>
    </w:p>
    <w:p w:rsidR="00000000" w:rsidDel="00000000" w:rsidP="00000000" w:rsidRDefault="00000000" w:rsidRPr="00000000" w14:paraId="00000130">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31">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DIAS, FABIANA</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Teatro Grego.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4">
        <w:r w:rsidDel="00000000" w:rsidR="00000000" w:rsidRPr="00000000">
          <w:rPr>
            <w:rFonts w:ascii="Times New Roman" w:cs="Times New Roman" w:eastAsia="Times New Roman" w:hAnsi="Times New Roman"/>
            <w:color w:val="0000ff"/>
            <w:sz w:val="24"/>
            <w:szCs w:val="24"/>
            <w:highlight w:val="white"/>
            <w:u w:val="single"/>
            <w:rtl w:val="0"/>
          </w:rPr>
          <w:t xml:space="preserve">https://www.educamaisbrasil.com.br/enem/artes/teatro-grego</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jun. 2023.</w:t>
      </w:r>
    </w:p>
    <w:p w:rsidR="00000000" w:rsidDel="00000000" w:rsidP="00000000" w:rsidRDefault="00000000" w:rsidRPr="00000000" w14:paraId="00000132">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33">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FARINACCIO, RAFAEL</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História dos efeitos especiais no cinema #4: um espetáculo mais colorido.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5">
        <w:r w:rsidDel="00000000" w:rsidR="00000000" w:rsidRPr="00000000">
          <w:rPr>
            <w:rFonts w:ascii="Times New Roman" w:cs="Times New Roman" w:eastAsia="Times New Roman" w:hAnsi="Times New Roman"/>
            <w:color w:val="0000ff"/>
            <w:sz w:val="24"/>
            <w:szCs w:val="24"/>
            <w:highlight w:val="white"/>
            <w:u w:val="single"/>
            <w:rtl w:val="0"/>
          </w:rPr>
          <w:t xml:space="preserve">https://www.tecmundo.com.br/cultura-geek/132955-historia-efeitos-especiais-cinema-3-espetaculo-colorido.htm#google_vignette</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jul. 2023.</w:t>
      </w:r>
    </w:p>
    <w:p w:rsidR="00000000" w:rsidDel="00000000" w:rsidP="00000000" w:rsidRDefault="00000000" w:rsidRPr="00000000" w14:paraId="00000134">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35">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FONGARO, KEVEN</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 que foi o Cinema Mudo? | Aprenda Cinema em Vídeo #5.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6">
        <w:r w:rsidDel="00000000" w:rsidR="00000000" w:rsidRPr="00000000">
          <w:rPr>
            <w:rFonts w:ascii="Times New Roman" w:cs="Times New Roman" w:eastAsia="Times New Roman" w:hAnsi="Times New Roman"/>
            <w:color w:val="0000ff"/>
            <w:sz w:val="24"/>
            <w:szCs w:val="24"/>
            <w:highlight w:val="white"/>
            <w:u w:val="single"/>
            <w:rtl w:val="0"/>
          </w:rPr>
          <w:t xml:space="preserve">https://youtu.be/Y-mJuTxf05I?si=xuCpkMffMdathuIk</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out. 2023.</w:t>
      </w:r>
    </w:p>
    <w:p w:rsidR="00000000" w:rsidDel="00000000" w:rsidP="00000000" w:rsidRDefault="00000000" w:rsidRPr="00000000" w14:paraId="00000136">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37">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JUNIOR, AIRTON.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 História do Som no Cinema - PARTE I: Cinema Mudo.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7">
        <w:r w:rsidDel="00000000" w:rsidR="00000000" w:rsidRPr="00000000">
          <w:rPr>
            <w:rFonts w:ascii="Times New Roman" w:cs="Times New Roman" w:eastAsia="Times New Roman" w:hAnsi="Times New Roman"/>
            <w:color w:val="0000ff"/>
            <w:sz w:val="24"/>
            <w:szCs w:val="24"/>
            <w:highlight w:val="white"/>
            <w:u w:val="single"/>
            <w:rtl w:val="0"/>
          </w:rPr>
          <w:t xml:space="preserve">https://www.youtube.com/watch?v=OBfJKs7hAfo</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jun. 2023.</w:t>
      </w:r>
    </w:p>
    <w:p w:rsidR="00000000" w:rsidDel="00000000" w:rsidP="00000000" w:rsidRDefault="00000000" w:rsidRPr="00000000" w14:paraId="00000138">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39">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JUNIOR, AIRTON</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 História do Som no Cinema - PARTE II: Som Sincrônico.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8">
        <w:r w:rsidDel="00000000" w:rsidR="00000000" w:rsidRPr="00000000">
          <w:rPr>
            <w:rFonts w:ascii="Times New Roman" w:cs="Times New Roman" w:eastAsia="Times New Roman" w:hAnsi="Times New Roman"/>
            <w:color w:val="0000ff"/>
            <w:sz w:val="24"/>
            <w:szCs w:val="24"/>
            <w:highlight w:val="white"/>
            <w:u w:val="single"/>
            <w:rtl w:val="0"/>
          </w:rPr>
          <w:t xml:space="preserve">https://www.youtube.com/watch?v=QgOWvETOIq4</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jun. 2023.</w:t>
      </w:r>
    </w:p>
    <w:p w:rsidR="00000000" w:rsidDel="00000000" w:rsidP="00000000" w:rsidRDefault="00000000" w:rsidRPr="00000000" w14:paraId="0000013A">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3B">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JUNIOR, AIRTON.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 História do Som no Cinema - PARTE III: Adventos Tecnológicos.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19">
        <w:r w:rsidDel="00000000" w:rsidR="00000000" w:rsidRPr="00000000">
          <w:rPr>
            <w:rFonts w:ascii="Times New Roman" w:cs="Times New Roman" w:eastAsia="Times New Roman" w:hAnsi="Times New Roman"/>
            <w:color w:val="0000ff"/>
            <w:sz w:val="24"/>
            <w:szCs w:val="24"/>
            <w:highlight w:val="white"/>
            <w:u w:val="single"/>
            <w:rtl w:val="0"/>
          </w:rPr>
          <w:t xml:space="preserve">https://www.youtube.com/watch?v=z3IUHktxRhk</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jun. 2023.</w:t>
      </w:r>
    </w:p>
    <w:p w:rsidR="00000000" w:rsidDel="00000000" w:rsidP="00000000" w:rsidRDefault="00000000" w:rsidRPr="00000000" w14:paraId="0000013C">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3D">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MOREIRA, CAROL</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Como o cinema começou! | HISTÓRIA DO CINEMA #1.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20">
        <w:r w:rsidDel="00000000" w:rsidR="00000000" w:rsidRPr="00000000">
          <w:rPr>
            <w:rFonts w:ascii="Times New Roman" w:cs="Times New Roman" w:eastAsia="Times New Roman" w:hAnsi="Times New Roman"/>
            <w:color w:val="0000ff"/>
            <w:sz w:val="24"/>
            <w:szCs w:val="24"/>
            <w:highlight w:val="white"/>
            <w:u w:val="single"/>
            <w:rtl w:val="0"/>
          </w:rPr>
          <w:t xml:space="preserve">https://www.youtube.com/watch?v=IxsF5C0IbHQ</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ago. 2023.</w:t>
      </w:r>
    </w:p>
    <w:p w:rsidR="00000000" w:rsidDel="00000000" w:rsidP="00000000" w:rsidRDefault="00000000" w:rsidRPr="00000000" w14:paraId="0000013E">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3F">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ROBERTO ELIAS, PAULO</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 transição entre o cinema mudo e o sonoro.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21">
        <w:r w:rsidDel="00000000" w:rsidR="00000000" w:rsidRPr="00000000">
          <w:rPr>
            <w:rFonts w:ascii="Times New Roman" w:cs="Times New Roman" w:eastAsia="Times New Roman" w:hAnsi="Times New Roman"/>
            <w:color w:val="0000ff"/>
            <w:sz w:val="24"/>
            <w:szCs w:val="24"/>
            <w:highlight w:val="white"/>
            <w:u w:val="single"/>
            <w:rtl w:val="0"/>
          </w:rPr>
          <w:t xml:space="preserve">https://webinsider.com.br/2012/03/14/a-transicao-entre-o-cinema-mudo-e-o-sonoro/</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jul. 2023.</w:t>
      </w:r>
    </w:p>
    <w:p w:rsidR="00000000" w:rsidDel="00000000" w:rsidP="00000000" w:rsidRDefault="00000000" w:rsidRPr="00000000" w14:paraId="00000140">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1">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SANTOS, ROBSON</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Charlie Chaplin e a mudança do cinema mudo para o falado.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22">
        <w:r w:rsidDel="00000000" w:rsidR="00000000" w:rsidRPr="00000000">
          <w:rPr>
            <w:rFonts w:ascii="Times New Roman" w:cs="Times New Roman" w:eastAsia="Times New Roman" w:hAnsi="Times New Roman"/>
            <w:color w:val="0000ff"/>
            <w:sz w:val="24"/>
            <w:szCs w:val="24"/>
            <w:highlight w:val="white"/>
            <w:u w:val="single"/>
            <w:rtl w:val="0"/>
          </w:rPr>
          <w:t xml:space="preserve">https://portalcbncampinas.com.br/2017/03/charlie-chaplin/</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jul. 2023.</w:t>
      </w:r>
    </w:p>
    <w:p w:rsidR="00000000" w:rsidDel="00000000" w:rsidP="00000000" w:rsidRDefault="00000000" w:rsidRPr="00000000" w14:paraId="00000142">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3">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SCHMIDT, GABRIEL</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 Cantando na chuva transição cinema mudo para o sonoro.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23">
        <w:r w:rsidDel="00000000" w:rsidR="00000000" w:rsidRPr="00000000">
          <w:rPr>
            <w:rFonts w:ascii="Times New Roman" w:cs="Times New Roman" w:eastAsia="Times New Roman" w:hAnsi="Times New Roman"/>
            <w:color w:val="0000ff"/>
            <w:sz w:val="24"/>
            <w:szCs w:val="24"/>
            <w:highlight w:val="white"/>
            <w:u w:val="single"/>
            <w:rtl w:val="0"/>
          </w:rPr>
          <w:t xml:space="preserve">https://www.youtube.com/watch?v=HCdmIzeG5nA</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set. 2023.</w:t>
      </w:r>
    </w:p>
    <w:p w:rsidR="00000000" w:rsidDel="00000000" w:rsidP="00000000" w:rsidRDefault="00000000" w:rsidRPr="00000000" w14:paraId="00000144">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5">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u w:val="single"/>
          <w:rtl w:val="0"/>
        </w:rPr>
        <w:t xml:space="preserve">SOUNDTRACK, RIFEZ</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 transição do cimena "mudo" para o cinema sonoro.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24">
        <w:r w:rsidDel="00000000" w:rsidR="00000000" w:rsidRPr="00000000">
          <w:rPr>
            <w:rFonts w:ascii="Times New Roman" w:cs="Times New Roman" w:eastAsia="Times New Roman" w:hAnsi="Times New Roman"/>
            <w:color w:val="0000ff"/>
            <w:sz w:val="24"/>
            <w:szCs w:val="24"/>
            <w:highlight w:val="white"/>
            <w:u w:val="single"/>
            <w:rtl w:val="0"/>
          </w:rPr>
          <w:t xml:space="preserve">https://www.youtube.com/watch?v=VniLJ83Zp9g</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out. 2023.</w:t>
      </w:r>
    </w:p>
    <w:p w:rsidR="00000000" w:rsidDel="00000000" w:rsidP="00000000" w:rsidRDefault="00000000" w:rsidRPr="00000000" w14:paraId="00000146">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7">
      <w:pPr>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u w:val="single"/>
          <w:rtl w:val="0"/>
        </w:rPr>
        <w:t xml:space="preserve">THEBAS, ISABELL</w:t>
      </w:r>
      <w:r w:rsidDel="00000000" w:rsidR="00000000" w:rsidRPr="00000000">
        <w:rPr>
          <w:rFonts w:ascii="Times New Roman" w:cs="Times New Roman" w:eastAsia="Times New Roman" w:hAnsi="Times New Roman"/>
          <w:sz w:val="24"/>
          <w:szCs w:val="24"/>
          <w:highlight w:val="white"/>
          <w:u w:val="single"/>
          <w:rtl w:val="0"/>
        </w:rPr>
        <w:t xml:space="preserve">A</w:t>
      </w:r>
      <w:r w:rsidDel="00000000" w:rsidR="00000000" w:rsidRPr="00000000">
        <w:rPr>
          <w:rFonts w:ascii="Times New Roman" w:cs="Times New Roman" w:eastAsia="Times New Roman" w:hAnsi="Times New Roman"/>
          <w:color w:val="ff0000"/>
          <w:sz w:val="24"/>
          <w:szCs w:val="24"/>
          <w:highlight w:val="white"/>
          <w:u w:val="single"/>
          <w:rtl w:val="0"/>
        </w:rPr>
        <w:t xml:space="preserve">.</w:t>
      </w:r>
      <w:r w:rsidDel="00000000" w:rsidR="00000000" w:rsidRPr="00000000">
        <w:rPr>
          <w:rFonts w:ascii="Times New Roman" w:cs="Times New Roman" w:eastAsia="Times New Roman" w:hAnsi="Times New Roman"/>
          <w:color w:val="222222"/>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 Origem do Cinema. </w:t>
      </w:r>
      <w:r w:rsidDel="00000000" w:rsidR="00000000" w:rsidRPr="00000000">
        <w:rPr>
          <w:rFonts w:ascii="Times New Roman" w:cs="Times New Roman" w:eastAsia="Times New Roman" w:hAnsi="Times New Roman"/>
          <w:color w:val="222222"/>
          <w:sz w:val="24"/>
          <w:szCs w:val="24"/>
          <w:highlight w:val="white"/>
          <w:u w:val="single"/>
          <w:rtl w:val="0"/>
        </w:rPr>
        <w:t xml:space="preserve">Disponível em: &lt;</w:t>
      </w:r>
      <w:hyperlink r:id="rId25">
        <w:r w:rsidDel="00000000" w:rsidR="00000000" w:rsidRPr="00000000">
          <w:rPr>
            <w:rFonts w:ascii="Times New Roman" w:cs="Times New Roman" w:eastAsia="Times New Roman" w:hAnsi="Times New Roman"/>
            <w:color w:val="0000ff"/>
            <w:sz w:val="24"/>
            <w:szCs w:val="24"/>
            <w:highlight w:val="white"/>
            <w:u w:val="single"/>
            <w:rtl w:val="0"/>
          </w:rPr>
          <w:t xml:space="preserve">https://institutodecinema.com.br/mais/conteudo/a-origem-do-cinema</w:t>
        </w:r>
      </w:hyperlink>
      <w:r w:rsidDel="00000000" w:rsidR="00000000" w:rsidRPr="00000000">
        <w:rPr>
          <w:rFonts w:ascii="Times New Roman" w:cs="Times New Roman" w:eastAsia="Times New Roman" w:hAnsi="Times New Roman"/>
          <w:color w:val="222222"/>
          <w:sz w:val="24"/>
          <w:szCs w:val="24"/>
          <w:highlight w:val="white"/>
          <w:u w:val="single"/>
          <w:rtl w:val="0"/>
        </w:rPr>
        <w:t xml:space="preserve">&gt;. Acesso em: jul, nov. 2023.</w:t>
      </w:r>
    </w:p>
    <w:p w:rsidR="00000000" w:rsidDel="00000000" w:rsidP="00000000" w:rsidRDefault="00000000" w:rsidRPr="00000000" w14:paraId="00000148">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9">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A">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B">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C">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D">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E">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4F">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0">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1">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2">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3">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4">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5">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6">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7">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8">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9">
      <w:pPr>
        <w:spacing w:after="200" w:line="276"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IxsF5C0IbHQ" TargetMode="External"/><Relationship Id="rId22" Type="http://schemas.openxmlformats.org/officeDocument/2006/relationships/hyperlink" Target="https://portalcbncampinas.com.br/2017/03/charlie-chaplin/" TargetMode="External"/><Relationship Id="rId21" Type="http://schemas.openxmlformats.org/officeDocument/2006/relationships/hyperlink" Target="https://webinsider.com.br/2012/03/14/a-transicao-entre-o-cinema-mudo-e-o-sonoro/" TargetMode="External"/><Relationship Id="rId24" Type="http://schemas.openxmlformats.org/officeDocument/2006/relationships/hyperlink" Target="https://www.youtube.com/watch?v=VniLJ83Zp9g" TargetMode="External"/><Relationship Id="rId23" Type="http://schemas.openxmlformats.org/officeDocument/2006/relationships/hyperlink" Target="https://www.youtube.com/watch?v=HCdmIzeG5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damateria.com.br/historia-do-cinema/" TargetMode="External"/><Relationship Id="rId25" Type="http://schemas.openxmlformats.org/officeDocument/2006/relationships/hyperlink" Target="https://institutodecinema.com.br/mais/conteudo/a-origem-do-cinema"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hyperlink" Target="https://ninhao.com.br/teatro-de-sombras-%E7%9A%AE%E5%BD%B1%E6%88%8F-pi-ying-xi/" TargetMode="External"/><Relationship Id="rId10" Type="http://schemas.openxmlformats.org/officeDocument/2006/relationships/hyperlink" Target="https://www.youtube.com/watch?v=a8Zwg6v9Io8" TargetMode="External"/><Relationship Id="rId13" Type="http://schemas.openxmlformats.org/officeDocument/2006/relationships/hyperlink" Target="https://cinemaemfoco.com/o-surgimento-do-cinema-e-seus-precursores/#google_vignette" TargetMode="External"/><Relationship Id="rId12" Type="http://schemas.openxmlformats.org/officeDocument/2006/relationships/hyperlink" Target="https://www.portalsaofrancisco.com.br/arte/cinema-mudo" TargetMode="External"/><Relationship Id="rId15" Type="http://schemas.openxmlformats.org/officeDocument/2006/relationships/hyperlink" Target="https://www.tecmundo.com.br/cultura-geek/132955-historia-efeitos-especiais-cinema-3-espetaculo-colorido.htm#google_vignette" TargetMode="External"/><Relationship Id="rId14" Type="http://schemas.openxmlformats.org/officeDocument/2006/relationships/hyperlink" Target="https://www.educamaisbrasil.com.br/enem/artes/teatro-grego" TargetMode="External"/><Relationship Id="rId17" Type="http://schemas.openxmlformats.org/officeDocument/2006/relationships/hyperlink" Target="https://www.youtube.com/watch?v=OBfJKs7hAfo" TargetMode="External"/><Relationship Id="rId16" Type="http://schemas.openxmlformats.org/officeDocument/2006/relationships/hyperlink" Target="https://youtu.be/Y-mJuTxf05I?si=xuCpkMffMdathuIk" TargetMode="External"/><Relationship Id="rId19" Type="http://schemas.openxmlformats.org/officeDocument/2006/relationships/hyperlink" Target="https://www.youtube.com/watch?v=z3IUHktxRhk" TargetMode="External"/><Relationship Id="rId18" Type="http://schemas.openxmlformats.org/officeDocument/2006/relationships/hyperlink" Target="https://www.youtube.com/watch?v=QgOWvETOIq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