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01D632F" w:rsidP="6BCCB22E" w:rsidRDefault="001D632F" w14:paraId="4070E6FA" w14:textId="7D131804">
      <w:pPr>
        <w:pStyle w:val="Normal"/>
        <w:jc w:val="both"/>
        <w:rPr>
          <w:sz w:val="40"/>
          <w:szCs w:val="40"/>
        </w:rPr>
      </w:pPr>
      <w:r w:rsidRPr="6BCCB22E" w:rsidR="001D632F">
        <w:rPr>
          <w:sz w:val="40"/>
          <w:szCs w:val="40"/>
          <w:u w:val="single"/>
        </w:rPr>
        <w:t>The Importance of Data Modeling and SQL Skills in A</w:t>
      </w:r>
      <w:r w:rsidRPr="6BCCB22E" w:rsidR="001D632F">
        <w:rPr>
          <w:sz w:val="40"/>
          <w:szCs w:val="40"/>
        </w:rPr>
        <w:t>I</w:t>
      </w:r>
    </w:p>
    <w:p w:rsidR="001D632F" w:rsidP="6BCCB22E" w:rsidRDefault="001D632F" w14:paraId="27BB1732" w14:textId="1754AEEB">
      <w:pPr>
        <w:pStyle w:val="Normal"/>
      </w:pPr>
      <w:r w:rsidR="001D632F">
        <w:rPr/>
        <w:t xml:space="preserve"> </w:t>
      </w:r>
    </w:p>
    <w:p w:rsidR="001D632F" w:rsidP="6BCCB22E" w:rsidRDefault="001D632F" w14:paraId="3148DABF" w14:textId="5834BC01">
      <w:pPr>
        <w:pStyle w:val="Normal"/>
      </w:pPr>
      <w:r w:rsidR="001D632F">
        <w:rPr/>
        <w:t>As AI and machine learning professionals, we deal with data not just in algorithms but in how it’s stored, accessed, and governed. Mastering data modeling and SQL is critical because it ensures the data feeding our models is fast to retrieve, clean to use, and properly managed throughout its lifecycle. Below, we explore three key aspects – performance, technical debt, and governance – with research insights and real-world examples illustrating why these skills matter.</w:t>
      </w:r>
    </w:p>
    <w:p w:rsidR="001D632F" w:rsidP="6BCCB22E" w:rsidRDefault="001D632F" w14:paraId="360BD27E" w14:textId="36987B39">
      <w:pPr>
        <w:pStyle w:val="Normal"/>
      </w:pPr>
      <w:r w:rsidR="001D632F">
        <w:rPr/>
        <w:t xml:space="preserve"> </w:t>
      </w:r>
    </w:p>
    <w:p w:rsidR="001D632F" w:rsidP="6BCCB22E" w:rsidRDefault="001D632F" w14:paraId="28B8E122" w14:textId="4CD179CA">
      <w:pPr>
        <w:pStyle w:val="Normal"/>
      </w:pPr>
      <w:r w:rsidR="001D632F">
        <w:rPr/>
        <w:t>Efficient Data Storage &amp; Retrieval Boosts ML Performance</w:t>
      </w:r>
    </w:p>
    <w:p w:rsidR="001D632F" w:rsidP="6BCCB22E" w:rsidRDefault="001D632F" w14:paraId="0DDDA5F9" w14:textId="1957D52D">
      <w:pPr>
        <w:pStyle w:val="Normal"/>
      </w:pPr>
      <w:r w:rsidR="001D632F">
        <w:rPr/>
        <w:t xml:space="preserve"> </w:t>
      </w:r>
    </w:p>
    <w:p w:rsidR="001D632F" w:rsidP="6BCCB22E" w:rsidRDefault="001D632F" w14:paraId="50AD6C32" w14:textId="0591A9DE">
      <w:pPr>
        <w:pStyle w:val="Normal"/>
      </w:pPr>
      <w:r w:rsidR="001D632F">
        <w:rPr/>
        <w:t xml:space="preserve">Data storage and retrieval directly affect model training speed and efficiency. An AI model is only as fast as the data pipeline feeding it. Modern GPUs can process data incredibly quickly, but if the data source (database or file storage) is slow, the GPUs sit idle waiting for data  . Studies by Google and Microsoft found that up to 70% of model training time can be consumed by data input/output (I/O) bottlenecks, rather than </w:t>
      </w:r>
      <w:r w:rsidR="001D632F">
        <w:rPr/>
        <w:t>computation .</w:t>
      </w:r>
      <w:r w:rsidR="001D632F">
        <w:rPr/>
        <w:t xml:space="preserve"> In practical terms, if your training data is stored in a way </w:t>
      </w:r>
      <w:r w:rsidR="001D632F">
        <w:rPr/>
        <w:t>that’s</w:t>
      </w:r>
      <w:r w:rsidR="001D632F">
        <w:rPr/>
        <w:t xml:space="preserve"> hard to query or requires heavy preprocessing, your expensive AI hardware is underutilized. Data must often travel from storage systems into memory (and sometimes across a network) at each training </w:t>
      </w:r>
      <w:r w:rsidR="001D632F">
        <w:rPr/>
        <w:t>epoch .</w:t>
      </w:r>
      <w:r w:rsidR="001D632F">
        <w:rPr/>
        <w:t xml:space="preserve"> Every extra delay in retrieving batches of data (for example, slow database queries or unoptimized data formats) lengthens the training cycles.</w:t>
      </w:r>
    </w:p>
    <w:p w:rsidR="001D632F" w:rsidP="6BCCB22E" w:rsidRDefault="001D632F" w14:paraId="5200ABAD" w14:textId="37B25576">
      <w:pPr>
        <w:pStyle w:val="Normal"/>
      </w:pPr>
      <w:r w:rsidR="001D632F">
        <w:rPr/>
        <w:t xml:space="preserve"> </w:t>
      </w:r>
    </w:p>
    <w:p w:rsidR="001D632F" w:rsidP="6BCCB22E" w:rsidRDefault="001D632F" w14:paraId="643EE0A7" w14:textId="69D16F87">
      <w:pPr>
        <w:pStyle w:val="Normal"/>
      </w:pPr>
      <w:r w:rsidR="001D632F">
        <w:rPr/>
        <w:t xml:space="preserve">Good data modeling and SQL practices mitigate these issues. By designing efficient database schemas and using SQL to </w:t>
      </w:r>
      <w:r w:rsidR="001D632F">
        <w:rPr/>
        <w:t>optimize</w:t>
      </w:r>
      <w:r w:rsidR="001D632F">
        <w:rPr/>
        <w:t xml:space="preserve"> queries, we can ensure relevant data is fetched quickly and in the needed format. For instance, indexing the right fields or partitioning tables by date can make training data retrieval much faster. Real-world ML systems use strategies like caching or storing data in optimized formats (</w:t>
      </w:r>
      <w:r w:rsidR="001D632F">
        <w:rPr/>
        <w:t>e.g.</w:t>
      </w:r>
      <w:r w:rsidR="001D632F">
        <w:rPr/>
        <w:t xml:space="preserve"> Parquet columnar files) to accelerate I/O . These approaches stem from understanding how data is structured and accessed. </w:t>
      </w:r>
      <w:r w:rsidR="001D632F">
        <w:rPr/>
        <w:t>In essence, knowledge</w:t>
      </w:r>
      <w:r w:rsidR="001D632F">
        <w:rPr/>
        <w:t xml:space="preserve"> of data modeling helps in structuring datasets for speed, and SQL skills allow us to craft queries that minimize latency and load only </w:t>
      </w:r>
      <w:r w:rsidR="001D632F">
        <w:rPr/>
        <w:t>what’s</w:t>
      </w:r>
      <w:r w:rsidR="001D632F">
        <w:rPr/>
        <w:t xml:space="preserve"> necessary. This means higher throughput to the model and better GPU </w:t>
      </w:r>
      <w:r w:rsidR="001D632F">
        <w:rPr/>
        <w:t>utilization</w:t>
      </w:r>
      <w:r w:rsidR="001D632F">
        <w:rPr/>
        <w:t xml:space="preserve"> rather than waiting on data.</w:t>
      </w:r>
    </w:p>
    <w:p w:rsidR="001D632F" w:rsidP="6BCCB22E" w:rsidRDefault="001D632F" w14:paraId="500F49CB" w14:textId="007698FC">
      <w:pPr>
        <w:pStyle w:val="Normal"/>
      </w:pPr>
      <w:r w:rsidR="001D632F">
        <w:rPr/>
        <w:t xml:space="preserve"> </w:t>
      </w:r>
    </w:p>
    <w:p w:rsidR="001D632F" w:rsidP="6BCCB22E" w:rsidRDefault="001D632F" w14:paraId="5626866F" w14:textId="4805B429">
      <w:pPr>
        <w:pStyle w:val="Normal"/>
      </w:pPr>
      <w:r w:rsidR="001D632F">
        <w:rPr/>
        <w:t xml:space="preserve">Moreover, most enterprise data </w:t>
      </w:r>
      <w:r w:rsidR="001D632F">
        <w:rPr/>
        <w:t>resides</w:t>
      </w:r>
      <w:r w:rsidR="001D632F">
        <w:rPr/>
        <w:t xml:space="preserve"> in SQL databases or data warehouses. If you </w:t>
      </w:r>
      <w:r w:rsidR="001D632F">
        <w:rPr/>
        <w:t>can’t</w:t>
      </w:r>
      <w:r w:rsidR="001D632F">
        <w:rPr/>
        <w:t xml:space="preserve"> effectively collect and transform this data, you </w:t>
      </w:r>
      <w:r w:rsidR="001D632F">
        <w:rPr/>
        <w:t>can’t</w:t>
      </w:r>
      <w:r w:rsidR="001D632F">
        <w:rPr/>
        <w:t xml:space="preserve"> do data science. As one data scientist bluntly put it, “SQL is </w:t>
      </w:r>
      <w:r w:rsidR="001D632F">
        <w:rPr/>
        <w:t>absolutely necessary</w:t>
      </w:r>
      <w:r w:rsidR="001D632F">
        <w:rPr/>
        <w:t xml:space="preserve">. If you </w:t>
      </w:r>
      <w:r w:rsidR="001D632F">
        <w:rPr/>
        <w:t>can’t</w:t>
      </w:r>
      <w:r w:rsidR="001D632F">
        <w:rPr/>
        <w:t xml:space="preserve"> collect and transform </w:t>
      </w:r>
      <w:r w:rsidR="001D632F">
        <w:rPr/>
        <w:t>data</w:t>
      </w:r>
      <w:r w:rsidR="001D632F">
        <w:rPr/>
        <w:t xml:space="preserve"> then you </w:t>
      </w:r>
      <w:r w:rsidR="001D632F">
        <w:rPr/>
        <w:t>can’t</w:t>
      </w:r>
      <w:r w:rsidR="001D632F">
        <w:rPr/>
        <w:t xml:space="preserve"> do data science.</w:t>
      </w:r>
      <w:r w:rsidR="001D632F">
        <w:rPr/>
        <w:t>” .</w:t>
      </w:r>
      <w:r w:rsidR="001D632F">
        <w:rPr/>
        <w:t xml:space="preserve"> Often data in companies </w:t>
      </w:r>
      <w:r w:rsidR="001D632F">
        <w:rPr/>
        <w:t>isn’t</w:t>
      </w:r>
      <w:r w:rsidR="001D632F">
        <w:rPr/>
        <w:t xml:space="preserve"> stored in tidy CSVs for ML; it lives in normalized tables or nested JSON fields in a database, designed for business operations. Data is usually not stored with ML modeling in mind . A Reddit discussion from a Google data scientist highlighted that you may need intermediate SQL knowledge to extract and unnest complex, large datasets that </w:t>
      </w:r>
      <w:r w:rsidR="001D632F">
        <w:rPr/>
        <w:t>can’t</w:t>
      </w:r>
      <w:r w:rsidR="001D632F">
        <w:rPr/>
        <w:t xml:space="preserve"> simply be loaded into Excel or Pandas . Having strong SQL skills means you can write complex joins, filters, and aggregations to build your training dataset directly in the database, which is far more efficient than exporting massive raw data dumps. In summary, knowing how data is modeled and how to query it efficiently is crucial to feed models with data at scale, </w:t>
      </w:r>
      <w:r w:rsidR="001D632F">
        <w:rPr/>
        <w:t>impacting</w:t>
      </w:r>
      <w:r w:rsidR="001D632F">
        <w:rPr/>
        <w:t xml:space="preserve"> everything from model training time to the ability to experiment quickly.</w:t>
      </w:r>
    </w:p>
    <w:p w:rsidR="001D632F" w:rsidP="6BCCB22E" w:rsidRDefault="001D632F" w14:paraId="5AFEBF6F" w14:textId="40037303">
      <w:pPr>
        <w:pStyle w:val="Normal"/>
      </w:pPr>
      <w:r w:rsidR="001D632F">
        <w:rPr/>
        <w:t xml:space="preserve"> </w:t>
      </w:r>
    </w:p>
    <w:p w:rsidR="001D632F" w:rsidP="6BCCB22E" w:rsidRDefault="001D632F" w14:paraId="2DCE9CA2" w14:textId="51C6FCBE">
      <w:pPr>
        <w:pStyle w:val="Normal"/>
      </w:pPr>
      <w:r w:rsidR="001D632F">
        <w:rPr/>
        <w:t>Clean, Well-Modeled Data Reduces Technical Debt in ML</w:t>
      </w:r>
    </w:p>
    <w:p w:rsidR="001D632F" w:rsidP="6BCCB22E" w:rsidRDefault="001D632F" w14:paraId="289F5C3B" w14:textId="35D24572">
      <w:pPr>
        <w:pStyle w:val="Normal"/>
      </w:pPr>
      <w:r w:rsidR="001D632F">
        <w:rPr/>
        <w:t xml:space="preserve"> </w:t>
      </w:r>
    </w:p>
    <w:p w:rsidR="001D632F" w:rsidP="6BCCB22E" w:rsidRDefault="001D632F" w14:paraId="01C0020C" w14:textId="5F6B06C2">
      <w:pPr>
        <w:pStyle w:val="Normal"/>
      </w:pPr>
      <w:r w:rsidR="001D632F">
        <w:rPr/>
        <w:t>Data quality and structure have a profound impact on technical debt in AI systems. Technical debt refers to the future cost of quick-and-dirty solutions we choose today. In machine learning, this debt accumulates not just in code but in data pipelines and dependencies. Google researchers famously called ML technical debt the “high-interest credit card” of tech, which “compounds inefficiencies over time and significantly increases the cost of future innovation” . A messy data foundation – such as inconsistent schemas, redundant data, or ad-hoc patchwork code to clean data – will haunt a production ML system with fragile pipelines and maintenance headaches.</w:t>
      </w:r>
    </w:p>
    <w:p w:rsidR="001D632F" w:rsidP="6BCCB22E" w:rsidRDefault="001D632F" w14:paraId="57AD60A1" w14:textId="70EE40E6">
      <w:pPr>
        <w:pStyle w:val="Normal"/>
      </w:pPr>
      <w:r w:rsidR="001D632F">
        <w:rPr/>
        <w:t xml:space="preserve"> </w:t>
      </w:r>
    </w:p>
    <w:p w:rsidR="001D632F" w:rsidP="6BCCB22E" w:rsidRDefault="001D632F" w14:paraId="4C262F23" w14:textId="1386904A">
      <w:pPr>
        <w:pStyle w:val="Normal"/>
      </w:pPr>
      <w:r w:rsidR="001D632F">
        <w:rPr/>
        <w:t xml:space="preserve">Investing in clean, well-modeled data upfront is like paying down that debt before it grows. Well-modeled data means we have thoughtfully designed schemas, clear data types and relationships, and documented assumptions. This upfront work prevents the common scenario of data scientists spending 80% of their time cleaning and reorganizing data. In fact, experts note that if data across the company is already clean, contextualized, and normalized, you avoid the “80-90% data engineering effort” usually needed before AI can add value . In other words, clean data reduces the overhead in every future project, because teams </w:t>
      </w:r>
      <w:r w:rsidR="001D632F">
        <w:rPr/>
        <w:t>aren’t</w:t>
      </w:r>
      <w:r w:rsidR="001D632F">
        <w:rPr/>
        <w:t xml:space="preserve"> repeatedly fixing the same data issues. This directly reduces technical debt: less custom glue code is needed to handle edge cases or dirty data, and pipelines become simpler and more robust.</w:t>
      </w:r>
    </w:p>
    <w:p w:rsidR="001D632F" w:rsidP="6BCCB22E" w:rsidRDefault="001D632F" w14:paraId="4EEE6FBC" w14:textId="59983D1B">
      <w:pPr>
        <w:pStyle w:val="Normal"/>
      </w:pPr>
      <w:r w:rsidR="001D632F">
        <w:rPr/>
        <w:t xml:space="preserve"> </w:t>
      </w:r>
    </w:p>
    <w:p w:rsidR="001D632F" w:rsidP="6BCCB22E" w:rsidRDefault="001D632F" w14:paraId="2BF731DC" w14:textId="1227AB58">
      <w:pPr>
        <w:pStyle w:val="Normal"/>
      </w:pPr>
      <w:r w:rsidR="001D632F">
        <w:rPr/>
        <w:t xml:space="preserve">Real-world observations back this up. </w:t>
      </w:r>
      <w:r w:rsidR="72AC3E6E">
        <w:rPr/>
        <w:t>Entonox</w:t>
      </w:r>
      <w:r w:rsidR="001D632F">
        <w:rPr/>
        <w:t>, an AI consultancy, cautions that many companies take an ad hoc approach to data – “solving a data problem every day” – which leads to massive technical debt and negative inertia over time . Each quick fix adds complexity (</w:t>
      </w:r>
      <w:r w:rsidR="001D632F">
        <w:rPr/>
        <w:t>e.g.</w:t>
      </w:r>
      <w:r w:rsidR="001D632F">
        <w:rPr/>
        <w:t xml:space="preserve"> one-off scripts, duplicate datasets) that makes the </w:t>
      </w:r>
      <w:r w:rsidR="001D632F">
        <w:rPr/>
        <w:t>whole system</w:t>
      </w:r>
      <w:r w:rsidR="001D632F">
        <w:rPr/>
        <w:t xml:space="preserve"> harder to </w:t>
      </w:r>
      <w:r w:rsidR="001D632F">
        <w:rPr/>
        <w:t>maintain</w:t>
      </w:r>
      <w:r w:rsidR="001D632F">
        <w:rPr/>
        <w:t xml:space="preserve">. By contrast, enforcing good data modeling practices (consistency, normalization, single sources of truth) early on forces a bit more work now but saves enormous effort later. Teams can add new features or datasets to a machine learning pipeline without everything breaking, because the data model is predictable and well-defined. In production ML systems, this translates to fewer bugs, easier debugging, and faster iteration when models or data sources change. Clean data also improves trust in the AI system’s outputs – if the input data is known to be </w:t>
      </w:r>
      <w:r w:rsidR="001D632F">
        <w:rPr/>
        <w:t>accurate</w:t>
      </w:r>
      <w:r w:rsidR="001D632F">
        <w:rPr/>
        <w:t xml:space="preserve"> and well-structured, stakeholders can have more confidence in the model’s predictions.</w:t>
      </w:r>
    </w:p>
    <w:p w:rsidR="001D632F" w:rsidP="6BCCB22E" w:rsidRDefault="001D632F" w14:paraId="3C3F0CD5" w14:textId="1D00B520">
      <w:pPr>
        <w:pStyle w:val="Normal"/>
      </w:pPr>
      <w:r w:rsidR="001D632F">
        <w:rPr/>
        <w:t xml:space="preserve"> </w:t>
      </w:r>
    </w:p>
    <w:p w:rsidR="001D632F" w:rsidP="6BCCB22E" w:rsidRDefault="001D632F" w14:paraId="3D51AC1D" w14:textId="49805835">
      <w:pPr>
        <w:pStyle w:val="Normal"/>
      </w:pPr>
      <w:r w:rsidR="001D632F">
        <w:rPr/>
        <w:t>In summary, mastering data modeling helps you build ML systems that are easier to change and extend, because the data foundations are solid. It’s a proactive way to avoid accruing “data debt” that would otherwise slow down future projects or require costly refactoring. What you learn about schema design, normalization, and data cleaning in class directly applies here – it’s not academic theory, but a safeguard against the very real pitfalls of production AI deployments.</w:t>
      </w:r>
    </w:p>
    <w:p w:rsidR="001D632F" w:rsidP="6BCCB22E" w:rsidRDefault="001D632F" w14:paraId="590D0239" w14:textId="63C21C01">
      <w:pPr>
        <w:pStyle w:val="Normal"/>
      </w:pPr>
      <w:r w:rsidR="001D632F">
        <w:rPr/>
        <w:t xml:space="preserve"> </w:t>
      </w:r>
    </w:p>
    <w:p w:rsidR="001D632F" w:rsidP="6BCCB22E" w:rsidRDefault="001D632F" w14:paraId="519BB632" w14:textId="2D9A6E00">
      <w:pPr>
        <w:pStyle w:val="Normal"/>
      </w:pPr>
      <w:r w:rsidR="001D632F">
        <w:rPr/>
        <w:t>Structured Databases Enable Governance, Monitoring, and Auditing</w:t>
      </w:r>
    </w:p>
    <w:p w:rsidR="001D632F" w:rsidP="6BCCB22E" w:rsidRDefault="001D632F" w14:paraId="3C9E9210" w14:textId="50E30D4A">
      <w:pPr>
        <w:pStyle w:val="Normal"/>
      </w:pPr>
      <w:r w:rsidR="001D632F">
        <w:rPr/>
        <w:t xml:space="preserve"> </w:t>
      </w:r>
    </w:p>
    <w:p w:rsidR="001D632F" w:rsidP="6BCCB22E" w:rsidRDefault="001D632F" w14:paraId="6CE43BEA" w14:textId="210E001B">
      <w:pPr>
        <w:pStyle w:val="Normal"/>
      </w:pPr>
      <w:r w:rsidR="001D632F">
        <w:rPr/>
        <w:t xml:space="preserve">AI systems </w:t>
      </w:r>
      <w:r w:rsidR="001D632F">
        <w:rPr/>
        <w:t>don’t</w:t>
      </w:r>
      <w:r w:rsidR="001D632F">
        <w:rPr/>
        <w:t xml:space="preserve"> exist in isolation – they </w:t>
      </w:r>
      <w:r w:rsidR="001D632F">
        <w:rPr/>
        <w:t>operate</w:t>
      </w:r>
      <w:r w:rsidR="001D632F">
        <w:rPr/>
        <w:t xml:space="preserve"> in businesses that require data governance, monitoring, and auditing for compliance and reliability. Here, knowledge of SQL databases and data modeling is </w:t>
      </w:r>
      <w:r w:rsidR="001D632F">
        <w:rPr/>
        <w:t>invaluable, because</w:t>
      </w:r>
      <w:r w:rsidR="001D632F">
        <w:rPr/>
        <w:t xml:space="preserve"> structured databases provide the transparency and control needed for these governance tasks. Unlike unstructured data, structured databases organize information in tables with defined schemas, making it </w:t>
      </w:r>
      <w:r w:rsidR="459D0116">
        <w:rPr/>
        <w:t>query able</w:t>
      </w:r>
      <w:r w:rsidR="001D632F">
        <w:rPr/>
        <w:t xml:space="preserve"> and traceable. This is crucial when you need to answer questions like “Who used this data? When was it last updated? Which model was trained on it?” or to enforce rules like “Only data meeting X quality criteria can be used for model Y.”</w:t>
      </w:r>
    </w:p>
    <w:p w:rsidR="001D632F" w:rsidP="6BCCB22E" w:rsidRDefault="001D632F" w14:paraId="74E611FF" w14:textId="2650DC3C">
      <w:pPr>
        <w:pStyle w:val="Normal"/>
      </w:pPr>
      <w:r w:rsidR="001D632F">
        <w:rPr/>
        <w:t xml:space="preserve"> </w:t>
      </w:r>
    </w:p>
    <w:p w:rsidR="001D632F" w:rsidP="6BCCB22E" w:rsidRDefault="001D632F" w14:paraId="592E7C38" w14:textId="001A8EB0">
      <w:pPr>
        <w:pStyle w:val="Normal"/>
      </w:pPr>
      <w:r w:rsidR="001D632F">
        <w:rPr/>
        <w:t>Many real-world examples show structured data systems underpinning governance and auditability:</w:t>
      </w:r>
    </w:p>
    <w:p w:rsidR="001D632F" w:rsidP="6BCCB22E" w:rsidRDefault="001D632F" w14:paraId="29C4E648" w14:textId="79E04E22">
      <w:pPr>
        <w:pStyle w:val="Normal"/>
      </w:pPr>
      <w:r w:rsidR="001D632F">
        <w:rPr/>
        <w:t xml:space="preserve">Compliance &amp; Risk Management: J.P. Morgan Chase, for instance, implemented advanced data governance tools on their data repositories to ensure compliance with financial regulations and to streamline data management. This strong governance helped the bank avoid regulatory fines and improved decision-making with </w:t>
      </w:r>
      <w:r w:rsidR="001D632F">
        <w:rPr/>
        <w:t>acc</w:t>
      </w:r>
      <w:r w:rsidR="001D632F">
        <w:rPr/>
        <w:t>urate</w:t>
      </w:r>
      <w:r w:rsidR="001D632F">
        <w:rPr/>
        <w:t>, w</w:t>
      </w:r>
      <w:r w:rsidR="001D632F">
        <w:rPr/>
        <w:t>ell-governed data . In practice, such tools often sit on top of relational databases or data warehouses, where every data point is cataloged and can be audited. A well-modeled database allowed J.P. Morgan to have a “single source of truth” and apply consistent controls across the organization’s data.</w:t>
      </w:r>
    </w:p>
    <w:p w:rsidR="001D632F" w:rsidP="6BCCB22E" w:rsidRDefault="001D632F" w14:paraId="0000FBFE" w14:textId="64322574">
      <w:pPr>
        <w:pStyle w:val="Normal"/>
      </w:pPr>
      <w:r w:rsidR="001D632F">
        <w:rPr/>
        <w:t xml:space="preserve">•Metadata and Lineage Tracking: Uber, a data-driven company, built an internal metadata catalog called Databook to manage information about datasets. Databook stores structured metadata (like dataset schemas, owners, and lineage) and acts as the linchpin of Uber’s data </w:t>
      </w:r>
      <w:r w:rsidR="001D632F">
        <w:rPr/>
        <w:t>governance .</w:t>
      </w:r>
      <w:r w:rsidR="001D632F">
        <w:rPr/>
        <w:t xml:space="preserve"> Through this system, Uber can </w:t>
      </w:r>
      <w:r w:rsidR="001D632F">
        <w:rPr/>
        <w:t>monitor</w:t>
      </w:r>
      <w:r w:rsidR="001D632F">
        <w:rPr/>
        <w:t xml:space="preserve"> data quality and compliance in real time. For example, Databook includes automated compliance checks that scan datasets and flag any that violate internal policies or privacy regulations, allowing immediate correction . This level of monitoring is only possible with well-structured data – you need defined fields and consistent formats to run automated quality checks. Uber’s solution shows how data modeling (defining each data asset and its relations) enables robust governance: it provides lineage (tracking how data flows from source to model) and audit trails at scale. In fact, capturing data lineage is now considered essential for compliance and audit readiness. It gives an end-to-end view of data movement, reducing the burden of manually creating audit trails and providing trustworthy sources for audit reports .</w:t>
      </w:r>
    </w:p>
    <w:p w:rsidR="001D632F" w:rsidP="6BCCB22E" w:rsidRDefault="001D632F" w14:paraId="6CF9D3BF" w14:textId="3683E0A6">
      <w:pPr>
        <w:pStyle w:val="Normal"/>
      </w:pPr>
      <w:r w:rsidR="001D632F">
        <w:rPr/>
        <w:t>•</w:t>
      </w:r>
      <w:r>
        <w:tab/>
      </w:r>
      <w:r w:rsidR="001D632F">
        <w:rPr/>
        <w:t>Data Auditing &amp; Security: In regulated industries (finance, healthcare, etc.), every access or change to critical data must be logged. Structured databases come with features like database auditing – recording which user accessed what data and when. These logs, often stored in audit tables or secured log databases, are vital for forensic analysis and demonstrating compliance. Effective governance often entails writing SQL queries to analyze these logs or to enforce role-based access (e.g., SQL GRANT/REVOKE statements to control who can see personal data). Structured query capabilities make it feasible to monitor data usage continuously and trigger alerts on suspicious activity ￼. In short, knowing SQL isn’t just for analysis; it’s also how we ask governance questions of our data (for example, querying for records that were updated out of policy, or aggregating usage stats by user).</w:t>
      </w:r>
    </w:p>
    <w:p w:rsidR="001D632F" w:rsidP="6BCCB22E" w:rsidRDefault="001D632F" w14:paraId="62574E4D" w14:textId="7688CFED">
      <w:pPr>
        <w:pStyle w:val="Normal"/>
      </w:pPr>
      <w:r w:rsidR="001D632F">
        <w:rPr/>
        <w:t xml:space="preserve"> </w:t>
      </w:r>
    </w:p>
    <w:p w:rsidR="001D632F" w:rsidP="6BCCB22E" w:rsidRDefault="001D632F" w14:paraId="41270D93" w14:textId="60592556">
      <w:pPr>
        <w:pStyle w:val="Normal"/>
      </w:pPr>
      <w:r w:rsidR="001D632F">
        <w:rPr/>
        <w:t>These examples underscore that AI success isn’t just about model accuracy – it’s also about managing data responsibly. By learning SQL and data modeling, you’re equipping yourself to handle this “operations” side of AI: setting up reliable databases, implementing data validation rules, and creating the queries or dashboards that keep an eye on data health. In a real workflow, you might be the one to design a schema that logs model predictions along with input features, so that months later your team can audit why a model made a certain decision. Or you might help define a data retention policy in SQL to ensure training data older than X years is archived for compliance. All these tasks require understanding structured data systems.</w:t>
      </w:r>
    </w:p>
    <w:p w:rsidR="001D632F" w:rsidP="6BCCB22E" w:rsidRDefault="001D632F" w14:paraId="473D3645" w14:textId="15783027">
      <w:pPr>
        <w:pStyle w:val="Normal"/>
      </w:pPr>
      <w:r w:rsidR="001D632F">
        <w:rPr/>
        <w:t xml:space="preserve"> </w:t>
      </w:r>
    </w:p>
    <w:p w:rsidR="001D632F" w:rsidP="6BCCB22E" w:rsidRDefault="001D632F" w14:paraId="68FEF42E" w14:textId="5CB64BE9">
      <w:pPr>
        <w:pStyle w:val="Normal"/>
      </w:pPr>
      <w:r w:rsidR="001D632F">
        <w:rPr/>
        <w:t>Reflection: Connecting to Course Learning</w:t>
      </w:r>
    </w:p>
    <w:p w:rsidR="001D632F" w:rsidP="6BCCB22E" w:rsidRDefault="001D632F" w14:paraId="135F5056" w14:textId="4AC6193F">
      <w:pPr>
        <w:pStyle w:val="Normal"/>
      </w:pPr>
      <w:r w:rsidR="001D632F">
        <w:rPr/>
        <w:t xml:space="preserve"> </w:t>
      </w:r>
    </w:p>
    <w:p w:rsidR="001D632F" w:rsidP="6BCCB22E" w:rsidRDefault="001D632F" w14:paraId="00BCDE3C" w14:textId="774C3D61">
      <w:pPr>
        <w:pStyle w:val="Normal"/>
      </w:pPr>
      <w:r w:rsidR="001D632F">
        <w:rPr/>
        <w:t xml:space="preserve">This research reinforced that the foundational skills </w:t>
      </w:r>
      <w:r w:rsidR="001D632F">
        <w:rPr/>
        <w:t>we’re</w:t>
      </w:r>
      <w:r w:rsidR="001D632F">
        <w:rPr/>
        <w:t xml:space="preserve"> learning in the course – like SQL queries, database design, and data cleaning – are directly applicable to real-world AI projects. Earlier in the course, we studied how to normalize a database and write efficient queries; now I see that those skills translate to faster ML pipelines and less time spent wrestling with data issues. For example, when we learned about indexing and query optimization, it connected to how important data retrieval speed is for feeding an AI model. Topics on data cleaning and preparation </w:t>
      </w:r>
      <w:r w:rsidR="001D632F">
        <w:rPr/>
        <w:t>weren’t</w:t>
      </w:r>
      <w:r w:rsidR="001D632F">
        <w:rPr/>
        <w:t xml:space="preserve"> just academic – they address the reality that clean data can save 80% of a data scientist’s effort in a </w:t>
      </w:r>
      <w:r w:rsidR="001D632F">
        <w:rPr/>
        <w:t>project.</w:t>
      </w:r>
      <w:r w:rsidR="001D632F">
        <w:rPr/>
        <w:t xml:space="preserve"> We also touched on the concept of </w:t>
      </w:r>
      <w:r w:rsidR="001D632F">
        <w:rPr/>
        <w:t>MLOps</w:t>
      </w:r>
      <w:r w:rsidR="001D632F">
        <w:rPr/>
        <w:t xml:space="preserve"> and data governance in class, which relates to the examples of J.P. Morgan and Uber: I now appreciate how a well-structured data ecosystem makes it </w:t>
      </w:r>
      <w:r w:rsidR="001D632F">
        <w:rPr/>
        <w:t>feasible</w:t>
      </w:r>
      <w:r w:rsidR="001D632F">
        <w:rPr/>
        <w:t xml:space="preserve"> to operationalize machine learning in production.</w:t>
      </w:r>
    </w:p>
    <w:p w:rsidR="001D632F" w:rsidP="6BCCB22E" w:rsidRDefault="001D632F" w14:paraId="08E9BFE2" w14:textId="37821858">
      <w:pPr>
        <w:pStyle w:val="Normal"/>
      </w:pPr>
      <w:r w:rsidR="001D632F">
        <w:rPr/>
        <w:t xml:space="preserve"> </w:t>
      </w:r>
    </w:p>
    <w:p w:rsidR="001D632F" w:rsidP="6BCCB22E" w:rsidRDefault="001D632F" w14:paraId="668580D6" w14:textId="4657785F">
      <w:pPr>
        <w:pStyle w:val="Normal"/>
      </w:pPr>
      <w:r w:rsidR="001D632F">
        <w:rPr/>
        <w:t xml:space="preserve">Personally, this research has made the value of SQL and data modeling very concrete. I realize that as I progress in AI, I </w:t>
      </w:r>
      <w:r w:rsidR="001D632F">
        <w:rPr/>
        <w:t>won’t</w:t>
      </w:r>
      <w:r w:rsidR="001D632F">
        <w:rPr/>
        <w:t xml:space="preserve"> be working with toy datasets; </w:t>
      </w:r>
      <w:r w:rsidR="001D632F">
        <w:rPr/>
        <w:t>I’ll</w:t>
      </w:r>
      <w:r w:rsidR="001D632F">
        <w:rPr/>
        <w:t xml:space="preserve"> be querying huge databases, ensuring data quality, and collaborating with data engineers. Thanks to this course, writing a complex SQL join or designing a data schema is less intimidating – and I can see how those abilities will let me interface between raw data and machine learning models effectively. In sum, the course is not just teaching us how to use AI tools, but how to build the data foundation that makes AI succeed. Mastering these fundamentals now will enable me to create AI solutions that are scalable, reliable, and compliant in the real world – exactly what every organization needs.</w:t>
      </w:r>
    </w:p>
    <w:p w:rsidR="6BCCB22E" w:rsidP="6BCCB22E" w:rsidRDefault="6BCCB22E" w14:paraId="53A160EB" w14:textId="66BDB64A">
      <w:pPr>
        <w:pStyle w:val="Normal"/>
      </w:pPr>
    </w:p>
    <w:p w:rsidR="6BCCB22E" w:rsidP="6BCCB22E" w:rsidRDefault="6BCCB22E" w14:paraId="17B438C8" w14:textId="7361BD91">
      <w:pPr>
        <w:pStyle w:val="Normal"/>
      </w:pPr>
    </w:p>
    <w:p w:rsidR="76EBBA98" w:rsidP="6BCCB22E" w:rsidRDefault="76EBBA98" w14:paraId="44D4C002" w14:textId="508655EE">
      <w:pPr>
        <w:pStyle w:val="Normal"/>
      </w:pPr>
      <w:r w:rsidR="76EBBA98">
        <w:rPr/>
        <w:t>References</w:t>
      </w:r>
    </w:p>
    <w:p w:rsidR="76EBBA98" w:rsidP="6BCCB22E" w:rsidRDefault="76EBBA98" w14:paraId="7E3D4A48" w14:textId="1E7DF903">
      <w:pPr>
        <w:pStyle w:val="Normal"/>
      </w:pPr>
      <w:r w:rsidR="76EBBA98">
        <w:rPr/>
        <w:t>1.</w:t>
      </w:r>
      <w:r>
        <w:tab/>
      </w:r>
      <w:r w:rsidR="76EBBA98">
        <w:rPr/>
        <w:t>Hope Wang (Nov 7, 2023). “GPUs Are Fast, I/O is Your Bottleneck.” Alluxio Blog.  ￼ ￼</w:t>
      </w:r>
    </w:p>
    <w:p w:rsidR="76EBBA98" w:rsidP="6BCCB22E" w:rsidRDefault="76EBBA98" w14:paraId="1F644C37" w14:textId="5DA7BBE7">
      <w:pPr>
        <w:pStyle w:val="Normal"/>
      </w:pPr>
      <w:r w:rsidR="76EBBA98">
        <w:rPr/>
        <w:t>2.</w:t>
      </w:r>
      <w:r>
        <w:tab/>
      </w:r>
      <w:r w:rsidR="76EBBA98">
        <w:rPr/>
        <w:t>Audacia (Mar 21, 2023). “Managing Tech Debt within AI and Machine Learning Systems.” Dev.to.  ￼ ￼</w:t>
      </w:r>
    </w:p>
    <w:p w:rsidR="76EBBA98" w:rsidP="6BCCB22E" w:rsidRDefault="76EBBA98" w14:paraId="09A94346" w14:textId="71925CC9">
      <w:pPr>
        <w:pStyle w:val="Normal"/>
      </w:pPr>
      <w:r w:rsidR="76EBBA98">
        <w:rPr/>
        <w:t>3.</w:t>
      </w:r>
      <w:r>
        <w:tab/>
      </w:r>
      <w:r w:rsidR="76EBBA98">
        <w:rPr/>
        <w:t>Kevin Jones (Aug 14, 2023). “Is AI Do or Die for your Company? Not yet.” Ectobox Blog.  ￼ ￼</w:t>
      </w:r>
    </w:p>
    <w:p w:rsidR="76EBBA98" w:rsidP="6BCCB22E" w:rsidRDefault="76EBBA98" w14:paraId="26AF0E6E" w14:textId="64CA2215">
      <w:pPr>
        <w:pStyle w:val="Normal"/>
      </w:pPr>
      <w:r w:rsidR="76EBBA98">
        <w:rPr/>
        <w:t>4.</w:t>
      </w:r>
      <w:r>
        <w:tab/>
      </w:r>
      <w:r w:rsidR="76EBBA98">
        <w:rPr/>
        <w:t>Nate Rosidi (Oct 12, 2023). “Why SQL is THE Language to Learn for Data Science.” KDnuggets.  ￼</w:t>
      </w:r>
    </w:p>
    <w:p w:rsidR="76EBBA98" w:rsidP="6BCCB22E" w:rsidRDefault="76EBBA98" w14:paraId="1699602B" w14:textId="2BE61D2B">
      <w:pPr>
        <w:pStyle w:val="Normal"/>
      </w:pPr>
      <w:r w:rsidR="76EBBA98">
        <w:rPr/>
        <w:t>5.</w:t>
      </w:r>
      <w:r>
        <w:tab/>
      </w:r>
      <w:r w:rsidR="76EBBA98">
        <w:rPr/>
        <w:t>Kanerika Editorial Team (July 19, 2024). “Data Governance Examples: How Top Companies Manage Their Data.” Kanerika.  ￼</w:t>
      </w:r>
    </w:p>
    <w:p w:rsidR="76EBBA98" w:rsidP="6BCCB22E" w:rsidRDefault="76EBBA98" w14:paraId="2F932241" w14:textId="57319E41">
      <w:pPr>
        <w:pStyle w:val="Normal"/>
      </w:pPr>
      <w:r w:rsidR="76EBBA98">
        <w:rPr/>
        <w:t>6.</w:t>
      </w:r>
      <w:r>
        <w:tab/>
      </w:r>
      <w:r w:rsidR="76EBBA98">
        <w:rPr/>
        <w:t>Castor (n.d.). “Databook: Uber’s In-house Metadata Catalog Powering Scalable Data Discovery.” Castordoc.com.  ￼ ￼</w:t>
      </w:r>
    </w:p>
    <w:p w:rsidR="76EBBA98" w:rsidP="6BCCB22E" w:rsidRDefault="76EBBA98" w14:paraId="33381637" w14:textId="551F3713">
      <w:pPr>
        <w:pStyle w:val="Normal"/>
      </w:pPr>
      <w:r w:rsidR="76EBBA98">
        <w:rPr/>
        <w:t>7.</w:t>
      </w:r>
      <w:r>
        <w:tab/>
      </w:r>
      <w:r w:rsidR="76EBBA98">
        <w:rPr/>
        <w:t>Databricks (n.d.). “What Is Data Governance? A Comprehensive Guide.” Databricks Blog.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4C1BFF"/>
    <w:rsid w:val="001D632F"/>
    <w:rsid w:val="154C1BFF"/>
    <w:rsid w:val="2516E958"/>
    <w:rsid w:val="40AA2C2D"/>
    <w:rsid w:val="41074EF9"/>
    <w:rsid w:val="459D0116"/>
    <w:rsid w:val="4C209899"/>
    <w:rsid w:val="68FF20CA"/>
    <w:rsid w:val="6BCCB22E"/>
    <w:rsid w:val="71B63C72"/>
    <w:rsid w:val="72AC3E6E"/>
    <w:rsid w:val="76EBBA98"/>
    <w:rsid w:val="796DE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1BFF"/>
  <w15:chartTrackingRefBased/>
  <w15:docId w15:val="{8EC935DE-BD2B-4799-8AD2-0D6F6248F8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2025-06-25T05:52:48.6333068Z</dcterms:created>
  <dcterms:modified xsi:type="dcterms:W3CDTF">2025-06-25T06:11:07.8777355Z</dcterms:modified>
  <dc:creator>aya salim</dc:creator>
  <lastModifiedBy>aya salim</lastModifiedBy>
</coreProperties>
</file>