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DA19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08E5C48E" w14:textId="77777777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2991EA7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71B23C65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5DC3F376" w14:textId="4920085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FD199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4P02 Group Project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15FF0FA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18AC6B02" w14:textId="28490AE2" w:rsidR="00AF5A77" w:rsidRPr="001371FF" w:rsidRDefault="00B346BF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  <w:t>March 10, 2026</w:t>
            </w:r>
          </w:p>
        </w:tc>
      </w:tr>
      <w:tr w:rsidR="00AF5A77" w:rsidRPr="001371FF" w14:paraId="4E94FC30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5DDBCC2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4343C4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2FA3607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3F7A581" w14:textId="7771EAE5" w:rsidR="00AF5A77" w:rsidRPr="001371FF" w:rsidRDefault="00E1753F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26736B">
              <w:rPr>
                <w:rFonts w:ascii="Arial" w:hAnsi="Arial" w:cs="Arial"/>
                <w:sz w:val="20"/>
                <w:szCs w:val="20"/>
              </w:rPr>
              <w:t xml:space="preserve">Param </w:t>
            </w:r>
            <w:proofErr w:type="spellStart"/>
            <w:r w:rsidRPr="0026736B">
              <w:rPr>
                <w:rFonts w:ascii="Arial" w:hAnsi="Arial" w:cs="Arial"/>
                <w:sz w:val="20"/>
                <w:szCs w:val="20"/>
              </w:rPr>
              <w:t>Bhaveshkumar</w:t>
            </w:r>
            <w:proofErr w:type="spellEnd"/>
            <w:r w:rsidRPr="0026736B">
              <w:rPr>
                <w:rFonts w:ascii="Arial" w:hAnsi="Arial" w:cs="Arial"/>
                <w:sz w:val="20"/>
                <w:szCs w:val="20"/>
              </w:rPr>
              <w:t xml:space="preserve"> Patel</w:t>
            </w:r>
          </w:p>
        </w:tc>
      </w:tr>
      <w:tr w:rsidR="00AF5A77" w:rsidRPr="001371FF" w14:paraId="53B29CFE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449B8B5D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1E3E4508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55EAFA0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3285D7C0" w14:textId="36395E3F" w:rsidR="00AF5A77" w:rsidRPr="001371FF" w:rsidRDefault="00FD199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Group 8</w:t>
            </w:r>
          </w:p>
        </w:tc>
      </w:tr>
    </w:tbl>
    <w:p w14:paraId="063D979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62261874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3EE25A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0EB25AC2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1638" w14:textId="5C75AB46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 </w:t>
            </w:r>
            <w:r w:rsidR="00B346B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Remove the requirement REQ-3.6.2 Manual Flagging, which allows the instructor to manually flag submissions.</w:t>
            </w:r>
          </w:p>
        </w:tc>
      </w:tr>
      <w:tr w:rsidR="00AF5A77" w:rsidRPr="001371FF" w14:paraId="087E442C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73F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  <w:tr w:rsidR="00AF5A77" w:rsidRPr="001371FF" w14:paraId="6BC8787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F35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4C33C3D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540EE2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0EAA822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03D591F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C304C" w14:textId="55E0D036" w:rsidR="00AF5A77" w:rsidRPr="00B346BF" w:rsidRDefault="00B346BF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There are already automatic checks for academic integrity so there is no use for a feature to allow the instructor to manually flag a submission.</w:t>
            </w:r>
          </w:p>
        </w:tc>
      </w:tr>
      <w:tr w:rsidR="00AF5A77" w:rsidRPr="001371FF" w14:paraId="2A82D54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CF5EA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9DB6E2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7C6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769DEFC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1E11CF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6E937205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404FE1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2FDD68A4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A0B3A" w14:textId="6254461D" w:rsidR="00AF5A77" w:rsidRPr="00B346BF" w:rsidRDefault="00B346BF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If it was still included, it could cause errors if accidental edits were made, which can result in false flagging.</w:t>
            </w:r>
          </w:p>
        </w:tc>
      </w:tr>
      <w:tr w:rsidR="00AF5A77" w:rsidRPr="001371FF" w14:paraId="294E325D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AB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591D1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EDB2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32928B6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2BDB341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5C9D89B9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B7AA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CD77429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2B9605D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CB2A7AD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681A4AB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60901A57" w14:textId="1500A2DE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B346B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Administrative Tools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6675" w14:textId="76BDC4E5" w:rsidR="00AF5A77" w:rsidRPr="00AA6D9B" w:rsidRDefault="00B346BF" w:rsidP="00B346BF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AA6D9B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v1.0 to v2.0</w:t>
            </w:r>
          </w:p>
        </w:tc>
      </w:tr>
      <w:tr w:rsidR="00AF5A77" w:rsidRPr="001371FF" w14:paraId="4758E78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3B1B29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14D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74B6B34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38B71B4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63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5E30D69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0F05C7E6" w14:textId="77777777" w:rsidR="00AF5A77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  <w:p w14:paraId="2009753B" w14:textId="63AA86B3" w:rsidR="00B346BF" w:rsidRPr="00B346BF" w:rsidRDefault="00B346BF" w:rsidP="000122B0">
            <w:pPr>
              <w:snapToGrid w:val="0"/>
              <w:spacing w:before="240" w:after="120"/>
              <w:rPr>
                <w:rFonts w:ascii="Arial" w:eastAsia="PMingLiU" w:hAnsi="Arial" w:cs="Arial"/>
                <w:sz w:val="18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18"/>
                <w:szCs w:val="20"/>
                <w:lang w:eastAsia="ar-SA"/>
              </w:rPr>
              <w:t>This change prevents disruptions with the submissions and their results on both the frontend and backend.</w:t>
            </w:r>
          </w:p>
        </w:tc>
      </w:tr>
    </w:tbl>
    <w:p w14:paraId="128638BC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73EBC33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23B31A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6A851EB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6AC9A4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173CFAE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64F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239D4E53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E1F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7CD56186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8F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48C18EC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10B4778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E34D8D5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48E3284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4CAA776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C6F25E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F0E673B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69B51EB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FA29E94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73912CF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42B4343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642F9F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227D55F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FCFC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3332592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377866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3B6CFD8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F462C0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230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C258D43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C353910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0DB11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7F40EA70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C26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0A59ECC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57A9300F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CC9A870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4F36A43D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1F4FB09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012295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E479D03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C5F68AA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33EFCE1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2780346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23E00B1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26DADA8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E583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C8A2B6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D73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800D69C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651588A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6295E92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C1DB4F7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753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6B083C2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335D12C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A66F2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6033A3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D3A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BA1D48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CBB9E70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030230E5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061A7D96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4E0CB61E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4150A668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7E19BC5D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58B37F5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929937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B0AE1B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7B813C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7FF096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042CAA34" w14:textId="77777777" w:rsidTr="00AF5E54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C5C423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A64C0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4626842F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EA9E42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6A2874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3BAA4543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408A4696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13C2BD1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30DCD19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2261EE4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21FE811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3695845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E2FFE4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23987B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1910C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0A4DE08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2FE6C6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4EFE7C63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3B6C2C6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FF137E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23F963E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317A01AA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309E967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7E4FDFD2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3F6CE2A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22FD459D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6ED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78A987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3B07610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2521F69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FF2342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964543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586EE9F5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890B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1FAE64AF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0594074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7B0A626D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321235B2" w14:textId="77777777" w:rsidR="00AF5A77" w:rsidRPr="001371FF" w:rsidRDefault="00AF5A77" w:rsidP="00AF5A77">
      <w:pPr>
        <w:rPr>
          <w:rFonts w:ascii="Arial" w:hAnsi="Arial" w:cs="Arial"/>
        </w:rPr>
      </w:pPr>
    </w:p>
    <w:p w14:paraId="7FA2B165" w14:textId="77777777" w:rsidR="00AF5A77" w:rsidRPr="001371FF" w:rsidRDefault="00AF5A77" w:rsidP="00AF5A77">
      <w:pPr>
        <w:rPr>
          <w:rFonts w:ascii="Arial" w:hAnsi="Arial" w:cs="Arial"/>
        </w:rPr>
      </w:pPr>
    </w:p>
    <w:p w14:paraId="38C4BF53" w14:textId="77777777" w:rsidR="0043395D" w:rsidRPr="00E129ED" w:rsidRDefault="0043395D" w:rsidP="0043395D">
      <w:pPr>
        <w:rPr>
          <w:rFonts w:ascii="Arial" w:hAnsi="Arial" w:cs="Arial"/>
          <w:sz w:val="20"/>
          <w:szCs w:val="20"/>
        </w:rPr>
      </w:pPr>
      <w:r w:rsidRPr="00437B38">
        <w:rPr>
          <w:rFonts w:ascii="Arial" w:hAnsi="Arial" w:cs="Arial"/>
          <w:sz w:val="20"/>
          <w:szCs w:val="20"/>
          <w:u w:val="single"/>
        </w:rPr>
        <w:t>Thanmaya Govind</w:t>
      </w:r>
      <w:r>
        <w:rPr>
          <w:rFonts w:ascii="Arial" w:hAnsi="Arial" w:cs="Arial"/>
          <w:sz w:val="20"/>
          <w:szCs w:val="20"/>
          <w:u w:val="single"/>
        </w:rPr>
        <w:t xml:space="preserve"> Nair       </w:t>
      </w:r>
      <w:r>
        <w:rPr>
          <w:rFonts w:ascii="Arial" w:hAnsi="Arial" w:cs="Arial"/>
          <w:sz w:val="20"/>
          <w:szCs w:val="20"/>
        </w:rPr>
        <w:t xml:space="preserve"> </w:t>
      </w:r>
      <w:r w:rsidRPr="00E129ED">
        <w:rPr>
          <w:rFonts w:ascii="Arial" w:hAnsi="Arial" w:cs="Arial"/>
          <w:sz w:val="20"/>
          <w:szCs w:val="20"/>
        </w:rPr>
        <w:t xml:space="preserve">                </w:t>
      </w:r>
      <w:r w:rsidRPr="00437B38">
        <w:rPr>
          <w:rFonts w:ascii="Arial" w:hAnsi="Arial" w:cs="Arial"/>
          <w:sz w:val="20"/>
          <w:szCs w:val="20"/>
          <w:u w:val="single"/>
        </w:rPr>
        <w:t>March 10</w:t>
      </w:r>
      <w:r w:rsidRPr="00437B38">
        <w:rPr>
          <w:rFonts w:ascii="Arial" w:hAnsi="Arial" w:cs="Arial"/>
          <w:sz w:val="20"/>
          <w:szCs w:val="20"/>
          <w:u w:val="single"/>
          <w:vertAlign w:val="superscript"/>
        </w:rPr>
        <w:t>th</w:t>
      </w:r>
      <w:r w:rsidRPr="00437B38">
        <w:rPr>
          <w:rFonts w:ascii="Arial" w:hAnsi="Arial" w:cs="Arial"/>
          <w:sz w:val="20"/>
          <w:szCs w:val="20"/>
          <w:u w:val="single"/>
        </w:rPr>
        <w:t xml:space="preserve"> 202</w:t>
      </w:r>
      <w:r>
        <w:rPr>
          <w:rFonts w:ascii="Arial" w:hAnsi="Arial" w:cs="Arial"/>
          <w:sz w:val="20"/>
          <w:szCs w:val="20"/>
          <w:u w:val="single"/>
        </w:rPr>
        <w:t xml:space="preserve">6             </w:t>
      </w:r>
    </w:p>
    <w:p w14:paraId="6EECA69F" w14:textId="77777777" w:rsidR="0043395D" w:rsidRPr="00E129ED" w:rsidRDefault="0043395D" w:rsidP="0043395D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Date</w:t>
      </w:r>
    </w:p>
    <w:p w14:paraId="07C108F1" w14:textId="77777777" w:rsidR="0043395D" w:rsidRPr="00E129ED" w:rsidRDefault="0043395D" w:rsidP="0043395D">
      <w:pPr>
        <w:rPr>
          <w:rFonts w:ascii="Arial" w:hAnsi="Arial" w:cs="Arial"/>
          <w:sz w:val="20"/>
          <w:szCs w:val="20"/>
        </w:rPr>
      </w:pPr>
    </w:p>
    <w:p w14:paraId="1380BDAD" w14:textId="77777777" w:rsidR="0043395D" w:rsidRPr="00437B38" w:rsidRDefault="0043395D" w:rsidP="0043395D">
      <w:pPr>
        <w:rPr>
          <w:rFonts w:ascii="Arial" w:hAnsi="Arial" w:cs="Arial"/>
          <w:sz w:val="20"/>
          <w:szCs w:val="20"/>
          <w:u w:val="single"/>
        </w:rPr>
      </w:pPr>
      <w:r w:rsidRPr="00437B38">
        <w:rPr>
          <w:rFonts w:ascii="Arial" w:hAnsi="Arial" w:cs="Arial"/>
          <w:sz w:val="20"/>
          <w:szCs w:val="20"/>
          <w:u w:val="single"/>
        </w:rPr>
        <w:t>Group Leader</w:t>
      </w:r>
    </w:p>
    <w:p w14:paraId="4CF94B32" w14:textId="77777777" w:rsidR="0043395D" w:rsidRPr="00E129ED" w:rsidRDefault="0043395D" w:rsidP="0043395D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12C6A398" w14:textId="77777777" w:rsidR="0043395D" w:rsidRPr="00E129ED" w:rsidRDefault="0043395D" w:rsidP="0043395D">
      <w:pPr>
        <w:rPr>
          <w:rFonts w:ascii="Arial" w:hAnsi="Arial" w:cs="Arial"/>
          <w:sz w:val="20"/>
          <w:szCs w:val="20"/>
        </w:rPr>
      </w:pPr>
    </w:p>
    <w:p w14:paraId="697EBD4E" w14:textId="77777777" w:rsidR="0043395D" w:rsidRPr="00E129ED" w:rsidRDefault="0043395D" w:rsidP="0043395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5EE98B0" wp14:editId="2D645382">
            <wp:extent cx="895149" cy="714477"/>
            <wp:effectExtent l="0" t="0" r="0" b="0"/>
            <wp:docPr id="760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5451" name="Picture 7600654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160" cy="7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574A" w14:textId="77777777" w:rsidR="0043395D" w:rsidRDefault="0043395D" w:rsidP="0043395D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F927FA1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0237020F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356A044" w14:textId="7BDCD5E1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7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8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939D4" w14:textId="77777777" w:rsidR="00D40210" w:rsidRDefault="00D40210">
      <w:r>
        <w:separator/>
      </w:r>
    </w:p>
  </w:endnote>
  <w:endnote w:type="continuationSeparator" w:id="0">
    <w:p w14:paraId="4CAE8B10" w14:textId="77777777" w:rsidR="00D40210" w:rsidRDefault="00D40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3F853B" w14:textId="77777777" w:rsidR="00360268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</w:t>
        </w:r>
        <w:proofErr w:type="gramStart"/>
        <w:r>
          <w:rPr>
            <w:rFonts w:ascii="Arial" w:hAnsi="Arial" w:cs="Arial"/>
            <w:sz w:val="20"/>
            <w:szCs w:val="20"/>
          </w:rPr>
          <w:t>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proofErr w:type="gramEnd"/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0CE708A5" w14:textId="77777777" w:rsidR="00360268" w:rsidRDefault="00360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2565" w14:textId="77777777" w:rsidR="00D40210" w:rsidRDefault="00D40210">
      <w:r>
        <w:separator/>
      </w:r>
    </w:p>
  </w:footnote>
  <w:footnote w:type="continuationSeparator" w:id="0">
    <w:p w14:paraId="7FC39149" w14:textId="77777777" w:rsidR="00D40210" w:rsidRDefault="00D40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02344"/>
    <w:rsid w:val="00192D15"/>
    <w:rsid w:val="001E671F"/>
    <w:rsid w:val="001F6792"/>
    <w:rsid w:val="00253EC9"/>
    <w:rsid w:val="002A6945"/>
    <w:rsid w:val="002F5C5F"/>
    <w:rsid w:val="003231FC"/>
    <w:rsid w:val="00360268"/>
    <w:rsid w:val="003C09B7"/>
    <w:rsid w:val="0041624E"/>
    <w:rsid w:val="0043395D"/>
    <w:rsid w:val="006543A8"/>
    <w:rsid w:val="007C67FD"/>
    <w:rsid w:val="00974C50"/>
    <w:rsid w:val="009D788B"/>
    <w:rsid w:val="00AA6D9B"/>
    <w:rsid w:val="00AC66C7"/>
    <w:rsid w:val="00AF5A77"/>
    <w:rsid w:val="00AF5E54"/>
    <w:rsid w:val="00B11934"/>
    <w:rsid w:val="00B346BF"/>
    <w:rsid w:val="00B52AD7"/>
    <w:rsid w:val="00D40210"/>
    <w:rsid w:val="00DA4E09"/>
    <w:rsid w:val="00E16E0D"/>
    <w:rsid w:val="00E1753F"/>
    <w:rsid w:val="00F368F2"/>
    <w:rsid w:val="00FB735B"/>
    <w:rsid w:val="00FD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ED636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mypmllc.com/project-management-resources/free-project-management-templat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2268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Thanmaya Govind Nair</cp:lastModifiedBy>
  <cp:revision>9</cp:revision>
  <dcterms:created xsi:type="dcterms:W3CDTF">2026-04-02T05:16:00Z</dcterms:created>
  <dcterms:modified xsi:type="dcterms:W3CDTF">2026-04-02T15:09:00Z</dcterms:modified>
</cp:coreProperties>
</file>