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31769BAB" w:rsidR="00103AB2" w:rsidRPr="001371FF" w:rsidRDefault="00103AB2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April 2,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272897BE" w:rsidR="00AF5A77" w:rsidRPr="001371FF" w:rsidRDefault="00FD199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Thanmaya Govind Nair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2A779E5A" w:rsidR="00AF5A77" w:rsidRPr="001371FF" w:rsidRDefault="00103AB2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In the SRS document, for the Hardware Interface, mention what hardware the user needs in order to use the software.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3F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7B8DC26A" w:rsidR="00AF5A77" w:rsidRPr="00103AB2" w:rsidRDefault="00103AB2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As per the feedback provided by the instructor, it is indicated that the Hardware Interface section should explicitly state the hardware the users need to run the system.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36412AE9" w:rsidR="00AF5A77" w:rsidRPr="00103AB2" w:rsidRDefault="00103AB2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There are no risks included as this addition improves the clarity in the SRS document.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6DFDD15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103AB2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document (Section 5.3 Hardware Interfaces)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1AA9BC36" w:rsidR="00AF5A77" w:rsidRPr="00103AB2" w:rsidRDefault="00103AB2" w:rsidP="00103AB2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F5CF104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467D9AF8" w:rsidR="00103AB2" w:rsidRPr="00103AB2" w:rsidRDefault="00AA20C4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The suggested change does not have an impact on the system by any means. The requested change just provides more clarity in the SRS document.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A90EDF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548434B1" w14:textId="280CBCAC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>April</w:t>
      </w:r>
      <w:r w:rsidRPr="00437B38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>2</w:t>
      </w:r>
      <w:r>
        <w:rPr>
          <w:rFonts w:ascii="Arial" w:hAnsi="Arial" w:cs="Arial"/>
          <w:sz w:val="20"/>
          <w:szCs w:val="20"/>
          <w:u w:val="single"/>
          <w:vertAlign w:val="superscript"/>
        </w:rPr>
        <w:t>nd</w:t>
      </w:r>
      <w:r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6EE64A48" w14:textId="77777777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13BCA026" w14:textId="77777777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</w:p>
    <w:p w14:paraId="46588C2C" w14:textId="77777777" w:rsidR="0063254F" w:rsidRPr="00437B38" w:rsidRDefault="0063254F" w:rsidP="0063254F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4E0660EE" w14:textId="77777777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65C16858" w14:textId="77777777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</w:p>
    <w:p w14:paraId="47CCE8A9" w14:textId="77777777" w:rsidR="0063254F" w:rsidRPr="00E129ED" w:rsidRDefault="0063254F" w:rsidP="006325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E0440D" wp14:editId="509F9A7C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7C6E" w14:textId="77777777" w:rsidR="0063254F" w:rsidRDefault="0063254F" w:rsidP="0063254F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7BF7AE2F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7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8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DCBA6" w14:textId="77777777" w:rsidR="00381815" w:rsidRDefault="00381815">
      <w:r>
        <w:separator/>
      </w:r>
    </w:p>
  </w:endnote>
  <w:endnote w:type="continuationSeparator" w:id="0">
    <w:p w14:paraId="4179998F" w14:textId="77777777" w:rsidR="00381815" w:rsidRDefault="00381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492ED7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492ED7" w:rsidRDefault="0049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6067C" w14:textId="77777777" w:rsidR="00381815" w:rsidRDefault="00381815">
      <w:r>
        <w:separator/>
      </w:r>
    </w:p>
  </w:footnote>
  <w:footnote w:type="continuationSeparator" w:id="0">
    <w:p w14:paraId="7684504E" w14:textId="77777777" w:rsidR="00381815" w:rsidRDefault="00381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103AB2"/>
    <w:rsid w:val="001438C1"/>
    <w:rsid w:val="00192D15"/>
    <w:rsid w:val="001E671F"/>
    <w:rsid w:val="00253EC9"/>
    <w:rsid w:val="002A6945"/>
    <w:rsid w:val="002F5C5F"/>
    <w:rsid w:val="00381815"/>
    <w:rsid w:val="00392125"/>
    <w:rsid w:val="00492ED7"/>
    <w:rsid w:val="0063254F"/>
    <w:rsid w:val="00831F94"/>
    <w:rsid w:val="009D788B"/>
    <w:rsid w:val="00A90EDF"/>
    <w:rsid w:val="00AA20C4"/>
    <w:rsid w:val="00AF5A77"/>
    <w:rsid w:val="00B11934"/>
    <w:rsid w:val="00B47525"/>
    <w:rsid w:val="00B52AD7"/>
    <w:rsid w:val="00D67E55"/>
    <w:rsid w:val="00DA4E09"/>
    <w:rsid w:val="00FB735B"/>
    <w:rsid w:val="00FC118E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mypmllc.com/project-management-resources/free-project-management-templa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2327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5</cp:revision>
  <dcterms:created xsi:type="dcterms:W3CDTF">2026-04-02T22:51:00Z</dcterms:created>
  <dcterms:modified xsi:type="dcterms:W3CDTF">2026-04-13T16:47:00Z</dcterms:modified>
</cp:coreProperties>
</file>