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rPr/>
      </w:pPr>
      <w:r>
        <w:rPr>
          <w:rtl w:val="0"/>
        </w:rPr>
        <w:t xml:space="preserve">Clinical AI Assistant Platform</w:t>
      </w:r>
    </w:p>
    <w:p w:rsidR="00000000" w:rsidDel="00000000" w:rsidP="00000000" w:rsidRDefault="00000000" w:rsidRPr="00000000" w14:paraId="00000002">
      <w:pPr>
        <w:pStyle w:val="Heading1"/>
        <w:spacing w:after="120" w:before="240" w:lineRule="auto"/>
        <w:rPr/>
      </w:pPr>
      <w:r>
        <w:rPr>
          <w:rtl w:val="0"/>
        </w:rPr>
        <w:t xml:space="preserve">1. Project overview</w:t>
      </w:r>
    </w:p>
    <w:p w:rsidR="00000000" w:rsidDel="00000000" w:rsidP="00000000" w:rsidRDefault="00000000" w:rsidRPr="00000000" w14:paraId="00000003">
      <w:pPr>
        <w:spacing w:after="120" w:lineRule="auto"/>
        <w:rPr/>
      </w:pPr>
      <w:r>
        <w:rPr>
          <w:rtl w:val="0"/>
        </w:rPr>
        <w:t xml:space="preserve">The goal is to build a small but realistic clinical application from scratch — a FastAPI backend, a React frontend, and a PostgreSQL database — and pair it with an AI chatbot that helps a doctor work faster and safer during and after a patient visit. </w:t>
      </w:r>
    </w:p>
    <w:p w:rsidR="00000000" w:rsidDel="00000000" w:rsidP="00000000" w:rsidRDefault="00000000" w:rsidRPr="00000000" w14:paraId="00000004">
      <w:pPr>
        <w:spacing w:after="12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t xml:space="preserve">The chatbot is scoped to one patient at a time. Every answer it gives must be grounded in data actually stored for that patient in the database, or it must say it doesn't know. It never presents general medical knowledge as if it were that patient's data.</w:t>
      </w:r>
    </w:p>
    <w:p w:rsidR="00000000" w:rsidDel="00000000" w:rsidP="00000000" w:rsidRDefault="00000000" w:rsidRPr="00000000" w14:paraId="00000005">
      <w:pPr>
        <w:pStyle w:val="Heading1"/>
        <w:spacing w:after="120" w:before="240" w:lineRule="auto"/>
        <w:rPr/>
      </w:pPr>
      <w:r>
        <w:rPr>
          <w:rtl w:val="0"/>
        </w:rPr>
        <w:t xml:space="preserve">2. System architecture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 Python 3.11+, FastAPI, PostgreSQL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 React (Vite), functional components with hooks, a dedicated chat component tied to whichever patient is open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layer — built in-house: orchestration, prompt design, grounding against the database, and guardrails against prompt injection</w:t>
      </w:r>
    </w:p>
    <w:p w:rsidR="00000000" w:rsidDel="00000000" w:rsidP="00000000" w:rsidRDefault="00000000" w:rsidRPr="00000000" w14:paraId="00000009">
      <w:pPr>
        <w:pStyle w:val="Heading1"/>
        <w:spacing w:after="120" w:before="240" w:lineRule="auto"/>
        <w:rPr/>
      </w:pPr>
      <w:r>
        <w:rPr>
          <w:rtl w:val="0"/>
        </w:rPr>
        <w:t xml:space="preserve">3. Application pages</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shd w:fill="1f2937" w:val="clear"/>
            <w:tcMar>
              <w:top w:w="80.0" w:type="dxa"/>
              <w:left w:w="100.0" w:type="dxa"/>
              <w:bottom w:w="80.0" w:type="dxa"/>
              <w:right w:w="100.0" w:type="dxa"/>
            </w:tcMar>
          </w:tcPr>
          <w:p w:rsidR="00000000" w:rsidDel="00000000" w:rsidP="00000000" w:rsidRDefault="00000000" w:rsidRPr="00000000" w14:paraId="0000000A">
            <w:pPr>
              <w:rPr/>
            </w:pPr>
            <w:r>
              <w:rPr>
                <w:b w:val="1"/>
                <w:bCs w:val="1"/>
                <w:color w:val="ffffff"/>
                <w:sz w:val="20"/>
                <w:szCs w:val="20"/>
                <w:rtl w:val="0"/>
              </w:rPr>
              <w:t xml:space="preserve">Page</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000B">
            <w:pPr>
              <w:rPr/>
            </w:pPr>
            <w:r>
              <w:rPr>
                <w:b w:val="1"/>
                <w:bCs w:val="1"/>
                <w:color w:val="ffffff"/>
                <w:sz w:val="20"/>
                <w:szCs w:val="20"/>
                <w:rtl w:val="0"/>
              </w:rPr>
              <w:t xml:space="preserve">Purpose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C">
            <w:pPr>
              <w:rPr/>
            </w:pPr>
            <w:r>
              <w:rPr>
                <w:b w:val="0"/>
                <w:bCs w:val="0"/>
                <w:color w:val="000000"/>
                <w:sz w:val="20"/>
                <w:szCs w:val="20"/>
                <w:rtl w:val="0"/>
              </w:rPr>
              <w:t xml:space="preserve">Patient list</w:t>
            </w:r>
            <w:r>
              <w:rPr>
                <w:rtl w:val="0"/>
              </w:rPr>
            </w:r>
          </w:p>
        </w:tc>
        <w:tc>
          <w:tcPr>
            <w:tcMar>
              <w:top w:w="80.0" w:type="dxa"/>
              <w:left w:w="100.0" w:type="dxa"/>
              <w:bottom w:w="80.0" w:type="dxa"/>
              <w:right w:w="100.0" w:type="dxa"/>
            </w:tcMar>
          </w:tcPr>
          <w:p w:rsidR="00000000" w:rsidDel="00000000" w:rsidP="00000000" w:rsidRDefault="00000000" w:rsidRPr="00000000" w14:paraId="0000000D">
            <w:pPr>
              <w:rPr/>
            </w:pPr>
            <w:r>
              <w:rPr>
                <w:b w:val="0"/>
                <w:bCs w:val="0"/>
                <w:color w:val="000000"/>
                <w:sz w:val="20"/>
                <w:szCs w:val="20"/>
                <w:rtl w:val="0"/>
              </w:rPr>
              <w:t xml:space="preserve">Search and filter patients; create a new patient; open a patient's card.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E">
            <w:pPr>
              <w:rPr/>
            </w:pPr>
            <w:r>
              <w:rPr>
                <w:b w:val="0"/>
                <w:bCs w:val="0"/>
                <w:color w:val="000000"/>
                <w:sz w:val="20"/>
                <w:szCs w:val="20"/>
                <w:rtl w:val="0"/>
              </w:rPr>
              <w:t xml:space="preserve">Patient card</w:t>
            </w:r>
            <w:r>
              <w:rPr>
                <w:rtl w:val="0"/>
              </w:rPr>
            </w:r>
          </w:p>
        </w:tc>
        <w:tc>
          <w:tcPr>
            <w:tcMar>
              <w:top w:w="80.0" w:type="dxa"/>
              <w:left w:w="100.0" w:type="dxa"/>
              <w:bottom w:w="80.0" w:type="dxa"/>
              <w:right w:w="100.0" w:type="dxa"/>
            </w:tcMar>
          </w:tcPr>
          <w:p w:rsidR="00000000" w:rsidDel="00000000" w:rsidP="00000000" w:rsidRDefault="00000000" w:rsidRPr="00000000" w14:paraId="0000000F">
            <w:pPr>
              <w:rPr/>
            </w:pPr>
            <w:r>
              <w:rPr>
                <w:b w:val="0"/>
                <w:bCs w:val="0"/>
                <w:color w:val="000000"/>
                <w:sz w:val="20"/>
                <w:szCs w:val="20"/>
                <w:rtl w:val="0"/>
              </w:rPr>
              <w:t xml:space="preserve">Full profile: demographics (incl. social status, address), medical/family/surgical history, immunizations, allergies, current medications, lifestyle habits.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0">
            <w:pPr>
              <w:rPr/>
            </w:pPr>
            <w:r>
              <w:rPr>
                <w:b w:val="0"/>
                <w:bCs w:val="0"/>
                <w:color w:val="000000"/>
                <w:sz w:val="20"/>
                <w:szCs w:val="20"/>
                <w:rtl w:val="0"/>
              </w:rPr>
              <w:t xml:space="preserve">Visit card</w:t>
            </w:r>
            <w:r>
              <w:rPr>
                <w:rtl w:val="0"/>
              </w:rPr>
            </w:r>
          </w:p>
        </w:tc>
        <w:tc>
          <w:tcPr>
            <w:tcMar>
              <w:top w:w="80.0" w:type="dxa"/>
              <w:left w:w="100.0" w:type="dxa"/>
              <w:bottom w:w="80.0" w:type="dxa"/>
              <w:right w:w="100.0" w:type="dxa"/>
            </w:tcMar>
          </w:tcPr>
          <w:p w:rsidR="00000000" w:rsidDel="00000000" w:rsidP="00000000" w:rsidRDefault="00000000" w:rsidRPr="00000000" w14:paraId="00000011">
            <w:pPr>
              <w:rPr/>
            </w:pPr>
            <w:r>
              <w:rPr>
                <w:b w:val="0"/>
                <w:bCs w:val="0"/>
                <w:color w:val="000000"/>
                <w:sz w:val="20"/>
                <w:szCs w:val="20"/>
                <w:rtl w:val="0"/>
              </w:rPr>
              <w:t xml:space="preserve">Clinical encounter screen: diagnosis form (structured signs), prescriptions, lab/imaging orders, conclusion, billing.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2">
            <w:pPr>
              <w:rPr/>
            </w:pPr>
            <w:r>
              <w:rPr>
                <w:b w:val="0"/>
                <w:bCs w:val="0"/>
                <w:color w:val="000000"/>
                <w:sz w:val="20"/>
                <w:szCs w:val="20"/>
                <w:rtl w:val="0"/>
              </w:rPr>
              <w:t xml:space="preserve">Patient file</w:t>
            </w:r>
            <w:r>
              <w:rPr>
                <w:rtl w:val="0"/>
              </w:rPr>
            </w:r>
          </w:p>
        </w:tc>
        <w:tc>
          <w:tcPr>
            <w:tcMar>
              <w:top w:w="80.0" w:type="dxa"/>
              <w:left w:w="100.0" w:type="dxa"/>
              <w:bottom w:w="80.0" w:type="dxa"/>
              <w:right w:w="100.0" w:type="dxa"/>
            </w:tcMar>
          </w:tcPr>
          <w:p w:rsidR="00000000" w:rsidDel="00000000" w:rsidP="00000000" w:rsidRDefault="00000000" w:rsidRPr="00000000" w14:paraId="00000013">
            <w:pPr>
              <w:rPr/>
            </w:pPr>
            <w:r>
              <w:rPr>
                <w:b w:val="0"/>
                <w:bCs w:val="0"/>
                <w:color w:val="000000"/>
                <w:sz w:val="20"/>
                <w:szCs w:val="20"/>
                <w:rtl w:val="0"/>
              </w:rPr>
              <w:t xml:space="preserve">Read-only longitudinal view — full visit history plus background history, for quick reference during a consult.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4">
            <w:pPr>
              <w:rPr/>
            </w:pPr>
            <w:r>
              <w:rPr>
                <w:b w:val="0"/>
                <w:bCs w:val="0"/>
                <w:color w:val="000000"/>
                <w:sz w:val="20"/>
                <w:szCs w:val="20"/>
                <w:rtl w:val="0"/>
              </w:rPr>
              <w:t xml:space="preserve">Diagnosis history</w:t>
            </w:r>
            <w:r>
              <w:rPr>
                <w:rtl w:val="0"/>
              </w:rPr>
            </w:r>
          </w:p>
        </w:tc>
        <w:tc>
          <w:tcPr>
            <w:tcMar>
              <w:top w:w="80.0" w:type="dxa"/>
              <w:left w:w="100.0" w:type="dxa"/>
              <w:bottom w:w="80.0" w:type="dxa"/>
              <w:right w:w="100.0" w:type="dxa"/>
            </w:tcMar>
          </w:tcPr>
          <w:p w:rsidR="00000000" w:rsidDel="00000000" w:rsidP="00000000" w:rsidRDefault="00000000" w:rsidRPr="00000000" w14:paraId="00000015">
            <w:pPr>
              <w:rPr/>
            </w:pPr>
            <w:r>
              <w:rPr>
                <w:b w:val="0"/>
                <w:bCs w:val="0"/>
                <w:color w:val="000000"/>
                <w:sz w:val="20"/>
                <w:szCs w:val="20"/>
                <w:rtl w:val="0"/>
              </w:rPr>
              <w:t xml:space="preserve">Embedded component to page through a patient's prior visit diagnoses, grouped by sign category, color-coded by visit type.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6">
            <w:pPr>
              <w:rPr/>
            </w:pPr>
            <w:r>
              <w:rPr>
                <w:b w:val="0"/>
                <w:bCs w:val="0"/>
                <w:color w:val="000000"/>
                <w:sz w:val="20"/>
                <w:szCs w:val="20"/>
                <w:rtl w:val="0"/>
              </w:rPr>
              <w:t xml:space="preserve">Admin pages</w:t>
            </w:r>
            <w:r>
              <w:rPr>
                <w:rtl w:val="0"/>
              </w:rPr>
            </w:r>
          </w:p>
        </w:tc>
        <w:tc>
          <w:tcPr>
            <w:tcMar>
              <w:top w:w="80.0" w:type="dxa"/>
              <w:left w:w="100.0" w:type="dxa"/>
              <w:bottom w:w="80.0" w:type="dxa"/>
              <w:right w:w="100.0" w:type="dxa"/>
            </w:tcMar>
          </w:tcPr>
          <w:p w:rsidR="00000000" w:rsidDel="00000000" w:rsidP="00000000" w:rsidRDefault="00000000" w:rsidRPr="00000000" w14:paraId="00000017">
            <w:pPr>
              <w:rPr/>
            </w:pPr>
            <w:r>
              <w:rPr>
                <w:b w:val="0"/>
                <w:bCs w:val="0"/>
                <w:color w:val="000000"/>
                <w:sz w:val="20"/>
                <w:szCs w:val="20"/>
                <w:rtl w:val="0"/>
              </w:rPr>
              <w:t xml:space="preserve">Disease list (ICD-10), medical acts catalog (with per-doctor/center pricing), doctor examination templates, common clinical fields.</w:t>
            </w:r>
            <w:r>
              <w:rPr>
                <w:rtl w:val="0"/>
              </w:rPr>
            </w:r>
          </w:p>
        </w:tc>
      </w:tr>
    </w:tbl>
    <w:p w:rsidR="00000000" w:rsidDel="00000000" w:rsidP="00000000" w:rsidRDefault="00000000" w:rsidRPr="00000000" w14:paraId="00000018">
      <w:pPr>
        <w:spacing w:after="120" w:lineRule="auto"/>
        <w:rPr/>
      </w:pPr>
      <w:r>
        <w:rPr>
          <w:i w:val="1"/>
          <w:iCs w:val="1"/>
          <w:rtl w:val="0"/>
        </w:rPr>
        <w:t xml:space="preserve">The chat interface is not a separate page — it lives inside the Patient card / Visit card as a docked panel, always scoped to whichever patient is currently open.</w:t>
      </w:r>
      <w:r>
        <w:rPr>
          <w:rtl w:val="0"/>
        </w:rPr>
      </w:r>
    </w:p>
    <w:p w:rsidR="00000000" w:rsidDel="00000000" w:rsidP="00000000" w:rsidRDefault="00000000" w:rsidRPr="00000000" w14:paraId="00000019">
      <w:pPr>
        <w:pStyle w:val="Heading1"/>
        <w:spacing w:after="120" w:before="240" w:lineRule="auto"/>
        <w:rPr/>
      </w:pPr>
      <w:r>
        <w:rPr>
          <w:rtl w:val="0"/>
        </w:rPr>
        <w:t xml:space="preserve">4. Database tables — PostgreSQL schema </w:t>
      </w:r>
    </w:p>
    <w:p w:rsidR="00000000" w:rsidDel="00000000" w:rsidP="00000000" w:rsidRDefault="00000000" w:rsidRPr="00000000" w14:paraId="0000001A">
      <w:pPr>
        <w:spacing w:after="120" w:lineRule="auto"/>
        <w:rPr>
          <w:i w:val="1"/>
          <w:iCs w:val="1"/>
        </w:rPr>
      </w:pPr>
      <w:r>
        <w:rPr>
          <w:rtl w:val="0"/>
        </w:rPr>
      </w:r>
    </w:p>
    <w:p w:rsidR="00000000" w:rsidDel="00000000" w:rsidP="00000000" w:rsidRDefault="00000000" w:rsidRPr="00000000" w14:paraId="0000001B">
      <w:pPr>
        <w:spacing w:after="120" w:lineRule="auto"/>
        <w:rPr>
          <w:i w:val="1"/>
          <w:iCs w:val="1"/>
        </w:rPr>
      </w:pPr>
      <w:r>
        <w:rPr>
          <w:rtl w:val="0"/>
        </w:rPr>
      </w:r>
    </w:p>
    <w:p w:rsidR="00000000" w:rsidDel="00000000" w:rsidP="00000000" w:rsidRDefault="00000000" w:rsidRPr="00000000" w14:paraId="0000001C">
      <w:pPr>
        <w:pStyle w:val="Heading2"/>
        <w:spacing w:after="120" w:before="240" w:lineRule="auto"/>
        <w:rPr/>
      </w:pPr>
      <w:r>
        <w:rPr>
          <w:rtl w:val="0"/>
        </w:rPr>
        <w:t xml:space="preserve">4.1 Identity</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6080"/>
        <w:gridCol w:w="2400"/>
        <w:tblGridChange w:id="0">
          <w:tblGrid>
            <w:gridCol w:w="1600"/>
            <w:gridCol w:w="6080"/>
            <w:gridCol w:w="2400"/>
          </w:tblGrid>
        </w:tblGridChange>
      </w:tblGrid>
      <w:tr>
        <w:trPr>
          <w:cantSplit w:val="0"/>
          <w:tblHeader w:val="0"/>
        </w:trPr>
        <w:tc>
          <w:tcPr>
            <w:shd w:fill="1f2937" w:val="clear"/>
            <w:tcMar>
              <w:top w:w="80.0" w:type="dxa"/>
              <w:left w:w="100.0" w:type="dxa"/>
              <w:bottom w:w="80.0" w:type="dxa"/>
              <w:right w:w="100.0" w:type="dxa"/>
            </w:tcMar>
          </w:tcPr>
          <w:p w:rsidR="00000000" w:rsidDel="00000000" w:rsidP="00000000" w:rsidRDefault="00000000" w:rsidRPr="00000000" w14:paraId="0000001D">
            <w:pPr>
              <w:rPr/>
            </w:pPr>
            <w:r>
              <w:rPr>
                <w:b w:val="1"/>
                <w:bCs w:val="1"/>
                <w:color w:val="ffffff"/>
                <w:sz w:val="20"/>
                <w:szCs w:val="20"/>
                <w:rtl w:val="0"/>
              </w:rPr>
              <w:t xml:space="preserve">Table</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001E">
            <w:pPr>
              <w:rPr/>
            </w:pPr>
            <w:r>
              <w:rPr>
                <w:b w:val="1"/>
                <w:bCs w:val="1"/>
                <w:color w:val="ffffff"/>
                <w:sz w:val="20"/>
                <w:szCs w:val="20"/>
                <w:rtl w:val="0"/>
              </w:rPr>
              <w:t xml:space="preserve">Key columns</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20"/>
                <w:szCs w:val="20"/>
                <w:rtl w:val="0"/>
              </w:rPr>
              <w:t xml:space="preserve">Purpose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0">
            <w:pPr>
              <w:rPr/>
            </w:pPr>
            <w:r>
              <w:rPr>
                <w:b w:val="0"/>
                <w:bCs w:val="0"/>
                <w:color w:val="000000"/>
                <w:sz w:val="20"/>
                <w:szCs w:val="20"/>
                <w:rtl w:val="0"/>
              </w:rPr>
              <w:t xml:space="preserve">patients</w:t>
            </w:r>
            <w:r>
              <w:rPr>
                <w:rtl w:val="0"/>
              </w:rPr>
            </w:r>
          </w:p>
        </w:tc>
        <w:tc>
          <w:tcPr>
            <w:tcMar>
              <w:top w:w="80.0" w:type="dxa"/>
              <w:left w:w="100.0" w:type="dxa"/>
              <w:bottom w:w="80.0" w:type="dxa"/>
              <w:right w:w="100.0" w:type="dxa"/>
            </w:tcMar>
          </w:tcPr>
          <w:p w:rsidR="00000000" w:rsidDel="00000000" w:rsidP="00000000" w:rsidRDefault="00000000" w:rsidRPr="00000000" w14:paraId="00000021">
            <w:pPr>
              <w:rPr/>
            </w:pPr>
            <w:r>
              <w:rPr>
                <w:b w:val="0"/>
                <w:bCs w:val="0"/>
                <w:color w:val="000000"/>
                <w:sz w:val="20"/>
                <w:szCs w:val="20"/>
                <w:rtl w:val="0"/>
              </w:rPr>
              <w:t xml:space="preserve">id (PK), full_name, date_of_birth, nationality, social_status, phone, email, address</w:t>
            </w:r>
            <w:r>
              <w:rPr>
                <w:rtl w:val="0"/>
              </w:rPr>
            </w:r>
          </w:p>
        </w:tc>
        <w:tc>
          <w:tcPr>
            <w:tcMar>
              <w:top w:w="80.0" w:type="dxa"/>
              <w:left w:w="100.0" w:type="dxa"/>
              <w:bottom w:w="80.0" w:type="dxa"/>
              <w:right w:w="100.0" w:type="dxa"/>
            </w:tcMar>
          </w:tcPr>
          <w:p w:rsidR="00000000" w:rsidDel="00000000" w:rsidP="00000000" w:rsidRDefault="00000000" w:rsidRPr="00000000" w14:paraId="00000022">
            <w:pPr>
              <w:rPr/>
            </w:pPr>
            <w:r>
              <w:rPr>
                <w:b w:val="0"/>
                <w:bCs w:val="0"/>
                <w:color w:val="000000"/>
                <w:sz w:val="20"/>
                <w:szCs w:val="20"/>
                <w:rtl w:val="0"/>
              </w:rPr>
              <w:t xml:space="preserve">One row per patient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3">
            <w:pPr>
              <w:rPr/>
            </w:pPr>
            <w:r>
              <w:rPr>
                <w:b w:val="0"/>
                <w:bCs w:val="0"/>
                <w:color w:val="000000"/>
                <w:sz w:val="20"/>
                <w:szCs w:val="20"/>
                <w:rtl w:val="0"/>
              </w:rPr>
              <w:t xml:space="preserve">doctors</w:t>
            </w:r>
            <w:r>
              <w:rPr>
                <w:rtl w:val="0"/>
              </w:rPr>
            </w:r>
          </w:p>
        </w:tc>
        <w:tc>
          <w:tcPr>
            <w:tcMar>
              <w:top w:w="80.0" w:type="dxa"/>
              <w:left w:w="100.0" w:type="dxa"/>
              <w:bottom w:w="80.0" w:type="dxa"/>
              <w:right w:w="100.0" w:type="dxa"/>
            </w:tcMar>
          </w:tcPr>
          <w:p w:rsidR="00000000" w:rsidDel="00000000" w:rsidP="00000000" w:rsidRDefault="00000000" w:rsidRPr="00000000" w14:paraId="00000024">
            <w:pPr>
              <w:rPr/>
            </w:pPr>
            <w:r>
              <w:rPr>
                <w:b w:val="0"/>
                <w:bCs w:val="0"/>
                <w:color w:val="000000"/>
                <w:sz w:val="20"/>
                <w:szCs w:val="20"/>
                <w:rtl w:val="0"/>
              </w:rPr>
              <w:t xml:space="preserve">id (PK), name, specialty</w:t>
            </w:r>
            <w:r>
              <w:rPr>
                <w:rtl w:val="0"/>
              </w:rPr>
            </w:r>
          </w:p>
        </w:tc>
        <w:tc>
          <w:tcPr>
            <w:tcMar>
              <w:top w:w="80.0" w:type="dxa"/>
              <w:left w:w="100.0" w:type="dxa"/>
              <w:bottom w:w="80.0" w:type="dxa"/>
              <w:right w:w="100.0" w:type="dxa"/>
            </w:tcMar>
          </w:tcPr>
          <w:p w:rsidR="00000000" w:rsidDel="00000000" w:rsidP="00000000" w:rsidRDefault="00000000" w:rsidRPr="00000000" w14:paraId="00000025">
            <w:pPr>
              <w:rPr/>
            </w:pPr>
            <w:r>
              <w:rPr>
                <w:b w:val="0"/>
                <w:bCs w:val="0"/>
                <w:color w:val="000000"/>
                <w:sz w:val="20"/>
                <w:szCs w:val="20"/>
                <w:rtl w:val="0"/>
              </w:rPr>
              <w:t xml:space="preserve">One row per doctor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6">
            <w:pPr>
              <w:rPr/>
            </w:pPr>
            <w:r>
              <w:rPr>
                <w:b w:val="0"/>
                <w:bCs w:val="0"/>
                <w:color w:val="000000"/>
                <w:sz w:val="20"/>
                <w:szCs w:val="20"/>
                <w:rtl w:val="0"/>
              </w:rPr>
              <w:t xml:space="preserve">users</w:t>
            </w:r>
            <w:r>
              <w:rPr>
                <w:rtl w:val="0"/>
              </w:rPr>
            </w:r>
          </w:p>
        </w:tc>
        <w:tc>
          <w:tcPr>
            <w:tcMar>
              <w:top w:w="80.0" w:type="dxa"/>
              <w:left w:w="100.0" w:type="dxa"/>
              <w:bottom w:w="80.0" w:type="dxa"/>
              <w:right w:w="100.0" w:type="dxa"/>
            </w:tcMar>
          </w:tcPr>
          <w:p w:rsidR="00000000" w:rsidDel="00000000" w:rsidP="00000000" w:rsidRDefault="00000000" w:rsidRPr="00000000" w14:paraId="00000027">
            <w:pPr>
              <w:rPr/>
            </w:pPr>
            <w:r>
              <w:rPr>
                <w:b w:val="0"/>
                <w:bCs w:val="0"/>
                <w:color w:val="000000"/>
                <w:sz w:val="20"/>
                <w:szCs w:val="20"/>
                <w:rtl w:val="0"/>
              </w:rPr>
              <w:t xml:space="preserve">id (PK), doctor_id (FK), email, role</w:t>
            </w:r>
            <w:r>
              <w:rPr>
                <w:rtl w:val="0"/>
              </w:rPr>
            </w:r>
          </w:p>
        </w:tc>
        <w:tc>
          <w:tcPr>
            <w:tcMar>
              <w:top w:w="80.0" w:type="dxa"/>
              <w:left w:w="100.0" w:type="dxa"/>
              <w:bottom w:w="80.0" w:type="dxa"/>
              <w:right w:w="100.0" w:type="dxa"/>
            </w:tcMar>
          </w:tcPr>
          <w:p w:rsidR="00000000" w:rsidDel="00000000" w:rsidP="00000000" w:rsidRDefault="00000000" w:rsidRPr="00000000" w14:paraId="00000028">
            <w:pPr>
              <w:rPr/>
            </w:pPr>
            <w:r>
              <w:rPr>
                <w:b w:val="0"/>
                <w:bCs w:val="0"/>
                <w:color w:val="000000"/>
                <w:sz w:val="20"/>
                <w:szCs w:val="20"/>
                <w:rtl w:val="0"/>
              </w:rPr>
              <w:t xml:space="preserve">Login accounts (staff/doctor)</w:t>
            </w:r>
            <w:r>
              <w:rPr>
                <w:rtl w:val="0"/>
              </w:rPr>
            </w:r>
          </w:p>
        </w:tc>
      </w:tr>
    </w:tbl>
    <w:p w:rsidR="00000000" w:rsidDel="00000000" w:rsidP="00000000" w:rsidRDefault="00000000" w:rsidRPr="00000000" w14:paraId="00000029">
      <w:pPr>
        <w:pStyle w:val="Heading2"/>
        <w:spacing w:after="120" w:before="240" w:lineRule="auto"/>
        <w:rPr/>
      </w:pPr>
      <w:r>
        <w:rPr>
          <w:rtl w:val="0"/>
        </w:rPr>
        <w:t xml:space="preserve">4.2 Visit core</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6080"/>
        <w:gridCol w:w="2400"/>
        <w:tblGridChange w:id="0">
          <w:tblGrid>
            <w:gridCol w:w="1600"/>
            <w:gridCol w:w="6080"/>
            <w:gridCol w:w="2400"/>
          </w:tblGrid>
        </w:tblGridChange>
      </w:tblGrid>
      <w:tr>
        <w:trPr>
          <w:cantSplit w:val="0"/>
          <w:tblHeader w:val="0"/>
        </w:trPr>
        <w:tc>
          <w:tcPr>
            <w:shd w:fill="1f2937" w:val="clear"/>
            <w:tcMar>
              <w:top w:w="80.0" w:type="dxa"/>
              <w:left w:w="100.0" w:type="dxa"/>
              <w:bottom w:w="80.0" w:type="dxa"/>
              <w:right w:w="100.0" w:type="dxa"/>
            </w:tcMar>
          </w:tcPr>
          <w:p w:rsidR="00000000" w:rsidDel="00000000" w:rsidP="00000000" w:rsidRDefault="00000000" w:rsidRPr="00000000" w14:paraId="0000002A">
            <w:pPr>
              <w:rPr/>
            </w:pPr>
            <w:r>
              <w:rPr>
                <w:b w:val="1"/>
                <w:bCs w:val="1"/>
                <w:color w:val="ffffff"/>
                <w:sz w:val="20"/>
                <w:szCs w:val="20"/>
                <w:rtl w:val="0"/>
              </w:rPr>
              <w:t xml:space="preserve">Table</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002B">
            <w:pPr>
              <w:rPr/>
            </w:pPr>
            <w:r>
              <w:rPr>
                <w:b w:val="1"/>
                <w:bCs w:val="1"/>
                <w:color w:val="ffffff"/>
                <w:sz w:val="20"/>
                <w:szCs w:val="20"/>
                <w:rtl w:val="0"/>
              </w:rPr>
              <w:t xml:space="preserve">Key columns</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002C">
            <w:pPr>
              <w:rPr/>
            </w:pPr>
            <w:r>
              <w:rPr>
                <w:b w:val="1"/>
                <w:bCs w:val="1"/>
                <w:color w:val="ffffff"/>
                <w:sz w:val="20"/>
                <w:szCs w:val="20"/>
                <w:rtl w:val="0"/>
              </w:rPr>
              <w:t xml:space="preserve">Purpose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D">
            <w:pPr>
              <w:rPr/>
            </w:pPr>
            <w:r>
              <w:rPr>
                <w:b w:val="0"/>
                <w:bCs w:val="0"/>
                <w:color w:val="000000"/>
                <w:sz w:val="20"/>
                <w:szCs w:val="20"/>
                <w:rtl w:val="0"/>
              </w:rPr>
              <w:t xml:space="preserve">visits</w:t>
            </w:r>
            <w:r>
              <w:rPr>
                <w:rtl w:val="0"/>
              </w:rPr>
            </w:r>
          </w:p>
        </w:tc>
        <w:tc>
          <w:tcPr>
            <w:tcMar>
              <w:top w:w="80.0" w:type="dxa"/>
              <w:left w:w="100.0" w:type="dxa"/>
              <w:bottom w:w="80.0" w:type="dxa"/>
              <w:right w:w="100.0" w:type="dxa"/>
            </w:tcMar>
          </w:tcPr>
          <w:p w:rsidR="00000000" w:rsidDel="00000000" w:rsidP="00000000" w:rsidRDefault="00000000" w:rsidRPr="00000000" w14:paraId="0000002E">
            <w:pPr>
              <w:rPr/>
            </w:pPr>
            <w:r>
              <w:rPr>
                <w:b w:val="0"/>
                <w:bCs w:val="0"/>
                <w:color w:val="000000"/>
                <w:sz w:val="20"/>
                <w:szCs w:val="20"/>
                <w:rtl w:val="0"/>
              </w:rPr>
              <w:t xml:space="preserve">id (PK), patient_id (FK), doctor_id (FK), visit_date, visit_type, conclusion</w:t>
            </w:r>
            <w:r>
              <w:rPr>
                <w:rtl w:val="0"/>
              </w:rPr>
            </w:r>
          </w:p>
        </w:tc>
        <w:tc>
          <w:tcPr>
            <w:tcMar>
              <w:top w:w="80.0" w:type="dxa"/>
              <w:left w:w="100.0" w:type="dxa"/>
              <w:bottom w:w="80.0" w:type="dxa"/>
              <w:right w:w="100.0" w:type="dxa"/>
            </w:tcMar>
          </w:tcPr>
          <w:p w:rsidR="00000000" w:rsidDel="00000000" w:rsidP="00000000" w:rsidRDefault="00000000" w:rsidRPr="00000000" w14:paraId="0000002F">
            <w:pPr>
              <w:rPr/>
            </w:pPr>
            <w:r>
              <w:rPr>
                <w:b w:val="0"/>
                <w:bCs w:val="0"/>
                <w:color w:val="000000"/>
                <w:sz w:val="20"/>
                <w:szCs w:val="20"/>
                <w:rtl w:val="0"/>
              </w:rPr>
              <w:t xml:space="preserve">One row per appointment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0">
            <w:pPr>
              <w:rPr/>
            </w:pPr>
            <w:r>
              <w:rPr>
                <w:b w:val="0"/>
                <w:bCs w:val="0"/>
                <w:color w:val="000000"/>
                <w:sz w:val="20"/>
                <w:szCs w:val="20"/>
                <w:rtl w:val="0"/>
              </w:rPr>
              <w:t xml:space="preserve">sign_categories</w:t>
            </w:r>
            <w:r>
              <w:rPr>
                <w:rtl w:val="0"/>
              </w:rPr>
            </w:r>
          </w:p>
        </w:tc>
        <w:tc>
          <w:tcPr>
            <w:tcMar>
              <w:top w:w="80.0" w:type="dxa"/>
              <w:left w:w="100.0" w:type="dxa"/>
              <w:bottom w:w="80.0" w:type="dxa"/>
              <w:right w:w="100.0" w:type="dxa"/>
            </w:tcMar>
          </w:tcPr>
          <w:p w:rsidR="00000000" w:rsidDel="00000000" w:rsidP="00000000" w:rsidRDefault="00000000" w:rsidRPr="00000000" w14:paraId="00000031">
            <w:pPr>
              <w:rPr/>
            </w:pPr>
            <w:r>
              <w:rPr>
                <w:b w:val="0"/>
                <w:bCs w:val="0"/>
                <w:color w:val="000000"/>
                <w:sz w:val="20"/>
                <w:szCs w:val="20"/>
                <w:rtl w:val="0"/>
              </w:rPr>
              <w:t xml:space="preserve">id (PK), name</w:t>
            </w:r>
            <w:r>
              <w:rPr>
                <w:rtl w:val="0"/>
              </w:rPr>
            </w:r>
          </w:p>
        </w:tc>
        <w:tc>
          <w:tcPr>
            <w:tcMar>
              <w:top w:w="80.0" w:type="dxa"/>
              <w:left w:w="100.0" w:type="dxa"/>
              <w:bottom w:w="80.0" w:type="dxa"/>
              <w:right w:w="100.0" w:type="dxa"/>
            </w:tcMar>
          </w:tcPr>
          <w:p w:rsidR="00000000" w:rsidDel="00000000" w:rsidP="00000000" w:rsidRDefault="00000000" w:rsidRPr="00000000" w14:paraId="00000032">
            <w:pPr>
              <w:rPr/>
            </w:pPr>
            <w:r>
              <w:rPr>
                <w:b w:val="0"/>
                <w:bCs w:val="0"/>
                <w:color w:val="000000"/>
                <w:sz w:val="20"/>
                <w:szCs w:val="20"/>
                <w:rtl w:val="0"/>
              </w:rPr>
              <w:t xml:space="preserve">Groups like Vitals, Physical exam, Chief complaint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3">
            <w:pPr>
              <w:rPr/>
            </w:pPr>
            <w:r>
              <w:rPr>
                <w:b w:val="0"/>
                <w:bCs w:val="0"/>
                <w:color w:val="000000"/>
                <w:sz w:val="20"/>
                <w:szCs w:val="20"/>
                <w:rtl w:val="0"/>
              </w:rPr>
              <w:t xml:space="preserve">sign_definitions</w:t>
            </w:r>
            <w:r>
              <w:rPr>
                <w:rtl w:val="0"/>
              </w:rPr>
            </w:r>
          </w:p>
        </w:tc>
        <w:tc>
          <w:tcPr>
            <w:tcMar>
              <w:top w:w="80.0" w:type="dxa"/>
              <w:left w:w="100.0" w:type="dxa"/>
              <w:bottom w:w="80.0" w:type="dxa"/>
              <w:right w:w="100.0" w:type="dxa"/>
            </w:tcMar>
          </w:tcPr>
          <w:p w:rsidR="00000000" w:rsidDel="00000000" w:rsidP="00000000" w:rsidRDefault="00000000" w:rsidRPr="00000000" w14:paraId="00000034">
            <w:pPr>
              <w:rPr/>
            </w:pPr>
            <w:r>
              <w:rPr>
                <w:b w:val="0"/>
                <w:bCs w:val="0"/>
                <w:color w:val="000000"/>
                <w:sz w:val="20"/>
                <w:szCs w:val="20"/>
                <w:rtl w:val="0"/>
              </w:rPr>
              <w:t xml:space="preserve">id (PK), category_id (FK), doctor_id (FK), name, data_type, score_weight, description, predefined_values</w:t>
            </w:r>
            <w:r>
              <w:rPr>
                <w:rtl w:val="0"/>
              </w:rPr>
            </w:r>
          </w:p>
        </w:tc>
        <w:tc>
          <w:tcPr>
            <w:tcMar>
              <w:top w:w="80.0" w:type="dxa"/>
              <w:left w:w="100.0" w:type="dxa"/>
              <w:bottom w:w="80.0" w:type="dxa"/>
              <w:right w:w="100.0" w:type="dxa"/>
            </w:tcMar>
          </w:tcPr>
          <w:p w:rsidR="00000000" w:rsidDel="00000000" w:rsidP="00000000" w:rsidRDefault="00000000" w:rsidRPr="00000000" w14:paraId="00000035">
            <w:pPr>
              <w:rPr/>
            </w:pPr>
            <w:r>
              <w:rPr>
                <w:b w:val="0"/>
                <w:bCs w:val="0"/>
                <w:color w:val="000000"/>
                <w:sz w:val="20"/>
                <w:szCs w:val="20"/>
                <w:rtl w:val="0"/>
              </w:rPr>
              <w:t xml:space="preserve">One clinical sign in a doctor's template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6">
            <w:pPr>
              <w:rPr/>
            </w:pPr>
            <w:r>
              <w:rPr>
                <w:b w:val="0"/>
                <w:bCs w:val="0"/>
                <w:color w:val="000000"/>
                <w:sz w:val="20"/>
                <w:szCs w:val="20"/>
                <w:rtl w:val="0"/>
              </w:rPr>
              <w:t xml:space="preserve">visit_signs</w:t>
            </w:r>
            <w:r>
              <w:rPr>
                <w:rtl w:val="0"/>
              </w:rPr>
            </w:r>
          </w:p>
        </w:tc>
        <w:tc>
          <w:tcPr>
            <w:tcMar>
              <w:top w:w="80.0" w:type="dxa"/>
              <w:left w:w="100.0" w:type="dxa"/>
              <w:bottom w:w="80.0" w:type="dxa"/>
              <w:right w:w="100.0" w:type="dxa"/>
            </w:tcMar>
          </w:tcPr>
          <w:p w:rsidR="00000000" w:rsidDel="00000000" w:rsidP="00000000" w:rsidRDefault="00000000" w:rsidRPr="00000000" w14:paraId="00000037">
            <w:pPr>
              <w:rPr/>
            </w:pPr>
            <w:r>
              <w:rPr>
                <w:b w:val="0"/>
                <w:bCs w:val="0"/>
                <w:color w:val="000000"/>
                <w:sz w:val="20"/>
                <w:szCs w:val="20"/>
                <w:rtl w:val="0"/>
              </w:rPr>
              <w:t xml:space="preserve">id (PK), visit_id (FK), sign_definition_id (FK), value</w:t>
            </w:r>
            <w:r>
              <w:rPr>
                <w:rtl w:val="0"/>
              </w:rPr>
            </w:r>
          </w:p>
        </w:tc>
        <w:tc>
          <w:tcPr>
            <w:tcMar>
              <w:top w:w="80.0" w:type="dxa"/>
              <w:left w:w="100.0" w:type="dxa"/>
              <w:bottom w:w="80.0" w:type="dxa"/>
              <w:right w:w="100.0" w:type="dxa"/>
            </w:tcMar>
          </w:tcPr>
          <w:p w:rsidR="00000000" w:rsidDel="00000000" w:rsidP="00000000" w:rsidRDefault="00000000" w:rsidRPr="00000000" w14:paraId="00000038">
            <w:pPr>
              <w:rPr/>
            </w:pPr>
            <w:r>
              <w:rPr>
                <w:b w:val="0"/>
                <w:bCs w:val="0"/>
                <w:color w:val="000000"/>
                <w:sz w:val="20"/>
                <w:szCs w:val="20"/>
                <w:rtl w:val="0"/>
              </w:rPr>
              <w:t xml:space="preserve">The actual value recorded for a sign at one visit</w:t>
            </w:r>
            <w:r>
              <w:rPr>
                <w:rtl w:val="0"/>
              </w:rPr>
            </w:r>
          </w:p>
        </w:tc>
      </w:tr>
    </w:tbl>
    <w:p w:rsidR="00000000" w:rsidDel="00000000" w:rsidP="00000000" w:rsidRDefault="00000000" w:rsidRPr="00000000" w14:paraId="00000039">
      <w:pPr>
        <w:pStyle w:val="Heading2"/>
        <w:spacing w:after="120" w:before="240" w:lineRule="auto"/>
        <w:rPr/>
      </w:pPr>
      <w:r>
        <w:rPr>
          <w:rtl w:val="0"/>
        </w:rPr>
        <w:t xml:space="preserve">4.3 Orders &amp; medical acts</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6080"/>
        <w:gridCol w:w="2400"/>
        <w:tblGridChange w:id="0">
          <w:tblGrid>
            <w:gridCol w:w="1600"/>
            <w:gridCol w:w="6080"/>
            <w:gridCol w:w="2400"/>
          </w:tblGrid>
        </w:tblGridChange>
      </w:tblGrid>
      <w:tr>
        <w:trPr>
          <w:cantSplit w:val="0"/>
          <w:tblHeader w:val="0"/>
        </w:trPr>
        <w:tc>
          <w:tcPr>
            <w:shd w:fill="1f2937" w:val="clear"/>
            <w:tcMar>
              <w:top w:w="80.0" w:type="dxa"/>
              <w:left w:w="100.0" w:type="dxa"/>
              <w:bottom w:w="80.0" w:type="dxa"/>
              <w:right w:w="100.0" w:type="dxa"/>
            </w:tcMar>
          </w:tcPr>
          <w:p w:rsidR="00000000" w:rsidDel="00000000" w:rsidP="00000000" w:rsidRDefault="00000000" w:rsidRPr="00000000" w14:paraId="0000003A">
            <w:pPr>
              <w:rPr/>
            </w:pPr>
            <w:r>
              <w:rPr>
                <w:b w:val="1"/>
                <w:bCs w:val="1"/>
                <w:color w:val="ffffff"/>
                <w:sz w:val="20"/>
                <w:szCs w:val="20"/>
                <w:rtl w:val="0"/>
              </w:rPr>
              <w:t xml:space="preserve">Table</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003B">
            <w:pPr>
              <w:rPr/>
            </w:pPr>
            <w:r>
              <w:rPr>
                <w:b w:val="1"/>
                <w:bCs w:val="1"/>
                <w:color w:val="ffffff"/>
                <w:sz w:val="20"/>
                <w:szCs w:val="20"/>
                <w:rtl w:val="0"/>
              </w:rPr>
              <w:t xml:space="preserve">Key columns</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003C">
            <w:pPr>
              <w:rPr/>
            </w:pPr>
            <w:r>
              <w:rPr>
                <w:b w:val="1"/>
                <w:bCs w:val="1"/>
                <w:color w:val="ffffff"/>
                <w:sz w:val="20"/>
                <w:szCs w:val="20"/>
                <w:rtl w:val="0"/>
              </w:rPr>
              <w:t xml:space="preserve">Purpose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D">
            <w:pPr>
              <w:rPr/>
            </w:pPr>
            <w:r>
              <w:rPr>
                <w:b w:val="0"/>
                <w:bCs w:val="0"/>
                <w:color w:val="000000"/>
                <w:sz w:val="20"/>
                <w:szCs w:val="20"/>
                <w:rtl w:val="0"/>
              </w:rPr>
              <w:t xml:space="preserve">medical_acts</w:t>
            </w:r>
            <w:r>
              <w:rPr>
                <w:rtl w:val="0"/>
              </w:rPr>
            </w:r>
          </w:p>
        </w:tc>
        <w:tc>
          <w:tcPr>
            <w:tcMar>
              <w:top w:w="80.0" w:type="dxa"/>
              <w:left w:w="100.0" w:type="dxa"/>
              <w:bottom w:w="80.0" w:type="dxa"/>
              <w:right w:w="100.0" w:type="dxa"/>
            </w:tcMar>
          </w:tcPr>
          <w:p w:rsidR="00000000" w:rsidDel="00000000" w:rsidP="00000000" w:rsidRDefault="00000000" w:rsidRPr="00000000" w14:paraId="0000003E">
            <w:pPr>
              <w:rPr/>
            </w:pPr>
            <w:r>
              <w:rPr>
                <w:b w:val="0"/>
                <w:bCs w:val="0"/>
                <w:color w:val="000000"/>
                <w:sz w:val="20"/>
                <w:szCs w:val="20"/>
                <w:rtl w:val="0"/>
              </w:rPr>
              <w:t xml:space="preserve">id (PK), name, classification</w:t>
            </w:r>
            <w:r>
              <w:rPr>
                <w:rtl w:val="0"/>
              </w:rPr>
            </w:r>
          </w:p>
        </w:tc>
        <w:tc>
          <w:tcPr>
            <w:tcMar>
              <w:top w:w="80.0" w:type="dxa"/>
              <w:left w:w="100.0" w:type="dxa"/>
              <w:bottom w:w="80.0" w:type="dxa"/>
              <w:right w:w="100.0" w:type="dxa"/>
            </w:tcMar>
          </w:tcPr>
          <w:p w:rsidR="00000000" w:rsidDel="00000000" w:rsidP="00000000" w:rsidRDefault="00000000" w:rsidRPr="00000000" w14:paraId="0000003F">
            <w:pPr>
              <w:rPr/>
            </w:pPr>
            <w:r>
              <w:rPr>
                <w:b w:val="0"/>
                <w:bCs w:val="0"/>
                <w:color w:val="000000"/>
                <w:sz w:val="20"/>
                <w:szCs w:val="20"/>
                <w:rtl w:val="0"/>
              </w:rPr>
              <w:t xml:space="preserve">Catalog: medicine / test / imaging / other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0">
            <w:pPr>
              <w:rPr/>
            </w:pPr>
            <w:r>
              <w:rPr>
                <w:b w:val="0"/>
                <w:bCs w:val="0"/>
                <w:color w:val="000000"/>
                <w:sz w:val="20"/>
                <w:szCs w:val="20"/>
                <w:rtl w:val="0"/>
              </w:rPr>
              <w:t xml:space="preserve">medical_act_prices</w:t>
            </w:r>
            <w:r>
              <w:rPr>
                <w:rtl w:val="0"/>
              </w:rPr>
            </w:r>
          </w:p>
        </w:tc>
        <w:tc>
          <w:tcPr>
            <w:tcMar>
              <w:top w:w="80.0" w:type="dxa"/>
              <w:left w:w="100.0" w:type="dxa"/>
              <w:bottom w:w="80.0" w:type="dxa"/>
              <w:right w:w="100.0" w:type="dxa"/>
            </w:tcMar>
          </w:tcPr>
          <w:p w:rsidR="00000000" w:rsidDel="00000000" w:rsidP="00000000" w:rsidRDefault="00000000" w:rsidRPr="00000000" w14:paraId="00000041">
            <w:pPr>
              <w:rPr/>
            </w:pPr>
            <w:r>
              <w:rPr>
                <w:b w:val="0"/>
                <w:bCs w:val="0"/>
                <w:color w:val="000000"/>
                <w:sz w:val="20"/>
                <w:szCs w:val="20"/>
                <w:rtl w:val="0"/>
              </w:rPr>
              <w:t xml:space="preserve">id (PK), medical_act_id (FK), doctor_id (FK, nullable), price</w:t>
            </w:r>
            <w:r>
              <w:rPr>
                <w:rtl w:val="0"/>
              </w:rPr>
            </w:r>
          </w:p>
        </w:tc>
        <w:tc>
          <w:tcPr>
            <w:tcMar>
              <w:top w:w="80.0" w:type="dxa"/>
              <w:left w:w="100.0" w:type="dxa"/>
              <w:bottom w:w="80.0" w:type="dxa"/>
              <w:right w:w="100.0" w:type="dxa"/>
            </w:tcMar>
          </w:tcPr>
          <w:p w:rsidR="00000000" w:rsidDel="00000000" w:rsidP="00000000" w:rsidRDefault="00000000" w:rsidRPr="00000000" w14:paraId="00000042">
            <w:pPr>
              <w:rPr/>
            </w:pPr>
            <w:r>
              <w:rPr>
                <w:b w:val="0"/>
                <w:bCs w:val="0"/>
                <w:color w:val="000000"/>
                <w:sz w:val="20"/>
                <w:szCs w:val="20"/>
                <w:rtl w:val="0"/>
              </w:rPr>
              <w:t xml:space="preserve">Price can vary per doctor/center rather than one flat price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3">
            <w:pPr>
              <w:rPr/>
            </w:pPr>
            <w:r>
              <w:rPr>
                <w:b w:val="0"/>
                <w:bCs w:val="0"/>
                <w:color w:val="000000"/>
                <w:sz w:val="20"/>
                <w:szCs w:val="20"/>
                <w:rtl w:val="0"/>
              </w:rPr>
              <w:t xml:space="preserve">prescriptions</w:t>
            </w:r>
            <w:r>
              <w:rPr>
                <w:rtl w:val="0"/>
              </w:rPr>
            </w:r>
          </w:p>
        </w:tc>
        <w:tc>
          <w:tcPr>
            <w:tcMar>
              <w:top w:w="80.0" w:type="dxa"/>
              <w:left w:w="100.0" w:type="dxa"/>
              <w:bottom w:w="80.0" w:type="dxa"/>
              <w:right w:w="100.0" w:type="dxa"/>
            </w:tcMar>
          </w:tcPr>
          <w:p w:rsidR="00000000" w:rsidDel="00000000" w:rsidP="00000000" w:rsidRDefault="00000000" w:rsidRPr="00000000" w14:paraId="00000044">
            <w:pPr>
              <w:rPr/>
            </w:pPr>
            <w:r>
              <w:rPr>
                <w:b w:val="0"/>
                <w:bCs w:val="0"/>
                <w:color w:val="000000"/>
                <w:sz w:val="20"/>
                <w:szCs w:val="20"/>
                <w:rtl w:val="0"/>
              </w:rPr>
              <w:t xml:space="preserve">id (PK), visit_id (FK), medical_act_id (FK), dose, frequency, route, duration</w:t>
            </w:r>
            <w:r>
              <w:rPr>
                <w:rtl w:val="0"/>
              </w:rPr>
            </w:r>
          </w:p>
        </w:tc>
        <w:tc>
          <w:tcPr>
            <w:tcMar>
              <w:top w:w="80.0" w:type="dxa"/>
              <w:left w:w="100.0" w:type="dxa"/>
              <w:bottom w:w="80.0" w:type="dxa"/>
              <w:right w:w="100.0" w:type="dxa"/>
            </w:tcMar>
          </w:tcPr>
          <w:p w:rsidR="00000000" w:rsidDel="00000000" w:rsidP="00000000" w:rsidRDefault="00000000" w:rsidRPr="00000000" w14:paraId="00000045">
            <w:pPr>
              <w:rPr/>
            </w:pPr>
            <w:r>
              <w:rPr>
                <w:b w:val="0"/>
                <w:bCs w:val="0"/>
                <w:color w:val="000000"/>
                <w:sz w:val="20"/>
                <w:szCs w:val="20"/>
                <w:rtl w:val="0"/>
              </w:rPr>
              <w:t xml:space="preserve">Medicine prescribed at a visit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6">
            <w:pPr>
              <w:rPr/>
            </w:pPr>
            <w:r>
              <w:rPr>
                <w:b w:val="0"/>
                <w:bCs w:val="0"/>
                <w:color w:val="000000"/>
                <w:sz w:val="20"/>
                <w:szCs w:val="20"/>
                <w:rtl w:val="0"/>
              </w:rPr>
              <w:t xml:space="preserve">orders</w:t>
            </w:r>
            <w:r>
              <w:rPr>
                <w:rtl w:val="0"/>
              </w:rPr>
            </w:r>
          </w:p>
        </w:tc>
        <w:tc>
          <w:tcPr>
            <w:tcMar>
              <w:top w:w="80.0" w:type="dxa"/>
              <w:left w:w="100.0" w:type="dxa"/>
              <w:bottom w:w="80.0" w:type="dxa"/>
              <w:right w:w="100.0" w:type="dxa"/>
            </w:tcMar>
          </w:tcPr>
          <w:p w:rsidR="00000000" w:rsidDel="00000000" w:rsidP="00000000" w:rsidRDefault="00000000" w:rsidRPr="00000000" w14:paraId="00000047">
            <w:pPr>
              <w:rPr/>
            </w:pPr>
            <w:r>
              <w:rPr>
                <w:b w:val="0"/>
                <w:bCs w:val="0"/>
                <w:color w:val="000000"/>
                <w:sz w:val="20"/>
                <w:szCs w:val="20"/>
                <w:rtl w:val="0"/>
              </w:rPr>
              <w:t xml:space="preserve">id (PK), visit_id (FK), medical_act_id (FK), reason, notes</w:t>
            </w:r>
            <w:r>
              <w:rPr>
                <w:rtl w:val="0"/>
              </w:rPr>
            </w:r>
          </w:p>
        </w:tc>
        <w:tc>
          <w:tcPr>
            <w:tcMar>
              <w:top w:w="80.0" w:type="dxa"/>
              <w:left w:w="100.0" w:type="dxa"/>
              <w:bottom w:w="80.0" w:type="dxa"/>
              <w:right w:w="100.0" w:type="dxa"/>
            </w:tcMar>
          </w:tcPr>
          <w:p w:rsidR="00000000" w:rsidDel="00000000" w:rsidP="00000000" w:rsidRDefault="00000000" w:rsidRPr="00000000" w14:paraId="00000048">
            <w:pPr>
              <w:rPr/>
            </w:pPr>
            <w:r>
              <w:rPr>
                <w:b w:val="0"/>
                <w:bCs w:val="0"/>
                <w:color w:val="000000"/>
                <w:sz w:val="20"/>
                <w:szCs w:val="20"/>
                <w:rtl w:val="0"/>
              </w:rPr>
              <w:t xml:space="preserve">Lab or imaging order placed at a visit </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9">
            <w:pPr>
              <w:rPr/>
            </w:pPr>
            <w:r>
              <w:rPr>
                <w:b w:val="0"/>
                <w:bCs w:val="0"/>
                <w:color w:val="000000"/>
                <w:sz w:val="20"/>
                <w:szCs w:val="20"/>
                <w:rtl w:val="0"/>
              </w:rPr>
              <w:t xml:space="preserve">billing_lines</w:t>
            </w:r>
            <w:r>
              <w:rPr>
                <w:rtl w:val="0"/>
              </w:rPr>
            </w:r>
          </w:p>
        </w:tc>
        <w:tc>
          <w:tcPr>
            <w:tcMar>
              <w:top w:w="80.0" w:type="dxa"/>
              <w:left w:w="100.0" w:type="dxa"/>
              <w:bottom w:w="80.0" w:type="dxa"/>
              <w:right w:w="100.0" w:type="dxa"/>
            </w:tcMar>
          </w:tcPr>
          <w:p w:rsidR="00000000" w:rsidDel="00000000" w:rsidP="00000000" w:rsidRDefault="00000000" w:rsidRPr="00000000" w14:paraId="0000004A">
            <w:pPr>
              <w:rPr/>
            </w:pPr>
            <w:r>
              <w:rPr>
                <w:b w:val="0"/>
                <w:bCs w:val="0"/>
                <w:color w:val="000000"/>
                <w:sz w:val="20"/>
                <w:szCs w:val="20"/>
                <w:rtl w:val="0"/>
              </w:rPr>
              <w:t xml:space="preserve">id (PK), visit_id (FK), medical_act_id (FK), diagnosis_text, amount</w:t>
            </w:r>
            <w:r>
              <w:rPr>
                <w:rtl w:val="0"/>
              </w:rPr>
            </w:r>
          </w:p>
        </w:tc>
        <w:tc>
          <w:tcPr>
            <w:tcMar>
              <w:top w:w="80.0" w:type="dxa"/>
              <w:left w:w="100.0" w:type="dxa"/>
              <w:bottom w:w="80.0" w:type="dxa"/>
              <w:right w:w="100.0" w:type="dxa"/>
            </w:tcMar>
          </w:tcPr>
          <w:p w:rsidR="00000000" w:rsidDel="00000000" w:rsidP="00000000" w:rsidRDefault="00000000" w:rsidRPr="00000000" w14:paraId="0000004B">
            <w:pPr>
              <w:rPr/>
            </w:pPr>
            <w:r>
              <w:rPr>
                <w:b w:val="0"/>
                <w:bCs w:val="0"/>
                <w:color w:val="000000"/>
                <w:sz w:val="20"/>
                <w:szCs w:val="20"/>
                <w:rtl w:val="0"/>
              </w:rPr>
              <w:t xml:space="preserve">Charges for a visit, with a diagnosis note per line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C">
            <w:pPr>
              <w:rPr/>
            </w:pPr>
            <w:r>
              <w:rPr>
                <w:b w:val="0"/>
                <w:bCs w:val="0"/>
                <w:color w:val="000000"/>
                <w:sz w:val="20"/>
                <w:szCs w:val="20"/>
                <w:rtl w:val="0"/>
              </w:rPr>
              <w:t xml:space="preserve">insurance_coverage</w:t>
            </w:r>
            <w:r>
              <w:rPr>
                <w:rtl w:val="0"/>
              </w:rPr>
            </w:r>
          </w:p>
        </w:tc>
        <w:tc>
          <w:tcPr>
            <w:tcMar>
              <w:top w:w="80.0" w:type="dxa"/>
              <w:left w:w="100.0" w:type="dxa"/>
              <w:bottom w:w="80.0" w:type="dxa"/>
              <w:right w:w="100.0" w:type="dxa"/>
            </w:tcMar>
          </w:tcPr>
          <w:p w:rsidR="00000000" w:rsidDel="00000000" w:rsidP="00000000" w:rsidRDefault="00000000" w:rsidRPr="00000000" w14:paraId="0000004D">
            <w:pPr>
              <w:rPr/>
            </w:pPr>
            <w:r>
              <w:rPr>
                <w:b w:val="0"/>
                <w:bCs w:val="0"/>
                <w:color w:val="000000"/>
                <w:sz w:val="20"/>
                <w:szCs w:val="20"/>
                <w:rtl w:val="0"/>
              </w:rPr>
              <w:t xml:space="preserve">id (PK), patient_id (FK), provider, policy_number</w:t>
            </w:r>
            <w:r>
              <w:rPr>
                <w:rtl w:val="0"/>
              </w:rPr>
            </w:r>
          </w:p>
        </w:tc>
        <w:tc>
          <w:tcPr>
            <w:tcMar>
              <w:top w:w="80.0" w:type="dxa"/>
              <w:left w:w="100.0" w:type="dxa"/>
              <w:bottom w:w="80.0" w:type="dxa"/>
              <w:right w:w="100.0" w:type="dxa"/>
            </w:tcMar>
          </w:tcPr>
          <w:p w:rsidR="00000000" w:rsidDel="00000000" w:rsidP="00000000" w:rsidRDefault="00000000" w:rsidRPr="00000000" w14:paraId="0000004E">
            <w:pPr>
              <w:rPr/>
            </w:pPr>
            <w:r>
              <w:rPr>
                <w:b w:val="0"/>
                <w:bCs w:val="0"/>
                <w:color w:val="000000"/>
                <w:sz w:val="20"/>
                <w:szCs w:val="20"/>
                <w:rtl w:val="0"/>
              </w:rPr>
              <w:t xml:space="preserve">Patient's insurance details</w:t>
            </w:r>
            <w:r>
              <w:rPr>
                <w:rtl w:val="0"/>
              </w:rPr>
            </w:r>
          </w:p>
        </w:tc>
      </w:tr>
    </w:tbl>
    <w:p w:rsidR="00000000" w:rsidDel="00000000" w:rsidP="00000000" w:rsidRDefault="00000000" w:rsidRPr="00000000" w14:paraId="0000004F">
      <w:pPr>
        <w:pStyle w:val="Heading2"/>
        <w:spacing w:after="120" w:before="240" w:lineRule="auto"/>
        <w:rPr/>
      </w:pPr>
      <w:r>
        <w:rPr>
          <w:rtl w:val="0"/>
        </w:rPr>
        <w:t xml:space="preserve">4.4 Patient background history</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6080"/>
        <w:gridCol w:w="2400"/>
        <w:tblGridChange w:id="0">
          <w:tblGrid>
            <w:gridCol w:w="1600"/>
            <w:gridCol w:w="6080"/>
            <w:gridCol w:w="2400"/>
          </w:tblGrid>
        </w:tblGridChange>
      </w:tblGrid>
      <w:tr>
        <w:trPr>
          <w:cantSplit w:val="0"/>
          <w:tblHeader w:val="0"/>
        </w:trPr>
        <w:tc>
          <w:tcPr>
            <w:shd w:fill="1f2937" w:val="clear"/>
            <w:tcMar>
              <w:top w:w="80.0" w:type="dxa"/>
              <w:left w:w="100.0" w:type="dxa"/>
              <w:bottom w:w="80.0" w:type="dxa"/>
              <w:right w:w="100.0" w:type="dxa"/>
            </w:tcMar>
          </w:tcPr>
          <w:p w:rsidR="00000000" w:rsidDel="00000000" w:rsidP="00000000" w:rsidRDefault="00000000" w:rsidRPr="00000000" w14:paraId="00000050">
            <w:pPr>
              <w:rPr/>
            </w:pPr>
            <w:r>
              <w:rPr>
                <w:b w:val="1"/>
                <w:bCs w:val="1"/>
                <w:color w:val="ffffff"/>
                <w:sz w:val="20"/>
                <w:szCs w:val="20"/>
                <w:rtl w:val="0"/>
              </w:rPr>
              <w:t xml:space="preserve">Table</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0051">
            <w:pPr>
              <w:rPr/>
            </w:pPr>
            <w:r>
              <w:rPr>
                <w:b w:val="1"/>
                <w:bCs w:val="1"/>
                <w:color w:val="ffffff"/>
                <w:sz w:val="20"/>
                <w:szCs w:val="20"/>
                <w:rtl w:val="0"/>
              </w:rPr>
              <w:t xml:space="preserve">Key columns</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0052">
            <w:pPr>
              <w:rPr/>
            </w:pPr>
            <w:r>
              <w:rPr>
                <w:b w:val="1"/>
                <w:bCs w:val="1"/>
                <w:color w:val="ffffff"/>
                <w:sz w:val="20"/>
                <w:szCs w:val="20"/>
                <w:rtl w:val="0"/>
              </w:rPr>
              <w:t xml:space="preserve">Purpose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3">
            <w:pPr>
              <w:rPr/>
            </w:pPr>
            <w:r>
              <w:rPr>
                <w:b w:val="0"/>
                <w:bCs w:val="0"/>
                <w:color w:val="000000"/>
                <w:sz w:val="20"/>
                <w:szCs w:val="20"/>
                <w:rtl w:val="0"/>
              </w:rPr>
              <w:t xml:space="preserve">chronic_diseases</w:t>
            </w:r>
            <w:r>
              <w:rPr>
                <w:rtl w:val="0"/>
              </w:rPr>
            </w:r>
          </w:p>
        </w:tc>
        <w:tc>
          <w:tcPr>
            <w:tcMar>
              <w:top w:w="80.0" w:type="dxa"/>
              <w:left w:w="100.0" w:type="dxa"/>
              <w:bottom w:w="80.0" w:type="dxa"/>
              <w:right w:w="100.0" w:type="dxa"/>
            </w:tcMar>
          </w:tcPr>
          <w:p w:rsidR="00000000" w:rsidDel="00000000" w:rsidP="00000000" w:rsidRDefault="00000000" w:rsidRPr="00000000" w14:paraId="00000054">
            <w:pPr>
              <w:rPr/>
            </w:pPr>
            <w:r>
              <w:rPr>
                <w:b w:val="0"/>
                <w:bCs w:val="0"/>
                <w:color w:val="000000"/>
                <w:sz w:val="20"/>
                <w:szCs w:val="20"/>
                <w:rtl w:val="0"/>
              </w:rPr>
              <w:t xml:space="preserve">id (PK), patient_id (FK), icd10_code (FK), discovery_date, notes</w:t>
            </w:r>
            <w:r>
              <w:rPr>
                <w:rtl w:val="0"/>
              </w:rPr>
            </w:r>
          </w:p>
        </w:tc>
        <w:tc>
          <w:tcPr>
            <w:tcMar>
              <w:top w:w="80.0" w:type="dxa"/>
              <w:left w:w="100.0" w:type="dxa"/>
              <w:bottom w:w="80.0" w:type="dxa"/>
              <w:right w:w="100.0" w:type="dxa"/>
            </w:tcMar>
          </w:tcPr>
          <w:p w:rsidR="00000000" w:rsidDel="00000000" w:rsidP="00000000" w:rsidRDefault="00000000" w:rsidRPr="00000000" w14:paraId="00000055">
            <w:pPr>
              <w:rPr/>
            </w:pPr>
            <w:r>
              <w:rPr>
                <w:b w:val="0"/>
                <w:bCs w:val="0"/>
                <w:color w:val="000000"/>
                <w:sz w:val="20"/>
                <w:szCs w:val="20"/>
                <w:rtl w:val="0"/>
              </w:rPr>
              <w:t xml:space="preserve">Patient's own chronic conditions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6">
            <w:pPr>
              <w:rPr/>
            </w:pPr>
            <w:r>
              <w:rPr>
                <w:b w:val="0"/>
                <w:bCs w:val="0"/>
                <w:color w:val="000000"/>
                <w:sz w:val="20"/>
                <w:szCs w:val="20"/>
                <w:rtl w:val="0"/>
              </w:rPr>
              <w:t xml:space="preserve">family_history</w:t>
            </w:r>
            <w:r>
              <w:rPr>
                <w:rtl w:val="0"/>
              </w:rPr>
            </w:r>
          </w:p>
        </w:tc>
        <w:tc>
          <w:tcPr>
            <w:tcMar>
              <w:top w:w="80.0" w:type="dxa"/>
              <w:left w:w="100.0" w:type="dxa"/>
              <w:bottom w:w="80.0" w:type="dxa"/>
              <w:right w:w="100.0" w:type="dxa"/>
            </w:tcMar>
          </w:tcPr>
          <w:p w:rsidR="00000000" w:rsidDel="00000000" w:rsidP="00000000" w:rsidRDefault="00000000" w:rsidRPr="00000000" w14:paraId="00000057">
            <w:pPr>
              <w:rPr/>
            </w:pPr>
            <w:r>
              <w:rPr>
                <w:b w:val="0"/>
                <w:bCs w:val="0"/>
                <w:color w:val="000000"/>
                <w:sz w:val="20"/>
                <w:szCs w:val="20"/>
                <w:rtl w:val="0"/>
              </w:rPr>
              <w:t xml:space="preserve">id (PK), patient_id (FK), icd10_code (FK), kinship, living_conditions, notes</w:t>
            </w:r>
            <w:r>
              <w:rPr>
                <w:rtl w:val="0"/>
              </w:rPr>
            </w:r>
          </w:p>
        </w:tc>
        <w:tc>
          <w:tcPr>
            <w:tcMar>
              <w:top w:w="80.0" w:type="dxa"/>
              <w:left w:w="100.0" w:type="dxa"/>
              <w:bottom w:w="80.0" w:type="dxa"/>
              <w:right w:w="100.0" w:type="dxa"/>
            </w:tcMar>
          </w:tcPr>
          <w:p w:rsidR="00000000" w:rsidDel="00000000" w:rsidP="00000000" w:rsidRDefault="00000000" w:rsidRPr="00000000" w14:paraId="00000058">
            <w:pPr>
              <w:rPr/>
            </w:pPr>
            <w:r>
              <w:rPr>
                <w:b w:val="0"/>
                <w:bCs w:val="0"/>
                <w:color w:val="000000"/>
                <w:sz w:val="20"/>
                <w:szCs w:val="20"/>
                <w:rtl w:val="0"/>
              </w:rPr>
              <w:t xml:space="preserve">Diseases that run in the family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9">
            <w:pPr>
              <w:rPr/>
            </w:pPr>
            <w:r>
              <w:rPr>
                <w:b w:val="0"/>
                <w:bCs w:val="0"/>
                <w:color w:val="000000"/>
                <w:sz w:val="20"/>
                <w:szCs w:val="20"/>
                <w:rtl w:val="0"/>
              </w:rPr>
              <w:t xml:space="preserve">surgical_history</w:t>
            </w:r>
            <w:r>
              <w:rPr>
                <w:rtl w:val="0"/>
              </w:rPr>
            </w:r>
          </w:p>
        </w:tc>
        <w:tc>
          <w:tcPr>
            <w:tcMar>
              <w:top w:w="80.0" w:type="dxa"/>
              <w:left w:w="100.0" w:type="dxa"/>
              <w:bottom w:w="80.0" w:type="dxa"/>
              <w:right w:w="100.0" w:type="dxa"/>
            </w:tcMar>
          </w:tcPr>
          <w:p w:rsidR="00000000" w:rsidDel="00000000" w:rsidP="00000000" w:rsidRDefault="00000000" w:rsidRPr="00000000" w14:paraId="0000005A">
            <w:pPr>
              <w:rPr/>
            </w:pPr>
            <w:r>
              <w:rPr>
                <w:b w:val="0"/>
                <w:bCs w:val="0"/>
                <w:color w:val="000000"/>
                <w:sz w:val="20"/>
                <w:szCs w:val="20"/>
                <w:rtl w:val="0"/>
              </w:rPr>
              <w:t xml:space="preserve">id (PK), patient_id (FK), surgery_date, procedure, notes</w:t>
            </w:r>
            <w:r>
              <w:rPr>
                <w:rtl w:val="0"/>
              </w:rPr>
            </w:r>
          </w:p>
        </w:tc>
        <w:tc>
          <w:tcPr>
            <w:tcMar>
              <w:top w:w="80.0" w:type="dxa"/>
              <w:left w:w="100.0" w:type="dxa"/>
              <w:bottom w:w="80.0" w:type="dxa"/>
              <w:right w:w="100.0" w:type="dxa"/>
            </w:tcMar>
          </w:tcPr>
          <w:p w:rsidR="00000000" w:rsidDel="00000000" w:rsidP="00000000" w:rsidRDefault="00000000" w:rsidRPr="00000000" w14:paraId="0000005B">
            <w:pPr>
              <w:rPr/>
            </w:pPr>
            <w:r>
              <w:rPr>
                <w:b w:val="0"/>
                <w:bCs w:val="0"/>
                <w:color w:val="000000"/>
                <w:sz w:val="20"/>
                <w:szCs w:val="20"/>
                <w:rtl w:val="0"/>
              </w:rPr>
              <w:t xml:space="preserve">Past operations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C">
            <w:pPr>
              <w:rPr/>
            </w:pPr>
            <w:r>
              <w:rPr>
                <w:b w:val="0"/>
                <w:bCs w:val="0"/>
                <w:color w:val="000000"/>
                <w:sz w:val="20"/>
                <w:szCs w:val="20"/>
                <w:rtl w:val="0"/>
              </w:rPr>
              <w:t xml:space="preserve">immunizations</w:t>
            </w:r>
            <w:r>
              <w:rPr>
                <w:rtl w:val="0"/>
              </w:rPr>
            </w:r>
          </w:p>
        </w:tc>
        <w:tc>
          <w:tcPr>
            <w:tcMar>
              <w:top w:w="80.0" w:type="dxa"/>
              <w:left w:w="100.0" w:type="dxa"/>
              <w:bottom w:w="80.0" w:type="dxa"/>
              <w:right w:w="100.0" w:type="dxa"/>
            </w:tcMar>
          </w:tcPr>
          <w:p w:rsidR="00000000" w:rsidDel="00000000" w:rsidP="00000000" w:rsidRDefault="00000000" w:rsidRPr="00000000" w14:paraId="0000005D">
            <w:pPr>
              <w:rPr/>
            </w:pPr>
            <w:r>
              <w:rPr>
                <w:b w:val="0"/>
                <w:bCs w:val="0"/>
                <w:color w:val="000000"/>
                <w:sz w:val="20"/>
                <w:szCs w:val="20"/>
                <w:rtl w:val="0"/>
              </w:rPr>
              <w:t xml:space="preserve">id (PK), patient_id (FK), vaccine_type, age_at_vaccination, age_unit, taken_status</w:t>
            </w:r>
            <w:r>
              <w:rPr>
                <w:rtl w:val="0"/>
              </w:rPr>
            </w:r>
          </w:p>
        </w:tc>
        <w:tc>
          <w:tcPr>
            <w:tcMar>
              <w:top w:w="80.0" w:type="dxa"/>
              <w:left w:w="100.0" w:type="dxa"/>
              <w:bottom w:w="80.0" w:type="dxa"/>
              <w:right w:w="100.0" w:type="dxa"/>
            </w:tcMar>
          </w:tcPr>
          <w:p w:rsidR="00000000" w:rsidDel="00000000" w:rsidP="00000000" w:rsidRDefault="00000000" w:rsidRPr="00000000" w14:paraId="0000005E">
            <w:pPr>
              <w:rPr/>
            </w:pPr>
            <w:r>
              <w:rPr>
                <w:b w:val="0"/>
                <w:bCs w:val="0"/>
                <w:color w:val="000000"/>
                <w:sz w:val="20"/>
                <w:szCs w:val="20"/>
                <w:rtl w:val="0"/>
              </w:rPr>
              <w:t xml:space="preserve">Vaccine record (age can be recorded in days/months/years)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F">
            <w:pPr>
              <w:rPr/>
            </w:pPr>
            <w:r>
              <w:rPr>
                <w:b w:val="0"/>
                <w:bCs w:val="0"/>
                <w:color w:val="000000"/>
                <w:sz w:val="20"/>
                <w:szCs w:val="20"/>
                <w:rtl w:val="0"/>
              </w:rPr>
              <w:t xml:space="preserve">allergies</w:t>
            </w:r>
            <w:r>
              <w:rPr>
                <w:rtl w:val="0"/>
              </w:rPr>
            </w:r>
          </w:p>
        </w:tc>
        <w:tc>
          <w:tcPr>
            <w:tcMar>
              <w:top w:w="80.0" w:type="dxa"/>
              <w:left w:w="100.0" w:type="dxa"/>
              <w:bottom w:w="80.0" w:type="dxa"/>
              <w:right w:w="100.0" w:type="dxa"/>
            </w:tcMar>
          </w:tcPr>
          <w:p w:rsidR="00000000" w:rsidDel="00000000" w:rsidP="00000000" w:rsidRDefault="00000000" w:rsidRPr="00000000" w14:paraId="00000060">
            <w:pPr>
              <w:rPr/>
            </w:pPr>
            <w:r>
              <w:rPr>
                <w:b w:val="0"/>
                <w:bCs w:val="0"/>
                <w:color w:val="000000"/>
                <w:sz w:val="20"/>
                <w:szCs w:val="20"/>
                <w:rtl w:val="0"/>
              </w:rPr>
              <w:t xml:space="preserve">id (PK), patient_id (FK), allergen, reaction, severity</w:t>
            </w:r>
            <w:r>
              <w:rPr>
                <w:rtl w:val="0"/>
              </w:rPr>
            </w:r>
          </w:p>
        </w:tc>
        <w:tc>
          <w:tcPr>
            <w:tcMar>
              <w:top w:w="80.0" w:type="dxa"/>
              <w:left w:w="100.0" w:type="dxa"/>
              <w:bottom w:w="80.0" w:type="dxa"/>
              <w:right w:w="100.0" w:type="dxa"/>
            </w:tcMar>
          </w:tcPr>
          <w:p w:rsidR="00000000" w:rsidDel="00000000" w:rsidP="00000000" w:rsidRDefault="00000000" w:rsidRPr="00000000" w14:paraId="00000061">
            <w:pPr>
              <w:rPr/>
            </w:pPr>
            <w:r>
              <w:rPr>
                <w:b w:val="0"/>
                <w:bCs w:val="0"/>
                <w:color w:val="000000"/>
                <w:sz w:val="20"/>
                <w:szCs w:val="20"/>
                <w:rtl w:val="0"/>
              </w:rPr>
              <w:t xml:space="preserve">What the patient reacts to, and how badly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2">
            <w:pPr>
              <w:rPr/>
            </w:pPr>
            <w:r>
              <w:rPr>
                <w:b w:val="0"/>
                <w:bCs w:val="0"/>
                <w:color w:val="000000"/>
                <w:sz w:val="20"/>
                <w:szCs w:val="20"/>
                <w:rtl w:val="0"/>
              </w:rPr>
              <w:t xml:space="preserve">current_medications</w:t>
            </w:r>
            <w:r>
              <w:rPr>
                <w:rtl w:val="0"/>
              </w:rPr>
            </w:r>
          </w:p>
        </w:tc>
        <w:tc>
          <w:tcPr>
            <w:tcMar>
              <w:top w:w="80.0" w:type="dxa"/>
              <w:left w:w="100.0" w:type="dxa"/>
              <w:bottom w:w="80.0" w:type="dxa"/>
              <w:right w:w="100.0" w:type="dxa"/>
            </w:tcMar>
          </w:tcPr>
          <w:p w:rsidR="00000000" w:rsidDel="00000000" w:rsidP="00000000" w:rsidRDefault="00000000" w:rsidRPr="00000000" w14:paraId="00000063">
            <w:pPr>
              <w:rPr/>
            </w:pPr>
            <w:r>
              <w:rPr>
                <w:b w:val="0"/>
                <w:bCs w:val="0"/>
                <w:color w:val="000000"/>
                <w:sz w:val="20"/>
                <w:szCs w:val="20"/>
                <w:rtl w:val="0"/>
              </w:rPr>
              <w:t xml:space="preserve">id (PK), patient_id (FK), medical_act_id (FK), dose, frequency</w:t>
            </w:r>
            <w:r>
              <w:rPr>
                <w:rtl w:val="0"/>
              </w:rPr>
            </w:r>
          </w:p>
        </w:tc>
        <w:tc>
          <w:tcPr>
            <w:tcMar>
              <w:top w:w="80.0" w:type="dxa"/>
              <w:left w:w="100.0" w:type="dxa"/>
              <w:bottom w:w="80.0" w:type="dxa"/>
              <w:right w:w="100.0" w:type="dxa"/>
            </w:tcMar>
          </w:tcPr>
          <w:p w:rsidR="00000000" w:rsidDel="00000000" w:rsidP="00000000" w:rsidRDefault="00000000" w:rsidRPr="00000000" w14:paraId="00000064">
            <w:pPr>
              <w:rPr/>
            </w:pPr>
            <w:r>
              <w:rPr>
                <w:b w:val="0"/>
                <w:bCs w:val="0"/>
                <w:color w:val="000000"/>
                <w:sz w:val="20"/>
                <w:szCs w:val="20"/>
                <w:rtl w:val="0"/>
              </w:rPr>
              <w:t xml:space="preserve">Ongoing medications, not tied to one visit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5">
            <w:pPr>
              <w:rPr/>
            </w:pPr>
            <w:r>
              <w:rPr>
                <w:b w:val="0"/>
                <w:bCs w:val="0"/>
                <w:color w:val="000000"/>
                <w:sz w:val="20"/>
                <w:szCs w:val="20"/>
                <w:rtl w:val="0"/>
              </w:rPr>
              <w:t xml:space="preserve">habits</w:t>
            </w:r>
            <w:r>
              <w:rPr>
                <w:rtl w:val="0"/>
              </w:rPr>
            </w:r>
          </w:p>
        </w:tc>
        <w:tc>
          <w:tcPr>
            <w:tcMar>
              <w:top w:w="80.0" w:type="dxa"/>
              <w:left w:w="100.0" w:type="dxa"/>
              <w:bottom w:w="80.0" w:type="dxa"/>
              <w:right w:w="100.0" w:type="dxa"/>
            </w:tcMar>
          </w:tcPr>
          <w:p w:rsidR="00000000" w:rsidDel="00000000" w:rsidP="00000000" w:rsidRDefault="00000000" w:rsidRPr="00000000" w14:paraId="00000066">
            <w:pPr>
              <w:rPr/>
            </w:pPr>
            <w:r>
              <w:rPr>
                <w:b w:val="0"/>
                <w:bCs w:val="0"/>
                <w:color w:val="000000"/>
                <w:sz w:val="20"/>
                <w:szCs w:val="20"/>
                <w:rtl w:val="0"/>
              </w:rPr>
              <w:t xml:space="preserve">id (PK), patient_id (FK), smoking_packs_per_day, smoking_quit_date, hookah, e_cigarettes, alcohol, drug_use, notes</w:t>
            </w:r>
            <w:r>
              <w:rPr>
                <w:rtl w:val="0"/>
              </w:rPr>
            </w:r>
          </w:p>
        </w:tc>
        <w:tc>
          <w:tcPr>
            <w:tcMar>
              <w:top w:w="80.0" w:type="dxa"/>
              <w:left w:w="100.0" w:type="dxa"/>
              <w:bottom w:w="80.0" w:type="dxa"/>
              <w:right w:w="100.0" w:type="dxa"/>
            </w:tcMar>
          </w:tcPr>
          <w:p w:rsidR="00000000" w:rsidDel="00000000" w:rsidP="00000000" w:rsidRDefault="00000000" w:rsidRPr="00000000" w14:paraId="00000067">
            <w:pPr>
              <w:rPr/>
            </w:pPr>
            <w:r>
              <w:rPr>
                <w:b w:val="0"/>
                <w:bCs w:val="0"/>
                <w:color w:val="000000"/>
                <w:sz w:val="20"/>
                <w:szCs w:val="20"/>
                <w:rtl w:val="0"/>
              </w:rPr>
              <w:t xml:space="preserve">Lifestyle/addiction factors, expanded beyond a single smoking flag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8">
            <w:pPr>
              <w:rPr/>
            </w:pPr>
            <w:r>
              <w:rPr>
                <w:b w:val="0"/>
                <w:bCs w:val="0"/>
                <w:color w:val="000000"/>
                <w:sz w:val="20"/>
                <w:szCs w:val="20"/>
                <w:rtl w:val="0"/>
              </w:rPr>
              <w:t xml:space="preserve">attached_files</w:t>
            </w:r>
            <w:r>
              <w:rPr>
                <w:rtl w:val="0"/>
              </w:rPr>
            </w:r>
          </w:p>
        </w:tc>
        <w:tc>
          <w:tcPr>
            <w:tcMar>
              <w:top w:w="80.0" w:type="dxa"/>
              <w:left w:w="100.0" w:type="dxa"/>
              <w:bottom w:w="80.0" w:type="dxa"/>
              <w:right w:w="100.0" w:type="dxa"/>
            </w:tcMar>
          </w:tcPr>
          <w:p w:rsidR="00000000" w:rsidDel="00000000" w:rsidP="00000000" w:rsidRDefault="00000000" w:rsidRPr="00000000" w14:paraId="00000069">
            <w:pPr>
              <w:rPr/>
            </w:pPr>
            <w:r>
              <w:rPr>
                <w:b w:val="0"/>
                <w:bCs w:val="0"/>
                <w:color w:val="000000"/>
                <w:sz w:val="20"/>
                <w:szCs w:val="20"/>
                <w:rtl w:val="0"/>
              </w:rPr>
              <w:t xml:space="preserve">id (PK), patient_id (FK), visit_id (FK, nullable), file_url</w:t>
            </w:r>
            <w:r>
              <w:rPr>
                <w:rtl w:val="0"/>
              </w:rPr>
            </w:r>
          </w:p>
        </w:tc>
        <w:tc>
          <w:tcPr>
            <w:tcMar>
              <w:top w:w="80.0" w:type="dxa"/>
              <w:left w:w="100.0" w:type="dxa"/>
              <w:bottom w:w="80.0" w:type="dxa"/>
              <w:right w:w="100.0" w:type="dxa"/>
            </w:tcMar>
          </w:tcPr>
          <w:p w:rsidR="00000000" w:rsidDel="00000000" w:rsidP="00000000" w:rsidRDefault="00000000" w:rsidRPr="00000000" w14:paraId="0000006A">
            <w:pPr>
              <w:rPr/>
            </w:pPr>
            <w:r>
              <w:rPr>
                <w:b w:val="0"/>
                <w:bCs w:val="0"/>
                <w:color w:val="000000"/>
                <w:sz w:val="20"/>
                <w:szCs w:val="20"/>
                <w:rtl w:val="0"/>
              </w:rPr>
              <w:t xml:space="preserve">Uploaded clinical documents/images</w:t>
            </w:r>
            <w:r>
              <w:rPr>
                <w:rtl w:val="0"/>
              </w:rPr>
            </w:r>
          </w:p>
        </w:tc>
      </w:tr>
    </w:tbl>
    <w:p w:rsidR="00000000" w:rsidDel="00000000" w:rsidP="00000000" w:rsidRDefault="00000000" w:rsidRPr="00000000" w14:paraId="0000006B">
      <w:pPr>
        <w:pStyle w:val="Heading2"/>
        <w:spacing w:after="120" w:before="240" w:lineRule="auto"/>
        <w:rPr/>
      </w:pPr>
      <w:r>
        <w:rPr>
          <w:rtl w:val="0"/>
        </w:rPr>
        <w:t xml:space="preserve">4.5 Reference &amp; admin data</w:t>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6080"/>
        <w:gridCol w:w="2400"/>
        <w:tblGridChange w:id="0">
          <w:tblGrid>
            <w:gridCol w:w="1600"/>
            <w:gridCol w:w="6080"/>
            <w:gridCol w:w="2400"/>
          </w:tblGrid>
        </w:tblGridChange>
      </w:tblGrid>
      <w:tr>
        <w:trPr>
          <w:cantSplit w:val="0"/>
          <w:tblHeader w:val="0"/>
        </w:trPr>
        <w:tc>
          <w:tcPr>
            <w:shd w:fill="1f2937" w:val="clear"/>
            <w:tcMar>
              <w:top w:w="80.0" w:type="dxa"/>
              <w:left w:w="100.0" w:type="dxa"/>
              <w:bottom w:w="80.0" w:type="dxa"/>
              <w:right w:w="100.0" w:type="dxa"/>
            </w:tcMar>
          </w:tcPr>
          <w:p w:rsidR="00000000" w:rsidDel="00000000" w:rsidP="00000000" w:rsidRDefault="00000000" w:rsidRPr="00000000" w14:paraId="0000006C">
            <w:pPr>
              <w:rPr/>
            </w:pPr>
            <w:r>
              <w:rPr>
                <w:b w:val="1"/>
                <w:bCs w:val="1"/>
                <w:color w:val="ffffff"/>
                <w:sz w:val="20"/>
                <w:szCs w:val="20"/>
                <w:rtl w:val="0"/>
              </w:rPr>
              <w:t xml:space="preserve">Table</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006D">
            <w:pPr>
              <w:rPr/>
            </w:pPr>
            <w:r>
              <w:rPr>
                <w:b w:val="1"/>
                <w:bCs w:val="1"/>
                <w:color w:val="ffffff"/>
                <w:sz w:val="20"/>
                <w:szCs w:val="20"/>
                <w:rtl w:val="0"/>
              </w:rPr>
              <w:t xml:space="preserve">Key columns</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006E">
            <w:pPr>
              <w:rPr/>
            </w:pPr>
            <w:r>
              <w:rPr>
                <w:b w:val="1"/>
                <w:bCs w:val="1"/>
                <w:color w:val="ffffff"/>
                <w:sz w:val="20"/>
                <w:szCs w:val="20"/>
                <w:rtl w:val="0"/>
              </w:rPr>
              <w:t xml:space="preserve">Purpose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F">
            <w:pPr>
              <w:rPr/>
            </w:pPr>
            <w:r>
              <w:rPr>
                <w:b w:val="0"/>
                <w:bCs w:val="0"/>
                <w:color w:val="000000"/>
                <w:sz w:val="20"/>
                <w:szCs w:val="20"/>
                <w:rtl w:val="0"/>
              </w:rPr>
              <w:t xml:space="preserve">icd10_codes</w:t>
            </w:r>
            <w:r>
              <w:rPr>
                <w:rtl w:val="0"/>
              </w:rPr>
            </w:r>
          </w:p>
        </w:tc>
        <w:tc>
          <w:tcPr>
            <w:tcMar>
              <w:top w:w="80.0" w:type="dxa"/>
              <w:left w:w="100.0" w:type="dxa"/>
              <w:bottom w:w="80.0" w:type="dxa"/>
              <w:right w:w="100.0" w:type="dxa"/>
            </w:tcMar>
          </w:tcPr>
          <w:p w:rsidR="00000000" w:rsidDel="00000000" w:rsidP="00000000" w:rsidRDefault="00000000" w:rsidRPr="00000000" w14:paraId="00000070">
            <w:pPr>
              <w:rPr/>
            </w:pPr>
            <w:r>
              <w:rPr>
                <w:b w:val="0"/>
                <w:bCs w:val="0"/>
                <w:color w:val="000000"/>
                <w:sz w:val="20"/>
                <w:szCs w:val="20"/>
                <w:rtl w:val="0"/>
              </w:rPr>
              <w:t xml:space="preserve">code (PK), english_explanation, explanation</w:t>
            </w:r>
            <w:r>
              <w:rPr>
                <w:rtl w:val="0"/>
              </w:rPr>
            </w:r>
          </w:p>
        </w:tc>
        <w:tc>
          <w:tcPr>
            <w:tcMar>
              <w:top w:w="80.0" w:type="dxa"/>
              <w:left w:w="100.0" w:type="dxa"/>
              <w:bottom w:w="80.0" w:type="dxa"/>
              <w:right w:w="100.0" w:type="dxa"/>
            </w:tcMar>
          </w:tcPr>
          <w:p w:rsidR="00000000" w:rsidDel="00000000" w:rsidP="00000000" w:rsidRDefault="00000000" w:rsidRPr="00000000" w14:paraId="00000071">
            <w:pPr>
              <w:rPr/>
            </w:pPr>
            <w:r>
              <w:rPr>
                <w:b w:val="0"/>
                <w:bCs w:val="0"/>
                <w:color w:val="000000"/>
                <w:sz w:val="20"/>
                <w:szCs w:val="20"/>
                <w:rtl w:val="0"/>
              </w:rPr>
              <w:t xml:space="preserve">Standard disease dictionary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2">
            <w:pPr>
              <w:rPr/>
            </w:pPr>
            <w:r>
              <w:rPr>
                <w:b w:val="0"/>
                <w:bCs w:val="0"/>
                <w:color w:val="000000"/>
                <w:sz w:val="20"/>
                <w:szCs w:val="20"/>
                <w:rtl w:val="0"/>
              </w:rPr>
              <w:t xml:space="preserve">doctor_templates</w:t>
            </w:r>
            <w:r>
              <w:rPr>
                <w:rtl w:val="0"/>
              </w:rPr>
            </w:r>
          </w:p>
        </w:tc>
        <w:tc>
          <w:tcPr>
            <w:tcMar>
              <w:top w:w="80.0" w:type="dxa"/>
              <w:left w:w="100.0" w:type="dxa"/>
              <w:bottom w:w="80.0" w:type="dxa"/>
              <w:right w:w="100.0" w:type="dxa"/>
            </w:tcMar>
          </w:tcPr>
          <w:p w:rsidR="00000000" w:rsidDel="00000000" w:rsidP="00000000" w:rsidRDefault="00000000" w:rsidRPr="00000000" w14:paraId="00000073">
            <w:pPr>
              <w:rPr/>
            </w:pPr>
            <w:r>
              <w:rPr>
                <w:b w:val="0"/>
                <w:bCs w:val="0"/>
                <w:color w:val="000000"/>
                <w:sz w:val="20"/>
                <w:szCs w:val="20"/>
                <w:rtl w:val="0"/>
              </w:rPr>
              <w:t xml:space="preserve">id (PK), doctor_id (FK), medicines_mode, tests_mode, prescription_format, diagnosis_field_config</w:t>
            </w:r>
            <w:r>
              <w:rPr>
                <w:rtl w:val="0"/>
              </w:rPr>
            </w:r>
          </w:p>
        </w:tc>
        <w:tc>
          <w:tcPr>
            <w:tcMar>
              <w:top w:w="80.0" w:type="dxa"/>
              <w:left w:w="100.0" w:type="dxa"/>
              <w:bottom w:w="80.0" w:type="dxa"/>
              <w:right w:w="100.0" w:type="dxa"/>
            </w:tcMar>
          </w:tcPr>
          <w:p w:rsidR="00000000" w:rsidDel="00000000" w:rsidP="00000000" w:rsidRDefault="00000000" w:rsidRPr="00000000" w14:paraId="00000074">
            <w:pPr>
              <w:rPr/>
            </w:pPr>
            <w:r>
              <w:rPr>
                <w:b w:val="0"/>
                <w:bCs w:val="0"/>
                <w:color w:val="000000"/>
                <w:sz w:val="20"/>
                <w:szCs w:val="20"/>
                <w:rtl w:val="0"/>
              </w:rPr>
              <w:t xml:space="preserve">Per-doctor exam configuration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5">
            <w:pPr>
              <w:rPr/>
            </w:pPr>
            <w:r>
              <w:rPr>
                <w:b w:val="0"/>
                <w:bCs w:val="0"/>
                <w:color w:val="000000"/>
                <w:sz w:val="20"/>
                <w:szCs w:val="20"/>
                <w:rtl w:val="0"/>
              </w:rPr>
              <w:t xml:space="preserve">common_clinical_fields</w:t>
            </w:r>
            <w:r>
              <w:rPr>
                <w:rtl w:val="0"/>
              </w:rPr>
            </w:r>
          </w:p>
        </w:tc>
        <w:tc>
          <w:tcPr>
            <w:tcMar>
              <w:top w:w="80.0" w:type="dxa"/>
              <w:left w:w="100.0" w:type="dxa"/>
              <w:bottom w:w="80.0" w:type="dxa"/>
              <w:right w:w="100.0" w:type="dxa"/>
            </w:tcMar>
          </w:tcPr>
          <w:p w:rsidR="00000000" w:rsidDel="00000000" w:rsidP="00000000" w:rsidRDefault="00000000" w:rsidRPr="00000000" w14:paraId="00000076">
            <w:pPr>
              <w:rPr/>
            </w:pPr>
            <w:r>
              <w:rPr>
                <w:b w:val="0"/>
                <w:bCs w:val="0"/>
                <w:color w:val="000000"/>
                <w:sz w:val="20"/>
                <w:szCs w:val="20"/>
                <w:rtl w:val="0"/>
              </w:rPr>
              <w:t xml:space="preserve">id (PK), category, name, data_type</w:t>
            </w:r>
            <w:r>
              <w:rPr>
                <w:rtl w:val="0"/>
              </w:rPr>
            </w:r>
          </w:p>
        </w:tc>
        <w:tc>
          <w:tcPr>
            <w:tcMar>
              <w:top w:w="80.0" w:type="dxa"/>
              <w:left w:w="100.0" w:type="dxa"/>
              <w:bottom w:w="80.0" w:type="dxa"/>
              <w:right w:w="100.0" w:type="dxa"/>
            </w:tcMar>
          </w:tcPr>
          <w:p w:rsidR="00000000" w:rsidDel="00000000" w:rsidP="00000000" w:rsidRDefault="00000000" w:rsidRPr="00000000" w14:paraId="00000077">
            <w:pPr>
              <w:rPr/>
            </w:pPr>
            <w:r>
              <w:rPr>
                <w:b w:val="0"/>
                <w:bCs w:val="0"/>
                <w:color w:val="000000"/>
                <w:sz w:val="20"/>
                <w:szCs w:val="20"/>
                <w:rtl w:val="0"/>
              </w:rPr>
              <w:t xml:space="preserve">Signs shared by every doctor's template</w:t>
            </w:r>
            <w:r>
              <w:rPr>
                <w:rtl w:val="0"/>
              </w:rPr>
            </w:r>
          </w:p>
        </w:tc>
      </w:tr>
    </w:tbl>
    <w:p w:rsidR="00000000" w:rsidDel="00000000" w:rsidP="00000000" w:rsidRDefault="00000000" w:rsidRPr="00000000" w14:paraId="00000078">
      <w:pPr>
        <w:spacing w:after="120" w:lineRule="auto"/>
        <w:rPr/>
      </w:pPr>
      <w:r>
        <w:rPr>
          <w:rtl w:val="0"/>
        </w:rPr>
      </w:r>
    </w:p>
    <w:p w:rsidR="00000000" w:rsidDel="00000000" w:rsidP="00000000" w:rsidRDefault="00000000" w:rsidRPr="00000000" w14:paraId="00000079">
      <w:pPr>
        <w:pStyle w:val="Heading1"/>
        <w:spacing w:after="120" w:before="240" w:lineRule="auto"/>
        <w:rPr/>
      </w:pPr>
      <w:r>
        <w:rPr>
          <w:rtl w:val="0"/>
        </w:rPr>
        <w:t xml:space="preserve">5. FastAPI endpoints — REST API routes</w:t>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8280"/>
        <w:tblGridChange w:id="0">
          <w:tblGrid>
            <w:gridCol w:w="1800"/>
            <w:gridCol w:w="8280"/>
          </w:tblGrid>
        </w:tblGridChange>
      </w:tblGrid>
      <w:tr>
        <w:trPr>
          <w:cantSplit w:val="0"/>
          <w:tblHeader w:val="0"/>
        </w:trPr>
        <w:tc>
          <w:tcPr>
            <w:shd w:fill="1f2937" w:val="clear"/>
            <w:tcMar>
              <w:top w:w="80.0" w:type="dxa"/>
              <w:left w:w="100.0" w:type="dxa"/>
              <w:bottom w:w="80.0" w:type="dxa"/>
              <w:right w:w="100.0" w:type="dxa"/>
            </w:tcMar>
          </w:tcPr>
          <w:p w:rsidR="00000000" w:rsidDel="00000000" w:rsidP="00000000" w:rsidRDefault="00000000" w:rsidRPr="00000000" w14:paraId="0000007A">
            <w:pPr>
              <w:rPr/>
            </w:pPr>
            <w:r>
              <w:rPr>
                <w:b w:val="1"/>
                <w:bCs w:val="1"/>
                <w:color w:val="ffffff"/>
                <w:sz w:val="20"/>
                <w:szCs w:val="20"/>
                <w:rtl w:val="0"/>
              </w:rPr>
              <w:t xml:space="preserve">Resource</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007B">
            <w:pPr>
              <w:rPr/>
            </w:pPr>
            <w:r>
              <w:rPr>
                <w:b w:val="1"/>
                <w:bCs w:val="1"/>
                <w:color w:val="ffffff"/>
                <w:sz w:val="20"/>
                <w:szCs w:val="20"/>
                <w:rtl w:val="0"/>
              </w:rPr>
              <w:t xml:space="preserve">Routes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C">
            <w:pPr>
              <w:rPr/>
            </w:pPr>
            <w:r>
              <w:rPr>
                <w:b w:val="0"/>
                <w:bCs w:val="0"/>
                <w:color w:val="000000"/>
                <w:sz w:val="20"/>
                <w:szCs w:val="20"/>
                <w:rtl w:val="0"/>
              </w:rPr>
              <w:t xml:space="preserve">Patients</w:t>
            </w:r>
            <w:r>
              <w:rPr>
                <w:rtl w:val="0"/>
              </w:rPr>
            </w:r>
          </w:p>
        </w:tc>
        <w:tc>
          <w:tcPr>
            <w:tcMar>
              <w:top w:w="80.0" w:type="dxa"/>
              <w:left w:w="100.0" w:type="dxa"/>
              <w:bottom w:w="80.0" w:type="dxa"/>
              <w:right w:w="100.0" w:type="dxa"/>
            </w:tcMar>
          </w:tcPr>
          <w:p w:rsidR="00000000" w:rsidDel="00000000" w:rsidP="00000000" w:rsidRDefault="00000000" w:rsidRPr="00000000" w14:paraId="0000007D">
            <w:pPr>
              <w:rPr/>
            </w:pPr>
            <w:r>
              <w:rPr>
                <w:b w:val="0"/>
                <w:bCs w:val="0"/>
                <w:color w:val="000000"/>
                <w:sz w:val="20"/>
                <w:szCs w:val="20"/>
                <w:rtl w:val="0"/>
              </w:rPr>
              <w:t xml:space="preserve">GET/POST /patients, GET/PUT /patients/{id}, GET /patients/{id}/history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E">
            <w:pPr>
              <w:rPr/>
            </w:pPr>
            <w:r>
              <w:rPr>
                <w:b w:val="0"/>
                <w:bCs w:val="0"/>
                <w:color w:val="000000"/>
                <w:sz w:val="20"/>
                <w:szCs w:val="20"/>
                <w:rtl w:val="0"/>
              </w:rPr>
              <w:t xml:space="preserve">Visits</w:t>
            </w:r>
            <w:r>
              <w:rPr>
                <w:rtl w:val="0"/>
              </w:rPr>
            </w:r>
          </w:p>
        </w:tc>
        <w:tc>
          <w:tcPr>
            <w:tcMar>
              <w:top w:w="80.0" w:type="dxa"/>
              <w:left w:w="100.0" w:type="dxa"/>
              <w:bottom w:w="80.0" w:type="dxa"/>
              <w:right w:w="100.0" w:type="dxa"/>
            </w:tcMar>
          </w:tcPr>
          <w:p w:rsidR="00000000" w:rsidDel="00000000" w:rsidP="00000000" w:rsidRDefault="00000000" w:rsidRPr="00000000" w14:paraId="0000007F">
            <w:pPr>
              <w:rPr/>
            </w:pPr>
            <w:r>
              <w:rPr>
                <w:b w:val="0"/>
                <w:bCs w:val="0"/>
                <w:color w:val="000000"/>
                <w:sz w:val="20"/>
                <w:szCs w:val="20"/>
                <w:rtl w:val="0"/>
              </w:rPr>
              <w:t xml:space="preserve">GET/POST /patients/{id}/visits, GET/PUT /visits/{id}, GET /visits/{id}/signs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0">
            <w:pPr>
              <w:rPr/>
            </w:pPr>
            <w:r>
              <w:rPr>
                <w:b w:val="0"/>
                <w:bCs w:val="0"/>
                <w:color w:val="000000"/>
                <w:sz w:val="20"/>
                <w:szCs w:val="20"/>
                <w:rtl w:val="0"/>
              </w:rPr>
              <w:t xml:space="preserve">Orders</w:t>
            </w:r>
            <w:r>
              <w:rPr>
                <w:rtl w:val="0"/>
              </w:rPr>
            </w:r>
          </w:p>
        </w:tc>
        <w:tc>
          <w:tcPr>
            <w:tcMar>
              <w:top w:w="80.0" w:type="dxa"/>
              <w:left w:w="100.0" w:type="dxa"/>
              <w:bottom w:w="80.0" w:type="dxa"/>
              <w:right w:w="100.0" w:type="dxa"/>
            </w:tcMar>
          </w:tcPr>
          <w:p w:rsidR="00000000" w:rsidDel="00000000" w:rsidP="00000000" w:rsidRDefault="00000000" w:rsidRPr="00000000" w14:paraId="00000081">
            <w:pPr>
              <w:rPr/>
            </w:pPr>
            <w:sdt>
              <w:sdtPr>
                <w:id w:val="-1994229750"/>
                <w:tag w:val="goog_rdk_0"/>
              </w:sdtPr>
              <w:sdtContent>
                <w:r>
                  <w:rPr>
                    <w:rFonts w:ascii="Cardo" w:cs="Cardo" w:eastAsia="Cardo" w:hAnsi="Cardo"/>
                    <w:b w:val="0"/>
                    <w:bCs w:val="0"/>
                    <w:color w:val="000000"/>
                    <w:sz w:val="20"/>
                    <w:szCs w:val="20"/>
                    <w:rtl w:val="0"/>
                  </w:rPr>
                  <w:t xml:space="preserve">POST /visits/{id}/prescriptions, POST /visits/{id}/orders (type looked up via medical_act_id → medical_acts.classification)</w:t>
                </w:r>
              </w:sdtContent>
            </w:sdt>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2">
            <w:pPr>
              <w:rPr/>
            </w:pPr>
            <w:r>
              <w:rPr>
                <w:b w:val="0"/>
                <w:bCs w:val="0"/>
                <w:color w:val="000000"/>
                <w:sz w:val="20"/>
                <w:szCs w:val="20"/>
                <w:rtl w:val="0"/>
              </w:rPr>
              <w:t xml:space="preserve">Reference</w:t>
            </w:r>
            <w:r>
              <w:rPr>
                <w:rtl w:val="0"/>
              </w:rPr>
            </w:r>
          </w:p>
        </w:tc>
        <w:tc>
          <w:tcPr>
            <w:tcMar>
              <w:top w:w="80.0" w:type="dxa"/>
              <w:left w:w="100.0" w:type="dxa"/>
              <w:bottom w:w="80.0" w:type="dxa"/>
              <w:right w:w="100.0" w:type="dxa"/>
            </w:tcMar>
          </w:tcPr>
          <w:p w:rsidR="00000000" w:rsidDel="00000000" w:rsidP="00000000" w:rsidRDefault="00000000" w:rsidRPr="00000000" w14:paraId="00000083">
            <w:pPr>
              <w:rPr/>
            </w:pPr>
            <w:r>
              <w:rPr>
                <w:b w:val="0"/>
                <w:bCs w:val="0"/>
                <w:color w:val="000000"/>
                <w:sz w:val="20"/>
                <w:szCs w:val="20"/>
                <w:rtl w:val="0"/>
              </w:rPr>
              <w:t xml:space="preserve">GET /icd10, GET /medical-acts, GET/PUT /doctors/{id}/template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4">
            <w:pPr>
              <w:rPr/>
            </w:pPr>
            <w:r>
              <w:rPr>
                <w:b w:val="0"/>
                <w:bCs w:val="0"/>
                <w:color w:val="000000"/>
                <w:sz w:val="20"/>
                <w:szCs w:val="20"/>
                <w:rtl w:val="0"/>
              </w:rPr>
              <w:t xml:space="preserve">Chat</w:t>
            </w:r>
            <w:r>
              <w:rPr>
                <w:rtl w:val="0"/>
              </w:rPr>
            </w:r>
          </w:p>
        </w:tc>
        <w:tc>
          <w:tcPr>
            <w:tcMar>
              <w:top w:w="80.0" w:type="dxa"/>
              <w:left w:w="100.0" w:type="dxa"/>
              <w:bottom w:w="80.0" w:type="dxa"/>
              <w:right w:w="100.0" w:type="dxa"/>
            </w:tcMar>
          </w:tcPr>
          <w:p w:rsidR="00000000" w:rsidDel="00000000" w:rsidP="00000000" w:rsidRDefault="00000000" w:rsidRPr="00000000" w14:paraId="00000085">
            <w:pPr>
              <w:rPr/>
            </w:pPr>
            <w:r>
              <w:rPr>
                <w:b w:val="0"/>
                <w:bCs w:val="0"/>
                <w:color w:val="000000"/>
                <w:sz w:val="20"/>
                <w:szCs w:val="20"/>
                <w:rtl w:val="0"/>
              </w:rPr>
              <w:t xml:space="preserve">POST /patients/{id}/chat, POST /patients/{id}/chat/audio (speech-to-text)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6">
            <w:pPr>
              <w:rPr/>
            </w:pPr>
            <w:r>
              <w:rPr>
                <w:b w:val="0"/>
                <w:bCs w:val="0"/>
                <w:color w:val="000000"/>
                <w:sz w:val="20"/>
                <w:szCs w:val="20"/>
                <w:rtl w:val="0"/>
              </w:rPr>
              <w:t xml:space="preserve">Auth</w:t>
            </w:r>
            <w:r>
              <w:rPr>
                <w:rtl w:val="0"/>
              </w:rPr>
            </w:r>
          </w:p>
        </w:tc>
        <w:tc>
          <w:tcPr>
            <w:tcMar>
              <w:top w:w="80.0" w:type="dxa"/>
              <w:left w:w="100.0" w:type="dxa"/>
              <w:bottom w:w="80.0" w:type="dxa"/>
              <w:right w:w="100.0" w:type="dxa"/>
            </w:tcMar>
          </w:tcPr>
          <w:p w:rsidR="00000000" w:rsidDel="00000000" w:rsidP="00000000" w:rsidRDefault="00000000" w:rsidRPr="00000000" w14:paraId="00000087">
            <w:pPr>
              <w:rPr/>
            </w:pPr>
            <w:r>
              <w:rPr>
                <w:b w:val="0"/>
                <w:bCs w:val="0"/>
                <w:color w:val="000000"/>
                <w:sz w:val="20"/>
                <w:szCs w:val="20"/>
                <w:rtl w:val="0"/>
              </w:rPr>
              <w:t xml:space="preserve">POST /auth/login, GET /auth/me</w:t>
            </w:r>
            <w:r>
              <w:rPr>
                <w:rtl w:val="0"/>
              </w:rPr>
            </w:r>
          </w:p>
        </w:tc>
      </w:tr>
    </w:tbl>
    <w:p w:rsidR="00000000" w:rsidDel="00000000" w:rsidP="00000000" w:rsidRDefault="00000000" w:rsidRPr="00000000" w14:paraId="00000088">
      <w:pPr>
        <w:spacing w:after="120" w:lineRule="auto"/>
        <w:rPr/>
      </w:pPr>
      <w:r>
        <w:rPr>
          <w:rtl w:val="0"/>
        </w:rPr>
        <w:t xml:space="preserve">.</w:t>
      </w:r>
    </w:p>
    <w:p w:rsidR="00000000" w:rsidDel="00000000" w:rsidP="00000000" w:rsidRDefault="00000000" w:rsidRPr="00000000" w14:paraId="00000089">
      <w:pPr>
        <w:pStyle w:val="Heading1"/>
        <w:spacing w:after="120" w:before="240" w:lineRule="auto"/>
        <w:rPr/>
      </w:pPr>
      <w:r>
        <w:rPr>
          <w:rtl w:val="0"/>
        </w:rPr>
        <w:t xml:space="preserve">6. React components — frontend UI structure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Page-level — PatientList, PatientCard, VisitCard, PatientFile, DiagnosisHistory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Reusable form — SignForm (renders by sign type: numeric/text/boolean/date/select/multiselect), PrescriptionTable, OrderForm, AllergyList, MedicationList</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Chat — ChatPanel, MessageList, MicButton, TranscriptEditor — docked to the open patient, calls the /chat and /chat/audio endpoints</w:t>
      </w:r>
    </w:p>
    <w:p w:rsidR="00000000" w:rsidDel="00000000" w:rsidP="00000000" w:rsidRDefault="00000000" w:rsidRPr="00000000" w14:paraId="0000008D">
      <w:pPr>
        <w:pStyle w:val="Heading1"/>
        <w:spacing w:after="120" w:before="240" w:lineRule="auto"/>
        <w:rPr/>
      </w:pPr>
      <w:r>
        <w:rPr>
          <w:rtl w:val="0"/>
        </w:rPr>
        <w:t xml:space="preserve">7. AI agent &amp; speech-to-text</w:t>
      </w:r>
    </w:p>
    <w:p w:rsidR="00000000" w:rsidDel="00000000" w:rsidP="00000000" w:rsidRDefault="00000000" w:rsidRPr="00000000" w14:paraId="0000008E">
      <w:pPr>
        <w:pStyle w:val="Heading2"/>
        <w:spacing w:after="120" w:before="240" w:lineRule="auto"/>
        <w:rPr/>
      </w:pPr>
      <w:r>
        <w:rPr>
          <w:rtl w:val="0"/>
        </w:rPr>
        <w:t xml:space="preserve">Chatbot capabilities (minimum set)</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Answers — patient summary, allergies, current medications, last-visit recap, reason for a specific order, cross-visit comparison, ICD-10 suggestions (clearly labeled as suggestions, never a diagnosis)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Grounding rule — every response is built only from data the backend retrieves for that patient; says "not recorded" when data is missing</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Guardrail — prompt injection — ignores instructions embedded in the question or hidden in patient free-text notes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Guardrail — graceful degradation — if the LLM provider is down or times out, shows a calm error message without crashing</w:t>
      </w:r>
    </w:p>
    <w:p w:rsidR="00000000" w:rsidDel="00000000" w:rsidP="00000000" w:rsidRDefault="00000000" w:rsidRPr="00000000" w14:paraId="00000093">
      <w:pPr>
        <w:pStyle w:val="Heading2"/>
        <w:spacing w:after="120" w:before="240" w:lineRule="auto"/>
        <w:rPr/>
      </w:pPr>
      <w:r>
        <w:rPr>
          <w:rtl w:val="0"/>
        </w:rPr>
        <w:t xml:space="preserve">Voice interaction (extension)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Microphone button in the chat panel, browser audio recording, speech-to-text conversion, auto-insert into chat input with manual edit before sending, English support, clear error messages on failure</w:t>
      </w:r>
    </w:p>
    <w:p w:rsidR="00000000" w:rsidDel="00000000" w:rsidP="00000000" w:rsidRDefault="00000000" w:rsidRPr="00000000" w14:paraId="00000095">
      <w:pPr>
        <w:pStyle w:val="Heading1"/>
        <w:spacing w:after="120" w:before="240" w:lineRule="auto"/>
        <w:rPr/>
      </w:pPr>
      <w:r>
        <w:rPr>
          <w:rtl w:val="0"/>
        </w:rPr>
        <w:t xml:space="preserve">8. Module classification</w:t>
      </w:r>
    </w:p>
    <w:tbl>
      <w:tblPr>
        <w:tblStyle w:val="Table8"/>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2700"/>
        <w:gridCol w:w="3295"/>
        <w:tblGridChange w:id="0">
          <w:tblGrid>
            <w:gridCol w:w="1600"/>
            <w:gridCol w:w="2500"/>
            <w:gridCol w:w="2700"/>
            <w:gridCol w:w="3295"/>
          </w:tblGrid>
        </w:tblGridChange>
      </w:tblGrid>
      <w:tr>
        <w:trPr>
          <w:cantSplit w:val="0"/>
          <w:tblHeader w:val="0"/>
        </w:trPr>
        <w:tc>
          <w:tcPr>
            <w:shd w:fill="1f2937" w:val="clear"/>
            <w:tcMar>
              <w:top w:w="80.0" w:type="dxa"/>
              <w:left w:w="100.0" w:type="dxa"/>
              <w:bottom w:w="80.0" w:type="dxa"/>
              <w:right w:w="100.0" w:type="dxa"/>
            </w:tcMar>
          </w:tcPr>
          <w:p w:rsidR="00000000" w:rsidDel="00000000" w:rsidP="00000000" w:rsidRDefault="00000000" w:rsidRPr="00000000" w14:paraId="00002001">
            <w:pPr>
              <w:rPr/>
            </w:pPr>
            <w:r>
              <w:rPr>
                <w:b w:val="1"/>
                <w:bCs w:val="1"/>
                <w:color w:val="ffffff"/>
                <w:sz w:val="20"/>
                <w:szCs w:val="20"/>
                <w:rtl w:val="0"/>
              </w:rPr>
              <w:t xml:space="preserve">Module</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2002">
            <w:pPr>
              <w:rPr/>
            </w:pPr>
            <w:r>
              <w:rPr>
                <w:b w:val="1"/>
                <w:bCs w:val="1"/>
                <w:color w:val="ffffff"/>
                <w:sz w:val="20"/>
                <w:szCs w:val="20"/>
                <w:rtl w:val="0"/>
              </w:rPr>
              <w:t xml:space="preserve">Covers</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2003">
            <w:pPr>
              <w:rPr/>
            </w:pPr>
            <w:r>
              <w:rPr>
                <w:b w:val="1"/>
                <w:bCs w:val="1"/>
                <w:color w:val="ffffff"/>
                <w:sz w:val="20"/>
                <w:szCs w:val="20"/>
                <w:rtl w:val="0"/>
              </w:rPr>
              <w:t xml:space="preserve">Database tables</w:t>
            </w:r>
            <w:r>
              <w:rPr>
                <w:rtl w:val="0"/>
              </w:rPr>
            </w:r>
          </w:p>
        </w:tc>
        <w:tc>
          <w:tcPr>
            <w:shd w:fill="1f2937" w:val="clear"/>
            <w:tcMar>
              <w:top w:w="80.0" w:type="dxa"/>
              <w:left w:w="100.0" w:type="dxa"/>
              <w:bottom w:w="80.0" w:type="dxa"/>
              <w:right w:w="100.0" w:type="dxa"/>
            </w:tcMar>
          </w:tcPr>
          <w:p w:rsidR="00000000" w:rsidDel="00000000" w:rsidP="00000000" w:rsidRDefault="00000000" w:rsidRPr="00000000" w14:paraId="00002004">
            <w:pPr>
              <w:rPr/>
            </w:pPr>
            <w:r>
              <w:rPr>
                <w:b w:val="1"/>
                <w:bCs w:val="1"/>
                <w:color w:val="ffffff"/>
                <w:sz w:val="20"/>
                <w:szCs w:val="20"/>
                <w:rtl w:val="0"/>
              </w:rPr>
              <w:t xml:space="preserve">Key endpoints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2005">
            <w:pPr>
              <w:rPr/>
            </w:pPr>
            <w:r>
              <w:rPr>
                <w:b w:val="0"/>
                <w:bCs w:val="0"/>
                <w:color w:val="000000"/>
                <w:sz w:val="20"/>
                <w:szCs w:val="20"/>
                <w:rtl w:val="0"/>
              </w:rPr>
              <w:t xml:space="preserve">Patient Management</w:t>
            </w:r>
            <w:r>
              <w:rPr>
                <w:rtl w:val="0"/>
              </w:rPr>
            </w:r>
          </w:p>
        </w:tc>
        <w:tc>
          <w:tcPr>
            <w:tcMar>
              <w:top w:w="80.0" w:type="dxa"/>
              <w:left w:w="100.0" w:type="dxa"/>
              <w:bottom w:w="80.0" w:type="dxa"/>
              <w:right w:w="100.0" w:type="dxa"/>
            </w:tcMar>
          </w:tcPr>
          <w:p w:rsidR="00000000" w:rsidDel="00000000" w:rsidP="00000000" w:rsidRDefault="00000000" w:rsidRPr="00000000" w14:paraId="00002006">
            <w:pPr>
              <w:rPr/>
            </w:pPr>
            <w:r>
              <w:rPr>
                <w:b w:val="0"/>
                <w:bCs w:val="0"/>
                <w:color w:val="000000"/>
                <w:sz w:val="20"/>
                <w:szCs w:val="20"/>
                <w:rtl w:val="0"/>
              </w:rPr>
              <w:t xml:space="preserve">Patient list, Patient card (demographics: name, DOB, nationality, social status, phone, email, address)</w:t>
            </w:r>
            <w:r>
              <w:rPr>
                <w:rtl w:val="0"/>
              </w:rPr>
            </w:r>
          </w:p>
        </w:tc>
        <w:tc>
          <w:tcPr>
            <w:tcMar>
              <w:top w:w="80.0" w:type="dxa"/>
              <w:left w:w="100.0" w:type="dxa"/>
              <w:bottom w:w="80.0" w:type="dxa"/>
              <w:right w:w="100.0" w:type="dxa"/>
            </w:tcMar>
          </w:tcPr>
          <w:p w:rsidR="00000000" w:rsidDel="00000000" w:rsidP="00000000" w:rsidRDefault="00000000" w:rsidRPr="00000000" w14:paraId="00002007">
            <w:pPr>
              <w:rPr/>
            </w:pPr>
            <w:r>
              <w:rPr>
                <w:b w:val="0"/>
                <w:bCs w:val="0"/>
                <w:color w:val="000000"/>
                <w:sz w:val="20"/>
                <w:szCs w:val="20"/>
                <w:rtl w:val="0"/>
              </w:rPr>
              <w:t xml:space="preserve">patients</w:t>
            </w:r>
            <w:r>
              <w:rPr>
                <w:rtl w:val="0"/>
              </w:rPr>
            </w:r>
          </w:p>
        </w:tc>
        <w:tc>
          <w:tcPr>
            <w:tcMar>
              <w:top w:w="80.0" w:type="dxa"/>
              <w:left w:w="100.0" w:type="dxa"/>
              <w:bottom w:w="80.0" w:type="dxa"/>
              <w:right w:w="100.0" w:type="dxa"/>
            </w:tcMar>
          </w:tcPr>
          <w:p w:rsidR="00000000" w:rsidDel="00000000" w:rsidP="00000000" w:rsidRDefault="00000000" w:rsidRPr="00000000" w14:paraId="00002008">
            <w:pPr>
              <w:rPr/>
            </w:pPr>
            <w:r>
              <w:rPr>
                <w:b w:val="0"/>
                <w:bCs w:val="0"/>
                <w:color w:val="000000"/>
                <w:sz w:val="20"/>
                <w:szCs w:val="20"/>
                <w:rtl w:val="0"/>
              </w:rPr>
              <w:t xml:space="preserve">GET/POST /patients, GET/PUT /patients/{id}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2009">
            <w:pPr>
              <w:rPr/>
            </w:pPr>
            <w:r>
              <w:rPr>
                <w:b w:val="0"/>
                <w:bCs w:val="0"/>
                <w:color w:val="000000"/>
                <w:sz w:val="20"/>
                <w:szCs w:val="20"/>
                <w:rtl w:val="0"/>
              </w:rPr>
              <w:t xml:space="preserve">Doctor Management</w:t>
            </w:r>
            <w:r>
              <w:rPr>
                <w:rtl w:val="0"/>
              </w:rPr>
            </w:r>
          </w:p>
        </w:tc>
        <w:tc>
          <w:tcPr>
            <w:tcMar>
              <w:top w:w="80.0" w:type="dxa"/>
              <w:left w:w="100.0" w:type="dxa"/>
              <w:bottom w:w="80.0" w:type="dxa"/>
              <w:right w:w="100.0" w:type="dxa"/>
            </w:tcMar>
          </w:tcPr>
          <w:p w:rsidR="00000000" w:rsidDel="00000000" w:rsidP="00000000" w:rsidRDefault="00000000" w:rsidRPr="00000000" w14:paraId="0000200A">
            <w:pPr>
              <w:rPr/>
            </w:pPr>
            <w:r>
              <w:rPr>
                <w:b w:val="0"/>
                <w:bCs w:val="0"/>
                <w:color w:val="000000"/>
                <w:sz w:val="20"/>
                <w:szCs w:val="20"/>
                <w:rtl w:val="0"/>
              </w:rPr>
              <w:t xml:space="preserve">Doctor accounts, login, per-doctor exam template configuration</w:t>
            </w:r>
            <w:r>
              <w:rPr>
                <w:rtl w:val="0"/>
              </w:rPr>
            </w:r>
          </w:p>
        </w:tc>
        <w:tc>
          <w:tcPr>
            <w:tcMar>
              <w:top w:w="80.0" w:type="dxa"/>
              <w:left w:w="100.0" w:type="dxa"/>
              <w:bottom w:w="80.0" w:type="dxa"/>
              <w:right w:w="100.0" w:type="dxa"/>
            </w:tcMar>
          </w:tcPr>
          <w:p w:rsidR="00000000" w:rsidDel="00000000" w:rsidP="00000000" w:rsidRDefault="00000000" w:rsidRPr="00000000" w14:paraId="0000200B">
            <w:pPr>
              <w:rPr/>
            </w:pPr>
            <w:r>
              <w:rPr>
                <w:b w:val="0"/>
                <w:bCs w:val="0"/>
                <w:color w:val="000000"/>
                <w:sz w:val="20"/>
                <w:szCs w:val="20"/>
                <w:rtl w:val="0"/>
              </w:rPr>
              <w:t xml:space="preserve">doctors, users, doctor_templates, sign_definitions</w:t>
            </w:r>
            <w:r>
              <w:rPr>
                <w:rtl w:val="0"/>
              </w:rPr>
            </w:r>
          </w:p>
        </w:tc>
        <w:tc>
          <w:tcPr>
            <w:tcMar>
              <w:top w:w="80.0" w:type="dxa"/>
              <w:left w:w="100.0" w:type="dxa"/>
              <w:bottom w:w="80.0" w:type="dxa"/>
              <w:right w:w="100.0" w:type="dxa"/>
            </w:tcMar>
          </w:tcPr>
          <w:p w:rsidR="00000000" w:rsidDel="00000000" w:rsidP="00000000" w:rsidRDefault="00000000" w:rsidRPr="00000000" w14:paraId="0000200C">
            <w:pPr>
              <w:rPr/>
            </w:pPr>
            <w:r>
              <w:rPr>
                <w:b w:val="0"/>
                <w:bCs w:val="0"/>
                <w:color w:val="000000"/>
                <w:sz w:val="20"/>
                <w:szCs w:val="20"/>
                <w:rtl w:val="0"/>
              </w:rPr>
              <w:t xml:space="preserve">POST /auth/login, GET /auth/me, GET/PUT /doctors/{id}/template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200D">
            <w:pPr>
              <w:rPr/>
            </w:pPr>
            <w:r>
              <w:rPr>
                <w:b w:val="0"/>
                <w:bCs w:val="0"/>
                <w:color w:val="000000"/>
                <w:sz w:val="20"/>
                <w:szCs w:val="20"/>
                <w:rtl w:val="0"/>
              </w:rPr>
              <w:t xml:space="preserve">Visit Management</w:t>
            </w:r>
            <w:r>
              <w:rPr>
                <w:rtl w:val="0"/>
              </w:rPr>
            </w:r>
          </w:p>
        </w:tc>
        <w:tc>
          <w:tcPr>
            <w:tcMar>
              <w:top w:w="80.0" w:type="dxa"/>
              <w:left w:w="100.0" w:type="dxa"/>
              <w:bottom w:w="80.0" w:type="dxa"/>
              <w:right w:w="100.0" w:type="dxa"/>
            </w:tcMar>
          </w:tcPr>
          <w:p w:rsidR="00000000" w:rsidDel="00000000" w:rsidP="00000000" w:rsidRDefault="00000000" w:rsidRPr="00000000" w14:paraId="0000200E">
            <w:pPr>
              <w:rPr/>
            </w:pPr>
            <w:r>
              <w:rPr>
                <w:b w:val="0"/>
                <w:bCs w:val="0"/>
                <w:color w:val="000000"/>
                <w:sz w:val="20"/>
                <w:szCs w:val="20"/>
                <w:rtl w:val="0"/>
              </w:rPr>
              <w:t xml:space="preserve">Visit card - the clinical encounter (date, type, conclusion)</w:t>
            </w:r>
            <w:r>
              <w:rPr>
                <w:rtl w:val="0"/>
              </w:rPr>
            </w:r>
          </w:p>
        </w:tc>
        <w:tc>
          <w:tcPr>
            <w:tcMar>
              <w:top w:w="80.0" w:type="dxa"/>
              <w:left w:w="100.0" w:type="dxa"/>
              <w:bottom w:w="80.0" w:type="dxa"/>
              <w:right w:w="100.0" w:type="dxa"/>
            </w:tcMar>
          </w:tcPr>
          <w:p w:rsidR="00000000" w:rsidDel="00000000" w:rsidP="00000000" w:rsidRDefault="00000000" w:rsidRPr="00000000" w14:paraId="0000200F">
            <w:pPr>
              <w:rPr/>
            </w:pPr>
            <w:r>
              <w:rPr>
                <w:b w:val="0"/>
                <w:bCs w:val="0"/>
                <w:color w:val="000000"/>
                <w:sz w:val="20"/>
                <w:szCs w:val="20"/>
                <w:rtl w:val="0"/>
              </w:rPr>
              <w:t xml:space="preserve">visits</w:t>
            </w:r>
            <w:r>
              <w:rPr>
                <w:rtl w:val="0"/>
              </w:rPr>
            </w:r>
          </w:p>
        </w:tc>
        <w:tc>
          <w:tcPr>
            <w:tcMar>
              <w:top w:w="80.0" w:type="dxa"/>
              <w:left w:w="100.0" w:type="dxa"/>
              <w:bottom w:w="80.0" w:type="dxa"/>
              <w:right w:w="100.0" w:type="dxa"/>
            </w:tcMar>
          </w:tcPr>
          <w:p w:rsidR="00000000" w:rsidDel="00000000" w:rsidP="00000000" w:rsidRDefault="00000000" w:rsidRPr="00000000" w14:paraId="00002010">
            <w:pPr>
              <w:rPr/>
            </w:pPr>
            <w:r>
              <w:rPr>
                <w:b w:val="0"/>
                <w:bCs w:val="0"/>
                <w:color w:val="000000"/>
                <w:sz w:val="20"/>
                <w:szCs w:val="20"/>
                <w:rtl w:val="0"/>
              </w:rPr>
              <w:t xml:space="preserve">GET/POST /patients/{id}/visits, GET/PUT /visits/{id}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2011">
            <w:pPr>
              <w:rPr/>
            </w:pPr>
            <w:r>
              <w:rPr>
                <w:b w:val="0"/>
                <w:bCs w:val="0"/>
                <w:color w:val="000000"/>
                <w:sz w:val="20"/>
                <w:szCs w:val="20"/>
                <w:rtl w:val="0"/>
              </w:rPr>
              <w:t xml:space="preserve">Medical History</w:t>
            </w:r>
            <w:r>
              <w:rPr>
                <w:rtl w:val="0"/>
              </w:rPr>
            </w:r>
          </w:p>
        </w:tc>
        <w:tc>
          <w:tcPr>
            <w:tcMar>
              <w:top w:w="80.0" w:type="dxa"/>
              <w:left w:w="100.0" w:type="dxa"/>
              <w:bottom w:w="80.0" w:type="dxa"/>
              <w:right w:w="100.0" w:type="dxa"/>
            </w:tcMar>
          </w:tcPr>
          <w:p w:rsidR="00000000" w:rsidDel="00000000" w:rsidP="00000000" w:rsidRDefault="00000000" w:rsidRPr="00000000" w14:paraId="00002012">
            <w:pPr>
              <w:rPr/>
            </w:pPr>
            <w:r>
              <w:rPr>
                <w:b w:val="0"/>
                <w:bCs w:val="0"/>
                <w:color w:val="000000"/>
                <w:sz w:val="20"/>
                <w:szCs w:val="20"/>
                <w:rtl w:val="0"/>
              </w:rPr>
              <w:t xml:space="preserve">Patient card's history tab - chronic diseases, family history, surgeries, immunizations, allergies, current meds, habits</w:t>
            </w:r>
            <w:r>
              <w:rPr>
                <w:rtl w:val="0"/>
              </w:rPr>
            </w:r>
          </w:p>
        </w:tc>
        <w:tc>
          <w:tcPr>
            <w:tcMar>
              <w:top w:w="80.0" w:type="dxa"/>
              <w:left w:w="100.0" w:type="dxa"/>
              <w:bottom w:w="80.0" w:type="dxa"/>
              <w:right w:w="100.0" w:type="dxa"/>
            </w:tcMar>
          </w:tcPr>
          <w:p w:rsidR="00000000" w:rsidDel="00000000" w:rsidP="00000000" w:rsidRDefault="00000000" w:rsidRPr="00000000" w14:paraId="00002013">
            <w:pPr>
              <w:rPr/>
            </w:pPr>
            <w:r>
              <w:rPr>
                <w:b w:val="0"/>
                <w:bCs w:val="0"/>
                <w:color w:val="000000"/>
                <w:sz w:val="20"/>
                <w:szCs w:val="20"/>
                <w:rtl w:val="0"/>
              </w:rPr>
              <w:t xml:space="preserve">chronic_diseases, family_history, surgical_history, immunizations, allergies, current_medications, habits</w:t>
            </w:r>
            <w:r>
              <w:rPr>
                <w:rtl w:val="0"/>
              </w:rPr>
            </w:r>
          </w:p>
        </w:tc>
        <w:tc>
          <w:tcPr>
            <w:tcMar>
              <w:top w:w="80.0" w:type="dxa"/>
              <w:left w:w="100.0" w:type="dxa"/>
              <w:bottom w:w="80.0" w:type="dxa"/>
              <w:right w:w="100.0" w:type="dxa"/>
            </w:tcMar>
          </w:tcPr>
          <w:p w:rsidR="00000000" w:rsidDel="00000000" w:rsidP="00000000" w:rsidRDefault="00000000" w:rsidRPr="00000000" w14:paraId="00002014">
            <w:pPr>
              <w:rPr/>
            </w:pPr>
            <w:r>
              <w:rPr>
                <w:b w:val="0"/>
                <w:bCs w:val="0"/>
                <w:color w:val="000000"/>
                <w:sz w:val="20"/>
                <w:szCs w:val="20"/>
                <w:rtl w:val="0"/>
              </w:rPr>
              <w:t xml:space="preserve">GET /patients/{id}/history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2015">
            <w:pPr>
              <w:rPr/>
            </w:pPr>
            <w:r>
              <w:rPr>
                <w:b w:val="0"/>
                <w:bCs w:val="0"/>
                <w:color w:val="000000"/>
                <w:sz w:val="20"/>
                <w:szCs w:val="20"/>
                <w:rtl w:val="0"/>
              </w:rPr>
              <w:t xml:space="preserve">Clinical Signs &amp; Vitals</w:t>
            </w:r>
            <w:r>
              <w:rPr>
                <w:rtl w:val="0"/>
              </w:rPr>
            </w:r>
          </w:p>
        </w:tc>
        <w:tc>
          <w:tcPr>
            <w:tcMar>
              <w:top w:w="80.0" w:type="dxa"/>
              <w:left w:w="100.0" w:type="dxa"/>
              <w:bottom w:w="80.0" w:type="dxa"/>
              <w:right w:w="100.0" w:type="dxa"/>
            </w:tcMar>
          </w:tcPr>
          <w:p w:rsidR="00000000" w:rsidDel="00000000" w:rsidP="00000000" w:rsidRDefault="00000000" w:rsidRPr="00000000" w14:paraId="00002016">
            <w:pPr>
              <w:rPr/>
            </w:pPr>
            <w:r>
              <w:rPr>
                <w:b w:val="0"/>
                <w:bCs w:val="0"/>
                <w:color w:val="000000"/>
                <w:sz w:val="20"/>
                <w:szCs w:val="20"/>
                <w:rtl w:val="0"/>
              </w:rPr>
              <w:t xml:space="preserve">Structured diagnosis form inside Visit card</w:t>
            </w:r>
            <w:r>
              <w:rPr>
                <w:rtl w:val="0"/>
              </w:rPr>
            </w:r>
          </w:p>
        </w:tc>
        <w:tc>
          <w:tcPr>
            <w:tcMar>
              <w:top w:w="80.0" w:type="dxa"/>
              <w:left w:w="100.0" w:type="dxa"/>
              <w:bottom w:w="80.0" w:type="dxa"/>
              <w:right w:w="100.0" w:type="dxa"/>
            </w:tcMar>
          </w:tcPr>
          <w:p w:rsidR="00000000" w:rsidDel="00000000" w:rsidP="00000000" w:rsidRDefault="00000000" w:rsidRPr="00000000" w14:paraId="00002017">
            <w:pPr>
              <w:rPr/>
            </w:pPr>
            <w:r>
              <w:rPr>
                <w:b w:val="0"/>
                <w:bCs w:val="0"/>
                <w:color w:val="000000"/>
                <w:sz w:val="20"/>
                <w:szCs w:val="20"/>
                <w:rtl w:val="0"/>
              </w:rPr>
              <w:t xml:space="preserve">sign_categories, sign_definitions, visit_signs, common_clinical_fields</w:t>
            </w:r>
            <w:r>
              <w:rPr>
                <w:rtl w:val="0"/>
              </w:rPr>
            </w:r>
          </w:p>
        </w:tc>
        <w:tc>
          <w:tcPr>
            <w:tcMar>
              <w:top w:w="80.0" w:type="dxa"/>
              <w:left w:w="100.0" w:type="dxa"/>
              <w:bottom w:w="80.0" w:type="dxa"/>
              <w:right w:w="100.0" w:type="dxa"/>
            </w:tcMar>
          </w:tcPr>
          <w:p w:rsidR="00000000" w:rsidDel="00000000" w:rsidP="00000000" w:rsidRDefault="00000000" w:rsidRPr="00000000" w14:paraId="00002018">
            <w:pPr>
              <w:rPr/>
            </w:pPr>
            <w:r>
              <w:rPr>
                <w:b w:val="0"/>
                <w:bCs w:val="0"/>
                <w:color w:val="000000"/>
                <w:sz w:val="20"/>
                <w:szCs w:val="20"/>
                <w:rtl w:val="0"/>
              </w:rPr>
              <w:t xml:space="preserve">GET /visits/{id}/signs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2019">
            <w:pPr>
              <w:rPr/>
            </w:pPr>
            <w:r>
              <w:rPr>
                <w:b w:val="0"/>
                <w:bCs w:val="0"/>
                <w:color w:val="000000"/>
                <w:sz w:val="20"/>
                <w:szCs w:val="20"/>
                <w:rtl w:val="0"/>
              </w:rPr>
              <w:t xml:space="preserve">Prescriptions &amp; Orders</w:t>
            </w:r>
            <w:r>
              <w:rPr>
                <w:rtl w:val="0"/>
              </w:rPr>
            </w:r>
          </w:p>
        </w:tc>
        <w:tc>
          <w:tcPr>
            <w:tcMar>
              <w:top w:w="80.0" w:type="dxa"/>
              <w:left w:w="100.0" w:type="dxa"/>
              <w:bottom w:w="80.0" w:type="dxa"/>
              <w:right w:w="100.0" w:type="dxa"/>
            </w:tcMar>
          </w:tcPr>
          <w:p w:rsidR="00000000" w:rsidDel="00000000" w:rsidP="00000000" w:rsidRDefault="00000000" w:rsidRPr="00000000" w14:paraId="0000201A">
            <w:pPr>
              <w:rPr/>
            </w:pPr>
            <w:r>
              <w:rPr>
                <w:b w:val="0"/>
                <w:bCs w:val="0"/>
                <w:color w:val="000000"/>
                <w:sz w:val="20"/>
                <w:szCs w:val="20"/>
                <w:rtl w:val="0"/>
              </w:rPr>
              <w:t xml:space="preserve">Medicines, lab/imaging orders, billing for a visit</w:t>
            </w:r>
            <w:r>
              <w:rPr>
                <w:rtl w:val="0"/>
              </w:rPr>
            </w:r>
          </w:p>
        </w:tc>
        <w:tc>
          <w:tcPr>
            <w:tcMar>
              <w:top w:w="80.0" w:type="dxa"/>
              <w:left w:w="100.0" w:type="dxa"/>
              <w:bottom w:w="80.0" w:type="dxa"/>
              <w:right w:w="100.0" w:type="dxa"/>
            </w:tcMar>
          </w:tcPr>
          <w:p w:rsidR="00000000" w:rsidDel="00000000" w:rsidP="00000000" w:rsidRDefault="00000000" w:rsidRPr="00000000" w14:paraId="0000201B">
            <w:pPr>
              <w:rPr/>
            </w:pPr>
            <w:r>
              <w:rPr>
                <w:b w:val="0"/>
                <w:bCs w:val="0"/>
                <w:color w:val="000000"/>
                <w:sz w:val="20"/>
                <w:szCs w:val="20"/>
                <w:rtl w:val="0"/>
              </w:rPr>
              <w:t xml:space="preserve">medical_acts, medical_act_prices, prescriptions, orders, billing_lines</w:t>
            </w:r>
            <w:r>
              <w:rPr>
                <w:rtl w:val="0"/>
              </w:rPr>
            </w:r>
          </w:p>
        </w:tc>
        <w:tc>
          <w:tcPr>
            <w:tcMar>
              <w:top w:w="80.0" w:type="dxa"/>
              <w:left w:w="100.0" w:type="dxa"/>
              <w:bottom w:w="80.0" w:type="dxa"/>
              <w:right w:w="100.0" w:type="dxa"/>
            </w:tcMar>
          </w:tcPr>
          <w:p w:rsidR="00000000" w:rsidDel="00000000" w:rsidP="00000000" w:rsidRDefault="00000000" w:rsidRPr="00000000" w14:paraId="0000201C">
            <w:pPr>
              <w:rPr/>
            </w:pPr>
            <w:r>
              <w:rPr>
                <w:b w:val="0"/>
                <w:bCs w:val="0"/>
                <w:color w:val="000000"/>
                <w:sz w:val="20"/>
                <w:szCs w:val="20"/>
                <w:rtl w:val="0"/>
              </w:rPr>
              <w:t xml:space="preserve">POST /visits/{id}/prescriptions, POST /visits/{id}/orders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201D">
            <w:pPr>
              <w:rPr/>
            </w:pPr>
            <w:r>
              <w:rPr>
                <w:b w:val="0"/>
                <w:bCs w:val="0"/>
                <w:color w:val="000000"/>
                <w:sz w:val="20"/>
                <w:szCs w:val="20"/>
                <w:rtl w:val="0"/>
              </w:rPr>
              <w:t xml:space="preserve">Patient Timeline</w:t>
            </w:r>
            <w:r>
              <w:rPr>
                <w:rtl w:val="0"/>
              </w:rPr>
            </w:r>
          </w:p>
        </w:tc>
        <w:tc>
          <w:tcPr>
            <w:tcMar>
              <w:top w:w="80.0" w:type="dxa"/>
              <w:left w:w="100.0" w:type="dxa"/>
              <w:bottom w:w="80.0" w:type="dxa"/>
              <w:right w:w="100.0" w:type="dxa"/>
            </w:tcMar>
          </w:tcPr>
          <w:p w:rsidR="00000000" w:rsidDel="00000000" w:rsidP="00000000" w:rsidRDefault="00000000" w:rsidRPr="00000000" w14:paraId="0000201E">
            <w:pPr>
              <w:rPr/>
            </w:pPr>
            <w:r>
              <w:rPr>
                <w:b w:val="0"/>
                <w:bCs w:val="0"/>
                <w:color w:val="000000"/>
                <w:sz w:val="20"/>
                <w:szCs w:val="20"/>
                <w:rtl w:val="0"/>
              </w:rPr>
              <w:t xml:space="preserve">Read-only longitudinal view combining Patient file + Diagnosis history across all visits</w:t>
            </w:r>
            <w:r>
              <w:rPr>
                <w:rtl w:val="0"/>
              </w:rPr>
            </w:r>
          </w:p>
        </w:tc>
        <w:tc>
          <w:tcPr>
            <w:tcMar>
              <w:top w:w="80.0" w:type="dxa"/>
              <w:left w:w="100.0" w:type="dxa"/>
              <w:bottom w:w="80.0" w:type="dxa"/>
              <w:right w:w="100.0" w:type="dxa"/>
            </w:tcMar>
          </w:tcPr>
          <w:p w:rsidR="00000000" w:rsidDel="00000000" w:rsidP="00000000" w:rsidRDefault="00000000" w:rsidRPr="00000000" w14:paraId="0000201F">
            <w:pPr>
              <w:rPr/>
            </w:pPr>
            <w:r>
              <w:rPr>
                <w:b w:val="0"/>
                <w:bCs w:val="0"/>
                <w:color w:val="000000"/>
                <w:sz w:val="20"/>
                <w:szCs w:val="20"/>
                <w:rtl w:val="0"/>
              </w:rPr>
              <w:t xml:space="preserve">Queries across visits, visit_signs, prescriptions, orders - no new table</w:t>
            </w:r>
            <w:r>
              <w:rPr>
                <w:rtl w:val="0"/>
              </w:rPr>
            </w:r>
          </w:p>
        </w:tc>
        <w:tc>
          <w:tcPr>
            <w:tcMar>
              <w:top w:w="80.0" w:type="dxa"/>
              <w:left w:w="100.0" w:type="dxa"/>
              <w:bottom w:w="80.0" w:type="dxa"/>
              <w:right w:w="100.0" w:type="dxa"/>
            </w:tcMar>
          </w:tcPr>
          <w:p w:rsidR="00000000" w:rsidDel="00000000" w:rsidP="00000000" w:rsidRDefault="00000000" w:rsidRPr="00000000" w14:paraId="00002020">
            <w:pPr>
              <w:rPr/>
            </w:pPr>
            <w:r>
              <w:rPr>
                <w:b w:val="0"/>
                <w:bCs w:val="0"/>
                <w:color w:val="000000"/>
                <w:sz w:val="20"/>
                <w:szCs w:val="20"/>
                <w:rtl w:val="0"/>
              </w:rPr>
              <w:t xml:space="preserve">GET /patients/{id}/history (extended), plus per-visit reads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2021">
            <w:pPr>
              <w:rPr/>
            </w:pPr>
            <w:r>
              <w:rPr>
                <w:b w:val="0"/>
                <w:bCs w:val="0"/>
                <w:color w:val="000000"/>
                <w:sz w:val="20"/>
                <w:szCs w:val="20"/>
                <w:rtl w:val="0"/>
              </w:rPr>
              <w:t xml:space="preserve">Medical AI Assistant</w:t>
            </w:r>
            <w:r>
              <w:rPr>
                <w:rtl w:val="0"/>
              </w:rPr>
            </w:r>
          </w:p>
        </w:tc>
        <w:tc>
          <w:tcPr>
            <w:tcMar>
              <w:top w:w="80.0" w:type="dxa"/>
              <w:left w:w="100.0" w:type="dxa"/>
              <w:bottom w:w="80.0" w:type="dxa"/>
              <w:right w:w="100.0" w:type="dxa"/>
            </w:tcMar>
          </w:tcPr>
          <w:p w:rsidR="00000000" w:rsidDel="00000000" w:rsidP="00000000" w:rsidRDefault="00000000" w:rsidRPr="00000000" w14:paraId="00002022">
            <w:pPr>
              <w:rPr/>
            </w:pPr>
            <w:r>
              <w:rPr>
                <w:b w:val="0"/>
                <w:bCs w:val="0"/>
                <w:color w:val="000000"/>
                <w:sz w:val="20"/>
                <w:szCs w:val="20"/>
                <w:rtl w:val="0"/>
              </w:rPr>
              <w:t xml:space="preserve">Chat panel - grounded Q&amp;A, ICD-10 suggestions, guardrails, voice input</w:t>
            </w:r>
            <w:r>
              <w:rPr>
                <w:rtl w:val="0"/>
              </w:rPr>
            </w:r>
          </w:p>
        </w:tc>
        <w:tc>
          <w:tcPr>
            <w:tcMar>
              <w:top w:w="80.0" w:type="dxa"/>
              <w:left w:w="100.0" w:type="dxa"/>
              <w:bottom w:w="80.0" w:type="dxa"/>
              <w:right w:w="100.0" w:type="dxa"/>
            </w:tcMar>
          </w:tcPr>
          <w:p w:rsidR="00000000" w:rsidDel="00000000" w:rsidP="00000000" w:rsidRDefault="00000000" w:rsidRPr="00000000" w14:paraId="00002023">
            <w:pPr>
              <w:rPr/>
            </w:pPr>
            <w:r>
              <w:rPr>
                <w:b w:val="0"/>
                <w:bCs w:val="0"/>
                <w:color w:val="000000"/>
                <w:sz w:val="20"/>
                <w:szCs w:val="20"/>
                <w:rtl w:val="0"/>
              </w:rPr>
              <w:t xml:space="preserve">Reads from all patient-scoped tables above; no dedicated storage table beyond optional chat/session logs</w:t>
            </w:r>
            <w:r>
              <w:rPr>
                <w:rtl w:val="0"/>
              </w:rPr>
            </w:r>
          </w:p>
        </w:tc>
        <w:tc>
          <w:tcPr>
            <w:tcMar>
              <w:top w:w="80.0" w:type="dxa"/>
              <w:left w:w="100.0" w:type="dxa"/>
              <w:bottom w:w="80.0" w:type="dxa"/>
              <w:right w:w="100.0" w:type="dxa"/>
            </w:tcMar>
          </w:tcPr>
          <w:p w:rsidR="00000000" w:rsidDel="00000000" w:rsidP="00000000" w:rsidRDefault="00000000" w:rsidRPr="00000000" w14:paraId="00002024">
            <w:pPr>
              <w:rPr/>
            </w:pPr>
            <w:r>
              <w:rPr>
                <w:b w:val="0"/>
                <w:bCs w:val="0"/>
                <w:color w:val="000000"/>
                <w:sz w:val="20"/>
                <w:szCs w:val="20"/>
                <w:rtl w:val="0"/>
              </w:rPr>
              <w:t xml:space="preserve">POST /patients/{id}/chat, POST /patients/{id}/chat/audio</w:t>
            </w:r>
            <w:r>
              <w:rPr>
                <w:rtl w:val="0"/>
              </w:rPr>
            </w:r>
          </w:p>
        </w:tc>
      </w:tr>
    </w:tbl>
    <w:p w:rsidR="00000000" w:rsidDel="00000000" w:rsidP="00000000" w:rsidRDefault="00000000" w:rsidRPr="00000000" w14:paraId="000000AB">
      <w:pPr>
        <w:spacing w:before="240" w:lineRule="auto"/>
        <w:rPr/>
      </w:pPr>
      <w:r>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2JrT7RzRlBxq+KTdOsiwxdzhg==">CgMxLjAaEgoBMBINCgsIB0IHEgVDYXJkbzgAciExaE5DUS1fX0JxMVpnd3dGbUVqZ2VwSHZZM3MwdHQ0TTc=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