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8720413"/>
        <w:docPartObj>
          <w:docPartGallery w:val="Cover Pages"/>
          <w:docPartUnique/>
        </w:docPartObj>
      </w:sdtPr>
      <w:sdtContent>
        <w:p w:rsidR="00D86089" w:rsidRDefault="00D86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86089" w:rsidRDefault="00D8608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Ayad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Mercer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Laaouissi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Jones</w:t>
                                      </w:r>
                                    </w:p>
                                  </w:sdtContent>
                                </w:sdt>
                                <w:p w:rsidR="00D86089" w:rsidRDefault="00D8608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86089" w:rsidRDefault="00D8608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Docker_102-jar2Docker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86089" w:rsidRDefault="00D860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Ayad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Mercer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Laaouissi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Jones</w:t>
                                </w:r>
                              </w:p>
                            </w:sdtContent>
                          </w:sdt>
                          <w:p w:rsidR="00D86089" w:rsidRDefault="00D8608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86089" w:rsidRDefault="00D8608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Docker_102-jar2Docker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6089" w:rsidRDefault="00D86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id w:val="1024600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86089" w:rsidRDefault="00D86089">
          <w:pPr>
            <w:pStyle w:val="TtuloTDC"/>
          </w:pPr>
          <w:r>
            <w:t>Contenido</w:t>
          </w:r>
        </w:p>
        <w:p w:rsidR="00D86089" w:rsidRDefault="00D86089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17430" w:history="1">
            <w:r w:rsidRPr="00837D56">
              <w:rPr>
                <w:rStyle w:val="Hipervnculo"/>
                <w:noProof/>
              </w:rPr>
              <w:t>Dockerhub Couchbase to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C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89" w:rsidRDefault="00D860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17431" w:history="1">
            <w:r w:rsidRPr="00837D56">
              <w:rPr>
                <w:rStyle w:val="Hipervnculo"/>
                <w:noProof/>
              </w:rPr>
              <w:t>Comprobamos el funcionamiento usando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C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89" w:rsidRDefault="00D860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17432" w:history="1">
            <w:r w:rsidRPr="00837D56">
              <w:rPr>
                <w:rStyle w:val="Hipervnculo"/>
                <w:noProof/>
              </w:rPr>
              <w:t>Desplegar un .jar usando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C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89" w:rsidRDefault="00D86089">
          <w:r>
            <w:rPr>
              <w:b/>
              <w:bCs/>
            </w:rPr>
            <w:fldChar w:fldCharType="end"/>
          </w:r>
        </w:p>
      </w:sdtContent>
    </w:sdt>
    <w:p w:rsidR="00D86089" w:rsidRDefault="00D86089" w:rsidP="001C2FBF">
      <w:pPr>
        <w:pStyle w:val="Ttulo2"/>
        <w:spacing w:after="160"/>
      </w:pPr>
    </w:p>
    <w:p w:rsidR="00D86089" w:rsidRDefault="00D86089" w:rsidP="00D860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C2FBF" w:rsidRDefault="001C2FBF" w:rsidP="001C2FBF">
      <w:pPr>
        <w:pStyle w:val="Ttulo2"/>
        <w:spacing w:after="160"/>
      </w:pPr>
      <w:bookmarkStart w:id="0" w:name="_Toc3917430"/>
      <w:proofErr w:type="spellStart"/>
      <w:r>
        <w:lastRenderedPageBreak/>
        <w:t>Dockerhub</w:t>
      </w:r>
      <w:proofErr w:type="spellEnd"/>
      <w:r>
        <w:t xml:space="preserve"> </w:t>
      </w:r>
      <w:proofErr w:type="spellStart"/>
      <w:r>
        <w:t>Couchbase</w:t>
      </w:r>
      <w:proofErr w:type="spellEnd"/>
      <w:r>
        <w:t xml:space="preserve"> to </w:t>
      </w:r>
      <w:proofErr w:type="spellStart"/>
      <w:r>
        <w:t>compose</w:t>
      </w:r>
      <w:bookmarkEnd w:id="0"/>
      <w:proofErr w:type="spellEnd"/>
    </w:p>
    <w:p w:rsidR="001C2FBF" w:rsidRDefault="001C2FBF" w:rsidP="001C2FBF">
      <w:pPr>
        <w:pStyle w:val="Prrafodelista"/>
        <w:numPr>
          <w:ilvl w:val="0"/>
          <w:numId w:val="1"/>
        </w:numPr>
        <w:jc w:val="both"/>
      </w:pPr>
      <w:r>
        <w:t xml:space="preserve">En el siguiente ejemplo vamos a ver como pasar desde una imagen alojada 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a un archivo </w:t>
      </w:r>
      <w:proofErr w:type="spellStart"/>
      <w:r>
        <w:t>docker-compose</w:t>
      </w:r>
      <w:proofErr w:type="spellEnd"/>
      <w:r>
        <w:t xml:space="preserve">. </w:t>
      </w:r>
    </w:p>
    <w:p w:rsidR="001C2FBF" w:rsidRDefault="001C2FBF" w:rsidP="001C2FBF">
      <w:pPr>
        <w:pStyle w:val="Prrafodelista"/>
        <w:numPr>
          <w:ilvl w:val="0"/>
          <w:numId w:val="1"/>
        </w:numPr>
        <w:jc w:val="both"/>
      </w:pPr>
      <w:r>
        <w:t xml:space="preserve">En el ejemplo usaremos la imagen de </w:t>
      </w:r>
      <w:proofErr w:type="spellStart"/>
      <w:r>
        <w:t>Couchbase</w:t>
      </w:r>
      <w:proofErr w:type="spellEnd"/>
      <w:r>
        <w:t>, una base de datos documental que acepta el lenguaje de consultas SQL.</w:t>
      </w:r>
    </w:p>
    <w:p w:rsidR="001C2FBF" w:rsidRPr="001C2FBF" w:rsidRDefault="001C2FBF" w:rsidP="001C2FBF">
      <w:pPr>
        <w:jc w:val="both"/>
      </w:pPr>
      <w:r>
        <w:t xml:space="preserve">En la siguiente captura tenemos el </w:t>
      </w:r>
      <w:proofErr w:type="spellStart"/>
      <w:r>
        <w:t>docker-compose.yml</w:t>
      </w:r>
      <w:proofErr w:type="spellEnd"/>
      <w:r>
        <w:t xml:space="preserve"> con los datos analizados. En la terminal podemos apreciar el </w:t>
      </w:r>
      <w:proofErr w:type="spellStart"/>
      <w:r>
        <w:t>docker</w:t>
      </w:r>
      <w:proofErr w:type="spellEnd"/>
      <w:r>
        <w:t xml:space="preserve"> funcionando correctamente.</w:t>
      </w:r>
    </w:p>
    <w:p w:rsidR="008D2BD5" w:rsidRDefault="008D2BD5">
      <w:r>
        <w:rPr>
          <w:noProof/>
          <w:lang w:eastAsia="es-ES"/>
        </w:rPr>
        <w:drawing>
          <wp:inline distT="0" distB="0" distL="0" distR="0" wp14:anchorId="0D517BFE" wp14:editId="57BE900F">
            <wp:extent cx="5400040" cy="2474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F" w:rsidRDefault="001C2FBF">
      <w:r>
        <w:t>Funciona correctamente en el puerto 8091.</w:t>
      </w:r>
    </w:p>
    <w:p w:rsidR="004B3E17" w:rsidRDefault="008D2BD5">
      <w:r>
        <w:rPr>
          <w:noProof/>
          <w:lang w:eastAsia="es-ES"/>
        </w:rPr>
        <w:drawing>
          <wp:inline distT="0" distB="0" distL="0" distR="0" wp14:anchorId="03BE11C6" wp14:editId="7EDACB84">
            <wp:extent cx="540004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F" w:rsidRDefault="001C2FBF"/>
    <w:p w:rsidR="001C2FBF" w:rsidRDefault="001C2FBF"/>
    <w:p w:rsidR="001C2FBF" w:rsidRDefault="001C2FBF"/>
    <w:p w:rsidR="001C2FBF" w:rsidRDefault="001C2FBF"/>
    <w:p w:rsidR="001C2FBF" w:rsidRDefault="001C2FBF"/>
    <w:p w:rsidR="001C2FBF" w:rsidRDefault="001C2FBF" w:rsidP="001C2FBF">
      <w:pPr>
        <w:pStyle w:val="Ttulo2"/>
        <w:spacing w:after="160"/>
      </w:pPr>
      <w:bookmarkStart w:id="1" w:name="_Toc3917431"/>
      <w:r>
        <w:lastRenderedPageBreak/>
        <w:t>Comprobamos el funcionamiento usando eclipse</w:t>
      </w:r>
      <w:bookmarkEnd w:id="1"/>
    </w:p>
    <w:p w:rsidR="001C2FBF" w:rsidRPr="001C2FBF" w:rsidRDefault="001C2FBF" w:rsidP="001C2FBF">
      <w:r>
        <w:t>Ejecutamos el proyecto java con eclipse.</w:t>
      </w:r>
    </w:p>
    <w:p w:rsidR="008D2BD5" w:rsidRDefault="008D2BD5">
      <w:r>
        <w:rPr>
          <w:noProof/>
          <w:lang w:eastAsia="es-ES"/>
        </w:rPr>
        <w:drawing>
          <wp:inline distT="0" distB="0" distL="0" distR="0" wp14:anchorId="6A3C363C" wp14:editId="00AF9F18">
            <wp:extent cx="5400040" cy="2613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D5" w:rsidRDefault="001C2FBF">
      <w:r>
        <w:t>Comprobamos el funcionamiento en nuestro navegador en el puerto 8091 y funciona correctamente.</w:t>
      </w:r>
    </w:p>
    <w:p w:rsidR="008D2BD5" w:rsidRDefault="008D2BD5">
      <w:r>
        <w:rPr>
          <w:noProof/>
          <w:lang w:eastAsia="es-ES"/>
        </w:rPr>
        <w:drawing>
          <wp:inline distT="0" distB="0" distL="0" distR="0" wp14:anchorId="57D57AFA" wp14:editId="233BAC0E">
            <wp:extent cx="5400040" cy="100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F" w:rsidRDefault="001C2FBF">
      <w:r>
        <w:t xml:space="preserve">Al pulsar </w:t>
      </w:r>
      <w:proofErr w:type="spellStart"/>
      <w:r>
        <w:t>here</w:t>
      </w:r>
      <w:proofErr w:type="spellEnd"/>
      <w:r>
        <w:t xml:space="preserve"> nos muestra el hola mundo.</w:t>
      </w:r>
    </w:p>
    <w:p w:rsidR="00D86089" w:rsidRDefault="008D2BD5">
      <w:r>
        <w:rPr>
          <w:noProof/>
          <w:lang w:eastAsia="es-ES"/>
        </w:rPr>
        <w:drawing>
          <wp:inline distT="0" distB="0" distL="0" distR="0" wp14:anchorId="0147FC93" wp14:editId="41B153FE">
            <wp:extent cx="5400040" cy="1751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05" w:rsidRDefault="00522405"/>
    <w:p w:rsidR="00522405" w:rsidRDefault="00522405"/>
    <w:p w:rsidR="00522405" w:rsidRDefault="00522405"/>
    <w:p w:rsidR="00522405" w:rsidRDefault="00522405"/>
    <w:p w:rsidR="00522405" w:rsidRDefault="00522405">
      <w:bookmarkStart w:id="2" w:name="_GoBack"/>
      <w:bookmarkEnd w:id="2"/>
    </w:p>
    <w:p w:rsidR="00D86089" w:rsidRDefault="00D86089" w:rsidP="00D86089">
      <w:pPr>
        <w:pStyle w:val="Ttulo2"/>
      </w:pPr>
      <w:bookmarkStart w:id="3" w:name="_Toc3917432"/>
      <w:r>
        <w:lastRenderedPageBreak/>
        <w:t>Desplegar un .</w:t>
      </w:r>
      <w:proofErr w:type="spellStart"/>
      <w:r>
        <w:t>jar</w:t>
      </w:r>
      <w:proofErr w:type="spellEnd"/>
      <w:r>
        <w:t xml:space="preserve"> usando </w:t>
      </w:r>
      <w:proofErr w:type="spellStart"/>
      <w:r>
        <w:t>Dockerfile</w:t>
      </w:r>
      <w:bookmarkEnd w:id="3"/>
      <w:proofErr w:type="spellEnd"/>
    </w:p>
    <w:p w:rsidR="00D86089" w:rsidRDefault="00D86089" w:rsidP="00D86089">
      <w:r>
        <w:t xml:space="preserve">En el siguiente ejemplo vamos a partir de una aplicación de Spring compilada en un </w:t>
      </w:r>
      <w:proofErr w:type="spellStart"/>
      <w:r>
        <w:t>jar</w:t>
      </w:r>
      <w:proofErr w:type="spellEnd"/>
      <w:r>
        <w:t xml:space="preserve"> podemos generar un </w:t>
      </w:r>
      <w:proofErr w:type="spellStart"/>
      <w:r>
        <w:t>Dockerfile</w:t>
      </w:r>
      <w:proofErr w:type="spellEnd"/>
      <w:r>
        <w:t xml:space="preserve"> y </w:t>
      </w:r>
      <w:proofErr w:type="spellStart"/>
      <w:r>
        <w:t>Compose</w:t>
      </w:r>
      <w:proofErr w:type="spellEnd"/>
      <w:r>
        <w:t xml:space="preserve"> que se encargue de desplegarlo.</w:t>
      </w:r>
    </w:p>
    <w:p w:rsidR="00D86089" w:rsidRDefault="00D86089" w:rsidP="00D86089">
      <w:r>
        <w:t>Exportamos nuestro proyecto a un .</w:t>
      </w:r>
      <w:proofErr w:type="spellStart"/>
      <w:r>
        <w:t>jar</w:t>
      </w:r>
      <w:proofErr w:type="spellEnd"/>
      <w:r>
        <w:t xml:space="preserve"> en </w:t>
      </w:r>
      <w:proofErr w:type="spellStart"/>
      <w:r>
        <w:t>ecplise</w:t>
      </w:r>
      <w:proofErr w:type="spellEnd"/>
      <w:r>
        <w:t>.</w:t>
      </w:r>
    </w:p>
    <w:p w:rsidR="00D86089" w:rsidRDefault="00D86089" w:rsidP="00D86089">
      <w:r>
        <w:rPr>
          <w:noProof/>
          <w:lang w:eastAsia="es-ES"/>
        </w:rPr>
        <w:drawing>
          <wp:inline distT="0" distB="0" distL="0" distR="0" wp14:anchorId="3227DA33" wp14:editId="025D23EE">
            <wp:extent cx="5400040" cy="2771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9" w:rsidRDefault="00D86089" w:rsidP="00D86089">
      <w:r>
        <w:t>Añadimos nuestro .</w:t>
      </w:r>
      <w:proofErr w:type="spellStart"/>
      <w:r>
        <w:t>jar</w:t>
      </w:r>
      <w:proofErr w:type="spellEnd"/>
      <w:r>
        <w:t xml:space="preserve"> a la carpeta </w:t>
      </w:r>
      <w:proofErr w:type="spellStart"/>
      <w:r>
        <w:t>spring</w:t>
      </w:r>
      <w:proofErr w:type="spellEnd"/>
      <w:r>
        <w:t xml:space="preserve"> con el </w:t>
      </w:r>
      <w:proofErr w:type="spellStart"/>
      <w:r>
        <w:t>Dockerfile</w:t>
      </w:r>
      <w:proofErr w:type="spellEnd"/>
      <w:r>
        <w:t>.</w:t>
      </w:r>
    </w:p>
    <w:p w:rsidR="00D86089" w:rsidRDefault="00D86089" w:rsidP="00D86089">
      <w:r>
        <w:rPr>
          <w:noProof/>
          <w:lang w:eastAsia="es-ES"/>
        </w:rPr>
        <w:drawing>
          <wp:inline distT="0" distB="0" distL="0" distR="0" wp14:anchorId="5C4D209F" wp14:editId="321A10DA">
            <wp:extent cx="5400040" cy="13385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9" w:rsidRPr="00D86089" w:rsidRDefault="00D86089" w:rsidP="00D86089">
      <w:r>
        <w:t xml:space="preserve">Creamos nuestro </w:t>
      </w:r>
      <w:proofErr w:type="spellStart"/>
      <w:r>
        <w:t>Dockerfile</w:t>
      </w:r>
      <w:proofErr w:type="spellEnd"/>
      <w:r>
        <w:t>.</w:t>
      </w:r>
    </w:p>
    <w:p w:rsidR="007630CD" w:rsidRDefault="007630CD" w:rsidP="007630CD">
      <w:pPr>
        <w:jc w:val="center"/>
      </w:pPr>
      <w:r>
        <w:rPr>
          <w:noProof/>
          <w:lang w:eastAsia="es-ES"/>
        </w:rPr>
        <w:drawing>
          <wp:inline distT="0" distB="0" distL="0" distR="0" wp14:anchorId="2F4B48D9" wp14:editId="21041D4B">
            <wp:extent cx="4714875" cy="1743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9" w:rsidRDefault="00D86089" w:rsidP="007630CD">
      <w:pPr>
        <w:jc w:val="center"/>
      </w:pPr>
    </w:p>
    <w:p w:rsidR="00D86089" w:rsidRDefault="00D86089" w:rsidP="007630CD">
      <w:pPr>
        <w:jc w:val="center"/>
      </w:pPr>
    </w:p>
    <w:p w:rsidR="00D86089" w:rsidRDefault="00D86089" w:rsidP="007630CD">
      <w:pPr>
        <w:jc w:val="center"/>
      </w:pPr>
    </w:p>
    <w:p w:rsidR="00D86089" w:rsidRDefault="00D86089" w:rsidP="007630CD">
      <w:pPr>
        <w:jc w:val="center"/>
      </w:pPr>
    </w:p>
    <w:p w:rsidR="00D86089" w:rsidRDefault="00D86089" w:rsidP="00D86089">
      <w:pPr>
        <w:jc w:val="both"/>
      </w:pPr>
      <w:r>
        <w:lastRenderedPageBreak/>
        <w:t xml:space="preserve">Creamos nuestro </w:t>
      </w:r>
      <w:proofErr w:type="spellStart"/>
      <w:r>
        <w:t>docker-compose.yml</w:t>
      </w:r>
      <w:proofErr w:type="spellEnd"/>
      <w:r>
        <w:t>.</w:t>
      </w:r>
    </w:p>
    <w:p w:rsidR="007630CD" w:rsidRDefault="007630CD" w:rsidP="007630CD">
      <w:pPr>
        <w:jc w:val="center"/>
      </w:pPr>
      <w:r>
        <w:rPr>
          <w:noProof/>
          <w:lang w:eastAsia="es-ES"/>
        </w:rPr>
        <w:drawing>
          <wp:inline distT="0" distB="0" distL="0" distR="0" wp14:anchorId="34AAF949" wp14:editId="402CFF2C">
            <wp:extent cx="3171825" cy="2057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9" w:rsidRDefault="00D86089" w:rsidP="00D86089">
      <w:pPr>
        <w:jc w:val="both"/>
      </w:pPr>
      <w:r>
        <w:t xml:space="preserve">Primero debemos hacer un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y después un </w:t>
      </w:r>
      <w:proofErr w:type="spellStart"/>
      <w:r>
        <w:t>docker-compose</w:t>
      </w:r>
      <w:proofErr w:type="spellEnd"/>
      <w:r>
        <w:t xml:space="preserve"> up.</w:t>
      </w:r>
    </w:p>
    <w:p w:rsidR="007630CD" w:rsidRDefault="007630CD">
      <w:r>
        <w:rPr>
          <w:noProof/>
          <w:lang w:eastAsia="es-ES"/>
        </w:rPr>
        <w:drawing>
          <wp:inline distT="0" distB="0" distL="0" distR="0" wp14:anchorId="488642E2" wp14:editId="35B30CB3">
            <wp:extent cx="5400040" cy="2717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9" w:rsidRDefault="00D86089">
      <w:r>
        <w:t>Podemos comprobar que funciona correctamente en el puerto 8091.</w:t>
      </w:r>
    </w:p>
    <w:p w:rsidR="007630CD" w:rsidRDefault="007630CD" w:rsidP="007630CD">
      <w:pPr>
        <w:jc w:val="center"/>
      </w:pPr>
      <w:r>
        <w:rPr>
          <w:noProof/>
          <w:lang w:eastAsia="es-ES"/>
        </w:rPr>
        <w:drawing>
          <wp:inline distT="0" distB="0" distL="0" distR="0" wp14:anchorId="05F91E69" wp14:editId="2A63E9ED">
            <wp:extent cx="3638550" cy="1447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CD" w:rsidRDefault="007630CD" w:rsidP="00D86089">
      <w:pPr>
        <w:jc w:val="center"/>
      </w:pPr>
      <w:r>
        <w:rPr>
          <w:noProof/>
          <w:lang w:eastAsia="es-ES"/>
        </w:rPr>
        <w:drawing>
          <wp:inline distT="0" distB="0" distL="0" distR="0" wp14:anchorId="06A4EEBC" wp14:editId="150988E2">
            <wp:extent cx="3705225" cy="1200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CD" w:rsidSect="00D860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2A14"/>
    <w:multiLevelType w:val="hybridMultilevel"/>
    <w:tmpl w:val="A4827D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D5"/>
    <w:rsid w:val="001C2FBF"/>
    <w:rsid w:val="004B3E17"/>
    <w:rsid w:val="00522405"/>
    <w:rsid w:val="007630CD"/>
    <w:rsid w:val="00893C04"/>
    <w:rsid w:val="008D2BD5"/>
    <w:rsid w:val="00D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81C3"/>
  <w15:chartTrackingRefBased/>
  <w15:docId w15:val="{57AB6DDF-0205-4F9E-8F71-6592E37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FBF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2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C2FB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8608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860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8608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86089"/>
    <w:pPr>
      <w:spacing w:before="0"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08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D1898-363A-410B-B61C-909518BB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Docker_102-jar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Docker_102-jar</dc:title>
  <dc:subject/>
  <dc:creator>Ayad Mercer Laaouissi Jones</dc:creator>
  <cp:keywords/>
  <dc:description/>
  <cp:lastModifiedBy>Usuario de Windows</cp:lastModifiedBy>
  <cp:revision>5</cp:revision>
  <cp:lastPrinted>2019-03-19T18:53:00Z</cp:lastPrinted>
  <dcterms:created xsi:type="dcterms:W3CDTF">2019-03-19T15:42:00Z</dcterms:created>
  <dcterms:modified xsi:type="dcterms:W3CDTF">2019-03-19T18:53:00Z</dcterms:modified>
</cp:coreProperties>
</file>