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3D7E" w:rsidRPr="00A27E3D" w:rsidRDefault="007B3D7E" w:rsidP="007B3D7E">
      <w:pPr>
        <w:rPr>
          <w:rFonts w:asciiTheme="majorHAnsi" w:hAnsiTheme="majorHAnsi" w:cstheme="majorHAnsi"/>
        </w:rPr>
      </w:pPr>
      <w:r w:rsidRPr="00A27E3D">
        <w:rPr>
          <w:rFonts w:asciiTheme="majorHAnsi" w:hAnsiTheme="majorHAnsi" w:cstheme="majorHAnsi"/>
          <w:noProof/>
          <w:lang w:val="fr-FR" w:eastAsia="fr-FR"/>
        </w:rPr>
        <w:drawing>
          <wp:inline distT="0" distB="0" distL="0" distR="0" wp14:anchorId="3F82874D" wp14:editId="0D8D666C">
            <wp:extent cx="5756275" cy="719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275" cy="719455"/>
                    </a:xfrm>
                    <a:prstGeom prst="rect">
                      <a:avLst/>
                    </a:prstGeom>
                    <a:noFill/>
                    <a:ln>
                      <a:noFill/>
                    </a:ln>
                  </pic:spPr>
                </pic:pic>
              </a:graphicData>
            </a:graphic>
          </wp:inline>
        </w:drawing>
      </w:r>
    </w:p>
    <w:p w:rsidR="007B3D7E" w:rsidRPr="00A27E3D" w:rsidRDefault="007B3D7E" w:rsidP="007B3D7E">
      <w:pPr>
        <w:rPr>
          <w:rFonts w:asciiTheme="majorHAnsi" w:hAnsiTheme="majorHAnsi" w:cstheme="majorHAnsi"/>
        </w:rPr>
      </w:pPr>
    </w:p>
    <w:p w:rsidR="00AE5522" w:rsidRPr="00A27E3D" w:rsidRDefault="00AE5522" w:rsidP="007B3D7E">
      <w:pPr>
        <w:rPr>
          <w:rFonts w:asciiTheme="majorHAnsi" w:hAnsiTheme="majorHAnsi" w:cstheme="majorHAnsi"/>
        </w:rPr>
      </w:pPr>
    </w:p>
    <w:p w:rsidR="00AE5522" w:rsidRPr="00A27E3D" w:rsidRDefault="00AE5522" w:rsidP="007B3D7E">
      <w:pPr>
        <w:rPr>
          <w:rFonts w:asciiTheme="majorHAnsi" w:hAnsiTheme="majorHAnsi" w:cstheme="majorHAnsi"/>
        </w:rPr>
      </w:pPr>
    </w:p>
    <w:p w:rsidR="007B3D7E" w:rsidRPr="00A27E3D" w:rsidRDefault="007B3D7E" w:rsidP="007B3D7E">
      <w:pPr>
        <w:rPr>
          <w:rFonts w:asciiTheme="majorHAnsi" w:hAnsiTheme="majorHAnsi" w:cstheme="majorHAnsi"/>
        </w:rPr>
      </w:pPr>
    </w:p>
    <w:p w:rsidR="007B3D7E" w:rsidRPr="00A27E3D" w:rsidRDefault="007851E0" w:rsidP="007851E0">
      <w:pPr>
        <w:jc w:val="center"/>
        <w:rPr>
          <w:rFonts w:asciiTheme="majorHAnsi" w:hAnsiTheme="majorHAnsi" w:cstheme="majorHAnsi"/>
          <w:b/>
          <w:sz w:val="36"/>
          <w:szCs w:val="36"/>
        </w:rPr>
      </w:pPr>
      <w:r w:rsidRPr="00A27E3D">
        <w:rPr>
          <w:rFonts w:asciiTheme="majorHAnsi" w:hAnsiTheme="majorHAnsi" w:cstheme="majorHAnsi"/>
          <w:b/>
          <w:sz w:val="36"/>
          <w:szCs w:val="36"/>
        </w:rPr>
        <w:t xml:space="preserve">END OF STUDIES PROJECT REPORT </w:t>
      </w:r>
      <w:r w:rsidR="004E61A7" w:rsidRPr="00A27E3D">
        <w:rPr>
          <w:rFonts w:asciiTheme="majorHAnsi" w:hAnsiTheme="majorHAnsi" w:cstheme="majorHAnsi"/>
          <w:b/>
          <w:sz w:val="36"/>
          <w:szCs w:val="36"/>
        </w:rPr>
        <w:t>IMAFA2 2013/2014</w:t>
      </w:r>
    </w:p>
    <w:p w:rsidR="007B3D7E" w:rsidRPr="00A27E3D" w:rsidRDefault="00AE5522" w:rsidP="007B3D7E">
      <w:pPr>
        <w:rPr>
          <w:rFonts w:asciiTheme="majorHAnsi" w:hAnsiTheme="majorHAnsi" w:cstheme="majorHAnsi"/>
          <w:sz w:val="36"/>
          <w:szCs w:val="36"/>
        </w:rPr>
      </w:pPr>
      <w:r w:rsidRPr="00A27E3D">
        <w:rPr>
          <w:noProof/>
          <w:lang w:val="fr-FR" w:eastAsia="fr-FR"/>
        </w:rPr>
        <mc:AlternateContent>
          <mc:Choice Requires="wps">
            <w:drawing>
              <wp:anchor distT="0" distB="0" distL="114300" distR="114300" simplePos="0" relativeHeight="251659264" behindDoc="0" locked="0" layoutInCell="1" allowOverlap="1" wp14:anchorId="5F7C64A1" wp14:editId="422D5C44">
                <wp:simplePos x="0" y="0"/>
                <wp:positionH relativeFrom="column">
                  <wp:posOffset>1151505</wp:posOffset>
                </wp:positionH>
                <wp:positionV relativeFrom="paragraph">
                  <wp:posOffset>285750</wp:posOffset>
                </wp:positionV>
                <wp:extent cx="3717561" cy="704537"/>
                <wp:effectExtent l="342900" t="57150" r="54610" b="324485"/>
                <wp:wrapNone/>
                <wp:docPr id="1" name="Text Box 1"/>
                <wp:cNvGraphicFramePr/>
                <a:graphic xmlns:a="http://schemas.openxmlformats.org/drawingml/2006/main">
                  <a:graphicData uri="http://schemas.microsoft.com/office/word/2010/wordprocessingShape">
                    <wps:wsp>
                      <wps:cNvSpPr txBox="1"/>
                      <wps:spPr>
                        <a:xfrm>
                          <a:off x="0" y="0"/>
                          <a:ext cx="3717561" cy="704537"/>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3"/>
                        </a:lnRef>
                        <a:fillRef idx="3">
                          <a:schemeClr val="accent3"/>
                        </a:fillRef>
                        <a:effectRef idx="3">
                          <a:schemeClr val="accent3"/>
                        </a:effectRef>
                        <a:fontRef idx="minor">
                          <a:schemeClr val="lt1"/>
                        </a:fontRef>
                      </wps:style>
                      <wps:txbx>
                        <w:txbxContent>
                          <w:p w:rsidR="00AE5522" w:rsidRPr="00AE5522" w:rsidRDefault="00AE5522" w:rsidP="00AE5522">
                            <w:pPr>
                              <w:jc w:val="center"/>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pPr>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QuantLib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p3d extrusionH="57150">
                          <a:bevelT w="38100" h="38100" prst="angle"/>
                        </a:sp3d>
                      </wps:bodyPr>
                    </wps:wsp>
                  </a:graphicData>
                </a:graphic>
                <wp14:sizeRelH relativeFrom="margin">
                  <wp14:pctWidth>0</wp14:pctWidth>
                </wp14:sizeRelH>
                <wp14:sizeRelV relativeFrom="margin">
                  <wp14:pctHeight>0</wp14:pctHeight>
                </wp14:sizeRelV>
              </wp:anchor>
            </w:drawing>
          </mc:Choice>
          <mc:Fallback>
            <w:pict>
              <v:shapetype w14:anchorId="5F7C64A1" id="_x0000_t202" coordsize="21600,21600" o:spt="202" path="m,l,21600r21600,l21600,xe">
                <v:stroke joinstyle="miter"/>
                <v:path gradientshapeok="t" o:connecttype="rect"/>
              </v:shapetype>
              <v:shape id="Text Box 1" o:spid="_x0000_s1026" type="#_x0000_t202" style="position:absolute;left:0;text-align:left;margin-left:90.65pt;margin-top:22.5pt;width:292.7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L6tWgMAADsHAAAOAAAAZHJzL2Uyb0RvYy54bWysVclu3DgQvQeYfyB4H/fuXmA58DhwEsBZ&#10;YDvImU1RLQIUqSHZi/P1eUWy245ngsEE0YGiyFpfvSpdvD50hu2UD9rZio/OhpwpK12t7abiXx5u&#10;/lxwFqKwtTDOqoo/qsBfX/7x6mLfr9TYtc7UyjMYsWG17yvextivBoMgW9WJcOZ6ZXHZON+JiE+/&#10;GdRe7GG9M4PxcHg+2Dtf995JFQJO3+RLfpnsN42S8VPTBBWZqThii2n1aV3TOri8EKuNF32rZQlD&#10;/EIUndAWTk+m3ogo2Nbrf5jqtPQuuCaeSdcNXNNoqVIOyGY0fJHNfSt6lXIBOKE/wRR+n1n5cffZ&#10;M12jdpxZ0aFED+oQ2V/uwEaEzr4PKwjd9xCLBxyTZDkPOKSkD43v6I10GO6B8+MJWzImcTiZj+az&#10;cziRuJsPp7PJnMwMnrR7H+Jb5TpGm4p71C5BKna3IWbRowg5M5ZW6260Mfk2n6hUdaikiLZR+fu2&#10;3rO12fo7QXlOl8vFnLNak5fxbDhaIuBagxSL6fkQD2fCbMBmGX0KIPjN+tp4thNEovTkwEzfinw6&#10;XpBeDqOIp9zc0X/6+iG0IJVVk5qilMDdi5K387F1hZE33tkMgnegsEDAiA6dlN5e7eidvWYbCRi9&#10;aeOd3jCv0YMSFrwIEc1RsvwPg6NZzrBgWoyl+J+FHPpJnQL+IICwJmQ6FYVJwKzVTpkHtgeiiyXh&#10;2R53BSEowyBRK1Mo7eKjUSl+e6caUDIxiQ7SMFCnCggJ5OKk5G1ImqQa8OCkOMmFoynyM8UiT6q5&#10;Lv9H+aSRPAPik3KnrSu0+dG7ialvQPgmyx8RyHkTBPGwPgAh2q5d/YiOQ9lTqUMvbzTa4haV/Cw8&#10;RhRQxdiNn7A0xgFqV3ZA2/lv/3ZO8pgcuOVsj5FX8fD3VngFRr23mCnL0XQKszF9TGfzMT7885v1&#10;8xu77a4dyo6WRnRpS/LRHLeNd91XTOcr8oorYSV8Vzwet9cxD2JMd6murpIQpmIv4q297yWZJnip&#10;6R8OX4XvS4dEzJSP7jgcxerFgMiypGnd1Ta6RtP0AI2IslD1W/pZvav4bA6uvyDsZDEqhC27PIyE&#10;3Rh17O8n9uYqlUJiQqcuKb1Lv4Dn30nq6Z93+R0AAP//AwBQSwMEFAAGAAgAAAAhAHr1fULdAAAA&#10;CgEAAA8AAABkcnMvZG93bnJldi54bWxMj8FOwzAQRO9I/IO1SNyo07RxqjROBRQ+gBbubrzEaWM7&#10;it0m5etZTuU4mtHMm3Iz2Y5dcAitdxLmswQYutrr1jUSPvfvTytgISqnVecdSrhigE11f1eqQvvR&#10;feBlFxtGJS4USoKJsS84D7VBq8LM9+jI+/aDVZHk0HA9qJHKbcfTJBHcqtbRglE9vhqsT7uzlfAl&#10;Fi/pFs12TENmrj/L0z4/vkn5+DA9r4FFnOItDH/4hA4VMR382enAOtKr+YKiEpYZfaJALkQO7EBO&#10;JhLgVcn/X6h+AQAA//8DAFBLAQItABQABgAIAAAAIQC2gziS/gAAAOEBAAATAAAAAAAAAAAAAAAA&#10;AAAAAABbQ29udGVudF9UeXBlc10ueG1sUEsBAi0AFAAGAAgAAAAhADj9If/WAAAAlAEAAAsAAAAA&#10;AAAAAAAAAAAALwEAAF9yZWxzLy5yZWxzUEsBAi0AFAAGAAgAAAAhAH3ovq1aAwAAOwcAAA4AAAAA&#10;AAAAAAAAAAAALgIAAGRycy9lMm9Eb2MueG1sUEsBAi0AFAAGAAgAAAAhAHr1fULdAAAACgEAAA8A&#10;AAAAAAAAAAAAAAAAtAUAAGRycy9kb3ducmV2LnhtbFBLBQYAAAAABAAEAPMAAAC+BgAAAAA=&#10;" fillcolor="#55a1cf [3030]" stroked="f">
                <v:fill color2="#2c719b [2310]" rotate="t" colors="0 #6caad2;45220f #3799d2;1 #2e8bc1" focus="100%" type="gradient">
                  <o:fill v:ext="view" type="gradientUnscaled"/>
                </v:fill>
                <v:shadow on="t" color="black" opacity="18350f" offset="-5.40094mm,4.37361mm"/>
                <v:textbox>
                  <w:txbxContent>
                    <w:p w:rsidR="00AE5522" w:rsidRPr="00AE5522" w:rsidRDefault="00AE5522" w:rsidP="00AE5522">
                      <w:pPr>
                        <w:jc w:val="center"/>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pPr>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QuantLib 1.3</w:t>
                      </w:r>
                    </w:p>
                  </w:txbxContent>
                </v:textbox>
              </v:shape>
            </w:pict>
          </mc:Fallback>
        </mc:AlternateContent>
      </w:r>
    </w:p>
    <w:p w:rsidR="007B3D7E" w:rsidRPr="00A27E3D" w:rsidRDefault="007B3D7E" w:rsidP="007B3D7E">
      <w:pPr>
        <w:jc w:val="center"/>
        <w:rPr>
          <w:rFonts w:asciiTheme="majorHAnsi" w:hAnsiTheme="majorHAnsi" w:cstheme="majorHAnsi"/>
          <w:sz w:val="36"/>
          <w:szCs w:val="36"/>
        </w:rPr>
      </w:pPr>
    </w:p>
    <w:p w:rsidR="00AE5522" w:rsidRPr="00A27E3D" w:rsidRDefault="00AE5522" w:rsidP="004E61A7">
      <w:pPr>
        <w:jc w:val="center"/>
        <w:rPr>
          <w:rFonts w:asciiTheme="majorHAnsi" w:hAnsiTheme="majorHAnsi" w:cstheme="majorHAnsi"/>
          <w:b/>
          <w:bCs/>
          <w:sz w:val="36"/>
          <w:szCs w:val="36"/>
        </w:rPr>
      </w:pPr>
    </w:p>
    <w:p w:rsidR="00AE5522" w:rsidRPr="00A27E3D" w:rsidRDefault="00AE5522" w:rsidP="004E61A7">
      <w:pPr>
        <w:jc w:val="center"/>
        <w:rPr>
          <w:rFonts w:asciiTheme="majorHAnsi" w:hAnsiTheme="majorHAnsi" w:cstheme="majorHAnsi"/>
          <w:b/>
          <w:bCs/>
          <w:sz w:val="36"/>
          <w:szCs w:val="36"/>
        </w:rPr>
      </w:pPr>
    </w:p>
    <w:p w:rsidR="007B3D7E" w:rsidRPr="00A27E3D" w:rsidRDefault="004E61A7" w:rsidP="00495C69">
      <w:pPr>
        <w:jc w:val="center"/>
        <w:rPr>
          <w:rFonts w:asciiTheme="majorHAnsi" w:hAnsiTheme="majorHAnsi" w:cstheme="majorHAnsi"/>
        </w:rPr>
      </w:pPr>
      <w:r w:rsidRPr="00A27E3D">
        <w:rPr>
          <w:rFonts w:asciiTheme="majorHAnsi" w:hAnsiTheme="majorHAnsi" w:cstheme="majorHAnsi"/>
          <w:b/>
          <w:bCs/>
          <w:sz w:val="36"/>
          <w:szCs w:val="36"/>
        </w:rPr>
        <w:t xml:space="preserve">LIBRAIRIE QUANTLIB </w:t>
      </w:r>
      <w:r w:rsidR="00495C69" w:rsidRPr="00A27E3D">
        <w:rPr>
          <w:rFonts w:asciiTheme="majorHAnsi" w:hAnsiTheme="majorHAnsi" w:cstheme="majorHAnsi"/>
          <w:b/>
          <w:bCs/>
          <w:sz w:val="36"/>
          <w:szCs w:val="36"/>
        </w:rPr>
        <w:t>1.3:</w:t>
      </w:r>
      <w:r w:rsidR="007B3D7E" w:rsidRPr="00A27E3D">
        <w:rPr>
          <w:rFonts w:asciiTheme="majorHAnsi" w:hAnsiTheme="majorHAnsi" w:cstheme="majorHAnsi"/>
          <w:b/>
          <w:bCs/>
          <w:sz w:val="36"/>
          <w:szCs w:val="36"/>
        </w:rPr>
        <w:t xml:space="preserve"> </w:t>
      </w:r>
      <w:r w:rsidR="00495C69" w:rsidRPr="00A27E3D">
        <w:rPr>
          <w:rFonts w:asciiTheme="majorHAnsi" w:hAnsiTheme="majorHAnsi" w:cstheme="majorHAnsi"/>
          <w:sz w:val="36"/>
          <w:szCs w:val="36"/>
        </w:rPr>
        <w:t xml:space="preserve">DESIGN AND IMPLEMENTATION </w:t>
      </w:r>
      <w:r w:rsidR="008178D2" w:rsidRPr="00A27E3D">
        <w:rPr>
          <w:rFonts w:asciiTheme="majorHAnsi" w:hAnsiTheme="majorHAnsi" w:cstheme="majorHAnsi"/>
          <w:sz w:val="36"/>
          <w:szCs w:val="36"/>
        </w:rPr>
        <w:t>OF NEW OPTIONS’ PRICING ENGINES.</w:t>
      </w:r>
    </w:p>
    <w:p w:rsidR="007B3D7E" w:rsidRPr="00A27E3D" w:rsidRDefault="007B3D7E" w:rsidP="007B3D7E">
      <w:pPr>
        <w:rPr>
          <w:rFonts w:asciiTheme="majorHAnsi" w:hAnsiTheme="majorHAnsi" w:cstheme="majorHAnsi"/>
        </w:rPr>
      </w:pPr>
    </w:p>
    <w:p w:rsidR="007B3D7E" w:rsidRPr="00A27E3D" w:rsidRDefault="007B3D7E" w:rsidP="007B3D7E">
      <w:pPr>
        <w:rPr>
          <w:rFonts w:asciiTheme="majorHAnsi" w:hAnsiTheme="majorHAnsi" w:cstheme="majorHAnsi"/>
        </w:rPr>
      </w:pPr>
    </w:p>
    <w:tbl>
      <w:tblPr>
        <w:tblW w:w="0" w:type="auto"/>
        <w:jc w:val="center"/>
        <w:tblLook w:val="01E0" w:firstRow="1" w:lastRow="1" w:firstColumn="1" w:lastColumn="1" w:noHBand="0" w:noVBand="0"/>
      </w:tblPr>
      <w:tblGrid>
        <w:gridCol w:w="6093"/>
        <w:gridCol w:w="2933"/>
      </w:tblGrid>
      <w:tr w:rsidR="007B3D7E" w:rsidRPr="00A27E3D" w:rsidTr="0050108C">
        <w:trPr>
          <w:jc w:val="center"/>
        </w:trPr>
        <w:tc>
          <w:tcPr>
            <w:tcW w:w="6093" w:type="dxa"/>
            <w:shd w:val="clear" w:color="auto" w:fill="auto"/>
          </w:tcPr>
          <w:p w:rsidR="007B3D7E" w:rsidRPr="00A27E3D" w:rsidRDefault="00C42030" w:rsidP="00C42030">
            <w:pPr>
              <w:rPr>
                <w:rFonts w:asciiTheme="majorHAnsi" w:eastAsia="Calibri" w:hAnsiTheme="majorHAnsi" w:cstheme="majorHAnsi"/>
                <w:b/>
              </w:rPr>
            </w:pPr>
            <w:r w:rsidRPr="00A27E3D">
              <w:rPr>
                <w:rFonts w:asciiTheme="majorHAnsi" w:eastAsia="Calibri" w:hAnsiTheme="majorHAnsi" w:cstheme="majorHAnsi"/>
                <w:b/>
              </w:rPr>
              <w:t>Presented by</w:t>
            </w:r>
            <w:r w:rsidR="007B3D7E" w:rsidRPr="00A27E3D">
              <w:rPr>
                <w:rFonts w:asciiTheme="majorHAnsi" w:eastAsia="Calibri" w:hAnsiTheme="majorHAnsi" w:cstheme="majorHAnsi"/>
                <w:b/>
              </w:rPr>
              <w:t>:</w:t>
            </w:r>
          </w:p>
        </w:tc>
        <w:tc>
          <w:tcPr>
            <w:tcW w:w="2933" w:type="dxa"/>
            <w:shd w:val="clear" w:color="auto" w:fill="auto"/>
          </w:tcPr>
          <w:p w:rsidR="007B3D7E" w:rsidRPr="00A27E3D" w:rsidRDefault="00C42030" w:rsidP="00C42030">
            <w:pPr>
              <w:rPr>
                <w:rFonts w:asciiTheme="majorHAnsi" w:eastAsia="Calibri" w:hAnsiTheme="majorHAnsi" w:cstheme="majorHAnsi"/>
                <w:b/>
              </w:rPr>
            </w:pPr>
            <w:r w:rsidRPr="00A27E3D">
              <w:rPr>
                <w:rFonts w:asciiTheme="majorHAnsi" w:eastAsia="Calibri" w:hAnsiTheme="majorHAnsi" w:cstheme="majorHAnsi"/>
                <w:b/>
              </w:rPr>
              <w:t>Supervised by</w:t>
            </w:r>
            <w:r w:rsidR="007B3D7E" w:rsidRPr="00A27E3D">
              <w:rPr>
                <w:rFonts w:asciiTheme="majorHAnsi" w:eastAsia="Calibri" w:hAnsiTheme="majorHAnsi" w:cstheme="majorHAnsi"/>
                <w:b/>
              </w:rPr>
              <w:t>:</w:t>
            </w:r>
          </w:p>
        </w:tc>
      </w:tr>
      <w:tr w:rsidR="007B3D7E" w:rsidRPr="00A27E3D" w:rsidTr="0050108C">
        <w:trPr>
          <w:jc w:val="center"/>
        </w:trPr>
        <w:tc>
          <w:tcPr>
            <w:tcW w:w="6093" w:type="dxa"/>
            <w:shd w:val="clear" w:color="auto" w:fill="auto"/>
          </w:tcPr>
          <w:p w:rsidR="007B3D7E" w:rsidRPr="00A27E3D" w:rsidRDefault="007B3D7E" w:rsidP="00910D64">
            <w:pPr>
              <w:rPr>
                <w:rFonts w:asciiTheme="majorHAnsi" w:eastAsia="Calibri" w:hAnsiTheme="majorHAnsi" w:cstheme="majorHAnsi"/>
                <w:sz w:val="22"/>
                <w:szCs w:val="22"/>
              </w:rPr>
            </w:pPr>
          </w:p>
        </w:tc>
        <w:tc>
          <w:tcPr>
            <w:tcW w:w="2933" w:type="dxa"/>
            <w:shd w:val="clear" w:color="auto" w:fill="auto"/>
          </w:tcPr>
          <w:p w:rsidR="007B3D7E" w:rsidRPr="00A27E3D" w:rsidRDefault="007B3D7E" w:rsidP="00007E0E">
            <w:pPr>
              <w:rPr>
                <w:rFonts w:asciiTheme="majorHAnsi" w:eastAsia="Calibri" w:hAnsiTheme="majorHAnsi" w:cstheme="majorHAnsi"/>
                <w:b/>
                <w:sz w:val="22"/>
                <w:szCs w:val="22"/>
              </w:rPr>
            </w:pPr>
          </w:p>
        </w:tc>
      </w:tr>
      <w:tr w:rsidR="007B3D7E" w:rsidRPr="0059020E" w:rsidTr="0050108C">
        <w:trPr>
          <w:jc w:val="center"/>
        </w:trPr>
        <w:tc>
          <w:tcPr>
            <w:tcW w:w="6093" w:type="dxa"/>
            <w:shd w:val="clear" w:color="auto" w:fill="auto"/>
          </w:tcPr>
          <w:p w:rsidR="007B3D7E"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Ahmed</w:t>
            </w:r>
            <w:r w:rsidR="003E5633" w:rsidRPr="00A27E3D">
              <w:rPr>
                <w:rFonts w:asciiTheme="majorHAnsi" w:eastAsia="Calibri" w:hAnsiTheme="majorHAnsi" w:cstheme="majorHAnsi"/>
              </w:rPr>
              <w:t xml:space="preserve"> AYADI</w:t>
            </w:r>
          </w:p>
          <w:p w:rsidR="004E61A7"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Nathan</w:t>
            </w:r>
            <w:r w:rsidR="00044CE7">
              <w:rPr>
                <w:rFonts w:asciiTheme="majorHAnsi" w:eastAsia="Calibri" w:hAnsiTheme="majorHAnsi" w:cstheme="majorHAnsi"/>
              </w:rPr>
              <w:t xml:space="preserve"> </w:t>
            </w:r>
            <w:r w:rsidR="003E5633" w:rsidRPr="00A27E3D">
              <w:rPr>
                <w:rFonts w:asciiTheme="majorHAnsi" w:eastAsia="Calibri" w:hAnsiTheme="majorHAnsi" w:cstheme="majorHAnsi"/>
              </w:rPr>
              <w:t>KRUCK</w:t>
            </w:r>
          </w:p>
          <w:p w:rsidR="004E61A7"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Nolan</w:t>
            </w:r>
            <w:r w:rsidR="003E5633" w:rsidRPr="00A27E3D">
              <w:rPr>
                <w:rFonts w:asciiTheme="majorHAnsi" w:eastAsia="Calibri" w:hAnsiTheme="majorHAnsi" w:cstheme="majorHAnsi"/>
              </w:rPr>
              <w:t xml:space="preserve"> POTIER</w:t>
            </w:r>
          </w:p>
        </w:tc>
        <w:tc>
          <w:tcPr>
            <w:tcW w:w="2933" w:type="dxa"/>
            <w:shd w:val="clear" w:color="auto" w:fill="auto"/>
          </w:tcPr>
          <w:p w:rsidR="004E61A7" w:rsidRPr="00C87518" w:rsidRDefault="004E61A7" w:rsidP="00966E36">
            <w:pPr>
              <w:spacing w:after="0"/>
              <w:jc w:val="left"/>
              <w:rPr>
                <w:rFonts w:asciiTheme="majorHAnsi" w:eastAsia="Calibri" w:hAnsiTheme="majorHAnsi" w:cstheme="majorHAnsi"/>
                <w:lang w:val="fr-FR"/>
              </w:rPr>
            </w:pPr>
            <w:r w:rsidRPr="00C87518">
              <w:rPr>
                <w:rFonts w:asciiTheme="majorHAnsi" w:eastAsia="Calibri" w:hAnsiTheme="majorHAnsi" w:cstheme="majorHAnsi"/>
                <w:lang w:val="fr-FR"/>
              </w:rPr>
              <w:t>Anne Marie</w:t>
            </w:r>
            <w:r w:rsidR="003B5972" w:rsidRPr="00C87518">
              <w:rPr>
                <w:rFonts w:asciiTheme="majorHAnsi" w:eastAsia="Calibri" w:hAnsiTheme="majorHAnsi" w:cstheme="majorHAnsi"/>
                <w:lang w:val="fr-FR"/>
              </w:rPr>
              <w:t xml:space="preserve"> </w:t>
            </w:r>
            <w:r w:rsidR="007B3D7E" w:rsidRPr="00C87518">
              <w:rPr>
                <w:rFonts w:asciiTheme="majorHAnsi" w:eastAsia="Calibri" w:hAnsiTheme="majorHAnsi" w:cstheme="majorHAnsi"/>
                <w:lang w:val="fr-FR"/>
              </w:rPr>
              <w:t>HUGUES</w:t>
            </w:r>
          </w:p>
          <w:p w:rsidR="00C22CF5" w:rsidRPr="00C87518" w:rsidRDefault="00C22CF5" w:rsidP="00966E36">
            <w:pPr>
              <w:spacing w:after="0"/>
              <w:jc w:val="left"/>
              <w:rPr>
                <w:rFonts w:asciiTheme="majorHAnsi" w:eastAsia="Calibri" w:hAnsiTheme="majorHAnsi" w:cstheme="majorHAnsi"/>
                <w:lang w:val="fr-FR"/>
              </w:rPr>
            </w:pPr>
            <w:r w:rsidRPr="00C87518">
              <w:rPr>
                <w:rFonts w:asciiTheme="majorHAnsi" w:eastAsia="Calibri" w:hAnsiTheme="majorHAnsi" w:cstheme="majorHAnsi"/>
                <w:lang w:val="fr-FR"/>
              </w:rPr>
              <w:t>&amp;</w:t>
            </w:r>
          </w:p>
          <w:p w:rsidR="003B5972" w:rsidRPr="00C87518" w:rsidRDefault="003B5972" w:rsidP="00966E36">
            <w:pPr>
              <w:jc w:val="left"/>
              <w:rPr>
                <w:rFonts w:asciiTheme="majorHAnsi" w:eastAsia="Calibri" w:hAnsiTheme="majorHAnsi" w:cstheme="majorHAnsi"/>
                <w:lang w:val="fr-FR"/>
              </w:rPr>
            </w:pPr>
            <w:r w:rsidRPr="00C87518">
              <w:rPr>
                <w:rFonts w:asciiTheme="majorHAnsi" w:eastAsia="Calibri" w:hAnsiTheme="majorHAnsi" w:cstheme="majorHAnsi"/>
                <w:lang w:val="fr-FR"/>
              </w:rPr>
              <w:t>Luigi BALLABIO</w:t>
            </w:r>
          </w:p>
        </w:tc>
      </w:tr>
      <w:tr w:rsidR="007B3D7E" w:rsidRPr="0059020E" w:rsidTr="0050108C">
        <w:trPr>
          <w:jc w:val="center"/>
        </w:trPr>
        <w:tc>
          <w:tcPr>
            <w:tcW w:w="6093" w:type="dxa"/>
            <w:shd w:val="clear" w:color="auto" w:fill="auto"/>
          </w:tcPr>
          <w:p w:rsidR="007B3D7E" w:rsidRPr="00C87518" w:rsidRDefault="007B3D7E" w:rsidP="00910D64">
            <w:pPr>
              <w:rPr>
                <w:rFonts w:asciiTheme="majorHAnsi" w:eastAsia="Calibri" w:hAnsiTheme="majorHAnsi" w:cstheme="majorHAnsi"/>
                <w:lang w:val="fr-FR"/>
              </w:rPr>
            </w:pPr>
          </w:p>
        </w:tc>
        <w:tc>
          <w:tcPr>
            <w:tcW w:w="2933" w:type="dxa"/>
            <w:shd w:val="clear" w:color="auto" w:fill="auto"/>
          </w:tcPr>
          <w:p w:rsidR="007B3D7E" w:rsidRPr="00C87518" w:rsidRDefault="007B3D7E" w:rsidP="00910D64">
            <w:pPr>
              <w:rPr>
                <w:rFonts w:asciiTheme="majorHAnsi" w:eastAsia="Calibri" w:hAnsiTheme="majorHAnsi" w:cstheme="majorHAnsi"/>
                <w:lang w:val="fr-FR"/>
              </w:rPr>
            </w:pPr>
          </w:p>
        </w:tc>
      </w:tr>
    </w:tbl>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sdt>
      <w:sdtPr>
        <w:rPr>
          <w:rFonts w:asciiTheme="majorHAnsi" w:hAnsiTheme="majorHAnsi" w:cstheme="majorHAnsi"/>
          <w:sz w:val="24"/>
          <w:lang w:val="en-US"/>
        </w:rPr>
        <w:id w:val="2043777808"/>
        <w:docPartObj>
          <w:docPartGallery w:val="Table of Contents"/>
          <w:docPartUnique/>
        </w:docPartObj>
      </w:sdtPr>
      <w:sdtEndPr>
        <w:rPr>
          <w:b/>
          <w:bCs/>
        </w:rPr>
      </w:sdtEndPr>
      <w:sdtContent>
        <w:p w:rsidR="00917286" w:rsidRPr="00A27E3D" w:rsidRDefault="00637571" w:rsidP="00637571">
          <w:pPr>
            <w:pStyle w:val="NoSpacing"/>
            <w:jc w:val="center"/>
            <w:rPr>
              <w:rFonts w:asciiTheme="majorHAnsi" w:hAnsiTheme="majorHAnsi" w:cstheme="majorHAnsi"/>
              <w:sz w:val="40"/>
              <w:szCs w:val="40"/>
              <w:lang w:val="en-US"/>
            </w:rPr>
          </w:pPr>
          <w:r w:rsidRPr="00A27E3D">
            <w:rPr>
              <w:rFonts w:asciiTheme="majorHAnsi" w:hAnsiTheme="majorHAnsi" w:cstheme="majorHAnsi"/>
              <w:sz w:val="40"/>
              <w:szCs w:val="40"/>
              <w:lang w:val="en-US"/>
            </w:rPr>
            <w:t>Index</w:t>
          </w:r>
        </w:p>
        <w:p w:rsidR="009D057A" w:rsidRDefault="00917286">
          <w:pPr>
            <w:pStyle w:val="TOC1"/>
            <w:tabs>
              <w:tab w:val="left" w:pos="1320"/>
              <w:tab w:val="right" w:leader="dot" w:pos="9016"/>
            </w:tabs>
            <w:rPr>
              <w:noProof/>
              <w:sz w:val="22"/>
              <w:szCs w:val="22"/>
              <w:lang w:val="fr-FR" w:eastAsia="fr-FR"/>
            </w:rPr>
          </w:pPr>
          <w:r w:rsidRPr="00A27E3D">
            <w:rPr>
              <w:rFonts w:asciiTheme="majorHAnsi" w:hAnsiTheme="majorHAnsi" w:cstheme="majorHAnsi"/>
            </w:rPr>
            <w:fldChar w:fldCharType="begin"/>
          </w:r>
          <w:r w:rsidRPr="00A27E3D">
            <w:rPr>
              <w:rFonts w:asciiTheme="majorHAnsi" w:hAnsiTheme="majorHAnsi" w:cstheme="majorHAnsi"/>
            </w:rPr>
            <w:instrText xml:space="preserve"> TOC \o "1-3" \h \z \u </w:instrText>
          </w:r>
          <w:r w:rsidRPr="00A27E3D">
            <w:rPr>
              <w:rFonts w:asciiTheme="majorHAnsi" w:hAnsiTheme="majorHAnsi" w:cstheme="majorHAnsi"/>
            </w:rPr>
            <w:fldChar w:fldCharType="separate"/>
          </w:r>
          <w:hyperlink w:anchor="_Toc381192135" w:history="1">
            <w:r w:rsidR="009D057A" w:rsidRPr="009839B4">
              <w:rPr>
                <w:rStyle w:val="Hyperlink"/>
                <w:rFonts w:ascii="q" w:hAnsi="q" w:cstheme="majorHAnsi"/>
                <w:noProof/>
              </w:rPr>
              <w:t>Chapter I</w:t>
            </w:r>
            <w:r w:rsidR="009D057A">
              <w:rPr>
                <w:noProof/>
                <w:sz w:val="22"/>
                <w:szCs w:val="22"/>
                <w:lang w:val="fr-FR" w:eastAsia="fr-FR"/>
              </w:rPr>
              <w:tab/>
            </w:r>
            <w:r w:rsidR="009D057A" w:rsidRPr="009839B4">
              <w:rPr>
                <w:rStyle w:val="Hyperlink"/>
                <w:rFonts w:cstheme="majorHAnsi"/>
                <w:noProof/>
              </w:rPr>
              <w:t>Introduction</w:t>
            </w:r>
            <w:r w:rsidR="009D057A">
              <w:rPr>
                <w:noProof/>
                <w:webHidden/>
              </w:rPr>
              <w:tab/>
            </w:r>
            <w:r w:rsidR="009D057A">
              <w:rPr>
                <w:noProof/>
                <w:webHidden/>
              </w:rPr>
              <w:fldChar w:fldCharType="begin"/>
            </w:r>
            <w:r w:rsidR="009D057A">
              <w:rPr>
                <w:noProof/>
                <w:webHidden/>
              </w:rPr>
              <w:instrText xml:space="preserve"> PAGEREF _Toc381192135 \h </w:instrText>
            </w:r>
            <w:r w:rsidR="009D057A">
              <w:rPr>
                <w:noProof/>
                <w:webHidden/>
              </w:rPr>
            </w:r>
            <w:r w:rsidR="009D057A">
              <w:rPr>
                <w:noProof/>
                <w:webHidden/>
              </w:rPr>
              <w:fldChar w:fldCharType="separate"/>
            </w:r>
            <w:r w:rsidR="00BE2BFA">
              <w:rPr>
                <w:noProof/>
                <w:webHidden/>
              </w:rPr>
              <w:t>2</w:t>
            </w:r>
            <w:r w:rsidR="009D057A">
              <w:rPr>
                <w:noProof/>
                <w:webHidden/>
              </w:rPr>
              <w:fldChar w:fldCharType="end"/>
            </w:r>
          </w:hyperlink>
        </w:p>
        <w:p w:rsidR="009D057A" w:rsidRDefault="00E46804">
          <w:pPr>
            <w:pStyle w:val="TOC2"/>
            <w:tabs>
              <w:tab w:val="left" w:pos="660"/>
              <w:tab w:val="right" w:leader="dot" w:pos="9016"/>
            </w:tabs>
            <w:rPr>
              <w:noProof/>
              <w:sz w:val="22"/>
              <w:szCs w:val="22"/>
              <w:lang w:val="fr-FR" w:eastAsia="fr-FR"/>
            </w:rPr>
          </w:pPr>
          <w:hyperlink w:anchor="_Toc381192136" w:history="1">
            <w:r w:rsidR="009D057A" w:rsidRPr="009839B4">
              <w:rPr>
                <w:rStyle w:val="Hyperlink"/>
                <w:rFonts w:ascii="Times New Roman" w:hAnsi="Times New Roman" w:cs="Times New Roman"/>
                <w:noProof/>
              </w:rPr>
              <w:t>I.</w:t>
            </w:r>
            <w:r w:rsidR="009D057A">
              <w:rPr>
                <w:noProof/>
                <w:sz w:val="22"/>
                <w:szCs w:val="22"/>
                <w:lang w:val="fr-FR" w:eastAsia="fr-FR"/>
              </w:rPr>
              <w:tab/>
            </w:r>
            <w:r w:rsidR="009D057A" w:rsidRPr="009839B4">
              <w:rPr>
                <w:rStyle w:val="Hyperlink"/>
                <w:noProof/>
              </w:rPr>
              <w:t>Overview</w:t>
            </w:r>
            <w:r w:rsidR="009D057A">
              <w:rPr>
                <w:noProof/>
                <w:webHidden/>
              </w:rPr>
              <w:tab/>
            </w:r>
            <w:r w:rsidR="009D057A">
              <w:rPr>
                <w:noProof/>
                <w:webHidden/>
              </w:rPr>
              <w:fldChar w:fldCharType="begin"/>
            </w:r>
            <w:r w:rsidR="009D057A">
              <w:rPr>
                <w:noProof/>
                <w:webHidden/>
              </w:rPr>
              <w:instrText xml:space="preserve"> PAGEREF _Toc381192136 \h </w:instrText>
            </w:r>
            <w:r w:rsidR="009D057A">
              <w:rPr>
                <w:noProof/>
                <w:webHidden/>
              </w:rPr>
            </w:r>
            <w:r w:rsidR="009D057A">
              <w:rPr>
                <w:noProof/>
                <w:webHidden/>
              </w:rPr>
              <w:fldChar w:fldCharType="separate"/>
            </w:r>
            <w:r w:rsidR="00BE2BFA">
              <w:rPr>
                <w:noProof/>
                <w:webHidden/>
              </w:rPr>
              <w:t>2</w:t>
            </w:r>
            <w:r w:rsidR="009D057A">
              <w:rPr>
                <w:noProof/>
                <w:webHidden/>
              </w:rPr>
              <w:fldChar w:fldCharType="end"/>
            </w:r>
          </w:hyperlink>
        </w:p>
        <w:p w:rsidR="009D057A" w:rsidRDefault="00E46804">
          <w:pPr>
            <w:pStyle w:val="TOC2"/>
            <w:tabs>
              <w:tab w:val="left" w:pos="880"/>
              <w:tab w:val="right" w:leader="dot" w:pos="9016"/>
            </w:tabs>
            <w:rPr>
              <w:noProof/>
              <w:sz w:val="22"/>
              <w:szCs w:val="22"/>
              <w:lang w:val="fr-FR" w:eastAsia="fr-FR"/>
            </w:rPr>
          </w:pPr>
          <w:hyperlink w:anchor="_Toc381192137" w:history="1">
            <w:r w:rsidR="009D057A" w:rsidRPr="009839B4">
              <w:rPr>
                <w:rStyle w:val="Hyperlink"/>
                <w:rFonts w:ascii="Times New Roman" w:hAnsi="Times New Roman" w:cs="Times New Roman"/>
                <w:noProof/>
              </w:rPr>
              <w:t>II.</w:t>
            </w:r>
            <w:r w:rsidR="009D057A">
              <w:rPr>
                <w:noProof/>
                <w:sz w:val="22"/>
                <w:szCs w:val="22"/>
                <w:lang w:val="fr-FR" w:eastAsia="fr-FR"/>
              </w:rPr>
              <w:tab/>
            </w:r>
            <w:r w:rsidR="009D057A" w:rsidRPr="009839B4">
              <w:rPr>
                <w:rStyle w:val="Hyperlink"/>
                <w:noProof/>
              </w:rPr>
              <w:t>Problem Statement</w:t>
            </w:r>
            <w:r w:rsidR="009D057A">
              <w:rPr>
                <w:noProof/>
                <w:webHidden/>
              </w:rPr>
              <w:tab/>
            </w:r>
            <w:r w:rsidR="009D057A">
              <w:rPr>
                <w:noProof/>
                <w:webHidden/>
              </w:rPr>
              <w:fldChar w:fldCharType="begin"/>
            </w:r>
            <w:r w:rsidR="009D057A">
              <w:rPr>
                <w:noProof/>
                <w:webHidden/>
              </w:rPr>
              <w:instrText xml:space="preserve"> PAGEREF _Toc381192137 \h </w:instrText>
            </w:r>
            <w:r w:rsidR="009D057A">
              <w:rPr>
                <w:noProof/>
                <w:webHidden/>
              </w:rPr>
            </w:r>
            <w:r w:rsidR="009D057A">
              <w:rPr>
                <w:noProof/>
                <w:webHidden/>
              </w:rPr>
              <w:fldChar w:fldCharType="separate"/>
            </w:r>
            <w:r w:rsidR="00BE2BFA">
              <w:rPr>
                <w:noProof/>
                <w:webHidden/>
              </w:rPr>
              <w:t>2</w:t>
            </w:r>
            <w:r w:rsidR="009D057A">
              <w:rPr>
                <w:noProof/>
                <w:webHidden/>
              </w:rPr>
              <w:fldChar w:fldCharType="end"/>
            </w:r>
          </w:hyperlink>
        </w:p>
        <w:p w:rsidR="009D057A" w:rsidRDefault="00E46804">
          <w:pPr>
            <w:pStyle w:val="TOC2"/>
            <w:tabs>
              <w:tab w:val="left" w:pos="880"/>
              <w:tab w:val="right" w:leader="dot" w:pos="9016"/>
            </w:tabs>
            <w:rPr>
              <w:noProof/>
              <w:sz w:val="22"/>
              <w:szCs w:val="22"/>
              <w:lang w:val="fr-FR" w:eastAsia="fr-FR"/>
            </w:rPr>
          </w:pPr>
          <w:hyperlink w:anchor="_Toc381192138" w:history="1">
            <w:r w:rsidR="009D057A" w:rsidRPr="009839B4">
              <w:rPr>
                <w:rStyle w:val="Hyperlink"/>
                <w:rFonts w:ascii="Times New Roman" w:hAnsi="Times New Roman" w:cs="Times New Roman"/>
                <w:noProof/>
              </w:rPr>
              <w:t>III.</w:t>
            </w:r>
            <w:r w:rsidR="009D057A">
              <w:rPr>
                <w:noProof/>
                <w:sz w:val="22"/>
                <w:szCs w:val="22"/>
                <w:lang w:val="fr-FR" w:eastAsia="fr-FR"/>
              </w:rPr>
              <w:tab/>
            </w:r>
            <w:r w:rsidR="009D057A" w:rsidRPr="009839B4">
              <w:rPr>
                <w:rStyle w:val="Hyperlink"/>
                <w:noProof/>
              </w:rPr>
              <w:t>Purpose of the project</w:t>
            </w:r>
            <w:r w:rsidR="009D057A">
              <w:rPr>
                <w:noProof/>
                <w:webHidden/>
              </w:rPr>
              <w:tab/>
            </w:r>
            <w:r w:rsidR="009D057A">
              <w:rPr>
                <w:noProof/>
                <w:webHidden/>
              </w:rPr>
              <w:fldChar w:fldCharType="begin"/>
            </w:r>
            <w:r w:rsidR="009D057A">
              <w:rPr>
                <w:noProof/>
                <w:webHidden/>
              </w:rPr>
              <w:instrText xml:space="preserve"> PAGEREF _Toc381192138 \h </w:instrText>
            </w:r>
            <w:r w:rsidR="009D057A">
              <w:rPr>
                <w:noProof/>
                <w:webHidden/>
              </w:rPr>
            </w:r>
            <w:r w:rsidR="009D057A">
              <w:rPr>
                <w:noProof/>
                <w:webHidden/>
              </w:rPr>
              <w:fldChar w:fldCharType="separate"/>
            </w:r>
            <w:r w:rsidR="00BE2BFA">
              <w:rPr>
                <w:noProof/>
                <w:webHidden/>
              </w:rPr>
              <w:t>2</w:t>
            </w:r>
            <w:r w:rsidR="009D057A">
              <w:rPr>
                <w:noProof/>
                <w:webHidden/>
              </w:rPr>
              <w:fldChar w:fldCharType="end"/>
            </w:r>
          </w:hyperlink>
        </w:p>
        <w:p w:rsidR="009D057A" w:rsidRDefault="00E46804">
          <w:pPr>
            <w:pStyle w:val="TOC1"/>
            <w:tabs>
              <w:tab w:val="left" w:pos="1320"/>
              <w:tab w:val="right" w:leader="dot" w:pos="9016"/>
            </w:tabs>
            <w:rPr>
              <w:noProof/>
              <w:sz w:val="22"/>
              <w:szCs w:val="22"/>
              <w:lang w:val="fr-FR" w:eastAsia="fr-FR"/>
            </w:rPr>
          </w:pPr>
          <w:hyperlink w:anchor="_Toc381192139" w:history="1">
            <w:r w:rsidR="009D057A" w:rsidRPr="009839B4">
              <w:rPr>
                <w:rStyle w:val="Hyperlink"/>
                <w:rFonts w:ascii="q" w:hAnsi="q"/>
                <w:noProof/>
              </w:rPr>
              <w:t>Chapter II</w:t>
            </w:r>
            <w:r w:rsidR="009D057A">
              <w:rPr>
                <w:noProof/>
                <w:sz w:val="22"/>
                <w:szCs w:val="22"/>
                <w:lang w:val="fr-FR" w:eastAsia="fr-FR"/>
              </w:rPr>
              <w:tab/>
            </w:r>
            <w:r w:rsidR="009D057A" w:rsidRPr="009839B4">
              <w:rPr>
                <w:rStyle w:val="Hyperlink"/>
                <w:noProof/>
              </w:rPr>
              <w:t>QuantLib Architecture</w:t>
            </w:r>
            <w:r w:rsidR="009D057A">
              <w:rPr>
                <w:noProof/>
                <w:webHidden/>
              </w:rPr>
              <w:tab/>
            </w:r>
            <w:r w:rsidR="009D057A">
              <w:rPr>
                <w:noProof/>
                <w:webHidden/>
              </w:rPr>
              <w:fldChar w:fldCharType="begin"/>
            </w:r>
            <w:r w:rsidR="009D057A">
              <w:rPr>
                <w:noProof/>
                <w:webHidden/>
              </w:rPr>
              <w:instrText xml:space="preserve"> PAGEREF _Toc381192139 \h </w:instrText>
            </w:r>
            <w:r w:rsidR="009D057A">
              <w:rPr>
                <w:noProof/>
                <w:webHidden/>
              </w:rPr>
            </w:r>
            <w:r w:rsidR="009D057A">
              <w:rPr>
                <w:noProof/>
                <w:webHidden/>
              </w:rPr>
              <w:fldChar w:fldCharType="separate"/>
            </w:r>
            <w:r w:rsidR="00BE2BFA">
              <w:rPr>
                <w:noProof/>
                <w:webHidden/>
              </w:rPr>
              <w:t>3</w:t>
            </w:r>
            <w:r w:rsidR="009D057A">
              <w:rPr>
                <w:noProof/>
                <w:webHidden/>
              </w:rPr>
              <w:fldChar w:fldCharType="end"/>
            </w:r>
          </w:hyperlink>
        </w:p>
        <w:p w:rsidR="009D057A" w:rsidRDefault="00E46804">
          <w:pPr>
            <w:pStyle w:val="TOC1"/>
            <w:tabs>
              <w:tab w:val="left" w:pos="1320"/>
              <w:tab w:val="right" w:leader="dot" w:pos="9016"/>
            </w:tabs>
            <w:rPr>
              <w:noProof/>
              <w:sz w:val="22"/>
              <w:szCs w:val="22"/>
              <w:lang w:val="fr-FR" w:eastAsia="fr-FR"/>
            </w:rPr>
          </w:pPr>
          <w:hyperlink w:anchor="_Toc381192140" w:history="1">
            <w:r w:rsidR="009D057A" w:rsidRPr="009839B4">
              <w:rPr>
                <w:rStyle w:val="Hyperlink"/>
                <w:rFonts w:ascii="q" w:hAnsi="q"/>
                <w:noProof/>
              </w:rPr>
              <w:t>Chapter III</w:t>
            </w:r>
            <w:r w:rsidR="009D057A">
              <w:rPr>
                <w:noProof/>
                <w:sz w:val="22"/>
                <w:szCs w:val="22"/>
                <w:lang w:val="fr-FR" w:eastAsia="fr-FR"/>
              </w:rPr>
              <w:tab/>
            </w:r>
            <w:r w:rsidR="009D057A" w:rsidRPr="009839B4">
              <w:rPr>
                <w:rStyle w:val="Hyperlink"/>
                <w:noProof/>
              </w:rPr>
              <w:t>Barrier Options:</w:t>
            </w:r>
            <w:r w:rsidR="009D057A">
              <w:rPr>
                <w:noProof/>
                <w:webHidden/>
              </w:rPr>
              <w:tab/>
            </w:r>
            <w:r w:rsidR="009D057A">
              <w:rPr>
                <w:noProof/>
                <w:webHidden/>
              </w:rPr>
              <w:fldChar w:fldCharType="begin"/>
            </w:r>
            <w:r w:rsidR="009D057A">
              <w:rPr>
                <w:noProof/>
                <w:webHidden/>
              </w:rPr>
              <w:instrText xml:space="preserve"> PAGEREF _Toc381192140 \h </w:instrText>
            </w:r>
            <w:r w:rsidR="009D057A">
              <w:rPr>
                <w:noProof/>
                <w:webHidden/>
              </w:rPr>
            </w:r>
            <w:r w:rsidR="009D057A">
              <w:rPr>
                <w:noProof/>
                <w:webHidden/>
              </w:rPr>
              <w:fldChar w:fldCharType="separate"/>
            </w:r>
            <w:r w:rsidR="00BE2BFA">
              <w:rPr>
                <w:noProof/>
                <w:webHidden/>
              </w:rPr>
              <w:t>6</w:t>
            </w:r>
            <w:r w:rsidR="009D057A">
              <w:rPr>
                <w:noProof/>
                <w:webHidden/>
              </w:rPr>
              <w:fldChar w:fldCharType="end"/>
            </w:r>
          </w:hyperlink>
        </w:p>
        <w:p w:rsidR="009D057A" w:rsidRDefault="00E46804">
          <w:pPr>
            <w:pStyle w:val="TOC2"/>
            <w:tabs>
              <w:tab w:val="left" w:pos="660"/>
              <w:tab w:val="right" w:leader="dot" w:pos="9016"/>
            </w:tabs>
            <w:rPr>
              <w:noProof/>
              <w:sz w:val="22"/>
              <w:szCs w:val="22"/>
              <w:lang w:val="fr-FR" w:eastAsia="fr-FR"/>
            </w:rPr>
          </w:pPr>
          <w:hyperlink w:anchor="_Toc381192141" w:history="1">
            <w:r w:rsidR="009D057A" w:rsidRPr="009839B4">
              <w:rPr>
                <w:rStyle w:val="Hyperlink"/>
                <w:rFonts w:ascii="Times New Roman" w:hAnsi="Times New Roman" w:cs="Times New Roman"/>
                <w:noProof/>
              </w:rPr>
              <w:t>I.</w:t>
            </w:r>
            <w:r w:rsidR="009D057A">
              <w:rPr>
                <w:noProof/>
                <w:sz w:val="22"/>
                <w:szCs w:val="22"/>
                <w:lang w:val="fr-FR" w:eastAsia="fr-FR"/>
              </w:rPr>
              <w:tab/>
            </w:r>
            <w:r w:rsidR="009D057A" w:rsidRPr="009839B4">
              <w:rPr>
                <w:rStyle w:val="Hyperlink"/>
                <w:noProof/>
              </w:rPr>
              <w:t>Overview:</w:t>
            </w:r>
            <w:r w:rsidR="009D057A">
              <w:rPr>
                <w:noProof/>
                <w:webHidden/>
              </w:rPr>
              <w:tab/>
            </w:r>
            <w:r w:rsidR="009D057A">
              <w:rPr>
                <w:noProof/>
                <w:webHidden/>
              </w:rPr>
              <w:fldChar w:fldCharType="begin"/>
            </w:r>
            <w:r w:rsidR="009D057A">
              <w:rPr>
                <w:noProof/>
                <w:webHidden/>
              </w:rPr>
              <w:instrText xml:space="preserve"> PAGEREF _Toc381192141 \h </w:instrText>
            </w:r>
            <w:r w:rsidR="009D057A">
              <w:rPr>
                <w:noProof/>
                <w:webHidden/>
              </w:rPr>
            </w:r>
            <w:r w:rsidR="009D057A">
              <w:rPr>
                <w:noProof/>
                <w:webHidden/>
              </w:rPr>
              <w:fldChar w:fldCharType="separate"/>
            </w:r>
            <w:r w:rsidR="00BE2BFA">
              <w:rPr>
                <w:noProof/>
                <w:webHidden/>
              </w:rPr>
              <w:t>6</w:t>
            </w:r>
            <w:r w:rsidR="009D057A">
              <w:rPr>
                <w:noProof/>
                <w:webHidden/>
              </w:rPr>
              <w:fldChar w:fldCharType="end"/>
            </w:r>
          </w:hyperlink>
        </w:p>
        <w:p w:rsidR="009D057A" w:rsidRDefault="00E46804">
          <w:pPr>
            <w:pStyle w:val="TOC2"/>
            <w:tabs>
              <w:tab w:val="left" w:pos="880"/>
              <w:tab w:val="right" w:leader="dot" w:pos="9016"/>
            </w:tabs>
            <w:rPr>
              <w:noProof/>
              <w:sz w:val="22"/>
              <w:szCs w:val="22"/>
              <w:lang w:val="fr-FR" w:eastAsia="fr-FR"/>
            </w:rPr>
          </w:pPr>
          <w:hyperlink w:anchor="_Toc381192142" w:history="1">
            <w:r w:rsidR="009D057A" w:rsidRPr="009839B4">
              <w:rPr>
                <w:rStyle w:val="Hyperlink"/>
                <w:rFonts w:ascii="Times New Roman" w:hAnsi="Times New Roman" w:cs="Times New Roman"/>
                <w:noProof/>
              </w:rPr>
              <w:t>II.</w:t>
            </w:r>
            <w:r w:rsidR="009D057A">
              <w:rPr>
                <w:noProof/>
                <w:sz w:val="22"/>
                <w:szCs w:val="22"/>
                <w:lang w:val="fr-FR" w:eastAsia="fr-FR"/>
              </w:rPr>
              <w:tab/>
            </w:r>
            <w:r w:rsidR="009D057A" w:rsidRPr="009839B4">
              <w:rPr>
                <w:rStyle w:val="Hyperlink"/>
                <w:noProof/>
              </w:rPr>
              <w:t>Partial-Time Barrier Options</w:t>
            </w:r>
            <w:r w:rsidR="009D057A">
              <w:rPr>
                <w:noProof/>
                <w:webHidden/>
              </w:rPr>
              <w:tab/>
            </w:r>
            <w:r w:rsidR="009D057A">
              <w:rPr>
                <w:noProof/>
                <w:webHidden/>
              </w:rPr>
              <w:fldChar w:fldCharType="begin"/>
            </w:r>
            <w:r w:rsidR="009D057A">
              <w:rPr>
                <w:noProof/>
                <w:webHidden/>
              </w:rPr>
              <w:instrText xml:space="preserve"> PAGEREF _Toc381192142 \h </w:instrText>
            </w:r>
            <w:r w:rsidR="009D057A">
              <w:rPr>
                <w:noProof/>
                <w:webHidden/>
              </w:rPr>
            </w:r>
            <w:r w:rsidR="009D057A">
              <w:rPr>
                <w:noProof/>
                <w:webHidden/>
              </w:rPr>
              <w:fldChar w:fldCharType="separate"/>
            </w:r>
            <w:r w:rsidR="00BE2BFA">
              <w:rPr>
                <w:noProof/>
                <w:webHidden/>
              </w:rPr>
              <w:t>7</w:t>
            </w:r>
            <w:r w:rsidR="009D057A">
              <w:rPr>
                <w:noProof/>
                <w:webHidden/>
              </w:rPr>
              <w:fldChar w:fldCharType="end"/>
            </w:r>
          </w:hyperlink>
        </w:p>
        <w:p w:rsidR="009D057A" w:rsidRDefault="00E46804">
          <w:pPr>
            <w:pStyle w:val="TOC2"/>
            <w:tabs>
              <w:tab w:val="left" w:pos="880"/>
              <w:tab w:val="right" w:leader="dot" w:pos="9016"/>
            </w:tabs>
            <w:rPr>
              <w:noProof/>
              <w:sz w:val="22"/>
              <w:szCs w:val="22"/>
              <w:lang w:val="fr-FR" w:eastAsia="fr-FR"/>
            </w:rPr>
          </w:pPr>
          <w:hyperlink w:anchor="_Toc381192143" w:history="1">
            <w:r w:rsidR="009D057A" w:rsidRPr="009839B4">
              <w:rPr>
                <w:rStyle w:val="Hyperlink"/>
                <w:rFonts w:ascii="Times New Roman" w:hAnsi="Times New Roman" w:cs="Times New Roman"/>
                <w:noProof/>
              </w:rPr>
              <w:t>III.</w:t>
            </w:r>
            <w:r w:rsidR="009D057A">
              <w:rPr>
                <w:noProof/>
                <w:sz w:val="22"/>
                <w:szCs w:val="22"/>
                <w:lang w:val="fr-FR" w:eastAsia="fr-FR"/>
              </w:rPr>
              <w:tab/>
            </w:r>
            <w:r w:rsidR="009D057A" w:rsidRPr="009839B4">
              <w:rPr>
                <w:rStyle w:val="Hyperlink"/>
                <w:noProof/>
              </w:rPr>
              <w:t>Implementation</w:t>
            </w:r>
            <w:r w:rsidR="009D057A">
              <w:rPr>
                <w:noProof/>
                <w:webHidden/>
              </w:rPr>
              <w:tab/>
            </w:r>
            <w:r w:rsidR="009D057A">
              <w:rPr>
                <w:noProof/>
                <w:webHidden/>
              </w:rPr>
              <w:fldChar w:fldCharType="begin"/>
            </w:r>
            <w:r w:rsidR="009D057A">
              <w:rPr>
                <w:noProof/>
                <w:webHidden/>
              </w:rPr>
              <w:instrText xml:space="preserve"> PAGEREF _Toc381192143 \h </w:instrText>
            </w:r>
            <w:r w:rsidR="009D057A">
              <w:rPr>
                <w:noProof/>
                <w:webHidden/>
              </w:rPr>
            </w:r>
            <w:r w:rsidR="009D057A">
              <w:rPr>
                <w:noProof/>
                <w:webHidden/>
              </w:rPr>
              <w:fldChar w:fldCharType="separate"/>
            </w:r>
            <w:r w:rsidR="00BE2BFA">
              <w:rPr>
                <w:noProof/>
                <w:webHidden/>
              </w:rPr>
              <w:t>7</w:t>
            </w:r>
            <w:r w:rsidR="009D057A">
              <w:rPr>
                <w:noProof/>
                <w:webHidden/>
              </w:rPr>
              <w:fldChar w:fldCharType="end"/>
            </w:r>
          </w:hyperlink>
        </w:p>
        <w:p w:rsidR="009D057A" w:rsidRDefault="00E46804">
          <w:pPr>
            <w:pStyle w:val="TOC2"/>
            <w:tabs>
              <w:tab w:val="left" w:pos="880"/>
              <w:tab w:val="right" w:leader="dot" w:pos="9016"/>
            </w:tabs>
            <w:rPr>
              <w:noProof/>
              <w:sz w:val="22"/>
              <w:szCs w:val="22"/>
              <w:lang w:val="fr-FR" w:eastAsia="fr-FR"/>
            </w:rPr>
          </w:pPr>
          <w:hyperlink w:anchor="_Toc381192144" w:history="1">
            <w:r w:rsidR="009D057A" w:rsidRPr="009839B4">
              <w:rPr>
                <w:rStyle w:val="Hyperlink"/>
                <w:rFonts w:ascii="Times New Roman" w:hAnsi="Times New Roman" w:cs="Times New Roman"/>
                <w:noProof/>
              </w:rPr>
              <w:t>IV.</w:t>
            </w:r>
            <w:r w:rsidR="009D057A">
              <w:rPr>
                <w:noProof/>
                <w:sz w:val="22"/>
                <w:szCs w:val="22"/>
                <w:lang w:val="fr-FR" w:eastAsia="fr-FR"/>
              </w:rPr>
              <w:tab/>
            </w:r>
            <w:r w:rsidR="009D057A" w:rsidRPr="009839B4">
              <w:rPr>
                <w:rStyle w:val="Hyperlink"/>
                <w:noProof/>
              </w:rPr>
              <w:t>Results:</w:t>
            </w:r>
            <w:r w:rsidR="009D057A">
              <w:rPr>
                <w:noProof/>
                <w:webHidden/>
              </w:rPr>
              <w:tab/>
            </w:r>
            <w:r w:rsidR="009D057A">
              <w:rPr>
                <w:noProof/>
                <w:webHidden/>
              </w:rPr>
              <w:fldChar w:fldCharType="begin"/>
            </w:r>
            <w:r w:rsidR="009D057A">
              <w:rPr>
                <w:noProof/>
                <w:webHidden/>
              </w:rPr>
              <w:instrText xml:space="preserve"> PAGEREF _Toc381192144 \h </w:instrText>
            </w:r>
            <w:r w:rsidR="009D057A">
              <w:rPr>
                <w:noProof/>
                <w:webHidden/>
              </w:rPr>
            </w:r>
            <w:r w:rsidR="009D057A">
              <w:rPr>
                <w:noProof/>
                <w:webHidden/>
              </w:rPr>
              <w:fldChar w:fldCharType="separate"/>
            </w:r>
            <w:r w:rsidR="00BE2BFA">
              <w:rPr>
                <w:noProof/>
                <w:webHidden/>
              </w:rPr>
              <w:t>8</w:t>
            </w:r>
            <w:r w:rsidR="009D057A">
              <w:rPr>
                <w:noProof/>
                <w:webHidden/>
              </w:rPr>
              <w:fldChar w:fldCharType="end"/>
            </w:r>
          </w:hyperlink>
        </w:p>
        <w:p w:rsidR="009D057A" w:rsidRDefault="00E46804">
          <w:pPr>
            <w:pStyle w:val="TOC1"/>
            <w:tabs>
              <w:tab w:val="left" w:pos="1320"/>
              <w:tab w:val="right" w:leader="dot" w:pos="9016"/>
            </w:tabs>
            <w:rPr>
              <w:noProof/>
              <w:sz w:val="22"/>
              <w:szCs w:val="22"/>
              <w:lang w:val="fr-FR" w:eastAsia="fr-FR"/>
            </w:rPr>
          </w:pPr>
          <w:hyperlink w:anchor="_Toc381192145" w:history="1">
            <w:r w:rsidR="009D057A" w:rsidRPr="009839B4">
              <w:rPr>
                <w:rStyle w:val="Hyperlink"/>
                <w:rFonts w:ascii="q" w:hAnsi="q"/>
                <w:noProof/>
              </w:rPr>
              <w:t>Chapter IV</w:t>
            </w:r>
            <w:r w:rsidR="009D057A">
              <w:rPr>
                <w:noProof/>
                <w:sz w:val="22"/>
                <w:szCs w:val="22"/>
                <w:lang w:val="fr-FR" w:eastAsia="fr-FR"/>
              </w:rPr>
              <w:tab/>
            </w:r>
            <w:r w:rsidR="009D057A" w:rsidRPr="009839B4">
              <w:rPr>
                <w:rStyle w:val="Hyperlink"/>
                <w:noProof/>
              </w:rPr>
              <w:t>Complex Chooser Options</w:t>
            </w:r>
            <w:r w:rsidR="009D057A">
              <w:rPr>
                <w:noProof/>
                <w:webHidden/>
              </w:rPr>
              <w:tab/>
            </w:r>
            <w:r w:rsidR="009D057A">
              <w:rPr>
                <w:noProof/>
                <w:webHidden/>
              </w:rPr>
              <w:fldChar w:fldCharType="begin"/>
            </w:r>
            <w:r w:rsidR="009D057A">
              <w:rPr>
                <w:noProof/>
                <w:webHidden/>
              </w:rPr>
              <w:instrText xml:space="preserve"> PAGEREF _Toc381192145 \h </w:instrText>
            </w:r>
            <w:r w:rsidR="009D057A">
              <w:rPr>
                <w:noProof/>
                <w:webHidden/>
              </w:rPr>
            </w:r>
            <w:r w:rsidR="009D057A">
              <w:rPr>
                <w:noProof/>
                <w:webHidden/>
              </w:rPr>
              <w:fldChar w:fldCharType="separate"/>
            </w:r>
            <w:r w:rsidR="00BE2BFA">
              <w:rPr>
                <w:noProof/>
                <w:webHidden/>
              </w:rPr>
              <w:t>10</w:t>
            </w:r>
            <w:r w:rsidR="009D057A">
              <w:rPr>
                <w:noProof/>
                <w:webHidden/>
              </w:rPr>
              <w:fldChar w:fldCharType="end"/>
            </w:r>
          </w:hyperlink>
        </w:p>
        <w:p w:rsidR="009D057A" w:rsidRDefault="00E46804">
          <w:pPr>
            <w:pStyle w:val="TOC2"/>
            <w:tabs>
              <w:tab w:val="left" w:pos="660"/>
              <w:tab w:val="right" w:leader="dot" w:pos="9016"/>
            </w:tabs>
            <w:rPr>
              <w:noProof/>
              <w:sz w:val="22"/>
              <w:szCs w:val="22"/>
              <w:lang w:val="fr-FR" w:eastAsia="fr-FR"/>
            </w:rPr>
          </w:pPr>
          <w:hyperlink w:anchor="_Toc381192146" w:history="1">
            <w:r w:rsidR="009D057A" w:rsidRPr="009839B4">
              <w:rPr>
                <w:rStyle w:val="Hyperlink"/>
                <w:rFonts w:ascii="Times New Roman" w:hAnsi="Times New Roman" w:cs="Times New Roman"/>
                <w:noProof/>
              </w:rPr>
              <w:t>I.</w:t>
            </w:r>
            <w:r w:rsidR="009D057A">
              <w:rPr>
                <w:noProof/>
                <w:sz w:val="22"/>
                <w:szCs w:val="22"/>
                <w:lang w:val="fr-FR" w:eastAsia="fr-FR"/>
              </w:rPr>
              <w:tab/>
            </w:r>
            <w:r w:rsidR="009D057A" w:rsidRPr="009839B4">
              <w:rPr>
                <w:rStyle w:val="Hyperlink"/>
                <w:noProof/>
              </w:rPr>
              <w:t>Overview:</w:t>
            </w:r>
            <w:r w:rsidR="009D057A">
              <w:rPr>
                <w:noProof/>
                <w:webHidden/>
              </w:rPr>
              <w:tab/>
            </w:r>
            <w:r w:rsidR="009D057A">
              <w:rPr>
                <w:noProof/>
                <w:webHidden/>
              </w:rPr>
              <w:fldChar w:fldCharType="begin"/>
            </w:r>
            <w:r w:rsidR="009D057A">
              <w:rPr>
                <w:noProof/>
                <w:webHidden/>
              </w:rPr>
              <w:instrText xml:space="preserve"> PAGEREF _Toc381192146 \h </w:instrText>
            </w:r>
            <w:r w:rsidR="009D057A">
              <w:rPr>
                <w:noProof/>
                <w:webHidden/>
              </w:rPr>
            </w:r>
            <w:r w:rsidR="009D057A">
              <w:rPr>
                <w:noProof/>
                <w:webHidden/>
              </w:rPr>
              <w:fldChar w:fldCharType="separate"/>
            </w:r>
            <w:r w:rsidR="00BE2BFA">
              <w:rPr>
                <w:noProof/>
                <w:webHidden/>
              </w:rPr>
              <w:t>10</w:t>
            </w:r>
            <w:r w:rsidR="009D057A">
              <w:rPr>
                <w:noProof/>
                <w:webHidden/>
              </w:rPr>
              <w:fldChar w:fldCharType="end"/>
            </w:r>
          </w:hyperlink>
        </w:p>
        <w:p w:rsidR="009D057A" w:rsidRDefault="00E46804">
          <w:pPr>
            <w:pStyle w:val="TOC2"/>
            <w:tabs>
              <w:tab w:val="left" w:pos="880"/>
              <w:tab w:val="right" w:leader="dot" w:pos="9016"/>
            </w:tabs>
            <w:rPr>
              <w:noProof/>
              <w:sz w:val="22"/>
              <w:szCs w:val="22"/>
              <w:lang w:val="fr-FR" w:eastAsia="fr-FR"/>
            </w:rPr>
          </w:pPr>
          <w:hyperlink w:anchor="_Toc381192147" w:history="1">
            <w:r w:rsidR="009D057A" w:rsidRPr="009839B4">
              <w:rPr>
                <w:rStyle w:val="Hyperlink"/>
                <w:rFonts w:ascii="Times New Roman" w:hAnsi="Times New Roman" w:cs="Times New Roman"/>
                <w:noProof/>
              </w:rPr>
              <w:t>II.</w:t>
            </w:r>
            <w:r w:rsidR="009D057A">
              <w:rPr>
                <w:noProof/>
                <w:sz w:val="22"/>
                <w:szCs w:val="22"/>
                <w:lang w:val="fr-FR" w:eastAsia="fr-FR"/>
              </w:rPr>
              <w:tab/>
            </w:r>
            <w:r w:rsidR="009D057A" w:rsidRPr="009839B4">
              <w:rPr>
                <w:rStyle w:val="Hyperlink"/>
                <w:noProof/>
              </w:rPr>
              <w:t>Complex Chooser Options:</w:t>
            </w:r>
            <w:r w:rsidR="009D057A">
              <w:rPr>
                <w:noProof/>
                <w:webHidden/>
              </w:rPr>
              <w:tab/>
            </w:r>
            <w:r w:rsidR="009D057A">
              <w:rPr>
                <w:noProof/>
                <w:webHidden/>
              </w:rPr>
              <w:fldChar w:fldCharType="begin"/>
            </w:r>
            <w:r w:rsidR="009D057A">
              <w:rPr>
                <w:noProof/>
                <w:webHidden/>
              </w:rPr>
              <w:instrText xml:space="preserve"> PAGEREF _Toc381192147 \h </w:instrText>
            </w:r>
            <w:r w:rsidR="009D057A">
              <w:rPr>
                <w:noProof/>
                <w:webHidden/>
              </w:rPr>
            </w:r>
            <w:r w:rsidR="009D057A">
              <w:rPr>
                <w:noProof/>
                <w:webHidden/>
              </w:rPr>
              <w:fldChar w:fldCharType="separate"/>
            </w:r>
            <w:r w:rsidR="00BE2BFA">
              <w:rPr>
                <w:noProof/>
                <w:webHidden/>
              </w:rPr>
              <w:t>11</w:t>
            </w:r>
            <w:r w:rsidR="009D057A">
              <w:rPr>
                <w:noProof/>
                <w:webHidden/>
              </w:rPr>
              <w:fldChar w:fldCharType="end"/>
            </w:r>
          </w:hyperlink>
        </w:p>
        <w:p w:rsidR="009D057A" w:rsidRDefault="00E46804">
          <w:pPr>
            <w:pStyle w:val="TOC2"/>
            <w:tabs>
              <w:tab w:val="left" w:pos="880"/>
              <w:tab w:val="right" w:leader="dot" w:pos="9016"/>
            </w:tabs>
            <w:rPr>
              <w:noProof/>
              <w:sz w:val="22"/>
              <w:szCs w:val="22"/>
              <w:lang w:val="fr-FR" w:eastAsia="fr-FR"/>
            </w:rPr>
          </w:pPr>
          <w:hyperlink w:anchor="_Toc381192148" w:history="1">
            <w:r w:rsidR="009D057A" w:rsidRPr="009839B4">
              <w:rPr>
                <w:rStyle w:val="Hyperlink"/>
                <w:rFonts w:ascii="Times New Roman" w:hAnsi="Times New Roman" w:cs="Times New Roman"/>
                <w:noProof/>
              </w:rPr>
              <w:t>III.</w:t>
            </w:r>
            <w:r w:rsidR="009D057A">
              <w:rPr>
                <w:noProof/>
                <w:sz w:val="22"/>
                <w:szCs w:val="22"/>
                <w:lang w:val="fr-FR" w:eastAsia="fr-FR"/>
              </w:rPr>
              <w:tab/>
            </w:r>
            <w:r w:rsidR="009D057A" w:rsidRPr="009839B4">
              <w:rPr>
                <w:rStyle w:val="Hyperlink"/>
                <w:noProof/>
              </w:rPr>
              <w:t>Implementation:</w:t>
            </w:r>
            <w:r w:rsidR="009D057A">
              <w:rPr>
                <w:noProof/>
                <w:webHidden/>
              </w:rPr>
              <w:tab/>
            </w:r>
            <w:r w:rsidR="009D057A">
              <w:rPr>
                <w:noProof/>
                <w:webHidden/>
              </w:rPr>
              <w:fldChar w:fldCharType="begin"/>
            </w:r>
            <w:r w:rsidR="009D057A">
              <w:rPr>
                <w:noProof/>
                <w:webHidden/>
              </w:rPr>
              <w:instrText xml:space="preserve"> PAGEREF _Toc381192148 \h </w:instrText>
            </w:r>
            <w:r w:rsidR="009D057A">
              <w:rPr>
                <w:noProof/>
                <w:webHidden/>
              </w:rPr>
            </w:r>
            <w:r w:rsidR="009D057A">
              <w:rPr>
                <w:noProof/>
                <w:webHidden/>
              </w:rPr>
              <w:fldChar w:fldCharType="separate"/>
            </w:r>
            <w:r w:rsidR="00BE2BFA">
              <w:rPr>
                <w:noProof/>
                <w:webHidden/>
              </w:rPr>
              <w:t>11</w:t>
            </w:r>
            <w:r w:rsidR="009D057A">
              <w:rPr>
                <w:noProof/>
                <w:webHidden/>
              </w:rPr>
              <w:fldChar w:fldCharType="end"/>
            </w:r>
          </w:hyperlink>
        </w:p>
        <w:p w:rsidR="009D057A" w:rsidRDefault="00E46804">
          <w:pPr>
            <w:pStyle w:val="TOC2"/>
            <w:tabs>
              <w:tab w:val="left" w:pos="880"/>
              <w:tab w:val="right" w:leader="dot" w:pos="9016"/>
            </w:tabs>
            <w:rPr>
              <w:noProof/>
              <w:sz w:val="22"/>
              <w:szCs w:val="22"/>
              <w:lang w:val="fr-FR" w:eastAsia="fr-FR"/>
            </w:rPr>
          </w:pPr>
          <w:hyperlink w:anchor="_Toc381192149" w:history="1">
            <w:r w:rsidR="009D057A" w:rsidRPr="009839B4">
              <w:rPr>
                <w:rStyle w:val="Hyperlink"/>
                <w:rFonts w:ascii="Times New Roman" w:hAnsi="Times New Roman" w:cs="Times New Roman"/>
                <w:noProof/>
              </w:rPr>
              <w:t>IV.</w:t>
            </w:r>
            <w:r w:rsidR="009D057A">
              <w:rPr>
                <w:noProof/>
                <w:sz w:val="22"/>
                <w:szCs w:val="22"/>
                <w:lang w:val="fr-FR" w:eastAsia="fr-FR"/>
              </w:rPr>
              <w:tab/>
            </w:r>
            <w:r w:rsidR="009D057A" w:rsidRPr="009839B4">
              <w:rPr>
                <w:rStyle w:val="Hyperlink"/>
                <w:noProof/>
              </w:rPr>
              <w:t>Results:</w:t>
            </w:r>
            <w:r w:rsidR="009D057A">
              <w:rPr>
                <w:noProof/>
                <w:webHidden/>
              </w:rPr>
              <w:tab/>
            </w:r>
            <w:r w:rsidR="009D057A">
              <w:rPr>
                <w:noProof/>
                <w:webHidden/>
              </w:rPr>
              <w:fldChar w:fldCharType="begin"/>
            </w:r>
            <w:r w:rsidR="009D057A">
              <w:rPr>
                <w:noProof/>
                <w:webHidden/>
              </w:rPr>
              <w:instrText xml:space="preserve"> PAGEREF _Toc381192149 \h </w:instrText>
            </w:r>
            <w:r w:rsidR="009D057A">
              <w:rPr>
                <w:noProof/>
                <w:webHidden/>
              </w:rPr>
            </w:r>
            <w:r w:rsidR="009D057A">
              <w:rPr>
                <w:noProof/>
                <w:webHidden/>
              </w:rPr>
              <w:fldChar w:fldCharType="separate"/>
            </w:r>
            <w:r w:rsidR="00BE2BFA">
              <w:rPr>
                <w:noProof/>
                <w:webHidden/>
              </w:rPr>
              <w:t>14</w:t>
            </w:r>
            <w:r w:rsidR="009D057A">
              <w:rPr>
                <w:noProof/>
                <w:webHidden/>
              </w:rPr>
              <w:fldChar w:fldCharType="end"/>
            </w:r>
          </w:hyperlink>
        </w:p>
        <w:p w:rsidR="009D057A" w:rsidRDefault="00E46804">
          <w:pPr>
            <w:pStyle w:val="TOC1"/>
            <w:tabs>
              <w:tab w:val="left" w:pos="1320"/>
              <w:tab w:val="right" w:leader="dot" w:pos="9016"/>
            </w:tabs>
            <w:rPr>
              <w:noProof/>
              <w:sz w:val="22"/>
              <w:szCs w:val="22"/>
              <w:lang w:val="fr-FR" w:eastAsia="fr-FR"/>
            </w:rPr>
          </w:pPr>
          <w:hyperlink w:anchor="_Toc381192150" w:history="1">
            <w:r w:rsidR="009D057A" w:rsidRPr="009839B4">
              <w:rPr>
                <w:rStyle w:val="Hyperlink"/>
                <w:rFonts w:ascii="q" w:hAnsi="q"/>
                <w:noProof/>
              </w:rPr>
              <w:t>Chapter V</w:t>
            </w:r>
            <w:r w:rsidR="009D057A">
              <w:rPr>
                <w:noProof/>
                <w:sz w:val="22"/>
                <w:szCs w:val="22"/>
                <w:lang w:val="fr-FR" w:eastAsia="fr-FR"/>
              </w:rPr>
              <w:tab/>
            </w:r>
            <w:r w:rsidR="009D057A" w:rsidRPr="009839B4">
              <w:rPr>
                <w:rStyle w:val="Hyperlink"/>
                <w:noProof/>
              </w:rPr>
              <w:t>Extendible Options</w:t>
            </w:r>
            <w:r w:rsidR="009D057A">
              <w:rPr>
                <w:noProof/>
                <w:webHidden/>
              </w:rPr>
              <w:tab/>
            </w:r>
            <w:r w:rsidR="009D057A">
              <w:rPr>
                <w:noProof/>
                <w:webHidden/>
              </w:rPr>
              <w:fldChar w:fldCharType="begin"/>
            </w:r>
            <w:r w:rsidR="009D057A">
              <w:rPr>
                <w:noProof/>
                <w:webHidden/>
              </w:rPr>
              <w:instrText xml:space="preserve"> PAGEREF _Toc381192150 \h </w:instrText>
            </w:r>
            <w:r w:rsidR="009D057A">
              <w:rPr>
                <w:noProof/>
                <w:webHidden/>
              </w:rPr>
            </w:r>
            <w:r w:rsidR="009D057A">
              <w:rPr>
                <w:noProof/>
                <w:webHidden/>
              </w:rPr>
              <w:fldChar w:fldCharType="separate"/>
            </w:r>
            <w:r w:rsidR="00BE2BFA">
              <w:rPr>
                <w:noProof/>
                <w:webHidden/>
              </w:rPr>
              <w:t>16</w:t>
            </w:r>
            <w:r w:rsidR="009D057A">
              <w:rPr>
                <w:noProof/>
                <w:webHidden/>
              </w:rPr>
              <w:fldChar w:fldCharType="end"/>
            </w:r>
          </w:hyperlink>
        </w:p>
        <w:p w:rsidR="009D057A" w:rsidRDefault="00E46804">
          <w:pPr>
            <w:pStyle w:val="TOC2"/>
            <w:tabs>
              <w:tab w:val="left" w:pos="660"/>
              <w:tab w:val="right" w:leader="dot" w:pos="9016"/>
            </w:tabs>
            <w:rPr>
              <w:noProof/>
              <w:sz w:val="22"/>
              <w:szCs w:val="22"/>
              <w:lang w:val="fr-FR" w:eastAsia="fr-FR"/>
            </w:rPr>
          </w:pPr>
          <w:hyperlink w:anchor="_Toc381192151" w:history="1">
            <w:r w:rsidR="009D057A" w:rsidRPr="009839B4">
              <w:rPr>
                <w:rStyle w:val="Hyperlink"/>
                <w:rFonts w:ascii="Times New Roman" w:hAnsi="Times New Roman" w:cs="Times New Roman"/>
                <w:noProof/>
              </w:rPr>
              <w:t>I.</w:t>
            </w:r>
            <w:r w:rsidR="009D057A">
              <w:rPr>
                <w:noProof/>
                <w:sz w:val="22"/>
                <w:szCs w:val="22"/>
                <w:lang w:val="fr-FR" w:eastAsia="fr-FR"/>
              </w:rPr>
              <w:tab/>
            </w:r>
            <w:r w:rsidR="009D057A" w:rsidRPr="009839B4">
              <w:rPr>
                <w:rStyle w:val="Hyperlink"/>
                <w:noProof/>
              </w:rPr>
              <w:t>Overview:</w:t>
            </w:r>
            <w:r w:rsidR="009D057A">
              <w:rPr>
                <w:noProof/>
                <w:webHidden/>
              </w:rPr>
              <w:tab/>
            </w:r>
            <w:r w:rsidR="009D057A">
              <w:rPr>
                <w:noProof/>
                <w:webHidden/>
              </w:rPr>
              <w:fldChar w:fldCharType="begin"/>
            </w:r>
            <w:r w:rsidR="009D057A">
              <w:rPr>
                <w:noProof/>
                <w:webHidden/>
              </w:rPr>
              <w:instrText xml:space="preserve"> PAGEREF _Toc381192151 \h </w:instrText>
            </w:r>
            <w:r w:rsidR="009D057A">
              <w:rPr>
                <w:noProof/>
                <w:webHidden/>
              </w:rPr>
            </w:r>
            <w:r w:rsidR="009D057A">
              <w:rPr>
                <w:noProof/>
                <w:webHidden/>
              </w:rPr>
              <w:fldChar w:fldCharType="separate"/>
            </w:r>
            <w:r w:rsidR="00BE2BFA">
              <w:rPr>
                <w:noProof/>
                <w:webHidden/>
              </w:rPr>
              <w:t>16</w:t>
            </w:r>
            <w:r w:rsidR="009D057A">
              <w:rPr>
                <w:noProof/>
                <w:webHidden/>
              </w:rPr>
              <w:fldChar w:fldCharType="end"/>
            </w:r>
          </w:hyperlink>
        </w:p>
        <w:p w:rsidR="009D057A" w:rsidRDefault="00E46804">
          <w:pPr>
            <w:pStyle w:val="TOC2"/>
            <w:tabs>
              <w:tab w:val="left" w:pos="880"/>
              <w:tab w:val="right" w:leader="dot" w:pos="9016"/>
            </w:tabs>
            <w:rPr>
              <w:noProof/>
              <w:sz w:val="22"/>
              <w:szCs w:val="22"/>
              <w:lang w:val="fr-FR" w:eastAsia="fr-FR"/>
            </w:rPr>
          </w:pPr>
          <w:hyperlink w:anchor="_Toc381192152" w:history="1">
            <w:r w:rsidR="009D057A" w:rsidRPr="009839B4">
              <w:rPr>
                <w:rStyle w:val="Hyperlink"/>
                <w:rFonts w:ascii="Times New Roman" w:hAnsi="Times New Roman" w:cs="Times New Roman"/>
                <w:noProof/>
              </w:rPr>
              <w:t>II.</w:t>
            </w:r>
            <w:r w:rsidR="009D057A">
              <w:rPr>
                <w:noProof/>
                <w:sz w:val="22"/>
                <w:szCs w:val="22"/>
                <w:lang w:val="fr-FR" w:eastAsia="fr-FR"/>
              </w:rPr>
              <w:tab/>
            </w:r>
            <w:r w:rsidR="009D057A" w:rsidRPr="009839B4">
              <w:rPr>
                <w:rStyle w:val="Hyperlink"/>
                <w:noProof/>
              </w:rPr>
              <w:t>Implementation:</w:t>
            </w:r>
            <w:r w:rsidR="009D057A">
              <w:rPr>
                <w:noProof/>
                <w:webHidden/>
              </w:rPr>
              <w:tab/>
            </w:r>
            <w:r w:rsidR="009D057A">
              <w:rPr>
                <w:noProof/>
                <w:webHidden/>
              </w:rPr>
              <w:fldChar w:fldCharType="begin"/>
            </w:r>
            <w:r w:rsidR="009D057A">
              <w:rPr>
                <w:noProof/>
                <w:webHidden/>
              </w:rPr>
              <w:instrText xml:space="preserve"> PAGEREF _Toc381192152 \h </w:instrText>
            </w:r>
            <w:r w:rsidR="009D057A">
              <w:rPr>
                <w:noProof/>
                <w:webHidden/>
              </w:rPr>
            </w:r>
            <w:r w:rsidR="009D057A">
              <w:rPr>
                <w:noProof/>
                <w:webHidden/>
              </w:rPr>
              <w:fldChar w:fldCharType="separate"/>
            </w:r>
            <w:r w:rsidR="00BE2BFA">
              <w:rPr>
                <w:noProof/>
                <w:webHidden/>
              </w:rPr>
              <w:t>16</w:t>
            </w:r>
            <w:r w:rsidR="009D057A">
              <w:rPr>
                <w:noProof/>
                <w:webHidden/>
              </w:rPr>
              <w:fldChar w:fldCharType="end"/>
            </w:r>
          </w:hyperlink>
        </w:p>
        <w:p w:rsidR="009D057A" w:rsidRDefault="00E46804">
          <w:pPr>
            <w:pStyle w:val="TOC2"/>
            <w:tabs>
              <w:tab w:val="left" w:pos="880"/>
              <w:tab w:val="right" w:leader="dot" w:pos="9016"/>
            </w:tabs>
            <w:rPr>
              <w:noProof/>
              <w:sz w:val="22"/>
              <w:szCs w:val="22"/>
              <w:lang w:val="fr-FR" w:eastAsia="fr-FR"/>
            </w:rPr>
          </w:pPr>
          <w:hyperlink w:anchor="_Toc381192153" w:history="1">
            <w:r w:rsidR="009D057A" w:rsidRPr="009839B4">
              <w:rPr>
                <w:rStyle w:val="Hyperlink"/>
                <w:rFonts w:ascii="Times New Roman" w:hAnsi="Times New Roman" w:cs="Times New Roman"/>
                <w:noProof/>
              </w:rPr>
              <w:t>III.</w:t>
            </w:r>
            <w:r w:rsidR="009D057A">
              <w:rPr>
                <w:noProof/>
                <w:sz w:val="22"/>
                <w:szCs w:val="22"/>
                <w:lang w:val="fr-FR" w:eastAsia="fr-FR"/>
              </w:rPr>
              <w:tab/>
            </w:r>
            <w:r w:rsidR="009D057A" w:rsidRPr="009839B4">
              <w:rPr>
                <w:rStyle w:val="Hyperlink"/>
                <w:noProof/>
              </w:rPr>
              <w:t>Results:</w:t>
            </w:r>
            <w:r w:rsidR="009D057A">
              <w:rPr>
                <w:noProof/>
                <w:webHidden/>
              </w:rPr>
              <w:tab/>
            </w:r>
            <w:r w:rsidR="009D057A">
              <w:rPr>
                <w:noProof/>
                <w:webHidden/>
              </w:rPr>
              <w:fldChar w:fldCharType="begin"/>
            </w:r>
            <w:r w:rsidR="009D057A">
              <w:rPr>
                <w:noProof/>
                <w:webHidden/>
              </w:rPr>
              <w:instrText xml:space="preserve"> PAGEREF _Toc381192153 \h </w:instrText>
            </w:r>
            <w:r w:rsidR="009D057A">
              <w:rPr>
                <w:noProof/>
                <w:webHidden/>
              </w:rPr>
            </w:r>
            <w:r w:rsidR="009D057A">
              <w:rPr>
                <w:noProof/>
                <w:webHidden/>
              </w:rPr>
              <w:fldChar w:fldCharType="separate"/>
            </w:r>
            <w:r w:rsidR="00BE2BFA">
              <w:rPr>
                <w:noProof/>
                <w:webHidden/>
              </w:rPr>
              <w:t>17</w:t>
            </w:r>
            <w:r w:rsidR="009D057A">
              <w:rPr>
                <w:noProof/>
                <w:webHidden/>
              </w:rPr>
              <w:fldChar w:fldCharType="end"/>
            </w:r>
          </w:hyperlink>
        </w:p>
        <w:p w:rsidR="009D057A" w:rsidRDefault="00E46804">
          <w:pPr>
            <w:pStyle w:val="TOC1"/>
            <w:tabs>
              <w:tab w:val="left" w:pos="1320"/>
              <w:tab w:val="right" w:leader="dot" w:pos="9016"/>
            </w:tabs>
            <w:rPr>
              <w:noProof/>
              <w:sz w:val="22"/>
              <w:szCs w:val="22"/>
              <w:lang w:val="fr-FR" w:eastAsia="fr-FR"/>
            </w:rPr>
          </w:pPr>
          <w:hyperlink w:anchor="_Toc381192154" w:history="1">
            <w:r w:rsidR="009D057A" w:rsidRPr="009839B4">
              <w:rPr>
                <w:rStyle w:val="Hyperlink"/>
                <w:rFonts w:ascii="q" w:hAnsi="q"/>
                <w:noProof/>
              </w:rPr>
              <w:t>Chapter VI</w:t>
            </w:r>
            <w:r w:rsidR="009D057A">
              <w:rPr>
                <w:noProof/>
                <w:sz w:val="22"/>
                <w:szCs w:val="22"/>
                <w:lang w:val="fr-FR" w:eastAsia="fr-FR"/>
              </w:rPr>
              <w:tab/>
            </w:r>
            <w:r w:rsidR="009D057A" w:rsidRPr="009839B4">
              <w:rPr>
                <w:rStyle w:val="Hyperlink"/>
                <w:noProof/>
              </w:rPr>
              <w:t>Conclusion</w:t>
            </w:r>
            <w:r w:rsidR="009D057A">
              <w:rPr>
                <w:noProof/>
                <w:webHidden/>
              </w:rPr>
              <w:tab/>
            </w:r>
            <w:r w:rsidR="009D057A">
              <w:rPr>
                <w:noProof/>
                <w:webHidden/>
              </w:rPr>
              <w:fldChar w:fldCharType="begin"/>
            </w:r>
            <w:r w:rsidR="009D057A">
              <w:rPr>
                <w:noProof/>
                <w:webHidden/>
              </w:rPr>
              <w:instrText xml:space="preserve"> PAGEREF _Toc381192154 \h </w:instrText>
            </w:r>
            <w:r w:rsidR="009D057A">
              <w:rPr>
                <w:noProof/>
                <w:webHidden/>
              </w:rPr>
            </w:r>
            <w:r w:rsidR="009D057A">
              <w:rPr>
                <w:noProof/>
                <w:webHidden/>
              </w:rPr>
              <w:fldChar w:fldCharType="separate"/>
            </w:r>
            <w:r w:rsidR="00BE2BFA">
              <w:rPr>
                <w:noProof/>
                <w:webHidden/>
              </w:rPr>
              <w:t>18</w:t>
            </w:r>
            <w:r w:rsidR="009D057A">
              <w:rPr>
                <w:noProof/>
                <w:webHidden/>
              </w:rPr>
              <w:fldChar w:fldCharType="end"/>
            </w:r>
          </w:hyperlink>
        </w:p>
        <w:p w:rsidR="009D057A" w:rsidRDefault="00E46804">
          <w:pPr>
            <w:pStyle w:val="TOC1"/>
            <w:tabs>
              <w:tab w:val="left" w:pos="1540"/>
              <w:tab w:val="right" w:leader="dot" w:pos="9016"/>
            </w:tabs>
            <w:rPr>
              <w:noProof/>
              <w:sz w:val="22"/>
              <w:szCs w:val="22"/>
              <w:lang w:val="fr-FR" w:eastAsia="fr-FR"/>
            </w:rPr>
          </w:pPr>
          <w:hyperlink w:anchor="_Toc381192155" w:history="1">
            <w:r w:rsidR="009D057A" w:rsidRPr="009839B4">
              <w:rPr>
                <w:rStyle w:val="Hyperlink"/>
                <w:rFonts w:ascii="q" w:hAnsi="q"/>
                <w:noProof/>
              </w:rPr>
              <w:t>Chapter VII</w:t>
            </w:r>
            <w:r w:rsidR="009D057A">
              <w:rPr>
                <w:noProof/>
                <w:sz w:val="22"/>
                <w:szCs w:val="22"/>
                <w:lang w:val="fr-FR" w:eastAsia="fr-FR"/>
              </w:rPr>
              <w:tab/>
            </w:r>
            <w:r w:rsidR="009D057A" w:rsidRPr="009839B4">
              <w:rPr>
                <w:rStyle w:val="Hyperlink"/>
                <w:noProof/>
              </w:rPr>
              <w:t>Netography</w:t>
            </w:r>
            <w:r w:rsidR="009D057A">
              <w:rPr>
                <w:noProof/>
                <w:webHidden/>
              </w:rPr>
              <w:tab/>
            </w:r>
            <w:r w:rsidR="009D057A">
              <w:rPr>
                <w:noProof/>
                <w:webHidden/>
              </w:rPr>
              <w:fldChar w:fldCharType="begin"/>
            </w:r>
            <w:r w:rsidR="009D057A">
              <w:rPr>
                <w:noProof/>
                <w:webHidden/>
              </w:rPr>
              <w:instrText xml:space="preserve"> PAGEREF _Toc381192155 \h </w:instrText>
            </w:r>
            <w:r w:rsidR="009D057A">
              <w:rPr>
                <w:noProof/>
                <w:webHidden/>
              </w:rPr>
            </w:r>
            <w:r w:rsidR="009D057A">
              <w:rPr>
                <w:noProof/>
                <w:webHidden/>
              </w:rPr>
              <w:fldChar w:fldCharType="separate"/>
            </w:r>
            <w:r w:rsidR="00BE2BFA">
              <w:rPr>
                <w:noProof/>
                <w:webHidden/>
              </w:rPr>
              <w:t>20</w:t>
            </w:r>
            <w:r w:rsidR="009D057A">
              <w:rPr>
                <w:noProof/>
                <w:webHidden/>
              </w:rPr>
              <w:fldChar w:fldCharType="end"/>
            </w:r>
          </w:hyperlink>
        </w:p>
        <w:p w:rsidR="00917286" w:rsidRPr="00A27E3D" w:rsidRDefault="00917286">
          <w:pPr>
            <w:rPr>
              <w:rFonts w:asciiTheme="majorHAnsi" w:hAnsiTheme="majorHAnsi" w:cstheme="majorHAnsi"/>
            </w:rPr>
          </w:pPr>
          <w:r w:rsidRPr="00A27E3D">
            <w:rPr>
              <w:rFonts w:asciiTheme="majorHAnsi" w:hAnsiTheme="majorHAnsi" w:cstheme="majorHAnsi"/>
              <w:b/>
              <w:bCs/>
            </w:rPr>
            <w:fldChar w:fldCharType="end"/>
          </w:r>
        </w:p>
      </w:sdtContent>
    </w:sdt>
    <w:p w:rsidR="00917286" w:rsidRPr="00B81E75" w:rsidRDefault="008A6FD1" w:rsidP="00B81E75">
      <w:pPr>
        <w:pStyle w:val="NoSpacing"/>
        <w:jc w:val="center"/>
        <w:rPr>
          <w:rFonts w:asciiTheme="majorHAnsi" w:eastAsiaTheme="majorEastAsia" w:hAnsiTheme="majorHAnsi" w:cstheme="majorHAnsi"/>
          <w:color w:val="262626" w:themeColor="text1" w:themeTint="D9"/>
          <w:sz w:val="40"/>
          <w:szCs w:val="40"/>
        </w:rPr>
      </w:pPr>
      <w:r w:rsidRPr="00A27E3D">
        <w:rPr>
          <w:rFonts w:asciiTheme="majorHAnsi" w:hAnsiTheme="majorHAnsi" w:cstheme="majorHAnsi"/>
          <w:sz w:val="40"/>
          <w:szCs w:val="40"/>
          <w:lang w:val="en-US"/>
        </w:rPr>
        <w:t>Table of Figures</w:t>
      </w:r>
    </w:p>
    <w:p w:rsidR="009D057A" w:rsidRDefault="00B81E75">
      <w:pPr>
        <w:pStyle w:val="TableofFigures"/>
        <w:tabs>
          <w:tab w:val="right" w:leader="dot" w:pos="9016"/>
        </w:tabs>
        <w:rPr>
          <w:rFonts w:cstheme="minorBidi"/>
          <w:smallCaps w:val="0"/>
          <w:noProof/>
          <w:sz w:val="22"/>
          <w:szCs w:val="22"/>
          <w:lang w:val="fr-FR" w:eastAsia="fr-FR"/>
        </w:rPr>
      </w:pPr>
      <w:r>
        <w:rPr>
          <w:rFonts w:asciiTheme="majorHAnsi" w:eastAsiaTheme="majorEastAsia" w:hAnsiTheme="majorHAnsi" w:cstheme="majorHAnsi"/>
          <w:color w:val="262626" w:themeColor="text1" w:themeTint="D9"/>
          <w:sz w:val="40"/>
          <w:szCs w:val="40"/>
        </w:rPr>
        <w:fldChar w:fldCharType="begin"/>
      </w:r>
      <w:r>
        <w:rPr>
          <w:rFonts w:asciiTheme="majorHAnsi" w:eastAsiaTheme="majorEastAsia" w:hAnsiTheme="majorHAnsi" w:cstheme="majorHAnsi"/>
          <w:color w:val="262626" w:themeColor="text1" w:themeTint="D9"/>
          <w:sz w:val="40"/>
          <w:szCs w:val="40"/>
        </w:rPr>
        <w:instrText xml:space="preserve"> TOC \h \z \c "Figure" </w:instrText>
      </w:r>
      <w:r>
        <w:rPr>
          <w:rFonts w:asciiTheme="majorHAnsi" w:eastAsiaTheme="majorEastAsia" w:hAnsiTheme="majorHAnsi" w:cstheme="majorHAnsi"/>
          <w:color w:val="262626" w:themeColor="text1" w:themeTint="D9"/>
          <w:sz w:val="40"/>
          <w:szCs w:val="40"/>
        </w:rPr>
        <w:fldChar w:fldCharType="separate"/>
      </w:r>
      <w:hyperlink w:anchor="_Toc381192156" w:history="1">
        <w:r w:rsidR="009D057A" w:rsidRPr="001C4783">
          <w:rPr>
            <w:rStyle w:val="Hyperlink"/>
            <w:noProof/>
          </w:rPr>
          <w:t>Figure 1 Instrument Class Inheritance</w:t>
        </w:r>
        <w:r w:rsidR="009D057A">
          <w:rPr>
            <w:noProof/>
            <w:webHidden/>
          </w:rPr>
          <w:tab/>
        </w:r>
        <w:r w:rsidR="009D057A">
          <w:rPr>
            <w:noProof/>
            <w:webHidden/>
          </w:rPr>
          <w:fldChar w:fldCharType="begin"/>
        </w:r>
        <w:r w:rsidR="009D057A">
          <w:rPr>
            <w:noProof/>
            <w:webHidden/>
          </w:rPr>
          <w:instrText xml:space="preserve"> PAGEREF _Toc381192156 \h </w:instrText>
        </w:r>
        <w:r w:rsidR="009D057A">
          <w:rPr>
            <w:noProof/>
            <w:webHidden/>
          </w:rPr>
        </w:r>
        <w:r w:rsidR="009D057A">
          <w:rPr>
            <w:noProof/>
            <w:webHidden/>
          </w:rPr>
          <w:fldChar w:fldCharType="separate"/>
        </w:r>
        <w:r w:rsidR="00BE2BFA">
          <w:rPr>
            <w:noProof/>
            <w:webHidden/>
          </w:rPr>
          <w:t>3</w:t>
        </w:r>
        <w:r w:rsidR="009D057A">
          <w:rPr>
            <w:noProof/>
            <w:webHidden/>
          </w:rPr>
          <w:fldChar w:fldCharType="end"/>
        </w:r>
      </w:hyperlink>
    </w:p>
    <w:p w:rsidR="009D057A" w:rsidRDefault="00E46804">
      <w:pPr>
        <w:pStyle w:val="TableofFigures"/>
        <w:tabs>
          <w:tab w:val="right" w:leader="dot" w:pos="9016"/>
        </w:tabs>
        <w:rPr>
          <w:rFonts w:cstheme="minorBidi"/>
          <w:smallCaps w:val="0"/>
          <w:noProof/>
          <w:sz w:val="22"/>
          <w:szCs w:val="22"/>
          <w:lang w:val="fr-FR" w:eastAsia="fr-FR"/>
        </w:rPr>
      </w:pPr>
      <w:hyperlink w:anchor="_Toc381192157" w:history="1">
        <w:r w:rsidR="009D057A" w:rsidRPr="001C4783">
          <w:rPr>
            <w:rStyle w:val="Hyperlink"/>
            <w:noProof/>
          </w:rPr>
          <w:t>Figure 2 PricingEngine Inheritance Graph; Example Bi</w:t>
        </w:r>
        <w:r w:rsidR="00DA460F">
          <w:rPr>
            <w:rStyle w:val="Hyperlink"/>
            <w:noProof/>
          </w:rPr>
          <w:t xml:space="preserve">nomial Vanilla Option Engine </w:t>
        </w:r>
        <w:r w:rsidR="009D057A">
          <w:rPr>
            <w:noProof/>
            <w:webHidden/>
          </w:rPr>
          <w:tab/>
        </w:r>
        <w:r w:rsidR="009D057A">
          <w:rPr>
            <w:noProof/>
            <w:webHidden/>
          </w:rPr>
          <w:fldChar w:fldCharType="begin"/>
        </w:r>
        <w:r w:rsidR="009D057A">
          <w:rPr>
            <w:noProof/>
            <w:webHidden/>
          </w:rPr>
          <w:instrText xml:space="preserve"> PAGEREF _Toc381192157 \h </w:instrText>
        </w:r>
        <w:r w:rsidR="009D057A">
          <w:rPr>
            <w:noProof/>
            <w:webHidden/>
          </w:rPr>
        </w:r>
        <w:r w:rsidR="009D057A">
          <w:rPr>
            <w:noProof/>
            <w:webHidden/>
          </w:rPr>
          <w:fldChar w:fldCharType="separate"/>
        </w:r>
        <w:r w:rsidR="00BE2BFA">
          <w:rPr>
            <w:noProof/>
            <w:webHidden/>
          </w:rPr>
          <w:t>4</w:t>
        </w:r>
        <w:r w:rsidR="009D057A">
          <w:rPr>
            <w:noProof/>
            <w:webHidden/>
          </w:rPr>
          <w:fldChar w:fldCharType="end"/>
        </w:r>
      </w:hyperlink>
    </w:p>
    <w:p w:rsidR="009D057A" w:rsidRDefault="00E46804">
      <w:pPr>
        <w:pStyle w:val="TableofFigures"/>
        <w:tabs>
          <w:tab w:val="right" w:leader="dot" w:pos="9016"/>
        </w:tabs>
        <w:rPr>
          <w:rFonts w:cstheme="minorBidi"/>
          <w:smallCaps w:val="0"/>
          <w:noProof/>
          <w:sz w:val="22"/>
          <w:szCs w:val="22"/>
          <w:lang w:val="fr-FR" w:eastAsia="fr-FR"/>
        </w:rPr>
      </w:pPr>
      <w:hyperlink w:anchor="_Toc381192158" w:history="1">
        <w:r w:rsidR="009D057A" w:rsidRPr="001C4783">
          <w:rPr>
            <w:rStyle w:val="Hyperlink"/>
            <w:noProof/>
          </w:rPr>
          <w:t>Figure 3 Net present val</w:t>
        </w:r>
        <w:r w:rsidR="00DA460F">
          <w:rPr>
            <w:rStyle w:val="Hyperlink"/>
            <w:noProof/>
          </w:rPr>
          <w:t xml:space="preserve">ue calculus Sequence Diagram </w:t>
        </w:r>
        <w:r w:rsidR="009D057A">
          <w:rPr>
            <w:noProof/>
            <w:webHidden/>
          </w:rPr>
          <w:tab/>
        </w:r>
        <w:r w:rsidR="009D057A">
          <w:rPr>
            <w:noProof/>
            <w:webHidden/>
          </w:rPr>
          <w:fldChar w:fldCharType="begin"/>
        </w:r>
        <w:r w:rsidR="009D057A">
          <w:rPr>
            <w:noProof/>
            <w:webHidden/>
          </w:rPr>
          <w:instrText xml:space="preserve"> PAGEREF _Toc381192158 \h </w:instrText>
        </w:r>
        <w:r w:rsidR="009D057A">
          <w:rPr>
            <w:noProof/>
            <w:webHidden/>
          </w:rPr>
        </w:r>
        <w:r w:rsidR="009D057A">
          <w:rPr>
            <w:noProof/>
            <w:webHidden/>
          </w:rPr>
          <w:fldChar w:fldCharType="separate"/>
        </w:r>
        <w:r w:rsidR="00BE2BFA">
          <w:rPr>
            <w:noProof/>
            <w:webHidden/>
          </w:rPr>
          <w:t>5</w:t>
        </w:r>
        <w:r w:rsidR="009D057A">
          <w:rPr>
            <w:noProof/>
            <w:webHidden/>
          </w:rPr>
          <w:fldChar w:fldCharType="end"/>
        </w:r>
      </w:hyperlink>
    </w:p>
    <w:p w:rsidR="009D057A" w:rsidRDefault="00E46804">
      <w:pPr>
        <w:pStyle w:val="TableofFigures"/>
        <w:tabs>
          <w:tab w:val="right" w:leader="dot" w:pos="9016"/>
        </w:tabs>
        <w:rPr>
          <w:rFonts w:cstheme="minorBidi"/>
          <w:smallCaps w:val="0"/>
          <w:noProof/>
          <w:sz w:val="22"/>
          <w:szCs w:val="22"/>
          <w:lang w:val="fr-FR" w:eastAsia="fr-FR"/>
        </w:rPr>
      </w:pPr>
      <w:hyperlink w:anchor="_Toc381192159" w:history="1">
        <w:r w:rsidR="009D057A" w:rsidRPr="001C4783">
          <w:rPr>
            <w:rStyle w:val="Hyperlink"/>
            <w:noProof/>
            <w:lang w:val="fr-FR"/>
          </w:rPr>
          <w:t>Figure 4 Barrier Options versus Vanilla Options</w:t>
        </w:r>
        <w:r w:rsidR="009D057A">
          <w:rPr>
            <w:noProof/>
            <w:webHidden/>
          </w:rPr>
          <w:tab/>
        </w:r>
        <w:r w:rsidR="009D057A">
          <w:rPr>
            <w:noProof/>
            <w:webHidden/>
          </w:rPr>
          <w:fldChar w:fldCharType="begin"/>
        </w:r>
        <w:r w:rsidR="009D057A">
          <w:rPr>
            <w:noProof/>
            <w:webHidden/>
          </w:rPr>
          <w:instrText xml:space="preserve"> PAGEREF _Toc381192159 \h </w:instrText>
        </w:r>
        <w:r w:rsidR="009D057A">
          <w:rPr>
            <w:noProof/>
            <w:webHidden/>
          </w:rPr>
        </w:r>
        <w:r w:rsidR="009D057A">
          <w:rPr>
            <w:noProof/>
            <w:webHidden/>
          </w:rPr>
          <w:fldChar w:fldCharType="separate"/>
        </w:r>
        <w:r w:rsidR="00BE2BFA">
          <w:rPr>
            <w:noProof/>
            <w:webHidden/>
          </w:rPr>
          <w:t>6</w:t>
        </w:r>
        <w:r w:rsidR="009D057A">
          <w:rPr>
            <w:noProof/>
            <w:webHidden/>
          </w:rPr>
          <w:fldChar w:fldCharType="end"/>
        </w:r>
      </w:hyperlink>
    </w:p>
    <w:p w:rsidR="009D057A" w:rsidRDefault="00E46804">
      <w:pPr>
        <w:pStyle w:val="TableofFigures"/>
        <w:tabs>
          <w:tab w:val="right" w:leader="dot" w:pos="9016"/>
        </w:tabs>
        <w:rPr>
          <w:rFonts w:cstheme="minorBidi"/>
          <w:smallCaps w:val="0"/>
          <w:noProof/>
          <w:sz w:val="22"/>
          <w:szCs w:val="22"/>
          <w:lang w:val="fr-FR" w:eastAsia="fr-FR"/>
        </w:rPr>
      </w:pPr>
      <w:hyperlink w:anchor="_Toc381192160" w:history="1">
        <w:r w:rsidR="009D057A" w:rsidRPr="001C4783">
          <w:rPr>
            <w:rStyle w:val="Hyperlink"/>
            <w:noProof/>
          </w:rPr>
          <w:t>Figure 5 Partial-Time-Barrier Option class and Analytical Engine</w:t>
        </w:r>
        <w:r w:rsidR="009D057A">
          <w:rPr>
            <w:noProof/>
            <w:webHidden/>
          </w:rPr>
          <w:tab/>
        </w:r>
        <w:r w:rsidR="009D057A">
          <w:rPr>
            <w:noProof/>
            <w:webHidden/>
          </w:rPr>
          <w:fldChar w:fldCharType="begin"/>
        </w:r>
        <w:r w:rsidR="009D057A">
          <w:rPr>
            <w:noProof/>
            <w:webHidden/>
          </w:rPr>
          <w:instrText xml:space="preserve"> PAGEREF _Toc381192160 \h </w:instrText>
        </w:r>
        <w:r w:rsidR="009D057A">
          <w:rPr>
            <w:noProof/>
            <w:webHidden/>
          </w:rPr>
        </w:r>
        <w:r w:rsidR="009D057A">
          <w:rPr>
            <w:noProof/>
            <w:webHidden/>
          </w:rPr>
          <w:fldChar w:fldCharType="separate"/>
        </w:r>
        <w:r w:rsidR="00BE2BFA">
          <w:rPr>
            <w:noProof/>
            <w:webHidden/>
          </w:rPr>
          <w:t>7</w:t>
        </w:r>
        <w:r w:rsidR="009D057A">
          <w:rPr>
            <w:noProof/>
            <w:webHidden/>
          </w:rPr>
          <w:fldChar w:fldCharType="end"/>
        </w:r>
      </w:hyperlink>
    </w:p>
    <w:p w:rsidR="009D057A" w:rsidRDefault="00E46804">
      <w:pPr>
        <w:pStyle w:val="TableofFigures"/>
        <w:tabs>
          <w:tab w:val="right" w:leader="dot" w:pos="9016"/>
        </w:tabs>
        <w:rPr>
          <w:rFonts w:cstheme="minorBidi"/>
          <w:smallCaps w:val="0"/>
          <w:noProof/>
          <w:sz w:val="22"/>
          <w:szCs w:val="22"/>
          <w:lang w:val="fr-FR" w:eastAsia="fr-FR"/>
        </w:rPr>
      </w:pPr>
      <w:hyperlink w:anchor="_Toc381192161" w:history="1">
        <w:r w:rsidR="009D057A" w:rsidRPr="001C4783">
          <w:rPr>
            <w:rStyle w:val="Hyperlink"/>
            <w:noProof/>
          </w:rPr>
          <w:t>Figure 6  Partial-Time-Start-Out Barrier Option formula</w:t>
        </w:r>
        <w:r w:rsidR="009D057A">
          <w:rPr>
            <w:noProof/>
            <w:webHidden/>
          </w:rPr>
          <w:tab/>
        </w:r>
        <w:r w:rsidR="009D057A">
          <w:rPr>
            <w:noProof/>
            <w:webHidden/>
          </w:rPr>
          <w:fldChar w:fldCharType="begin"/>
        </w:r>
        <w:r w:rsidR="009D057A">
          <w:rPr>
            <w:noProof/>
            <w:webHidden/>
          </w:rPr>
          <w:instrText xml:space="preserve"> PAGEREF _Toc381192161 \h </w:instrText>
        </w:r>
        <w:r w:rsidR="009D057A">
          <w:rPr>
            <w:noProof/>
            <w:webHidden/>
          </w:rPr>
        </w:r>
        <w:r w:rsidR="009D057A">
          <w:rPr>
            <w:noProof/>
            <w:webHidden/>
          </w:rPr>
          <w:fldChar w:fldCharType="separate"/>
        </w:r>
        <w:r w:rsidR="00BE2BFA">
          <w:rPr>
            <w:noProof/>
            <w:webHidden/>
          </w:rPr>
          <w:t>8</w:t>
        </w:r>
        <w:r w:rsidR="009D057A">
          <w:rPr>
            <w:noProof/>
            <w:webHidden/>
          </w:rPr>
          <w:fldChar w:fldCharType="end"/>
        </w:r>
      </w:hyperlink>
    </w:p>
    <w:p w:rsidR="009D057A" w:rsidRDefault="00E46804">
      <w:pPr>
        <w:pStyle w:val="TableofFigures"/>
        <w:tabs>
          <w:tab w:val="right" w:leader="dot" w:pos="9016"/>
        </w:tabs>
        <w:rPr>
          <w:rFonts w:cstheme="minorBidi"/>
          <w:smallCaps w:val="0"/>
          <w:noProof/>
          <w:sz w:val="22"/>
          <w:szCs w:val="22"/>
          <w:lang w:val="fr-FR" w:eastAsia="fr-FR"/>
        </w:rPr>
      </w:pPr>
      <w:hyperlink w:anchor="_Toc381192162" w:history="1">
        <w:r w:rsidR="009D057A" w:rsidRPr="001C4783">
          <w:rPr>
            <w:rStyle w:val="Hyperlink"/>
            <w:noProof/>
          </w:rPr>
          <w:t>Figure 7 Expected results for Partial-Time Barrier</w:t>
        </w:r>
        <w:r w:rsidR="009D057A">
          <w:rPr>
            <w:noProof/>
            <w:webHidden/>
          </w:rPr>
          <w:tab/>
        </w:r>
        <w:r w:rsidR="009D057A">
          <w:rPr>
            <w:noProof/>
            <w:webHidden/>
          </w:rPr>
          <w:fldChar w:fldCharType="begin"/>
        </w:r>
        <w:r w:rsidR="009D057A">
          <w:rPr>
            <w:noProof/>
            <w:webHidden/>
          </w:rPr>
          <w:instrText xml:space="preserve"> PAGEREF _Toc381192162 \h </w:instrText>
        </w:r>
        <w:r w:rsidR="009D057A">
          <w:rPr>
            <w:noProof/>
            <w:webHidden/>
          </w:rPr>
        </w:r>
        <w:r w:rsidR="009D057A">
          <w:rPr>
            <w:noProof/>
            <w:webHidden/>
          </w:rPr>
          <w:fldChar w:fldCharType="separate"/>
        </w:r>
        <w:r w:rsidR="00BE2BFA">
          <w:rPr>
            <w:noProof/>
            <w:webHidden/>
          </w:rPr>
          <w:t>8</w:t>
        </w:r>
        <w:r w:rsidR="009D057A">
          <w:rPr>
            <w:noProof/>
            <w:webHidden/>
          </w:rPr>
          <w:fldChar w:fldCharType="end"/>
        </w:r>
      </w:hyperlink>
    </w:p>
    <w:p w:rsidR="009D057A" w:rsidRDefault="00E46804">
      <w:pPr>
        <w:pStyle w:val="TableofFigures"/>
        <w:tabs>
          <w:tab w:val="right" w:leader="dot" w:pos="9016"/>
        </w:tabs>
        <w:rPr>
          <w:rFonts w:cstheme="minorBidi"/>
          <w:smallCaps w:val="0"/>
          <w:noProof/>
          <w:sz w:val="22"/>
          <w:szCs w:val="22"/>
          <w:lang w:val="fr-FR" w:eastAsia="fr-FR"/>
        </w:rPr>
      </w:pPr>
      <w:hyperlink w:anchor="_Toc381192163" w:history="1">
        <w:r w:rsidR="009D057A" w:rsidRPr="001C4783">
          <w:rPr>
            <w:rStyle w:val="Hyperlink"/>
            <w:noProof/>
          </w:rPr>
          <w:t>Figure 8 Calculated results, using our pricing engine</w:t>
        </w:r>
        <w:r w:rsidR="009D057A">
          <w:rPr>
            <w:noProof/>
            <w:webHidden/>
          </w:rPr>
          <w:tab/>
        </w:r>
        <w:r w:rsidR="009D057A">
          <w:rPr>
            <w:noProof/>
            <w:webHidden/>
          </w:rPr>
          <w:fldChar w:fldCharType="begin"/>
        </w:r>
        <w:r w:rsidR="009D057A">
          <w:rPr>
            <w:noProof/>
            <w:webHidden/>
          </w:rPr>
          <w:instrText xml:space="preserve"> PAGEREF _Toc381192163 \h </w:instrText>
        </w:r>
        <w:r w:rsidR="009D057A">
          <w:rPr>
            <w:noProof/>
            <w:webHidden/>
          </w:rPr>
        </w:r>
        <w:r w:rsidR="009D057A">
          <w:rPr>
            <w:noProof/>
            <w:webHidden/>
          </w:rPr>
          <w:fldChar w:fldCharType="separate"/>
        </w:r>
        <w:r w:rsidR="00BE2BFA">
          <w:rPr>
            <w:noProof/>
            <w:webHidden/>
          </w:rPr>
          <w:t>9</w:t>
        </w:r>
        <w:r w:rsidR="009D057A">
          <w:rPr>
            <w:noProof/>
            <w:webHidden/>
          </w:rPr>
          <w:fldChar w:fldCharType="end"/>
        </w:r>
      </w:hyperlink>
    </w:p>
    <w:p w:rsidR="009D057A" w:rsidRDefault="00E46804">
      <w:pPr>
        <w:pStyle w:val="TableofFigures"/>
        <w:tabs>
          <w:tab w:val="right" w:leader="dot" w:pos="9016"/>
        </w:tabs>
        <w:rPr>
          <w:rFonts w:cstheme="minorBidi"/>
          <w:smallCaps w:val="0"/>
          <w:noProof/>
          <w:sz w:val="22"/>
          <w:szCs w:val="22"/>
          <w:lang w:val="fr-FR" w:eastAsia="fr-FR"/>
        </w:rPr>
      </w:pPr>
      <w:hyperlink w:anchor="_Toc381192164" w:history="1">
        <w:r w:rsidR="00DA460F">
          <w:rPr>
            <w:rStyle w:val="Hyperlink"/>
            <w:noProof/>
          </w:rPr>
          <w:t xml:space="preserve">Figure 9 Long Straddle P&amp;L </w:t>
        </w:r>
        <w:r w:rsidR="009D057A">
          <w:rPr>
            <w:noProof/>
            <w:webHidden/>
          </w:rPr>
          <w:tab/>
        </w:r>
        <w:r w:rsidR="009D057A">
          <w:rPr>
            <w:noProof/>
            <w:webHidden/>
          </w:rPr>
          <w:fldChar w:fldCharType="begin"/>
        </w:r>
        <w:r w:rsidR="009D057A">
          <w:rPr>
            <w:noProof/>
            <w:webHidden/>
          </w:rPr>
          <w:instrText xml:space="preserve"> PAGEREF _Toc381192164 \h </w:instrText>
        </w:r>
        <w:r w:rsidR="009D057A">
          <w:rPr>
            <w:noProof/>
            <w:webHidden/>
          </w:rPr>
        </w:r>
        <w:r w:rsidR="009D057A">
          <w:rPr>
            <w:noProof/>
            <w:webHidden/>
          </w:rPr>
          <w:fldChar w:fldCharType="separate"/>
        </w:r>
        <w:r w:rsidR="00BE2BFA">
          <w:rPr>
            <w:noProof/>
            <w:webHidden/>
          </w:rPr>
          <w:t>10</w:t>
        </w:r>
        <w:r w:rsidR="009D057A">
          <w:rPr>
            <w:noProof/>
            <w:webHidden/>
          </w:rPr>
          <w:fldChar w:fldCharType="end"/>
        </w:r>
      </w:hyperlink>
    </w:p>
    <w:p w:rsidR="009D057A" w:rsidRDefault="00E46804">
      <w:pPr>
        <w:pStyle w:val="TableofFigures"/>
        <w:tabs>
          <w:tab w:val="right" w:leader="dot" w:pos="9016"/>
        </w:tabs>
        <w:rPr>
          <w:rFonts w:cstheme="minorBidi"/>
          <w:smallCaps w:val="0"/>
          <w:noProof/>
          <w:sz w:val="22"/>
          <w:szCs w:val="22"/>
          <w:lang w:val="fr-FR" w:eastAsia="fr-FR"/>
        </w:rPr>
      </w:pPr>
      <w:hyperlink w:anchor="_Toc381192165" w:history="1">
        <w:r w:rsidR="009D057A" w:rsidRPr="001C4783">
          <w:rPr>
            <w:rStyle w:val="Hyperlink"/>
            <w:noProof/>
          </w:rPr>
          <w:t>Figure 10 Simple Chooser Option Price = f (choosing date)</w:t>
        </w:r>
        <w:r w:rsidR="009D057A">
          <w:rPr>
            <w:noProof/>
            <w:webHidden/>
          </w:rPr>
          <w:tab/>
        </w:r>
        <w:r w:rsidR="009D057A">
          <w:rPr>
            <w:noProof/>
            <w:webHidden/>
          </w:rPr>
          <w:fldChar w:fldCharType="begin"/>
        </w:r>
        <w:r w:rsidR="009D057A">
          <w:rPr>
            <w:noProof/>
            <w:webHidden/>
          </w:rPr>
          <w:instrText xml:space="preserve"> PAGEREF _Toc381192165 \h </w:instrText>
        </w:r>
        <w:r w:rsidR="009D057A">
          <w:rPr>
            <w:noProof/>
            <w:webHidden/>
          </w:rPr>
        </w:r>
        <w:r w:rsidR="009D057A">
          <w:rPr>
            <w:noProof/>
            <w:webHidden/>
          </w:rPr>
          <w:fldChar w:fldCharType="separate"/>
        </w:r>
        <w:r w:rsidR="00BE2BFA">
          <w:rPr>
            <w:noProof/>
            <w:webHidden/>
          </w:rPr>
          <w:t>11</w:t>
        </w:r>
        <w:r w:rsidR="009D057A">
          <w:rPr>
            <w:noProof/>
            <w:webHidden/>
          </w:rPr>
          <w:fldChar w:fldCharType="end"/>
        </w:r>
      </w:hyperlink>
    </w:p>
    <w:p w:rsidR="009D057A" w:rsidRDefault="00E46804">
      <w:pPr>
        <w:pStyle w:val="TableofFigures"/>
        <w:tabs>
          <w:tab w:val="right" w:leader="dot" w:pos="9016"/>
        </w:tabs>
        <w:rPr>
          <w:rFonts w:cstheme="minorBidi"/>
          <w:smallCaps w:val="0"/>
          <w:noProof/>
          <w:sz w:val="22"/>
          <w:szCs w:val="22"/>
          <w:lang w:val="fr-FR" w:eastAsia="fr-FR"/>
        </w:rPr>
      </w:pPr>
      <w:hyperlink w:anchor="_Toc381192166" w:history="1">
        <w:r w:rsidR="009D057A" w:rsidRPr="001C4783">
          <w:rPr>
            <w:rStyle w:val="Hyperlink"/>
            <w:noProof/>
          </w:rPr>
          <w:t>Figure 11 Complex Chooser Option Class and Analytical Engine</w:t>
        </w:r>
        <w:r w:rsidR="009D057A">
          <w:rPr>
            <w:noProof/>
            <w:webHidden/>
          </w:rPr>
          <w:tab/>
        </w:r>
        <w:r w:rsidR="009D057A">
          <w:rPr>
            <w:noProof/>
            <w:webHidden/>
          </w:rPr>
          <w:fldChar w:fldCharType="begin"/>
        </w:r>
        <w:r w:rsidR="009D057A">
          <w:rPr>
            <w:noProof/>
            <w:webHidden/>
          </w:rPr>
          <w:instrText xml:space="preserve"> PAGEREF _Toc381192166 \h </w:instrText>
        </w:r>
        <w:r w:rsidR="009D057A">
          <w:rPr>
            <w:noProof/>
            <w:webHidden/>
          </w:rPr>
        </w:r>
        <w:r w:rsidR="009D057A">
          <w:rPr>
            <w:noProof/>
            <w:webHidden/>
          </w:rPr>
          <w:fldChar w:fldCharType="separate"/>
        </w:r>
        <w:r w:rsidR="00BE2BFA">
          <w:rPr>
            <w:noProof/>
            <w:webHidden/>
          </w:rPr>
          <w:t>12</w:t>
        </w:r>
        <w:r w:rsidR="009D057A">
          <w:rPr>
            <w:noProof/>
            <w:webHidden/>
          </w:rPr>
          <w:fldChar w:fldCharType="end"/>
        </w:r>
      </w:hyperlink>
    </w:p>
    <w:p w:rsidR="009D057A" w:rsidRDefault="00E46804">
      <w:pPr>
        <w:pStyle w:val="TableofFigures"/>
        <w:tabs>
          <w:tab w:val="right" w:leader="dot" w:pos="9016"/>
        </w:tabs>
        <w:rPr>
          <w:rFonts w:cstheme="minorBidi"/>
          <w:smallCaps w:val="0"/>
          <w:noProof/>
          <w:sz w:val="22"/>
          <w:szCs w:val="22"/>
          <w:lang w:val="fr-FR" w:eastAsia="fr-FR"/>
        </w:rPr>
      </w:pPr>
      <w:hyperlink w:anchor="_Toc381192167" w:history="1">
        <w:r w:rsidR="009D057A" w:rsidRPr="001C4783">
          <w:rPr>
            <w:rStyle w:val="Hyperlink"/>
            <w:noProof/>
          </w:rPr>
          <w:t>Figure 12 Complex Chooser Option formula</w:t>
        </w:r>
        <w:r w:rsidR="009D057A">
          <w:rPr>
            <w:noProof/>
            <w:webHidden/>
          </w:rPr>
          <w:tab/>
        </w:r>
        <w:r w:rsidR="009D057A">
          <w:rPr>
            <w:noProof/>
            <w:webHidden/>
          </w:rPr>
          <w:fldChar w:fldCharType="begin"/>
        </w:r>
        <w:r w:rsidR="009D057A">
          <w:rPr>
            <w:noProof/>
            <w:webHidden/>
          </w:rPr>
          <w:instrText xml:space="preserve"> PAGEREF _Toc381192167 \h </w:instrText>
        </w:r>
        <w:r w:rsidR="009D057A">
          <w:rPr>
            <w:noProof/>
            <w:webHidden/>
          </w:rPr>
        </w:r>
        <w:r w:rsidR="009D057A">
          <w:rPr>
            <w:noProof/>
            <w:webHidden/>
          </w:rPr>
          <w:fldChar w:fldCharType="separate"/>
        </w:r>
        <w:r w:rsidR="00BE2BFA">
          <w:rPr>
            <w:noProof/>
            <w:webHidden/>
          </w:rPr>
          <w:t>13</w:t>
        </w:r>
        <w:r w:rsidR="009D057A">
          <w:rPr>
            <w:noProof/>
            <w:webHidden/>
          </w:rPr>
          <w:fldChar w:fldCharType="end"/>
        </w:r>
      </w:hyperlink>
    </w:p>
    <w:p w:rsidR="009D057A" w:rsidRDefault="00E46804">
      <w:pPr>
        <w:pStyle w:val="TableofFigures"/>
        <w:tabs>
          <w:tab w:val="right" w:leader="dot" w:pos="9016"/>
        </w:tabs>
        <w:rPr>
          <w:rFonts w:cstheme="minorBidi"/>
          <w:smallCaps w:val="0"/>
          <w:noProof/>
          <w:sz w:val="22"/>
          <w:szCs w:val="22"/>
          <w:lang w:val="fr-FR" w:eastAsia="fr-FR"/>
        </w:rPr>
      </w:pPr>
      <w:hyperlink w:anchor="_Toc381192168" w:history="1">
        <w:r w:rsidR="009D057A" w:rsidRPr="001C4783">
          <w:rPr>
            <w:rStyle w:val="Hyperlink"/>
            <w:noProof/>
          </w:rPr>
          <w:t>Figure 13 Expected results for Holder-Chooser Option</w:t>
        </w:r>
        <w:r w:rsidR="009D057A">
          <w:rPr>
            <w:noProof/>
            <w:webHidden/>
          </w:rPr>
          <w:tab/>
        </w:r>
        <w:r w:rsidR="009D057A">
          <w:rPr>
            <w:noProof/>
            <w:webHidden/>
          </w:rPr>
          <w:fldChar w:fldCharType="begin"/>
        </w:r>
        <w:r w:rsidR="009D057A">
          <w:rPr>
            <w:noProof/>
            <w:webHidden/>
          </w:rPr>
          <w:instrText xml:space="preserve"> PAGEREF _Toc381192168 \h </w:instrText>
        </w:r>
        <w:r w:rsidR="009D057A">
          <w:rPr>
            <w:noProof/>
            <w:webHidden/>
          </w:rPr>
        </w:r>
        <w:r w:rsidR="009D057A">
          <w:rPr>
            <w:noProof/>
            <w:webHidden/>
          </w:rPr>
          <w:fldChar w:fldCharType="separate"/>
        </w:r>
        <w:r w:rsidR="00BE2BFA">
          <w:rPr>
            <w:noProof/>
            <w:webHidden/>
          </w:rPr>
          <w:t>14</w:t>
        </w:r>
        <w:r w:rsidR="009D057A">
          <w:rPr>
            <w:noProof/>
            <w:webHidden/>
          </w:rPr>
          <w:fldChar w:fldCharType="end"/>
        </w:r>
      </w:hyperlink>
    </w:p>
    <w:p w:rsidR="009D057A" w:rsidRDefault="00E46804">
      <w:pPr>
        <w:pStyle w:val="TableofFigures"/>
        <w:tabs>
          <w:tab w:val="right" w:leader="dot" w:pos="9016"/>
        </w:tabs>
        <w:rPr>
          <w:rFonts w:cstheme="minorBidi"/>
          <w:smallCaps w:val="0"/>
          <w:noProof/>
          <w:sz w:val="22"/>
          <w:szCs w:val="22"/>
          <w:lang w:val="fr-FR" w:eastAsia="fr-FR"/>
        </w:rPr>
      </w:pPr>
      <w:hyperlink w:anchor="_Toc381192169" w:history="1">
        <w:r w:rsidR="009D057A" w:rsidRPr="001C4783">
          <w:rPr>
            <w:rStyle w:val="Hyperlink"/>
            <w:noProof/>
          </w:rPr>
          <w:t>Figure 14 Empiric results for Holder-Chooser Option using our pricing engine</w:t>
        </w:r>
        <w:r w:rsidR="009D057A">
          <w:rPr>
            <w:noProof/>
            <w:webHidden/>
          </w:rPr>
          <w:tab/>
        </w:r>
        <w:r w:rsidR="009D057A">
          <w:rPr>
            <w:noProof/>
            <w:webHidden/>
          </w:rPr>
          <w:fldChar w:fldCharType="begin"/>
        </w:r>
        <w:r w:rsidR="009D057A">
          <w:rPr>
            <w:noProof/>
            <w:webHidden/>
          </w:rPr>
          <w:instrText xml:space="preserve"> PAGEREF _Toc381192169 \h </w:instrText>
        </w:r>
        <w:r w:rsidR="009D057A">
          <w:rPr>
            <w:noProof/>
            <w:webHidden/>
          </w:rPr>
        </w:r>
        <w:r w:rsidR="009D057A">
          <w:rPr>
            <w:noProof/>
            <w:webHidden/>
          </w:rPr>
          <w:fldChar w:fldCharType="separate"/>
        </w:r>
        <w:r w:rsidR="00BE2BFA">
          <w:rPr>
            <w:noProof/>
            <w:webHidden/>
          </w:rPr>
          <w:t>15</w:t>
        </w:r>
        <w:r w:rsidR="009D057A">
          <w:rPr>
            <w:noProof/>
            <w:webHidden/>
          </w:rPr>
          <w:fldChar w:fldCharType="end"/>
        </w:r>
      </w:hyperlink>
    </w:p>
    <w:p w:rsidR="009D057A" w:rsidRDefault="00E46804">
      <w:pPr>
        <w:pStyle w:val="TableofFigures"/>
        <w:tabs>
          <w:tab w:val="right" w:leader="dot" w:pos="9016"/>
        </w:tabs>
        <w:rPr>
          <w:rFonts w:cstheme="minorBidi"/>
          <w:smallCaps w:val="0"/>
          <w:noProof/>
          <w:sz w:val="22"/>
          <w:szCs w:val="22"/>
          <w:lang w:val="fr-FR" w:eastAsia="fr-FR"/>
        </w:rPr>
      </w:pPr>
      <w:hyperlink w:anchor="_Toc381192170" w:history="1">
        <w:r w:rsidR="009D057A" w:rsidRPr="001C4783">
          <w:rPr>
            <w:rStyle w:val="Hyperlink"/>
            <w:noProof/>
          </w:rPr>
          <w:t>Figure 15 Extendible Option Class and Analytical Engine</w:t>
        </w:r>
        <w:r w:rsidR="009D057A">
          <w:rPr>
            <w:noProof/>
            <w:webHidden/>
          </w:rPr>
          <w:tab/>
        </w:r>
        <w:r w:rsidR="009D057A">
          <w:rPr>
            <w:noProof/>
            <w:webHidden/>
          </w:rPr>
          <w:fldChar w:fldCharType="begin"/>
        </w:r>
        <w:r w:rsidR="009D057A">
          <w:rPr>
            <w:noProof/>
            <w:webHidden/>
          </w:rPr>
          <w:instrText xml:space="preserve"> PAGEREF _Toc381192170 \h </w:instrText>
        </w:r>
        <w:r w:rsidR="009D057A">
          <w:rPr>
            <w:noProof/>
            <w:webHidden/>
          </w:rPr>
        </w:r>
        <w:r w:rsidR="009D057A">
          <w:rPr>
            <w:noProof/>
            <w:webHidden/>
          </w:rPr>
          <w:fldChar w:fldCharType="separate"/>
        </w:r>
        <w:r w:rsidR="00BE2BFA">
          <w:rPr>
            <w:noProof/>
            <w:webHidden/>
          </w:rPr>
          <w:t>16</w:t>
        </w:r>
        <w:r w:rsidR="009D057A">
          <w:rPr>
            <w:noProof/>
            <w:webHidden/>
          </w:rPr>
          <w:fldChar w:fldCharType="end"/>
        </w:r>
      </w:hyperlink>
    </w:p>
    <w:p w:rsidR="009D057A" w:rsidRDefault="00E46804">
      <w:pPr>
        <w:pStyle w:val="TableofFigures"/>
        <w:tabs>
          <w:tab w:val="right" w:leader="dot" w:pos="9016"/>
        </w:tabs>
        <w:rPr>
          <w:rFonts w:cstheme="minorBidi"/>
          <w:smallCaps w:val="0"/>
          <w:noProof/>
          <w:sz w:val="22"/>
          <w:szCs w:val="22"/>
          <w:lang w:val="fr-FR" w:eastAsia="fr-FR"/>
        </w:rPr>
      </w:pPr>
      <w:hyperlink w:anchor="_Toc381192171" w:history="1">
        <w:r w:rsidR="009D057A" w:rsidRPr="001C4783">
          <w:rPr>
            <w:rStyle w:val="Hyperlink"/>
            <w:noProof/>
          </w:rPr>
          <w:t>Figure 16 Writer-Extendible Option formula</w:t>
        </w:r>
        <w:r w:rsidR="009D057A">
          <w:rPr>
            <w:noProof/>
            <w:webHidden/>
          </w:rPr>
          <w:tab/>
        </w:r>
        <w:r w:rsidR="009D057A">
          <w:rPr>
            <w:noProof/>
            <w:webHidden/>
          </w:rPr>
          <w:fldChar w:fldCharType="begin"/>
        </w:r>
        <w:r w:rsidR="009D057A">
          <w:rPr>
            <w:noProof/>
            <w:webHidden/>
          </w:rPr>
          <w:instrText xml:space="preserve"> PAGEREF _Toc381192171 \h </w:instrText>
        </w:r>
        <w:r w:rsidR="009D057A">
          <w:rPr>
            <w:noProof/>
            <w:webHidden/>
          </w:rPr>
        </w:r>
        <w:r w:rsidR="009D057A">
          <w:rPr>
            <w:noProof/>
            <w:webHidden/>
          </w:rPr>
          <w:fldChar w:fldCharType="separate"/>
        </w:r>
        <w:r w:rsidR="00BE2BFA">
          <w:rPr>
            <w:noProof/>
            <w:webHidden/>
          </w:rPr>
          <w:t>17</w:t>
        </w:r>
        <w:r w:rsidR="009D057A">
          <w:rPr>
            <w:noProof/>
            <w:webHidden/>
          </w:rPr>
          <w:fldChar w:fldCharType="end"/>
        </w:r>
      </w:hyperlink>
    </w:p>
    <w:p w:rsidR="009D057A" w:rsidRDefault="00E46804">
      <w:pPr>
        <w:pStyle w:val="TableofFigures"/>
        <w:tabs>
          <w:tab w:val="right" w:leader="dot" w:pos="9016"/>
        </w:tabs>
        <w:rPr>
          <w:rFonts w:cstheme="minorBidi"/>
          <w:smallCaps w:val="0"/>
          <w:noProof/>
          <w:sz w:val="22"/>
          <w:szCs w:val="22"/>
          <w:lang w:val="fr-FR" w:eastAsia="fr-FR"/>
        </w:rPr>
      </w:pPr>
      <w:hyperlink w:anchor="_Toc381192172" w:history="1">
        <w:r w:rsidR="009D057A" w:rsidRPr="001C4783">
          <w:rPr>
            <w:rStyle w:val="Hyperlink"/>
            <w:noProof/>
          </w:rPr>
          <w:t>Figure 17 Complete classes integrated in QuantLib</w:t>
        </w:r>
        <w:r w:rsidR="009D057A">
          <w:rPr>
            <w:noProof/>
            <w:webHidden/>
          </w:rPr>
          <w:tab/>
        </w:r>
        <w:r w:rsidR="009D057A">
          <w:rPr>
            <w:noProof/>
            <w:webHidden/>
          </w:rPr>
          <w:fldChar w:fldCharType="begin"/>
        </w:r>
        <w:r w:rsidR="009D057A">
          <w:rPr>
            <w:noProof/>
            <w:webHidden/>
          </w:rPr>
          <w:instrText xml:space="preserve"> PAGEREF _Toc381192172 \h </w:instrText>
        </w:r>
        <w:r w:rsidR="009D057A">
          <w:rPr>
            <w:noProof/>
            <w:webHidden/>
          </w:rPr>
        </w:r>
        <w:r w:rsidR="009D057A">
          <w:rPr>
            <w:noProof/>
            <w:webHidden/>
          </w:rPr>
          <w:fldChar w:fldCharType="separate"/>
        </w:r>
        <w:r w:rsidR="00BE2BFA">
          <w:rPr>
            <w:noProof/>
            <w:webHidden/>
          </w:rPr>
          <w:t>18</w:t>
        </w:r>
        <w:r w:rsidR="009D057A">
          <w:rPr>
            <w:noProof/>
            <w:webHidden/>
          </w:rPr>
          <w:fldChar w:fldCharType="end"/>
        </w:r>
      </w:hyperlink>
    </w:p>
    <w:p w:rsidR="00DE6EEB" w:rsidRPr="00A27E3D" w:rsidRDefault="00B81E75" w:rsidP="00DD225A">
      <w:pPr>
        <w:spacing w:line="276" w:lineRule="auto"/>
        <w:rPr>
          <w:rFonts w:asciiTheme="majorHAnsi" w:eastAsiaTheme="majorEastAsia" w:hAnsiTheme="majorHAnsi" w:cstheme="majorHAnsi"/>
          <w:color w:val="262626" w:themeColor="text1" w:themeTint="D9"/>
          <w:sz w:val="40"/>
          <w:szCs w:val="40"/>
        </w:rPr>
      </w:pPr>
      <w:r>
        <w:rPr>
          <w:rFonts w:asciiTheme="majorHAnsi" w:eastAsiaTheme="majorEastAsia" w:hAnsiTheme="majorHAnsi" w:cstheme="majorHAnsi"/>
          <w:color w:val="262626" w:themeColor="text1" w:themeTint="D9"/>
          <w:sz w:val="40"/>
          <w:szCs w:val="40"/>
        </w:rPr>
        <w:fldChar w:fldCharType="end"/>
      </w:r>
    </w:p>
    <w:p w:rsidR="007C09E3" w:rsidRDefault="007C09E3" w:rsidP="007C09E3">
      <w:pPr>
        <w:pStyle w:val="Heading1"/>
        <w:rPr>
          <w:rFonts w:cstheme="majorHAnsi"/>
        </w:rPr>
      </w:pPr>
      <w:bookmarkStart w:id="0" w:name="_Toc381192135"/>
      <w:r w:rsidRPr="00A27E3D">
        <w:rPr>
          <w:rFonts w:cstheme="majorHAnsi"/>
        </w:rPr>
        <w:lastRenderedPageBreak/>
        <w:t>Introduction</w:t>
      </w:r>
      <w:bookmarkEnd w:id="0"/>
    </w:p>
    <w:p w:rsidR="001D0A6B" w:rsidRPr="001D0A6B" w:rsidRDefault="001D0A6B" w:rsidP="001D0A6B">
      <w:pPr>
        <w:pStyle w:val="Heading2"/>
      </w:pPr>
      <w:bookmarkStart w:id="1" w:name="_Toc381192136"/>
      <w:r w:rsidRPr="00896BAB">
        <w:t>Overview</w:t>
      </w:r>
      <w:bookmarkEnd w:id="1"/>
    </w:p>
    <w:p w:rsidR="001806CF" w:rsidRDefault="00732521" w:rsidP="004F706D">
      <w:pPr>
        <w:rPr>
          <w:rFonts w:asciiTheme="majorHAnsi" w:hAnsiTheme="majorHAnsi" w:cstheme="majorHAnsi"/>
        </w:rPr>
      </w:pPr>
      <w:r w:rsidRPr="00A27E3D">
        <w:rPr>
          <w:rFonts w:asciiTheme="majorHAnsi" w:hAnsiTheme="majorHAnsi" w:cstheme="majorHAnsi"/>
          <w:b/>
          <w:bCs/>
        </w:rPr>
        <w:t>QuantLib</w:t>
      </w:r>
      <w:r w:rsidRPr="00A27E3D">
        <w:rPr>
          <w:rFonts w:asciiTheme="majorHAnsi" w:hAnsiTheme="majorHAnsi" w:cstheme="majorHAnsi"/>
        </w:rPr>
        <w:t xml:space="preserve"> is a C</w:t>
      </w:r>
      <w:r w:rsidR="00AB1575" w:rsidRPr="00A27E3D">
        <w:rPr>
          <w:rFonts w:asciiTheme="majorHAnsi" w:hAnsiTheme="majorHAnsi" w:cstheme="majorHAnsi"/>
        </w:rPr>
        <w:t>++</w:t>
      </w:r>
      <w:r w:rsidRPr="00A27E3D">
        <w:rPr>
          <w:rFonts w:asciiTheme="majorHAnsi" w:hAnsiTheme="majorHAnsi" w:cstheme="majorHAnsi"/>
        </w:rPr>
        <w:t xml:space="preserve"> library that </w:t>
      </w:r>
      <w:r w:rsidR="00C52376" w:rsidRPr="00A27E3D">
        <w:rPr>
          <w:rFonts w:asciiTheme="majorHAnsi" w:hAnsiTheme="majorHAnsi" w:cstheme="majorHAnsi"/>
        </w:rPr>
        <w:t>eases</w:t>
      </w:r>
      <w:r w:rsidRPr="00A27E3D">
        <w:rPr>
          <w:rFonts w:asciiTheme="majorHAnsi" w:hAnsiTheme="majorHAnsi" w:cstheme="majorHAnsi"/>
        </w:rPr>
        <w:t xml:space="preserve"> writing applications for quantitative finance. In its turn, it uses the </w:t>
      </w:r>
      <w:r w:rsidRPr="00A27E3D">
        <w:rPr>
          <w:rFonts w:asciiTheme="majorHAnsi" w:hAnsiTheme="majorHAnsi" w:cstheme="majorHAnsi"/>
          <w:b/>
          <w:bCs/>
        </w:rPr>
        <w:t>Boost</w:t>
      </w:r>
      <w:r w:rsidRPr="00A27E3D">
        <w:rPr>
          <w:rFonts w:asciiTheme="majorHAnsi" w:hAnsiTheme="majorHAnsi" w:cstheme="majorHAnsi"/>
        </w:rPr>
        <w:t xml:space="preserve"> library </w:t>
      </w:r>
      <w:r w:rsidRPr="006B604E">
        <w:rPr>
          <w:rFonts w:asciiTheme="majorHAnsi" w:hAnsiTheme="majorHAnsi" w:cstheme="majorHAnsi"/>
          <w:b/>
          <w:bCs/>
        </w:rPr>
        <w:t>[</w:t>
      </w:r>
      <w:hyperlink r:id="rId10" w:history="1">
        <w:r w:rsidRPr="006B604E">
          <w:rPr>
            <w:rStyle w:val="Hyperlink"/>
            <w:rFonts w:asciiTheme="majorHAnsi" w:hAnsiTheme="majorHAnsi" w:cstheme="majorHAnsi"/>
          </w:rPr>
          <w:t>1</w:t>
        </w:r>
      </w:hyperlink>
      <w:r w:rsidRPr="006B604E">
        <w:rPr>
          <w:rFonts w:asciiTheme="majorHAnsi" w:hAnsiTheme="majorHAnsi" w:cstheme="majorHAnsi"/>
          <w:b/>
          <w:bCs/>
        </w:rPr>
        <w:t>]</w:t>
      </w:r>
      <w:r w:rsidRPr="006B604E">
        <w:rPr>
          <w:rFonts w:asciiTheme="majorHAnsi" w:hAnsiTheme="majorHAnsi" w:cstheme="majorHAnsi"/>
        </w:rPr>
        <w:t>.</w:t>
      </w:r>
      <w:r w:rsidRPr="00A27E3D">
        <w:rPr>
          <w:rFonts w:asciiTheme="majorHAnsi" w:hAnsiTheme="majorHAnsi" w:cstheme="majorHAnsi"/>
        </w:rPr>
        <w:t xml:space="preserve"> Since its publication in November 2000, it has continued to grow in popularity in the financial sector. QuantLib is an open source </w:t>
      </w:r>
      <w:r w:rsidR="00E36B8D" w:rsidRPr="00A27E3D">
        <w:rPr>
          <w:rFonts w:asciiTheme="majorHAnsi" w:hAnsiTheme="majorHAnsi" w:cstheme="majorHAnsi"/>
        </w:rPr>
        <w:t>project, it has many advantages.</w:t>
      </w:r>
      <w:r w:rsidRPr="00A27E3D">
        <w:rPr>
          <w:rFonts w:asciiTheme="majorHAnsi" w:hAnsiTheme="majorHAnsi" w:cstheme="majorHAnsi"/>
        </w:rPr>
        <w:t xml:space="preserve"> </w:t>
      </w:r>
      <w:r w:rsidR="00E36B8D" w:rsidRPr="00A27E3D">
        <w:rPr>
          <w:rFonts w:asciiTheme="majorHAnsi" w:hAnsiTheme="majorHAnsi" w:cstheme="majorHAnsi"/>
        </w:rPr>
        <w:t>F</w:t>
      </w:r>
      <w:r w:rsidRPr="00A27E3D">
        <w:rPr>
          <w:rFonts w:asciiTheme="majorHAnsi" w:hAnsiTheme="majorHAnsi" w:cstheme="majorHAnsi"/>
        </w:rPr>
        <w:t xml:space="preserve">irst of all, it is free. It is also thoroughly tested. This is due to the collective intelligence of all users and developers. All errors are quickly detected and corrected. Finally, it is easy to extend because the source code is freely available, the developer can learn from the implementation of its functionality. QuantLib is </w:t>
      </w:r>
      <w:r w:rsidR="00A12B19" w:rsidRPr="00A27E3D">
        <w:rPr>
          <w:rFonts w:asciiTheme="majorHAnsi" w:hAnsiTheme="majorHAnsi" w:cstheme="majorHAnsi"/>
        </w:rPr>
        <w:t>structured</w:t>
      </w:r>
      <w:r w:rsidRPr="00A27E3D">
        <w:rPr>
          <w:rFonts w:asciiTheme="majorHAnsi" w:hAnsiTheme="majorHAnsi" w:cstheme="majorHAnsi"/>
        </w:rPr>
        <w:t xml:space="preserve"> into modules </w:t>
      </w:r>
      <w:r w:rsidRPr="00741F13">
        <w:rPr>
          <w:rFonts w:asciiTheme="majorHAnsi" w:hAnsiTheme="majorHAnsi" w:cstheme="majorHAnsi"/>
        </w:rPr>
        <w:t>[</w:t>
      </w:r>
      <w:hyperlink r:id="rId11" w:history="1">
        <w:r w:rsidRPr="00741F13">
          <w:rPr>
            <w:rStyle w:val="Hyperlink"/>
            <w:rFonts w:asciiTheme="majorHAnsi" w:hAnsiTheme="majorHAnsi" w:cstheme="majorHAnsi"/>
          </w:rPr>
          <w:t>2</w:t>
        </w:r>
      </w:hyperlink>
      <w:r w:rsidRPr="00741F13">
        <w:rPr>
          <w:rFonts w:asciiTheme="majorHAnsi" w:hAnsiTheme="majorHAnsi" w:cstheme="majorHAnsi"/>
        </w:rPr>
        <w:t>].</w:t>
      </w:r>
      <w:r w:rsidRPr="00A27E3D">
        <w:rPr>
          <w:rFonts w:asciiTheme="majorHAnsi" w:hAnsiTheme="majorHAnsi" w:cstheme="majorHAnsi"/>
        </w:rPr>
        <w:t xml:space="preserve"> Each module covers a distinctive aspect of all features, and contains a set of components.</w:t>
      </w:r>
    </w:p>
    <w:p w:rsidR="004819B4" w:rsidRPr="004819B4" w:rsidRDefault="004819B4" w:rsidP="004819B4">
      <w:pPr>
        <w:pStyle w:val="Heading2"/>
      </w:pPr>
      <w:bookmarkStart w:id="2" w:name="_Toc381192137"/>
      <w:r w:rsidRPr="00554188">
        <w:t>Problem Statement</w:t>
      </w:r>
      <w:bookmarkEnd w:id="2"/>
    </w:p>
    <w:p w:rsidR="00E1581D" w:rsidRPr="00EC5B6D" w:rsidRDefault="004819B4" w:rsidP="00C863D4">
      <w:pPr>
        <w:rPr>
          <w:b/>
          <w:bCs/>
        </w:rPr>
      </w:pPr>
      <w:r>
        <w:rPr>
          <w:rFonts w:asciiTheme="majorHAnsi" w:hAnsiTheme="majorHAnsi" w:cstheme="majorHAnsi"/>
        </w:rPr>
        <w:t xml:space="preserve">In fact, </w:t>
      </w:r>
      <w:bookmarkStart w:id="3" w:name="_Toc357068607"/>
      <w:r>
        <w:rPr>
          <w:rFonts w:asciiTheme="majorHAnsi" w:hAnsiTheme="majorHAnsi" w:cstheme="majorHAnsi"/>
        </w:rPr>
        <w:t>price calculation is not available for every type of financial product, in QuantLib, it is still some further work to do.</w:t>
      </w:r>
      <w:r w:rsidR="00E444BF">
        <w:rPr>
          <w:rFonts w:asciiTheme="majorHAnsi" w:hAnsiTheme="majorHAnsi" w:cstheme="majorHAnsi"/>
        </w:rPr>
        <w:t xml:space="preserve"> </w:t>
      </w:r>
      <w:r w:rsidR="00EC5B6D">
        <w:rPr>
          <w:rFonts w:asciiTheme="majorHAnsi" w:hAnsiTheme="majorHAnsi" w:cstheme="majorHAnsi"/>
        </w:rPr>
        <w:t xml:space="preserve">So in </w:t>
      </w:r>
      <w:r w:rsidR="00E444BF">
        <w:rPr>
          <w:rFonts w:asciiTheme="majorHAnsi" w:hAnsiTheme="majorHAnsi" w:cstheme="majorHAnsi"/>
        </w:rPr>
        <w:t>the first part of our project, we have been given the Partial-Time Barriers as a</w:t>
      </w:r>
      <w:r w:rsidR="00EC5B6D">
        <w:rPr>
          <w:rFonts w:asciiTheme="majorHAnsi" w:hAnsiTheme="majorHAnsi" w:cstheme="majorHAnsi"/>
        </w:rPr>
        <w:t>n exotic type of options,</w:t>
      </w:r>
      <w:r w:rsidR="00E444BF">
        <w:rPr>
          <w:rFonts w:asciiTheme="majorHAnsi" w:hAnsiTheme="majorHAnsi" w:cstheme="majorHAnsi"/>
        </w:rPr>
        <w:t xml:space="preserve"> in order to design and implement a Pricer for it.</w:t>
      </w:r>
      <w:r w:rsidR="00EC5B6D">
        <w:rPr>
          <w:rFonts w:asciiTheme="majorHAnsi" w:hAnsiTheme="majorHAnsi" w:cstheme="majorHAnsi"/>
        </w:rPr>
        <w:t xml:space="preserve"> In</w:t>
      </w:r>
      <w:r w:rsidR="00A211C5">
        <w:rPr>
          <w:rFonts w:asciiTheme="majorHAnsi" w:hAnsiTheme="majorHAnsi" w:cstheme="majorHAnsi"/>
        </w:rPr>
        <w:t xml:space="preserve"> </w:t>
      </w:r>
      <w:r w:rsidR="00EC5B6D">
        <w:t>the second</w:t>
      </w:r>
      <w:r w:rsidR="00E1581D">
        <w:t xml:space="preserve"> part, we </w:t>
      </w:r>
      <w:r w:rsidR="000B32F1">
        <w:t>were assigned to</w:t>
      </w:r>
      <w:r w:rsidR="00E1581D">
        <w:t xml:space="preserve"> design classes for tw</w:t>
      </w:r>
      <w:r w:rsidR="000B32F1">
        <w:t>o other types of exotic options:</w:t>
      </w:r>
      <w:r w:rsidR="00E1581D">
        <w:t xml:space="preserve"> Complex Chooser Options and Extendible Options.</w:t>
      </w:r>
    </w:p>
    <w:p w:rsidR="00EC5B6D" w:rsidRPr="00EC5B6D" w:rsidRDefault="00EC5B6D" w:rsidP="00EC5B6D">
      <w:pPr>
        <w:rPr>
          <w:b/>
          <w:bCs/>
        </w:rPr>
      </w:pPr>
      <w:r>
        <w:rPr>
          <w:rFonts w:asciiTheme="majorHAnsi" w:hAnsiTheme="majorHAnsi" w:cstheme="majorHAnsi"/>
        </w:rPr>
        <w:t>In fact, there are many types of theoretical solution formulae to calculate the price</w:t>
      </w:r>
      <w:r w:rsidR="000B32F1">
        <w:rPr>
          <w:rFonts w:asciiTheme="majorHAnsi" w:hAnsiTheme="majorHAnsi" w:cstheme="majorHAnsi"/>
        </w:rPr>
        <w:t xml:space="preserve"> of</w:t>
      </w:r>
      <w:r>
        <w:rPr>
          <w:rFonts w:asciiTheme="majorHAnsi" w:hAnsiTheme="majorHAnsi" w:cstheme="majorHAnsi"/>
        </w:rPr>
        <w:t xml:space="preserve"> an option, in this project we have been given the </w:t>
      </w:r>
      <w:r w:rsidRPr="00133DCD">
        <w:rPr>
          <w:rFonts w:asciiTheme="majorHAnsi" w:hAnsiTheme="majorHAnsi" w:cstheme="majorHAnsi"/>
          <w:u w:val="single"/>
        </w:rPr>
        <w:t>analytical solution</w:t>
      </w:r>
      <w:r>
        <w:rPr>
          <w:rFonts w:asciiTheme="majorHAnsi" w:hAnsiTheme="majorHAnsi" w:cstheme="majorHAnsi"/>
          <w:u w:val="single"/>
        </w:rPr>
        <w:t xml:space="preserve"> formula</w:t>
      </w:r>
      <w:r>
        <w:rPr>
          <w:rFonts w:asciiTheme="majorHAnsi" w:hAnsiTheme="majorHAnsi" w:cstheme="majorHAnsi"/>
        </w:rPr>
        <w:t xml:space="preserve"> mentioned in </w:t>
      </w:r>
      <w:r>
        <w:t xml:space="preserve">the book: </w:t>
      </w:r>
      <w:r w:rsidRPr="006B4A83">
        <w:rPr>
          <w:b/>
          <w:bCs/>
        </w:rPr>
        <w:t>"The Complete Guide To Option Pricing Formulas”</w:t>
      </w:r>
      <w:r>
        <w:rPr>
          <w:b/>
          <w:bCs/>
        </w:rPr>
        <w:t xml:space="preserve"> by Espen Gaard</w:t>
      </w:r>
      <w:r w:rsidRPr="006B4A83">
        <w:rPr>
          <w:b/>
          <w:bCs/>
        </w:rPr>
        <w:t>er Haug.</w:t>
      </w:r>
    </w:p>
    <w:p w:rsidR="009275FD" w:rsidRPr="00486516" w:rsidRDefault="009275FD" w:rsidP="009275FD">
      <w:pPr>
        <w:pStyle w:val="Heading2"/>
      </w:pPr>
      <w:bookmarkStart w:id="4" w:name="_Toc357068608"/>
      <w:bookmarkStart w:id="5" w:name="_Toc381192138"/>
      <w:r w:rsidRPr="009275FD">
        <w:t>Purpose of the project</w:t>
      </w:r>
      <w:bookmarkEnd w:id="4"/>
      <w:bookmarkEnd w:id="5"/>
    </w:p>
    <w:bookmarkEnd w:id="3"/>
    <w:p w:rsidR="00560B3A" w:rsidRDefault="00A12B19" w:rsidP="004C4761">
      <w:pPr>
        <w:rPr>
          <w:rFonts w:asciiTheme="majorHAnsi" w:hAnsiTheme="majorHAnsi" w:cstheme="majorHAnsi"/>
        </w:rPr>
      </w:pPr>
      <w:r w:rsidRPr="00A27E3D">
        <w:rPr>
          <w:rFonts w:asciiTheme="majorHAnsi" w:hAnsiTheme="majorHAnsi" w:cstheme="majorHAnsi"/>
        </w:rPr>
        <w:t>Our work involves the mastery of the use of existing pricing engines</w:t>
      </w:r>
      <w:r w:rsidR="004C4761">
        <w:rPr>
          <w:rFonts w:asciiTheme="majorHAnsi" w:hAnsiTheme="majorHAnsi" w:cstheme="majorHAnsi"/>
        </w:rPr>
        <w:t xml:space="preserve"> and components of Quan</w:t>
      </w:r>
      <w:r w:rsidR="004C4761">
        <w:t>tLib</w:t>
      </w:r>
      <w:r w:rsidRPr="00A27E3D">
        <w:rPr>
          <w:rFonts w:asciiTheme="majorHAnsi" w:hAnsiTheme="majorHAnsi" w:cstheme="majorHAnsi"/>
        </w:rPr>
        <w:t>, in the first place</w:t>
      </w:r>
      <w:r w:rsidR="004C4761">
        <w:rPr>
          <w:rFonts w:asciiTheme="majorHAnsi" w:hAnsiTheme="majorHAnsi" w:cstheme="majorHAnsi"/>
        </w:rPr>
        <w:t>,</w:t>
      </w:r>
      <w:r w:rsidRPr="00A27E3D">
        <w:rPr>
          <w:rFonts w:asciiTheme="majorHAnsi" w:hAnsiTheme="majorHAnsi" w:cstheme="majorHAnsi"/>
        </w:rPr>
        <w:t xml:space="preserve"> and the design and development of others,</w:t>
      </w:r>
      <w:r w:rsidR="004F706D" w:rsidRPr="00A27E3D">
        <w:rPr>
          <w:rFonts w:asciiTheme="majorHAnsi" w:hAnsiTheme="majorHAnsi" w:cstheme="majorHAnsi"/>
        </w:rPr>
        <w:t xml:space="preserve"> in the </w:t>
      </w:r>
      <w:r w:rsidRPr="00A27E3D">
        <w:rPr>
          <w:rFonts w:asciiTheme="majorHAnsi" w:hAnsiTheme="majorHAnsi" w:cstheme="majorHAnsi"/>
        </w:rPr>
        <w:t>second. So our plan</w:t>
      </w:r>
      <w:r w:rsidR="004F706D" w:rsidRPr="00A27E3D">
        <w:rPr>
          <w:rFonts w:asciiTheme="majorHAnsi" w:hAnsiTheme="majorHAnsi" w:cstheme="majorHAnsi"/>
        </w:rPr>
        <w:t>ning</w:t>
      </w:r>
      <w:r w:rsidRPr="00A27E3D">
        <w:rPr>
          <w:rFonts w:asciiTheme="majorHAnsi" w:hAnsiTheme="majorHAnsi" w:cstheme="majorHAnsi"/>
        </w:rPr>
        <w:t xml:space="preserve"> for the project will cover a</w:t>
      </w:r>
      <w:r w:rsidR="004F706D" w:rsidRPr="00A27E3D">
        <w:rPr>
          <w:rFonts w:asciiTheme="majorHAnsi" w:hAnsiTheme="majorHAnsi" w:cstheme="majorHAnsi"/>
        </w:rPr>
        <w:t xml:space="preserve"> learning </w:t>
      </w:r>
      <w:r w:rsidRPr="00A27E3D">
        <w:rPr>
          <w:rFonts w:asciiTheme="majorHAnsi" w:hAnsiTheme="majorHAnsi" w:cstheme="majorHAnsi"/>
        </w:rPr>
        <w:t xml:space="preserve">period </w:t>
      </w:r>
      <w:r w:rsidR="004F706D" w:rsidRPr="00A27E3D">
        <w:rPr>
          <w:rFonts w:asciiTheme="majorHAnsi" w:hAnsiTheme="majorHAnsi" w:cstheme="majorHAnsi"/>
        </w:rPr>
        <w:t xml:space="preserve">including </w:t>
      </w:r>
      <w:r w:rsidRPr="00A27E3D">
        <w:rPr>
          <w:rFonts w:asciiTheme="majorHAnsi" w:hAnsiTheme="majorHAnsi" w:cstheme="majorHAnsi"/>
        </w:rPr>
        <w:t xml:space="preserve">documentation </w:t>
      </w:r>
      <w:r w:rsidR="004F706D" w:rsidRPr="00A27E3D">
        <w:rPr>
          <w:rFonts w:asciiTheme="majorHAnsi" w:hAnsiTheme="majorHAnsi" w:cstheme="majorHAnsi"/>
        </w:rPr>
        <w:t>reading and testing of pricers,</w:t>
      </w:r>
      <w:r w:rsidRPr="00A27E3D">
        <w:rPr>
          <w:rFonts w:asciiTheme="majorHAnsi" w:hAnsiTheme="majorHAnsi" w:cstheme="majorHAnsi"/>
        </w:rPr>
        <w:t xml:space="preserve"> then comes the other part</w:t>
      </w:r>
      <w:r w:rsidR="000B32F1">
        <w:rPr>
          <w:rFonts w:asciiTheme="majorHAnsi" w:hAnsiTheme="majorHAnsi" w:cstheme="majorHAnsi"/>
        </w:rPr>
        <w:t>,</w:t>
      </w:r>
      <w:r w:rsidRPr="00A27E3D">
        <w:rPr>
          <w:rFonts w:asciiTheme="majorHAnsi" w:hAnsiTheme="majorHAnsi" w:cstheme="majorHAnsi"/>
        </w:rPr>
        <w:t xml:space="preserve"> </w:t>
      </w:r>
      <w:r w:rsidR="000B32F1">
        <w:rPr>
          <w:rFonts w:asciiTheme="majorHAnsi" w:hAnsiTheme="majorHAnsi" w:cstheme="majorHAnsi"/>
        </w:rPr>
        <w:t xml:space="preserve">the </w:t>
      </w:r>
      <w:r w:rsidR="004F706D" w:rsidRPr="00A27E3D">
        <w:rPr>
          <w:rFonts w:asciiTheme="majorHAnsi" w:hAnsiTheme="majorHAnsi" w:cstheme="majorHAnsi"/>
        </w:rPr>
        <w:t>implementation</w:t>
      </w:r>
      <w:r w:rsidR="000B32F1" w:rsidRPr="000B32F1">
        <w:rPr>
          <w:rFonts w:asciiTheme="majorHAnsi" w:hAnsiTheme="majorHAnsi" w:cstheme="majorHAnsi"/>
        </w:rPr>
        <w:t xml:space="preserve"> </w:t>
      </w:r>
      <w:r w:rsidR="000B32F1" w:rsidRPr="00A27E3D">
        <w:rPr>
          <w:rFonts w:asciiTheme="majorHAnsi" w:hAnsiTheme="majorHAnsi" w:cstheme="majorHAnsi"/>
        </w:rPr>
        <w:t>of our solution</w:t>
      </w:r>
      <w:r w:rsidR="004F706D" w:rsidRPr="00A27E3D">
        <w:rPr>
          <w:rFonts w:asciiTheme="majorHAnsi" w:hAnsiTheme="majorHAnsi" w:cstheme="majorHAnsi"/>
        </w:rPr>
        <w:t>.</w:t>
      </w:r>
    </w:p>
    <w:p w:rsidR="0040445C" w:rsidRDefault="0040445C" w:rsidP="004C4761">
      <w:pPr>
        <w:rPr>
          <w:rFonts w:asciiTheme="majorHAnsi" w:hAnsiTheme="majorHAnsi" w:cstheme="majorHAnsi"/>
        </w:rPr>
      </w:pPr>
      <w:r>
        <w:rPr>
          <w:rFonts w:asciiTheme="majorHAnsi" w:hAnsiTheme="majorHAnsi" w:cstheme="majorHAnsi"/>
        </w:rPr>
        <w:t>So in the beginning we configure</w:t>
      </w:r>
      <w:r w:rsidR="000B32F1">
        <w:rPr>
          <w:rFonts w:asciiTheme="majorHAnsi" w:hAnsiTheme="majorHAnsi" w:cstheme="majorHAnsi"/>
        </w:rPr>
        <w:t>d</w:t>
      </w:r>
      <w:r>
        <w:rPr>
          <w:rFonts w:asciiTheme="majorHAnsi" w:hAnsiTheme="majorHAnsi" w:cstheme="majorHAnsi"/>
        </w:rPr>
        <w:t xml:space="preserve"> our work environment in order to compile the library</w:t>
      </w:r>
      <w:r w:rsidR="000B32F1">
        <w:rPr>
          <w:rFonts w:asciiTheme="majorHAnsi" w:hAnsiTheme="majorHAnsi" w:cstheme="majorHAnsi"/>
        </w:rPr>
        <w:t>,</w:t>
      </w:r>
      <w:r>
        <w:rPr>
          <w:rFonts w:asciiTheme="majorHAnsi" w:hAnsiTheme="majorHAnsi" w:cstheme="majorHAnsi"/>
        </w:rPr>
        <w:t xml:space="preserve"> taking care of all dependencies problems.</w:t>
      </w:r>
    </w:p>
    <w:p w:rsidR="0040445C" w:rsidRDefault="0040445C" w:rsidP="0040445C">
      <w:pPr>
        <w:rPr>
          <w:rFonts w:asciiTheme="majorHAnsi" w:hAnsiTheme="majorHAnsi" w:cstheme="majorHAnsi"/>
        </w:rPr>
      </w:pPr>
      <w:r>
        <w:rPr>
          <w:rFonts w:asciiTheme="majorHAnsi" w:hAnsiTheme="majorHAnsi" w:cstheme="majorHAnsi"/>
        </w:rPr>
        <w:t>We wil</w:t>
      </w:r>
      <w:r w:rsidR="000B32F1">
        <w:rPr>
          <w:rFonts w:asciiTheme="majorHAnsi" w:hAnsiTheme="majorHAnsi" w:cstheme="majorHAnsi"/>
        </w:rPr>
        <w:t>l use the IDE Visual Studio as</w:t>
      </w:r>
      <w:r>
        <w:rPr>
          <w:rFonts w:asciiTheme="majorHAnsi" w:hAnsiTheme="majorHAnsi" w:cstheme="majorHAnsi"/>
        </w:rPr>
        <w:t xml:space="preserve"> development environment and Visual Paradigm 8.0 as UML designing tool.</w:t>
      </w:r>
    </w:p>
    <w:p w:rsidR="00EE3283" w:rsidRDefault="00245AD5" w:rsidP="00D82D73">
      <w:pPr>
        <w:rPr>
          <w:rFonts w:asciiTheme="majorHAnsi" w:hAnsiTheme="majorHAnsi" w:cstheme="majorHAnsi"/>
        </w:rPr>
      </w:pPr>
      <w:r>
        <w:rPr>
          <w:rFonts w:asciiTheme="majorHAnsi" w:hAnsiTheme="majorHAnsi" w:cstheme="majorHAnsi"/>
        </w:rPr>
        <w:t xml:space="preserve">Our work will deliver a source code able to calculate the price for the different variants of the </w:t>
      </w:r>
      <w:r w:rsidR="00755DA8" w:rsidRPr="00960826">
        <w:rPr>
          <w:rFonts w:asciiTheme="majorHAnsi" w:hAnsiTheme="majorHAnsi" w:cstheme="majorHAnsi"/>
        </w:rPr>
        <w:t>Partial-Barrier Call options</w:t>
      </w:r>
      <w:r w:rsidR="00D82D73" w:rsidRPr="00960826">
        <w:rPr>
          <w:rFonts w:asciiTheme="majorHAnsi" w:hAnsiTheme="majorHAnsi" w:cstheme="majorHAnsi"/>
        </w:rPr>
        <w:t>, Co</w:t>
      </w:r>
      <w:r w:rsidR="00D82D73">
        <w:rPr>
          <w:rFonts w:asciiTheme="majorHAnsi" w:hAnsiTheme="majorHAnsi" w:cstheme="majorHAnsi"/>
        </w:rPr>
        <w:t xml:space="preserve">mplex Chooser Options and Extendible Options, </w:t>
      </w:r>
      <w:r w:rsidR="0036755D">
        <w:rPr>
          <w:rFonts w:asciiTheme="majorHAnsi" w:hAnsiTheme="majorHAnsi" w:cstheme="majorHAnsi"/>
        </w:rPr>
        <w:t>using the available theoretical formulae.</w:t>
      </w:r>
    </w:p>
    <w:p w:rsidR="006259EE" w:rsidRDefault="006259EE" w:rsidP="006259EE">
      <w:pPr>
        <w:rPr>
          <w:rFonts w:asciiTheme="majorHAnsi" w:hAnsiTheme="majorHAnsi" w:cstheme="majorHAnsi"/>
        </w:rPr>
      </w:pPr>
    </w:p>
    <w:p w:rsidR="00891C5A" w:rsidRDefault="00891C5A" w:rsidP="006259EE">
      <w:pPr>
        <w:rPr>
          <w:rFonts w:asciiTheme="majorHAnsi" w:hAnsiTheme="majorHAnsi" w:cstheme="majorHAnsi"/>
        </w:rPr>
      </w:pPr>
    </w:p>
    <w:p w:rsidR="006259EE" w:rsidRDefault="006259EE" w:rsidP="006259EE">
      <w:pPr>
        <w:rPr>
          <w:rFonts w:asciiTheme="majorHAnsi" w:hAnsiTheme="majorHAnsi" w:cstheme="majorHAnsi"/>
        </w:rPr>
      </w:pPr>
    </w:p>
    <w:p w:rsidR="00D03E62" w:rsidRDefault="00D03E62" w:rsidP="006259EE">
      <w:pPr>
        <w:rPr>
          <w:rFonts w:asciiTheme="majorHAnsi" w:hAnsiTheme="majorHAnsi" w:cstheme="majorHAnsi"/>
        </w:rPr>
      </w:pPr>
    </w:p>
    <w:p w:rsidR="00D03E62" w:rsidRPr="00A27E3D" w:rsidRDefault="00D03E62" w:rsidP="006259EE">
      <w:pPr>
        <w:rPr>
          <w:rFonts w:asciiTheme="majorHAnsi" w:hAnsiTheme="majorHAnsi" w:cstheme="majorHAnsi"/>
        </w:rPr>
      </w:pPr>
    </w:p>
    <w:p w:rsidR="003F3C45" w:rsidRPr="00A27E3D" w:rsidRDefault="003F3C45" w:rsidP="003F3C45">
      <w:pPr>
        <w:pStyle w:val="Heading1"/>
      </w:pPr>
      <w:bookmarkStart w:id="6" w:name="_Toc381192139"/>
      <w:r w:rsidRPr="00A27E3D">
        <w:lastRenderedPageBreak/>
        <w:t>QuantLib Architecture</w:t>
      </w:r>
      <w:bookmarkEnd w:id="6"/>
    </w:p>
    <w:p w:rsidR="00150DFF" w:rsidRPr="00A27E3D" w:rsidRDefault="00150DFF" w:rsidP="004F706D">
      <w:pPr>
        <w:rPr>
          <w:rFonts w:asciiTheme="majorHAnsi" w:hAnsiTheme="majorHAnsi" w:cstheme="majorHAnsi"/>
        </w:rPr>
      </w:pPr>
    </w:p>
    <w:p w:rsidR="003D5231" w:rsidRPr="00A27E3D" w:rsidRDefault="00DA1FA6" w:rsidP="0068566A">
      <w:pPr>
        <w:rPr>
          <w:rFonts w:asciiTheme="majorHAnsi" w:hAnsiTheme="majorHAnsi" w:cstheme="majorHAnsi"/>
        </w:rPr>
      </w:pPr>
      <w:r w:rsidRPr="00A27E3D">
        <w:rPr>
          <w:rFonts w:asciiTheme="majorHAnsi" w:hAnsiTheme="majorHAnsi" w:cstheme="majorHAnsi"/>
        </w:rPr>
        <w:t>The QuantLib architecture has been made</w:t>
      </w:r>
      <w:r w:rsidR="0068566A" w:rsidRPr="00A27E3D">
        <w:rPr>
          <w:rFonts w:asciiTheme="majorHAnsi" w:hAnsiTheme="majorHAnsi" w:cstheme="majorHAnsi"/>
        </w:rPr>
        <w:t xml:space="preserve"> carefully</w:t>
      </w:r>
      <w:r w:rsidR="000B32F1">
        <w:rPr>
          <w:rFonts w:asciiTheme="majorHAnsi" w:hAnsiTheme="majorHAnsi" w:cstheme="majorHAnsi"/>
        </w:rPr>
        <w:t>,</w:t>
      </w:r>
      <w:r w:rsidR="0068566A" w:rsidRPr="00A27E3D">
        <w:rPr>
          <w:rFonts w:asciiTheme="majorHAnsi" w:hAnsiTheme="majorHAnsi" w:cstheme="majorHAnsi"/>
        </w:rPr>
        <w:t xml:space="preserve"> mak</w:t>
      </w:r>
      <w:r w:rsidR="000B32F1">
        <w:rPr>
          <w:rFonts w:asciiTheme="majorHAnsi" w:hAnsiTheme="majorHAnsi" w:cstheme="majorHAnsi"/>
        </w:rPr>
        <w:t>ing</w:t>
      </w:r>
      <w:r w:rsidR="0068566A" w:rsidRPr="00A27E3D">
        <w:rPr>
          <w:rFonts w:asciiTheme="majorHAnsi" w:hAnsiTheme="majorHAnsi" w:cstheme="majorHAnsi"/>
        </w:rPr>
        <w:t xml:space="preserve"> it easy to use and extend</w:t>
      </w:r>
      <w:r w:rsidRPr="00A27E3D">
        <w:rPr>
          <w:rFonts w:asciiTheme="majorHAnsi" w:hAnsiTheme="majorHAnsi" w:cstheme="majorHAnsi"/>
        </w:rPr>
        <w:t xml:space="preserve"> by </w:t>
      </w:r>
      <w:r w:rsidR="0068566A" w:rsidRPr="00A27E3D">
        <w:rPr>
          <w:rFonts w:asciiTheme="majorHAnsi" w:hAnsiTheme="majorHAnsi" w:cstheme="majorHAnsi"/>
        </w:rPr>
        <w:t xml:space="preserve">adding new pricing functionalities. </w:t>
      </w:r>
      <w:r w:rsidRPr="00A27E3D">
        <w:rPr>
          <w:rFonts w:asciiTheme="majorHAnsi" w:hAnsiTheme="majorHAnsi" w:cstheme="majorHAnsi"/>
        </w:rPr>
        <w:t xml:space="preserve">For this it is necessary to know the </w:t>
      </w:r>
      <w:r w:rsidR="0068566A" w:rsidRPr="00A27E3D">
        <w:rPr>
          <w:rFonts w:asciiTheme="majorHAnsi" w:hAnsiTheme="majorHAnsi" w:cstheme="majorHAnsi"/>
        </w:rPr>
        <w:t>two</w:t>
      </w:r>
      <w:r w:rsidRPr="00A27E3D">
        <w:rPr>
          <w:rFonts w:asciiTheme="majorHAnsi" w:hAnsiTheme="majorHAnsi" w:cstheme="majorHAnsi"/>
        </w:rPr>
        <w:t xml:space="preserve"> main </w:t>
      </w:r>
      <w:r w:rsidR="0068566A" w:rsidRPr="00A27E3D">
        <w:rPr>
          <w:rFonts w:asciiTheme="majorHAnsi" w:hAnsiTheme="majorHAnsi" w:cstheme="majorHAnsi"/>
        </w:rPr>
        <w:t>classes</w:t>
      </w:r>
      <w:r w:rsidRPr="00A27E3D">
        <w:rPr>
          <w:rFonts w:asciiTheme="majorHAnsi" w:hAnsiTheme="majorHAnsi" w:cstheme="majorHAnsi"/>
        </w:rPr>
        <w:t xml:space="preserve"> of the library.</w:t>
      </w:r>
    </w:p>
    <w:p w:rsidR="00DA1FA6" w:rsidRPr="00A27E3D" w:rsidRDefault="00A26EC5" w:rsidP="00C16984">
      <w:pPr>
        <w:rPr>
          <w:rFonts w:asciiTheme="majorHAnsi" w:hAnsiTheme="majorHAnsi" w:cstheme="majorHAnsi"/>
        </w:rPr>
      </w:pPr>
      <w:r>
        <w:rPr>
          <w:rFonts w:asciiTheme="majorHAnsi" w:hAnsiTheme="majorHAnsi" w:cstheme="majorHAnsi"/>
        </w:rPr>
        <w:t>On</w:t>
      </w:r>
      <w:r w:rsidR="00E2305B">
        <w:rPr>
          <w:rFonts w:asciiTheme="majorHAnsi" w:hAnsiTheme="majorHAnsi" w:cstheme="majorHAnsi"/>
        </w:rPr>
        <w:t xml:space="preserve"> one hand, </w:t>
      </w:r>
      <w:r w:rsidR="00E2305B" w:rsidRPr="00A27E3D">
        <w:rPr>
          <w:rFonts w:asciiTheme="majorHAnsi" w:hAnsiTheme="majorHAnsi" w:cstheme="majorHAnsi"/>
        </w:rPr>
        <w:t>the</w:t>
      </w:r>
      <w:r w:rsidR="00E2305B">
        <w:rPr>
          <w:rFonts w:asciiTheme="majorHAnsi" w:hAnsiTheme="majorHAnsi" w:cstheme="majorHAnsi"/>
        </w:rPr>
        <w:t xml:space="preserve"> </w:t>
      </w:r>
      <w:r w:rsidR="00E2305B" w:rsidRPr="00A27E3D">
        <w:rPr>
          <w:rFonts w:asciiTheme="majorHAnsi" w:hAnsiTheme="majorHAnsi" w:cstheme="majorHAnsi"/>
        </w:rPr>
        <w:t>abstract class</w:t>
      </w:r>
      <w:r w:rsidR="00DA1FA6" w:rsidRPr="00A27E3D">
        <w:rPr>
          <w:rFonts w:asciiTheme="majorHAnsi" w:hAnsiTheme="majorHAnsi" w:cstheme="majorHAnsi"/>
        </w:rPr>
        <w:t xml:space="preserve"> </w:t>
      </w:r>
      <w:r w:rsidR="003F69D7" w:rsidRPr="00A27E3D">
        <w:rPr>
          <w:rFonts w:asciiTheme="majorHAnsi" w:hAnsiTheme="majorHAnsi" w:cstheme="majorHAnsi"/>
        </w:rPr>
        <w:t>« I</w:t>
      </w:r>
      <w:r w:rsidR="00DA1FA6" w:rsidRPr="00A27E3D">
        <w:rPr>
          <w:rFonts w:asciiTheme="majorHAnsi" w:hAnsiTheme="majorHAnsi" w:cstheme="majorHAnsi"/>
        </w:rPr>
        <w:t>nstrument</w:t>
      </w:r>
      <w:r w:rsidR="003F69D7" w:rsidRPr="00A27E3D">
        <w:rPr>
          <w:rFonts w:asciiTheme="majorHAnsi" w:hAnsiTheme="majorHAnsi" w:cstheme="majorHAnsi"/>
        </w:rPr>
        <w:t xml:space="preserve"> »</w:t>
      </w:r>
      <w:r w:rsidR="00231138" w:rsidRPr="00A27E3D">
        <w:rPr>
          <w:rFonts w:asciiTheme="majorHAnsi" w:hAnsiTheme="majorHAnsi" w:cstheme="majorHAnsi"/>
        </w:rPr>
        <w:t xml:space="preserve"> </w:t>
      </w:r>
      <w:r w:rsidR="00DA1FA6" w:rsidRPr="00A27E3D">
        <w:rPr>
          <w:rFonts w:asciiTheme="majorHAnsi" w:hAnsiTheme="majorHAnsi" w:cstheme="majorHAnsi"/>
        </w:rPr>
        <w:t>that allow</w:t>
      </w:r>
      <w:r w:rsidR="00231138" w:rsidRPr="00A27E3D">
        <w:rPr>
          <w:rFonts w:asciiTheme="majorHAnsi" w:hAnsiTheme="majorHAnsi" w:cstheme="majorHAnsi"/>
        </w:rPr>
        <w:t>s</w:t>
      </w:r>
      <w:r w:rsidR="00DA1FA6" w:rsidRPr="00A27E3D">
        <w:rPr>
          <w:rFonts w:asciiTheme="majorHAnsi" w:hAnsiTheme="majorHAnsi" w:cstheme="majorHAnsi"/>
        </w:rPr>
        <w:t xml:space="preserve"> to </w:t>
      </w:r>
      <w:r w:rsidR="00E2305B">
        <w:rPr>
          <w:rFonts w:asciiTheme="majorHAnsi" w:hAnsiTheme="majorHAnsi" w:cstheme="majorHAnsi"/>
        </w:rPr>
        <w:t xml:space="preserve">generalize financial instruments like </w:t>
      </w:r>
      <w:r w:rsidR="00DA1FA6" w:rsidRPr="00A27E3D">
        <w:rPr>
          <w:rFonts w:asciiTheme="majorHAnsi" w:hAnsiTheme="majorHAnsi" w:cstheme="majorHAnsi"/>
        </w:rPr>
        <w:t xml:space="preserve">Vanilla Option with </w:t>
      </w:r>
      <w:r w:rsidR="00E2305B">
        <w:rPr>
          <w:rFonts w:asciiTheme="majorHAnsi" w:hAnsiTheme="majorHAnsi" w:cstheme="majorHAnsi"/>
        </w:rPr>
        <w:t>its</w:t>
      </w:r>
      <w:r w:rsidR="00DA1FA6" w:rsidRPr="00A27E3D">
        <w:rPr>
          <w:rFonts w:asciiTheme="majorHAnsi" w:hAnsiTheme="majorHAnsi" w:cstheme="majorHAnsi"/>
        </w:rPr>
        <w:t xml:space="preserve"> </w:t>
      </w:r>
      <w:r w:rsidR="00383FAC" w:rsidRPr="00A27E3D">
        <w:rPr>
          <w:rFonts w:asciiTheme="majorHAnsi" w:hAnsiTheme="majorHAnsi" w:cstheme="majorHAnsi"/>
        </w:rPr>
        <w:t>different</w:t>
      </w:r>
      <w:r w:rsidR="00DA1FA6" w:rsidRPr="00A27E3D">
        <w:rPr>
          <w:rFonts w:asciiTheme="majorHAnsi" w:hAnsiTheme="majorHAnsi" w:cstheme="majorHAnsi"/>
        </w:rPr>
        <w:t xml:space="preserve"> parameters (volatility, strike, maturity …). </w:t>
      </w:r>
      <w:r>
        <w:rPr>
          <w:rFonts w:asciiTheme="majorHAnsi" w:hAnsiTheme="majorHAnsi" w:cstheme="majorHAnsi"/>
        </w:rPr>
        <w:t>On</w:t>
      </w:r>
      <w:r w:rsidR="00DB5E8A">
        <w:rPr>
          <w:rFonts w:asciiTheme="majorHAnsi" w:hAnsiTheme="majorHAnsi" w:cstheme="majorHAnsi"/>
        </w:rPr>
        <w:t xml:space="preserve"> </w:t>
      </w:r>
      <w:r w:rsidR="00DA1FA6" w:rsidRPr="00A27E3D">
        <w:rPr>
          <w:rFonts w:asciiTheme="majorHAnsi" w:hAnsiTheme="majorHAnsi" w:cstheme="majorHAnsi"/>
        </w:rPr>
        <w:t>the</w:t>
      </w:r>
      <w:r w:rsidR="00DB5E8A">
        <w:rPr>
          <w:rFonts w:asciiTheme="majorHAnsi" w:hAnsiTheme="majorHAnsi" w:cstheme="majorHAnsi"/>
        </w:rPr>
        <w:t xml:space="preserve"> other</w:t>
      </w:r>
      <w:r>
        <w:rPr>
          <w:rFonts w:asciiTheme="majorHAnsi" w:hAnsiTheme="majorHAnsi" w:cstheme="majorHAnsi"/>
        </w:rPr>
        <w:t xml:space="preserve"> hand</w:t>
      </w:r>
      <w:r w:rsidR="00DB5E8A">
        <w:rPr>
          <w:rFonts w:asciiTheme="majorHAnsi" w:hAnsiTheme="majorHAnsi" w:cstheme="majorHAnsi"/>
        </w:rPr>
        <w:t xml:space="preserve">, </w:t>
      </w:r>
      <w:r w:rsidR="00DB5E8A" w:rsidRPr="00A27E3D">
        <w:rPr>
          <w:rFonts w:asciiTheme="majorHAnsi" w:hAnsiTheme="majorHAnsi" w:cstheme="majorHAnsi"/>
        </w:rPr>
        <w:t>we</w:t>
      </w:r>
      <w:r w:rsidR="00DB5E8A">
        <w:rPr>
          <w:rFonts w:asciiTheme="majorHAnsi" w:hAnsiTheme="majorHAnsi" w:cstheme="majorHAnsi"/>
        </w:rPr>
        <w:t xml:space="preserve"> have the </w:t>
      </w:r>
      <w:r w:rsidR="00A3410A">
        <w:rPr>
          <w:rFonts w:asciiTheme="majorHAnsi" w:hAnsiTheme="majorHAnsi" w:cstheme="majorHAnsi"/>
        </w:rPr>
        <w:t>« Pricing</w:t>
      </w:r>
      <w:r w:rsidR="00DA1FA6" w:rsidRPr="00A27E3D">
        <w:rPr>
          <w:rFonts w:asciiTheme="majorHAnsi" w:hAnsiTheme="majorHAnsi" w:cstheme="majorHAnsi"/>
        </w:rPr>
        <w:t xml:space="preserve">Engine » </w:t>
      </w:r>
      <w:r w:rsidR="00C16984">
        <w:rPr>
          <w:rFonts w:asciiTheme="majorHAnsi" w:hAnsiTheme="majorHAnsi" w:cstheme="majorHAnsi"/>
        </w:rPr>
        <w:t>abstract class</w:t>
      </w:r>
      <w:r w:rsidR="00DA1FA6" w:rsidRPr="00A27E3D">
        <w:rPr>
          <w:rFonts w:asciiTheme="majorHAnsi" w:hAnsiTheme="majorHAnsi" w:cstheme="majorHAnsi"/>
        </w:rPr>
        <w:t xml:space="preserve"> that allow</w:t>
      </w:r>
      <w:r w:rsidR="00C16984">
        <w:rPr>
          <w:rFonts w:asciiTheme="majorHAnsi" w:hAnsiTheme="majorHAnsi" w:cstheme="majorHAnsi"/>
        </w:rPr>
        <w:t>s</w:t>
      </w:r>
      <w:r w:rsidR="00DA1FA6" w:rsidRPr="00A27E3D">
        <w:rPr>
          <w:rFonts w:asciiTheme="majorHAnsi" w:hAnsiTheme="majorHAnsi" w:cstheme="majorHAnsi"/>
        </w:rPr>
        <w:t xml:space="preserve"> to calculate the instrument </w:t>
      </w:r>
      <w:r w:rsidR="00C16984">
        <w:rPr>
          <w:rFonts w:asciiTheme="majorHAnsi" w:hAnsiTheme="majorHAnsi" w:cstheme="majorHAnsi"/>
        </w:rPr>
        <w:t>price</w:t>
      </w:r>
      <w:r w:rsidR="00DA1FA6" w:rsidRPr="00A27E3D">
        <w:rPr>
          <w:rFonts w:asciiTheme="majorHAnsi" w:hAnsiTheme="majorHAnsi" w:cstheme="majorHAnsi"/>
        </w:rPr>
        <w:t>.</w:t>
      </w:r>
    </w:p>
    <w:p w:rsidR="00150DFF" w:rsidRPr="00A27E3D" w:rsidRDefault="00383FAC" w:rsidP="00F86268">
      <w:pPr>
        <w:rPr>
          <w:rFonts w:asciiTheme="majorHAnsi" w:hAnsiTheme="majorHAnsi" w:cstheme="majorHAnsi"/>
        </w:rPr>
      </w:pPr>
      <w:r w:rsidRPr="00A27E3D">
        <w:rPr>
          <w:rFonts w:asciiTheme="majorHAnsi" w:hAnsiTheme="majorHAnsi" w:cstheme="majorHAnsi"/>
        </w:rPr>
        <w:t>I</w:t>
      </w:r>
      <w:r w:rsidR="00731BCF">
        <w:rPr>
          <w:rFonts w:asciiTheme="majorHAnsi" w:hAnsiTheme="majorHAnsi" w:cstheme="majorHAnsi"/>
        </w:rPr>
        <w:t xml:space="preserve">t’s necessary to </w:t>
      </w:r>
      <w:r w:rsidR="00587005">
        <w:rPr>
          <w:rFonts w:asciiTheme="majorHAnsi" w:hAnsiTheme="majorHAnsi" w:cstheme="majorHAnsi"/>
        </w:rPr>
        <w:t>understand</w:t>
      </w:r>
      <w:r w:rsidR="00731BCF">
        <w:rPr>
          <w:rFonts w:asciiTheme="majorHAnsi" w:hAnsiTheme="majorHAnsi" w:cstheme="majorHAnsi"/>
        </w:rPr>
        <w:t xml:space="preserve"> </w:t>
      </w:r>
      <w:r w:rsidR="00587005">
        <w:rPr>
          <w:rFonts w:asciiTheme="majorHAnsi" w:hAnsiTheme="majorHAnsi" w:cstheme="majorHAnsi"/>
        </w:rPr>
        <w:t xml:space="preserve">the use of </w:t>
      </w:r>
      <w:r w:rsidR="00731BCF">
        <w:rPr>
          <w:rFonts w:asciiTheme="majorHAnsi" w:hAnsiTheme="majorHAnsi" w:cstheme="majorHAnsi"/>
        </w:rPr>
        <w:t>th</w:t>
      </w:r>
      <w:r w:rsidR="00587005">
        <w:rPr>
          <w:rFonts w:asciiTheme="majorHAnsi" w:hAnsiTheme="majorHAnsi" w:cstheme="majorHAnsi"/>
        </w:rPr>
        <w:t>ese</w:t>
      </w:r>
      <w:r w:rsidR="00731BCF">
        <w:rPr>
          <w:rFonts w:asciiTheme="majorHAnsi" w:hAnsiTheme="majorHAnsi" w:cstheme="majorHAnsi"/>
        </w:rPr>
        <w:t xml:space="preserve"> two</w:t>
      </w:r>
      <w:r w:rsidR="00587005">
        <w:rPr>
          <w:rFonts w:asciiTheme="majorHAnsi" w:hAnsiTheme="majorHAnsi" w:cstheme="majorHAnsi"/>
        </w:rPr>
        <w:t xml:space="preserve"> classes</w:t>
      </w:r>
      <w:r w:rsidRPr="00A27E3D">
        <w:rPr>
          <w:rFonts w:asciiTheme="majorHAnsi" w:hAnsiTheme="majorHAnsi" w:cstheme="majorHAnsi"/>
        </w:rPr>
        <w:t xml:space="preserve"> for any given instrument</w:t>
      </w:r>
      <w:r w:rsidR="00587005">
        <w:rPr>
          <w:rFonts w:asciiTheme="majorHAnsi" w:hAnsiTheme="majorHAnsi" w:cstheme="majorHAnsi"/>
        </w:rPr>
        <w:t>. Notice</w:t>
      </w:r>
      <w:r w:rsidRPr="00A27E3D">
        <w:rPr>
          <w:rFonts w:asciiTheme="majorHAnsi" w:hAnsiTheme="majorHAnsi" w:cstheme="majorHAnsi"/>
        </w:rPr>
        <w:t xml:space="preserve"> </w:t>
      </w:r>
      <w:r w:rsidR="00587005">
        <w:rPr>
          <w:rFonts w:asciiTheme="majorHAnsi" w:hAnsiTheme="majorHAnsi" w:cstheme="majorHAnsi"/>
        </w:rPr>
        <w:t xml:space="preserve">that </w:t>
      </w:r>
      <w:r w:rsidRPr="00A27E3D">
        <w:rPr>
          <w:rFonts w:asciiTheme="majorHAnsi" w:hAnsiTheme="majorHAnsi" w:cstheme="majorHAnsi"/>
        </w:rPr>
        <w:t>it is not always the case that a unique pricing method</w:t>
      </w:r>
      <w:r w:rsidR="00587005">
        <w:rPr>
          <w:rFonts w:asciiTheme="majorHAnsi" w:hAnsiTheme="majorHAnsi" w:cstheme="majorHAnsi"/>
        </w:rPr>
        <w:t xml:space="preserve"> is used</w:t>
      </w:r>
      <w:r w:rsidRPr="00A27E3D">
        <w:rPr>
          <w:rFonts w:asciiTheme="majorHAnsi" w:hAnsiTheme="majorHAnsi" w:cstheme="majorHAnsi"/>
        </w:rPr>
        <w:t>;</w:t>
      </w:r>
      <w:r w:rsidR="00587005">
        <w:rPr>
          <w:rFonts w:asciiTheme="majorHAnsi" w:hAnsiTheme="majorHAnsi" w:cstheme="majorHAnsi"/>
        </w:rPr>
        <w:t xml:space="preserve"> o</w:t>
      </w:r>
      <w:r w:rsidRPr="00A27E3D">
        <w:rPr>
          <w:rFonts w:asciiTheme="majorHAnsi" w:hAnsiTheme="majorHAnsi" w:cstheme="majorHAnsi"/>
        </w:rPr>
        <w:t xml:space="preserve">ne might want to use multiple methods for </w:t>
      </w:r>
      <w:r w:rsidR="001166A5">
        <w:rPr>
          <w:rFonts w:asciiTheme="majorHAnsi" w:hAnsiTheme="majorHAnsi" w:cstheme="majorHAnsi"/>
        </w:rPr>
        <w:t>the same instrument</w:t>
      </w:r>
      <w:r w:rsidRPr="00A27E3D">
        <w:rPr>
          <w:rFonts w:asciiTheme="majorHAnsi" w:hAnsiTheme="majorHAnsi" w:cstheme="majorHAnsi"/>
        </w:rPr>
        <w:t>.</w:t>
      </w:r>
    </w:p>
    <w:p w:rsidR="007D1664" w:rsidRPr="00A27E3D" w:rsidRDefault="00157295" w:rsidP="007D1664">
      <w:pPr>
        <w:keepNext/>
      </w:pPr>
      <w:r w:rsidRPr="00A27E3D">
        <w:rPr>
          <w:noProof/>
          <w:lang w:val="fr-FR" w:eastAsia="fr-FR"/>
        </w:rPr>
        <w:drawing>
          <wp:inline distT="0" distB="0" distL="0" distR="0">
            <wp:extent cx="5772785" cy="3800475"/>
            <wp:effectExtent l="171450" t="171450" r="189865" b="161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ment Class Inheri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286" cy="3822530"/>
                    </a:xfrm>
                    <a:prstGeom prst="rect">
                      <a:avLst/>
                    </a:prstGeom>
                    <a:ln>
                      <a:noFill/>
                    </a:ln>
                    <a:effectLst>
                      <a:outerShdw blurRad="190500" algn="tl" rotWithShape="0">
                        <a:srgbClr val="000000">
                          <a:alpha val="70000"/>
                        </a:srgbClr>
                      </a:outerShdw>
                    </a:effectLst>
                  </pic:spPr>
                </pic:pic>
              </a:graphicData>
            </a:graphic>
          </wp:inline>
        </w:drawing>
      </w:r>
    </w:p>
    <w:p w:rsidR="00157295" w:rsidRPr="00A27E3D" w:rsidRDefault="007D1664" w:rsidP="002A5CD0">
      <w:pPr>
        <w:pStyle w:val="Caption"/>
      </w:pPr>
      <w:bookmarkStart w:id="7" w:name="_Toc381192156"/>
      <w:r w:rsidRPr="00A27E3D">
        <w:t xml:space="preserve">Figure </w:t>
      </w:r>
      <w:r w:rsidRPr="00A27E3D">
        <w:fldChar w:fldCharType="begin"/>
      </w:r>
      <w:r w:rsidRPr="00A27E3D">
        <w:instrText xml:space="preserve"> SEQ Figure \* ARABIC </w:instrText>
      </w:r>
      <w:r w:rsidRPr="00A27E3D">
        <w:fldChar w:fldCharType="separate"/>
      </w:r>
      <w:r w:rsidR="00BE2BFA">
        <w:rPr>
          <w:noProof/>
        </w:rPr>
        <w:t>1</w:t>
      </w:r>
      <w:r w:rsidRPr="00A27E3D">
        <w:fldChar w:fldCharType="end"/>
      </w:r>
      <w:r w:rsidR="00157295" w:rsidRPr="00A27E3D">
        <w:t xml:space="preserve"> Instrument Class Inheritance</w:t>
      </w:r>
      <w:bookmarkEnd w:id="7"/>
    </w:p>
    <w:p w:rsidR="00A07CB6" w:rsidRPr="00A27E3D" w:rsidRDefault="00A07CB6" w:rsidP="0099566F">
      <w:r w:rsidRPr="00A27E3D">
        <w:t>The figure 1</w:t>
      </w:r>
      <w:r w:rsidR="002128D1" w:rsidRPr="00A27E3D">
        <w:t>-(Elaborated using UML tool Visual Paradigm)-</w:t>
      </w:r>
      <w:r w:rsidRPr="00A27E3D">
        <w:t>show</w:t>
      </w:r>
      <w:r w:rsidR="002128D1" w:rsidRPr="00A27E3D">
        <w:t>s</w:t>
      </w:r>
      <w:r w:rsidRPr="00A27E3D">
        <w:t xml:space="preserve"> </w:t>
      </w:r>
      <w:r w:rsidR="0099566F" w:rsidRPr="00A27E3D">
        <w:t xml:space="preserve">a part </w:t>
      </w:r>
      <w:r w:rsidR="004B092D">
        <w:t>of</w:t>
      </w:r>
      <w:r w:rsidR="0099566F" w:rsidRPr="00A27E3D">
        <w:t xml:space="preserve"> QuantLib C</w:t>
      </w:r>
      <w:r w:rsidRPr="00A27E3D">
        <w:t xml:space="preserve">lass </w:t>
      </w:r>
      <w:r w:rsidR="008E3860">
        <w:t xml:space="preserve">Inheritance </w:t>
      </w:r>
      <w:r w:rsidR="0099566F" w:rsidRPr="00A27E3D">
        <w:t>D</w:t>
      </w:r>
      <w:r w:rsidR="00C85129" w:rsidRPr="00A27E3D">
        <w:t>iagram</w:t>
      </w:r>
      <w:r w:rsidR="0099566F" w:rsidRPr="00A27E3D">
        <w:t>.</w:t>
      </w:r>
    </w:p>
    <w:p w:rsidR="00C853EF" w:rsidRDefault="00C853EF" w:rsidP="00AE64A1">
      <w:pPr>
        <w:keepNext/>
        <w:jc w:val="center"/>
      </w:pPr>
      <w:r>
        <w:rPr>
          <w:rFonts w:asciiTheme="majorHAnsi" w:hAnsiTheme="majorHAnsi" w:cstheme="majorHAnsi"/>
          <w:noProof/>
          <w:lang w:val="fr-FR" w:eastAsia="fr-FR"/>
        </w:rPr>
        <w:lastRenderedPageBreak/>
        <w:drawing>
          <wp:inline distT="0" distB="0" distL="0" distR="0" wp14:anchorId="1A8DB940" wp14:editId="4A087BAE">
            <wp:extent cx="4823812" cy="8153400"/>
            <wp:effectExtent l="190500" t="190500" r="18669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QuantLib_1_1BinomialVanillaEngine__inherit__graph.png"/>
                    <pic:cNvPicPr/>
                  </pic:nvPicPr>
                  <pic:blipFill>
                    <a:blip r:embed="rId13">
                      <a:extLst>
                        <a:ext uri="{28A0092B-C50C-407E-A947-70E740481C1C}">
                          <a14:useLocalDpi xmlns:a14="http://schemas.microsoft.com/office/drawing/2010/main" val="0"/>
                        </a:ext>
                      </a:extLst>
                    </a:blip>
                    <a:stretch>
                      <a:fillRect/>
                    </a:stretch>
                  </pic:blipFill>
                  <pic:spPr>
                    <a:xfrm>
                      <a:off x="0" y="0"/>
                      <a:ext cx="4837427" cy="8176412"/>
                    </a:xfrm>
                    <a:prstGeom prst="rect">
                      <a:avLst/>
                    </a:prstGeom>
                    <a:ln>
                      <a:noFill/>
                    </a:ln>
                    <a:effectLst>
                      <a:outerShdw blurRad="190500" algn="tl" rotWithShape="0">
                        <a:srgbClr val="000000">
                          <a:alpha val="70000"/>
                        </a:srgbClr>
                      </a:outerShdw>
                    </a:effectLst>
                  </pic:spPr>
                </pic:pic>
              </a:graphicData>
            </a:graphic>
          </wp:inline>
        </w:drawing>
      </w:r>
    </w:p>
    <w:p w:rsidR="00C0598A" w:rsidRPr="00A61822" w:rsidRDefault="00C853EF" w:rsidP="002A5CD0">
      <w:pPr>
        <w:pStyle w:val="Caption"/>
        <w:rPr>
          <w:rFonts w:asciiTheme="majorHAnsi" w:hAnsiTheme="majorHAnsi" w:cstheme="majorHAnsi"/>
          <w:szCs w:val="18"/>
        </w:rPr>
      </w:pPr>
      <w:bookmarkStart w:id="8" w:name="_Toc381192157"/>
      <w:r>
        <w:t xml:space="preserve">Figure </w:t>
      </w:r>
      <w:r>
        <w:fldChar w:fldCharType="begin"/>
      </w:r>
      <w:r>
        <w:instrText xml:space="preserve"> SEQ Figure \* ARABIC </w:instrText>
      </w:r>
      <w:r>
        <w:fldChar w:fldCharType="separate"/>
      </w:r>
      <w:r w:rsidR="00BE2BFA">
        <w:rPr>
          <w:noProof/>
        </w:rPr>
        <w:t>2</w:t>
      </w:r>
      <w:r>
        <w:fldChar w:fldCharType="end"/>
      </w:r>
      <w:r>
        <w:t xml:space="preserve"> PricingEngine I</w:t>
      </w:r>
      <w:r w:rsidRPr="009514C8">
        <w:t>nherit</w:t>
      </w:r>
      <w:r>
        <w:t>ance G</w:t>
      </w:r>
      <w:r w:rsidRPr="009514C8">
        <w:t>raph</w:t>
      </w:r>
      <w:r>
        <w:t>;</w:t>
      </w:r>
      <w:r>
        <w:rPr>
          <w:noProof/>
        </w:rPr>
        <w:t xml:space="preserve"> </w:t>
      </w:r>
      <w:r w:rsidRPr="00A61822">
        <w:rPr>
          <w:noProof/>
        </w:rPr>
        <w:t xml:space="preserve">Example </w:t>
      </w:r>
      <w:r w:rsidR="001862DC" w:rsidRPr="00A61822">
        <w:rPr>
          <w:noProof/>
        </w:rPr>
        <w:t>Binomial Vanilla</w:t>
      </w:r>
      <w:r w:rsidRPr="00A61822">
        <w:rPr>
          <w:noProof/>
        </w:rPr>
        <w:t xml:space="preserve"> Option Engine</w:t>
      </w:r>
      <w:r w:rsidR="00A61822">
        <w:rPr>
          <w:noProof/>
        </w:rPr>
        <w:t xml:space="preserve"> </w:t>
      </w:r>
      <w:r w:rsidR="00A61822" w:rsidRPr="0095637B">
        <w:rPr>
          <w:noProof/>
          <w:szCs w:val="18"/>
        </w:rPr>
        <w:t>[</w:t>
      </w:r>
      <w:hyperlink r:id="rId14" w:history="1">
        <w:r w:rsidR="00A61822" w:rsidRPr="0095637B">
          <w:rPr>
            <w:rStyle w:val="Hyperlink"/>
            <w:noProof/>
            <w:szCs w:val="18"/>
          </w:rPr>
          <w:t>6</w:t>
        </w:r>
      </w:hyperlink>
      <w:r w:rsidR="00A61822" w:rsidRPr="0095637B">
        <w:rPr>
          <w:noProof/>
          <w:szCs w:val="18"/>
        </w:rPr>
        <w:t>]</w:t>
      </w:r>
      <w:bookmarkEnd w:id="8"/>
    </w:p>
    <w:p w:rsidR="0073369C" w:rsidRPr="00A27E3D" w:rsidRDefault="00AF4E5C" w:rsidP="0054324E">
      <w:pPr>
        <w:keepNext/>
        <w:spacing w:line="276" w:lineRule="auto"/>
        <w:jc w:val="center"/>
      </w:pPr>
      <w:r>
        <w:rPr>
          <w:noProof/>
          <w:lang w:val="fr-FR" w:eastAsia="fr-FR"/>
        </w:rPr>
        <w:lastRenderedPageBreak/>
        <w:drawing>
          <wp:inline distT="0" distB="0" distL="0" distR="0" wp14:anchorId="427D9B3A" wp14:editId="67B8D1D1">
            <wp:extent cx="5731510" cy="7067550"/>
            <wp:effectExtent l="190500" t="190500" r="193040" b="1905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 present value calculus sequence diagram.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7067550"/>
                    </a:xfrm>
                    <a:prstGeom prst="rect">
                      <a:avLst/>
                    </a:prstGeom>
                    <a:ln>
                      <a:noFill/>
                    </a:ln>
                    <a:effectLst>
                      <a:outerShdw blurRad="190500" algn="tl" rotWithShape="0">
                        <a:srgbClr val="000000">
                          <a:alpha val="70000"/>
                        </a:srgbClr>
                      </a:outerShdw>
                    </a:effectLst>
                  </pic:spPr>
                </pic:pic>
              </a:graphicData>
            </a:graphic>
          </wp:inline>
        </w:drawing>
      </w:r>
    </w:p>
    <w:p w:rsidR="00AF4E5C" w:rsidRDefault="0073369C" w:rsidP="002A5CD0">
      <w:pPr>
        <w:pStyle w:val="Caption"/>
      </w:pPr>
      <w:bookmarkStart w:id="9" w:name="_Toc381192158"/>
      <w:r w:rsidRPr="00A27E3D">
        <w:t xml:space="preserve">Figure </w:t>
      </w:r>
      <w:r w:rsidRPr="00A27E3D">
        <w:fldChar w:fldCharType="begin"/>
      </w:r>
      <w:r w:rsidRPr="00A27E3D">
        <w:instrText xml:space="preserve"> SEQ Figure \* ARABIC </w:instrText>
      </w:r>
      <w:r w:rsidRPr="00A27E3D">
        <w:fldChar w:fldCharType="separate"/>
      </w:r>
      <w:r w:rsidR="00BE2BFA">
        <w:rPr>
          <w:noProof/>
        </w:rPr>
        <w:t>3</w:t>
      </w:r>
      <w:r w:rsidRPr="00A27E3D">
        <w:fldChar w:fldCharType="end"/>
      </w:r>
      <w:r w:rsidRPr="00A27E3D">
        <w:t xml:space="preserve"> </w:t>
      </w:r>
      <w:r w:rsidR="00AF4E5C" w:rsidRPr="00AF4E5C">
        <w:t xml:space="preserve">Net present value calculus </w:t>
      </w:r>
      <w:r w:rsidR="00AF4E5C">
        <w:t>S</w:t>
      </w:r>
      <w:r w:rsidR="00AF4E5C" w:rsidRPr="00AF4E5C">
        <w:t xml:space="preserve">equence </w:t>
      </w:r>
      <w:r w:rsidR="00AF4E5C">
        <w:t>D</w:t>
      </w:r>
      <w:r w:rsidR="00AF4E5C" w:rsidRPr="00AF4E5C">
        <w:t>iagram</w:t>
      </w:r>
      <w:r w:rsidR="007C1274">
        <w:t xml:space="preserve"> </w:t>
      </w:r>
      <w:r w:rsidR="007C1274" w:rsidRPr="00EC20E3">
        <w:t>[</w:t>
      </w:r>
      <w:hyperlink r:id="rId16" w:history="1">
        <w:r w:rsidR="007C1274" w:rsidRPr="00EC20E3">
          <w:rPr>
            <w:rStyle w:val="Hyperlink"/>
          </w:rPr>
          <w:t>7</w:t>
        </w:r>
      </w:hyperlink>
      <w:r w:rsidR="007C1274" w:rsidRPr="00EC20E3">
        <w:t>]</w:t>
      </w:r>
      <w:bookmarkEnd w:id="9"/>
    </w:p>
    <w:p w:rsidR="00C0598A" w:rsidRPr="00A27E3D" w:rsidRDefault="0052069A" w:rsidP="00C83F06">
      <w:pPr>
        <w:rPr>
          <w:rFonts w:asciiTheme="majorHAnsi" w:eastAsiaTheme="majorEastAsia" w:hAnsiTheme="majorHAnsi" w:cstheme="majorBidi"/>
          <w:i/>
          <w:sz w:val="40"/>
          <w:szCs w:val="40"/>
        </w:rPr>
      </w:pPr>
      <w:r>
        <w:t>The figure 3</w:t>
      </w:r>
      <w:r w:rsidR="00C0598A" w:rsidRPr="00A27E3D">
        <w:t xml:space="preserve"> show</w:t>
      </w:r>
      <w:r w:rsidR="008D0AB8">
        <w:t>s</w:t>
      </w:r>
      <w:r w:rsidR="00C0598A" w:rsidRPr="00A27E3D">
        <w:t xml:space="preserve"> the </w:t>
      </w:r>
      <w:r w:rsidR="008D0AB8">
        <w:t>different</w:t>
      </w:r>
      <w:r w:rsidR="00C0598A" w:rsidRPr="00A27E3D">
        <w:t xml:space="preserve"> exchanges between </w:t>
      </w:r>
      <w:r w:rsidR="000B5DC8">
        <w:t xml:space="preserve">the </w:t>
      </w:r>
      <w:r w:rsidR="00C0598A" w:rsidRPr="00A27E3D">
        <w:t>objects to calculate the net present value (NPV) of an instrument.</w:t>
      </w:r>
    </w:p>
    <w:p w:rsidR="003D5231" w:rsidRDefault="003D5231" w:rsidP="003D5231">
      <w:pPr>
        <w:pStyle w:val="Heading1"/>
      </w:pPr>
      <w:bookmarkStart w:id="10" w:name="_Toc381192140"/>
      <w:r w:rsidRPr="00A27E3D">
        <w:lastRenderedPageBreak/>
        <w:t>Barrier Options:</w:t>
      </w:r>
      <w:bookmarkEnd w:id="10"/>
    </w:p>
    <w:p w:rsidR="0063526B" w:rsidRPr="0063526B" w:rsidRDefault="0063526B" w:rsidP="00A20082">
      <w:pPr>
        <w:pStyle w:val="Heading2"/>
        <w:numPr>
          <w:ilvl w:val="0"/>
          <w:numId w:val="14"/>
        </w:numPr>
      </w:pPr>
      <w:bookmarkStart w:id="11" w:name="_Toc381192141"/>
      <w:r>
        <w:t>Overview:</w:t>
      </w:r>
      <w:bookmarkEnd w:id="11"/>
    </w:p>
    <w:p w:rsidR="003D5231" w:rsidRPr="00A27E3D" w:rsidRDefault="0014516E" w:rsidP="009433DC">
      <w:r w:rsidRPr="00A27E3D">
        <w:t>Barrier option is a path-dependent option where the price is based on the fluctuations in the underlying's value during all or part of the contract term.</w:t>
      </w:r>
      <w:r w:rsidR="009433DC" w:rsidRPr="00A27E3D">
        <w:t xml:space="preserve"> It was traded in the late 60s and it has been used to manage the risk.</w:t>
      </w:r>
      <w:r w:rsidRPr="00A27E3D">
        <w:t xml:space="preserve"> It</w:t>
      </w:r>
      <w:r w:rsidR="00711371" w:rsidRPr="00A27E3D">
        <w:t xml:space="preserve"> come</w:t>
      </w:r>
      <w:r w:rsidRPr="00A27E3D">
        <w:t>s</w:t>
      </w:r>
      <w:r w:rsidR="00711371" w:rsidRPr="00A27E3D">
        <w:t xml:space="preserve"> in many </w:t>
      </w:r>
      <w:r w:rsidR="00010004" w:rsidRPr="00A27E3D">
        <w:t>flavors</w:t>
      </w:r>
      <w:r w:rsidR="00711371" w:rsidRPr="00A27E3D">
        <w:t xml:space="preserve"> and forms, but </w:t>
      </w:r>
      <w:r w:rsidRPr="00A27E3D">
        <w:t>its</w:t>
      </w:r>
      <w:r w:rsidR="00711371" w:rsidRPr="00A27E3D">
        <w:t xml:space="preserve"> key characteristic is that th</w:t>
      </w:r>
      <w:r w:rsidRPr="00A27E3D">
        <w:t>is</w:t>
      </w:r>
      <w:r w:rsidR="00B12EE9">
        <w:t xml:space="preserve"> type of option</w:t>
      </w:r>
      <w:r w:rsidR="00711371" w:rsidRPr="00A27E3D">
        <w:t xml:space="preserve"> </w:t>
      </w:r>
      <w:r w:rsidRPr="00A27E3D">
        <w:t>is</w:t>
      </w:r>
      <w:r w:rsidR="00711371" w:rsidRPr="00A27E3D">
        <w:t xml:space="preserve"> either initiated or exterminated upon reaching a certain barrier level; that is, </w:t>
      </w:r>
      <w:r w:rsidRPr="00A27E3D">
        <w:t>it is</w:t>
      </w:r>
      <w:r w:rsidR="00711371" w:rsidRPr="00A27E3D">
        <w:t xml:space="preserve"> either knocked in or knocked out.</w:t>
      </w:r>
    </w:p>
    <w:p w:rsidR="00744C97" w:rsidRPr="00A27E3D" w:rsidRDefault="00744C97" w:rsidP="003639F3">
      <w:pPr>
        <w:pStyle w:val="IntenseQuote"/>
        <w:rPr>
          <w:shd w:val="clear" w:color="auto" w:fill="FFFFFF"/>
          <w:vertAlign w:val="superscript"/>
        </w:rPr>
      </w:pPr>
      <w:r w:rsidRPr="00A27E3D">
        <w:rPr>
          <w:shd w:val="clear" w:color="auto" w:fill="FFFFFF"/>
        </w:rPr>
        <w:t xml:space="preserve">“A basic American option is one type of </w:t>
      </w:r>
      <w:r w:rsidRPr="002476EC">
        <w:rPr>
          <w:b/>
          <w:bCs/>
          <w:u w:val="single"/>
          <w:shd w:val="clear" w:color="auto" w:fill="FFFFFF"/>
        </w:rPr>
        <w:t>path dependent option</w:t>
      </w:r>
      <w:r w:rsidRPr="00A27E3D">
        <w:rPr>
          <w:shd w:val="clear" w:color="auto" w:fill="FFFFFF"/>
        </w:rPr>
        <w:t>. Because it can be exercised at any time prior to expiration, its value will change as the underlying asset's value changes. An Asian option, also called an average option, is another type of path dependent option, because its payoff is based on the average price of the underlying asset during the contract term. Similarly, a barrier option would be considered a path dependent option because its value changes if the underlying asset reaches or surpasses a specified price. The lookback option and Russian option are also path-dependent options.”</w:t>
      </w:r>
      <w:r w:rsidR="00E92967" w:rsidRPr="00E858B2">
        <w:rPr>
          <w:shd w:val="clear" w:color="auto" w:fill="FFFFFF"/>
        </w:rPr>
        <w:t>[</w:t>
      </w:r>
      <w:hyperlink r:id="rId17" w:history="1">
        <w:r w:rsidR="003639F3" w:rsidRPr="00E858B2">
          <w:rPr>
            <w:rStyle w:val="Hyperlink"/>
            <w:shd w:val="clear" w:color="auto" w:fill="FFFFFF"/>
          </w:rPr>
          <w:t>3</w:t>
        </w:r>
      </w:hyperlink>
      <w:r w:rsidR="00E92967" w:rsidRPr="00E858B2">
        <w:rPr>
          <w:shd w:val="clear" w:color="auto" w:fill="FFFFFF"/>
        </w:rPr>
        <w:t>]</w:t>
      </w:r>
    </w:p>
    <w:p w:rsidR="00D9550D" w:rsidRPr="00A27E3D" w:rsidRDefault="00144518" w:rsidP="009B1C26">
      <w:r w:rsidRPr="00A27E3D">
        <w:t>In our work w</w:t>
      </w:r>
      <w:r w:rsidR="00D9550D" w:rsidRPr="00A27E3D">
        <w:t>e consider the most basic type of barrier option</w:t>
      </w:r>
      <w:r w:rsidRPr="00A27E3D">
        <w:t>; “</w:t>
      </w:r>
      <w:r w:rsidR="00D9550D" w:rsidRPr="00A27E3D">
        <w:rPr>
          <w:b/>
          <w:bCs/>
        </w:rPr>
        <w:t>the single barrier</w:t>
      </w:r>
      <w:r w:rsidRPr="00A27E3D">
        <w:t>”</w:t>
      </w:r>
      <w:r w:rsidR="00D9550D" w:rsidRPr="00A27E3D">
        <w:t>.</w:t>
      </w:r>
      <w:r w:rsidR="00104959" w:rsidRPr="00A27E3D">
        <w:t xml:space="preserve"> </w:t>
      </w:r>
      <w:r w:rsidR="00EF5E46" w:rsidRPr="00A27E3D">
        <w:t>This option comes in 4</w:t>
      </w:r>
      <w:r w:rsidR="00D9550D" w:rsidRPr="00A27E3D">
        <w:t xml:space="preserve"> </w:t>
      </w:r>
      <w:r w:rsidR="00104959" w:rsidRPr="00A27E3D">
        <w:t>types</w:t>
      </w:r>
      <w:r w:rsidR="009B1C26" w:rsidRPr="00A27E3D">
        <w:t xml:space="preserve"> where each type can be a Call or a Put option</w:t>
      </w:r>
      <w:r w:rsidR="00104959" w:rsidRPr="00A27E3D">
        <w:t>:</w:t>
      </w:r>
    </w:p>
    <w:p w:rsidR="00104959" w:rsidRPr="00A27E3D" w:rsidRDefault="00104959" w:rsidP="00104959">
      <w:pPr>
        <w:pStyle w:val="ListParagraph"/>
        <w:numPr>
          <w:ilvl w:val="0"/>
          <w:numId w:val="3"/>
        </w:numPr>
      </w:pPr>
      <w:r w:rsidRPr="00A27E3D">
        <w:t>Up &amp; In</w:t>
      </w:r>
    </w:p>
    <w:p w:rsidR="00104959" w:rsidRPr="00A27E3D" w:rsidRDefault="00D9550D" w:rsidP="00104959">
      <w:pPr>
        <w:pStyle w:val="ListParagraph"/>
        <w:numPr>
          <w:ilvl w:val="0"/>
          <w:numId w:val="3"/>
        </w:numPr>
      </w:pPr>
      <w:r w:rsidRPr="00A27E3D">
        <w:t>Up &amp; Out</w:t>
      </w:r>
    </w:p>
    <w:p w:rsidR="00104959" w:rsidRPr="00A27E3D" w:rsidRDefault="00104959" w:rsidP="00104959">
      <w:pPr>
        <w:pStyle w:val="ListParagraph"/>
        <w:numPr>
          <w:ilvl w:val="0"/>
          <w:numId w:val="3"/>
        </w:numPr>
      </w:pPr>
      <w:r w:rsidRPr="00A27E3D">
        <w:t>Down &amp; In</w:t>
      </w:r>
    </w:p>
    <w:p w:rsidR="001F1115" w:rsidRPr="00A27E3D" w:rsidRDefault="00D9550D" w:rsidP="00104959">
      <w:pPr>
        <w:pStyle w:val="ListParagraph"/>
        <w:numPr>
          <w:ilvl w:val="0"/>
          <w:numId w:val="3"/>
        </w:numPr>
      </w:pPr>
      <w:r w:rsidRPr="00A27E3D">
        <w:t>Down &amp; Out</w:t>
      </w:r>
    </w:p>
    <w:p w:rsidR="00B42CAD" w:rsidRPr="00A27E3D" w:rsidRDefault="001F0628" w:rsidP="007B4B96">
      <w:r w:rsidRPr="00A27E3D">
        <w:t>An "In" barrier</w:t>
      </w:r>
      <w:r w:rsidR="0095717C" w:rsidRPr="00A27E3D">
        <w:t xml:space="preserve"> option</w:t>
      </w:r>
      <w:r w:rsidR="00F978FE" w:rsidRPr="00A27E3D">
        <w:t xml:space="preserve">, for example, </w:t>
      </w:r>
      <w:r w:rsidRPr="00A27E3D">
        <w:t xml:space="preserve">means that </w:t>
      </w:r>
      <w:r w:rsidR="0095717C" w:rsidRPr="00A27E3D">
        <w:t xml:space="preserve">it becomes active once crossing the </w:t>
      </w:r>
      <w:r w:rsidRPr="00A27E3D">
        <w:t>barrier level</w:t>
      </w:r>
      <w:r w:rsidR="0095717C" w:rsidRPr="00A27E3D">
        <w:t>.</w:t>
      </w:r>
      <w:r w:rsidR="0078316B" w:rsidRPr="00A27E3D">
        <w:t xml:space="preserve"> If the underlying asset fails to cross the barrier, the Barrier Option you bought becomes worthless piece of paper upon expiration even if the underlying asset is trading above</w:t>
      </w:r>
      <w:r w:rsidR="00D7698B" w:rsidRPr="00A27E3D">
        <w:t xml:space="preserve"> ( call option ) or below ( put option ),</w:t>
      </w:r>
      <w:r w:rsidR="0078316B" w:rsidRPr="00A27E3D">
        <w:t xml:space="preserve"> its strike price!</w:t>
      </w:r>
    </w:p>
    <w:p w:rsidR="001F0628" w:rsidRPr="00A27E3D" w:rsidRDefault="00C13124" w:rsidP="00175709">
      <w:r w:rsidRPr="00A27E3D">
        <w:t>So it’s clear</w:t>
      </w:r>
      <w:r w:rsidR="00B42CAD" w:rsidRPr="00A27E3D">
        <w:t>,</w:t>
      </w:r>
      <w:r w:rsidRPr="00A27E3D">
        <w:t xml:space="preserve"> at first thoughts</w:t>
      </w:r>
      <w:r w:rsidR="00B42CAD" w:rsidRPr="00A27E3D">
        <w:t>,</w:t>
      </w:r>
      <w:r w:rsidRPr="00A27E3D">
        <w:t xml:space="preserve"> that Barrier Options are more dangerous than normal plain vanilla options. </w:t>
      </w:r>
      <w:r w:rsidR="00B42CAD" w:rsidRPr="00A27E3D">
        <w:t>Then why would investors</w:t>
      </w:r>
      <w:r w:rsidRPr="00A27E3D">
        <w:t xml:space="preserve"> </w:t>
      </w:r>
      <w:r w:rsidR="00B42CAD" w:rsidRPr="00A27E3D">
        <w:t>use them</w:t>
      </w:r>
      <w:r w:rsidRPr="00A27E3D">
        <w:t xml:space="preserve">? </w:t>
      </w:r>
      <w:r w:rsidR="00B42CAD" w:rsidRPr="00A27E3D">
        <w:t>Basically</w:t>
      </w:r>
      <w:r w:rsidRPr="00A27E3D">
        <w:t xml:space="preserve"> because </w:t>
      </w:r>
      <w:r w:rsidR="00B42CAD" w:rsidRPr="00A27E3D">
        <w:t>they carry</w:t>
      </w:r>
      <w:r w:rsidRPr="00A27E3D">
        <w:t xml:space="preserve"> a much </w:t>
      </w:r>
      <w:r w:rsidRPr="00A27E3D">
        <w:rPr>
          <w:b/>
          <w:bCs/>
        </w:rPr>
        <w:t>lower extrinsic value</w:t>
      </w:r>
      <w:r w:rsidRPr="00A27E3D">
        <w:t> </w:t>
      </w:r>
      <w:r w:rsidR="007B4B96" w:rsidRPr="00A27E3D">
        <w:t>than plain vanilla options.</w:t>
      </w:r>
      <w:r w:rsidR="00520EDC" w:rsidRPr="00A27E3D">
        <w:t xml:space="preserve"> </w:t>
      </w:r>
      <w:r w:rsidR="0014196E" w:rsidRPr="00175548">
        <w:t>[</w:t>
      </w:r>
      <w:hyperlink r:id="rId18" w:history="1">
        <w:r w:rsidR="0014196E" w:rsidRPr="00175548">
          <w:rPr>
            <w:rStyle w:val="Hyperlink"/>
          </w:rPr>
          <w:t>5</w:t>
        </w:r>
      </w:hyperlink>
      <w:r w:rsidR="0014196E" w:rsidRPr="00175548">
        <w:t>]</w:t>
      </w:r>
      <w:r w:rsidR="001F0628" w:rsidRPr="00A27E3D">
        <w:t>.</w:t>
      </w:r>
    </w:p>
    <w:tbl>
      <w:tblPr>
        <w:tblStyle w:val="GridTable4-Accent31"/>
        <w:tblW w:w="9252" w:type="dxa"/>
        <w:jc w:val="center"/>
        <w:tblLook w:val="04A0" w:firstRow="1" w:lastRow="0" w:firstColumn="1" w:lastColumn="0" w:noHBand="0" w:noVBand="1"/>
      </w:tblPr>
      <w:tblGrid>
        <w:gridCol w:w="2036"/>
        <w:gridCol w:w="3608"/>
        <w:gridCol w:w="3608"/>
      </w:tblGrid>
      <w:tr w:rsidR="00DF5BC8" w:rsidRPr="00A27E3D" w:rsidTr="00DF5B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p>
        </w:tc>
        <w:tc>
          <w:tcPr>
            <w:tcW w:w="1950" w:type="pct"/>
            <w:hideMark/>
          </w:tcPr>
          <w:p w:rsidR="00DF5BC8" w:rsidRPr="00A27E3D" w:rsidRDefault="00DF5BC8" w:rsidP="00071E32">
            <w:pPr>
              <w:jc w:val="center"/>
              <w:cnfStyle w:val="100000000000" w:firstRow="1" w:lastRow="0" w:firstColumn="0" w:lastColumn="0" w:oddVBand="0" w:evenVBand="0" w:oddHBand="0" w:evenHBand="0" w:firstRowFirstColumn="0" w:firstRowLastColumn="0" w:lastRowFirstColumn="0" w:lastRowLastColumn="0"/>
            </w:pPr>
            <w:r w:rsidRPr="00A27E3D">
              <w:t>Advantage</w:t>
            </w:r>
          </w:p>
        </w:tc>
        <w:tc>
          <w:tcPr>
            <w:tcW w:w="1950" w:type="pct"/>
            <w:hideMark/>
          </w:tcPr>
          <w:p w:rsidR="00DF5BC8" w:rsidRPr="00A27E3D" w:rsidRDefault="00DF5BC8" w:rsidP="00071E32">
            <w:pPr>
              <w:jc w:val="center"/>
              <w:cnfStyle w:val="100000000000" w:firstRow="1" w:lastRow="0" w:firstColumn="0" w:lastColumn="0" w:oddVBand="0" w:evenVBand="0" w:oddHBand="0" w:evenHBand="0" w:firstRowFirstColumn="0" w:firstRowLastColumn="0" w:lastRowFirstColumn="0" w:lastRowLastColumn="0"/>
            </w:pPr>
            <w:r w:rsidRPr="00A27E3D">
              <w:t>Disadvantage</w:t>
            </w:r>
          </w:p>
        </w:tc>
      </w:tr>
      <w:tr w:rsidR="00DF5BC8" w:rsidRPr="00A27E3D" w:rsidTr="00DF5B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r w:rsidRPr="00A27E3D">
              <w:t>Knock-In Barrier Options</w:t>
            </w:r>
          </w:p>
        </w:tc>
        <w:tc>
          <w:tcPr>
            <w:tcW w:w="1950" w:type="pct"/>
            <w:hideMark/>
          </w:tcPr>
          <w:p w:rsidR="00F453D6" w:rsidRPr="00A27E3D" w:rsidRDefault="00DF5BC8" w:rsidP="00F453D6">
            <w:pPr>
              <w:pStyle w:val="ListParagraph"/>
              <w:numPr>
                <w:ilvl w:val="0"/>
                <w:numId w:val="6"/>
              </w:numPr>
              <w:jc w:val="left"/>
              <w:cnfStyle w:val="000000100000" w:firstRow="0" w:lastRow="0" w:firstColumn="0" w:lastColumn="0" w:oddVBand="0" w:evenVBand="0" w:oddHBand="1" w:evenHBand="0" w:firstRowFirstColumn="0" w:firstRowLastColumn="0" w:lastRowFirstColumn="0" w:lastRowLastColumn="0"/>
            </w:pPr>
            <w:r w:rsidRPr="00A27E3D">
              <w:t>Cheaper, resulting in higher profits </w:t>
            </w:r>
          </w:p>
          <w:p w:rsidR="00DF5BC8" w:rsidRPr="00A27E3D" w:rsidRDefault="00DF5BC8" w:rsidP="00F453D6">
            <w:pPr>
              <w:pStyle w:val="ListParagraph"/>
              <w:numPr>
                <w:ilvl w:val="0"/>
                <w:numId w:val="6"/>
              </w:numPr>
              <w:jc w:val="left"/>
              <w:cnfStyle w:val="000000100000" w:firstRow="0" w:lastRow="0" w:firstColumn="0" w:lastColumn="0" w:oddVBand="0" w:evenVBand="0" w:oddHBand="1" w:evenHBand="0" w:firstRowFirstColumn="0" w:firstRowLastColumn="0" w:lastRowFirstColumn="0" w:lastRowLastColumn="0"/>
            </w:pPr>
            <w:r w:rsidRPr="00A27E3D">
              <w:t>Ideal for speculating huge moves</w:t>
            </w:r>
          </w:p>
        </w:tc>
        <w:tc>
          <w:tcPr>
            <w:tcW w:w="1950" w:type="pct"/>
          </w:tcPr>
          <w:p w:rsidR="00F453D6" w:rsidRPr="00A27E3D" w:rsidRDefault="00DF5BC8" w:rsidP="00F453D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pPr>
            <w:r w:rsidRPr="00A27E3D">
              <w:t>Higher risk of loss if underlying asset moves moderately </w:t>
            </w:r>
          </w:p>
          <w:p w:rsidR="00DF5BC8" w:rsidRPr="00A27E3D" w:rsidRDefault="00DF5BC8" w:rsidP="00F453D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pPr>
            <w:r w:rsidRPr="00A27E3D">
              <w:t>Commonly traded for forex, not stocks.</w:t>
            </w:r>
          </w:p>
        </w:tc>
      </w:tr>
      <w:tr w:rsidR="00DF5BC8" w:rsidRPr="00A27E3D" w:rsidTr="00DF5BC8">
        <w:trPr>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r w:rsidRPr="00A27E3D">
              <w:t>Knock-Out Barrier Options</w:t>
            </w:r>
          </w:p>
        </w:tc>
        <w:tc>
          <w:tcPr>
            <w:tcW w:w="1950" w:type="pct"/>
            <w:hideMark/>
          </w:tcPr>
          <w:p w:rsidR="00F453D6" w:rsidRPr="00A27E3D" w:rsidRDefault="00DF5BC8" w:rsidP="00F453D6">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pPr>
            <w:r w:rsidRPr="00A27E3D">
              <w:t>Cheaper, resulting in higher profits </w:t>
            </w:r>
          </w:p>
          <w:p w:rsidR="00DF5BC8" w:rsidRPr="00A27E3D" w:rsidRDefault="00DF5BC8" w:rsidP="00F453D6">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pPr>
            <w:r w:rsidRPr="00A27E3D">
              <w:t>Ideal for speculating small moves</w:t>
            </w:r>
          </w:p>
        </w:tc>
        <w:tc>
          <w:tcPr>
            <w:tcW w:w="1950" w:type="pct"/>
          </w:tcPr>
          <w:p w:rsidR="00F453D6" w:rsidRPr="00A27E3D" w:rsidRDefault="00DF5BC8" w:rsidP="00F453D6">
            <w:pPr>
              <w:pStyle w:val="ListParagraph"/>
              <w:keepNext/>
              <w:numPr>
                <w:ilvl w:val="0"/>
                <w:numId w:val="9"/>
              </w:numPr>
              <w:jc w:val="left"/>
              <w:cnfStyle w:val="000000000000" w:firstRow="0" w:lastRow="0" w:firstColumn="0" w:lastColumn="0" w:oddVBand="0" w:evenVBand="0" w:oddHBand="0" w:evenHBand="0" w:firstRowFirstColumn="0" w:firstRowLastColumn="0" w:lastRowFirstColumn="0" w:lastRowLastColumn="0"/>
            </w:pPr>
            <w:r w:rsidRPr="00A27E3D">
              <w:t>Higher risk of loss if underlying asset rallies</w:t>
            </w:r>
          </w:p>
          <w:p w:rsidR="00DF5BC8" w:rsidRPr="00A27E3D" w:rsidRDefault="00DF5BC8" w:rsidP="001A63E8">
            <w:pPr>
              <w:pStyle w:val="ListParagraph"/>
              <w:keepNext/>
              <w:numPr>
                <w:ilvl w:val="0"/>
                <w:numId w:val="9"/>
              </w:numPr>
              <w:jc w:val="left"/>
              <w:cnfStyle w:val="000000000000" w:firstRow="0" w:lastRow="0" w:firstColumn="0" w:lastColumn="0" w:oddVBand="0" w:evenVBand="0" w:oddHBand="0" w:evenHBand="0" w:firstRowFirstColumn="0" w:firstRowLastColumn="0" w:lastRowFirstColumn="0" w:lastRowLastColumn="0"/>
            </w:pPr>
            <w:r w:rsidRPr="00A27E3D">
              <w:t>Commonly traded for forex, not stocks.</w:t>
            </w:r>
          </w:p>
        </w:tc>
      </w:tr>
    </w:tbl>
    <w:p w:rsidR="001A63E8" w:rsidRPr="00C87518" w:rsidRDefault="001A63E8" w:rsidP="002A5CD0">
      <w:pPr>
        <w:pStyle w:val="Caption"/>
        <w:rPr>
          <w:lang w:val="fr-FR"/>
        </w:rPr>
      </w:pPr>
      <w:bookmarkStart w:id="12" w:name="_Toc381192159"/>
      <w:r w:rsidRPr="00C87518">
        <w:rPr>
          <w:lang w:val="fr-FR"/>
        </w:rPr>
        <w:t xml:space="preserve">Figure </w:t>
      </w:r>
      <w:r>
        <w:fldChar w:fldCharType="begin"/>
      </w:r>
      <w:r w:rsidRPr="00C87518">
        <w:rPr>
          <w:lang w:val="fr-FR"/>
        </w:rPr>
        <w:instrText xml:space="preserve"> SEQ Figure \* ARABIC </w:instrText>
      </w:r>
      <w:r>
        <w:fldChar w:fldCharType="separate"/>
      </w:r>
      <w:r w:rsidR="00BE2BFA">
        <w:rPr>
          <w:noProof/>
          <w:lang w:val="fr-FR"/>
        </w:rPr>
        <w:t>4</w:t>
      </w:r>
      <w:r>
        <w:fldChar w:fldCharType="end"/>
      </w:r>
      <w:r w:rsidRPr="00C87518">
        <w:rPr>
          <w:lang w:val="fr-FR"/>
        </w:rPr>
        <w:t xml:space="preserve"> Barrier Options versus Vanilla Options</w:t>
      </w:r>
      <w:bookmarkEnd w:id="12"/>
    </w:p>
    <w:p w:rsidR="00175709" w:rsidRPr="00175709" w:rsidRDefault="00175709" w:rsidP="00175709">
      <w:r w:rsidRPr="00A27E3D">
        <w:t>There are various barriers types including Parisians, double barriers, and partial time barriers. Here, we discuss partial-time barrier options</w:t>
      </w:r>
      <w:r w:rsidR="004B092D">
        <w:t>.</w:t>
      </w:r>
    </w:p>
    <w:p w:rsidR="00E52A50" w:rsidRPr="00A27E3D" w:rsidRDefault="00E52A50" w:rsidP="002977E9">
      <w:pPr>
        <w:pStyle w:val="Heading2"/>
      </w:pPr>
      <w:bookmarkStart w:id="13" w:name="_Toc381192142"/>
      <w:r w:rsidRPr="00A27E3D">
        <w:lastRenderedPageBreak/>
        <w:t>Partial-</w:t>
      </w:r>
      <w:r w:rsidR="000A4055" w:rsidRPr="00A27E3D">
        <w:t>T</w:t>
      </w:r>
      <w:r w:rsidRPr="00A27E3D">
        <w:t xml:space="preserve">ime </w:t>
      </w:r>
      <w:r w:rsidR="000A4055" w:rsidRPr="00A27E3D">
        <w:t>B</w:t>
      </w:r>
      <w:r w:rsidRPr="00A27E3D">
        <w:t xml:space="preserve">arrier </w:t>
      </w:r>
      <w:r w:rsidR="000A4055" w:rsidRPr="00A27E3D">
        <w:t>O</w:t>
      </w:r>
      <w:r w:rsidRPr="00A27E3D">
        <w:t>ptions</w:t>
      </w:r>
      <w:bookmarkEnd w:id="13"/>
    </w:p>
    <w:p w:rsidR="008A5AC1" w:rsidRPr="00A27E3D" w:rsidRDefault="004054C8" w:rsidP="004054C8">
      <w:r w:rsidRPr="00A27E3D">
        <w:t>T</w:t>
      </w:r>
      <w:r w:rsidR="000A4055" w:rsidRPr="00A27E3D">
        <w:t xml:space="preserve">he </w:t>
      </w:r>
      <w:r w:rsidR="00E17B74" w:rsidRPr="00A27E3D">
        <w:t>watching</w:t>
      </w:r>
      <w:r w:rsidR="000A4055" w:rsidRPr="00A27E3D">
        <w:t xml:space="preserve"> period for</w:t>
      </w:r>
      <w:r w:rsidR="00262CB8" w:rsidRPr="00A27E3D">
        <w:t xml:space="preserve"> a barrier crossing is </w:t>
      </w:r>
      <w:r w:rsidRPr="00A27E3D">
        <w:t>restricted</w:t>
      </w:r>
      <w:r w:rsidR="00262CB8" w:rsidRPr="00A27E3D">
        <w:t xml:space="preserve"> </w:t>
      </w:r>
      <w:r w:rsidR="000A4055" w:rsidRPr="00A27E3D">
        <w:t xml:space="preserve">to a fraction of the option’s lifetime. </w:t>
      </w:r>
      <w:r w:rsidR="008A5AC1" w:rsidRPr="00A27E3D">
        <w:t>Here we have two</w:t>
      </w:r>
      <w:r w:rsidR="000A4055" w:rsidRPr="00A27E3D">
        <w:t xml:space="preserve"> types</w:t>
      </w:r>
      <w:r w:rsidR="00262CB8" w:rsidRPr="00A27E3D">
        <w:t xml:space="preserve">: </w:t>
      </w:r>
      <w:r w:rsidR="000A4055" w:rsidRPr="00A27E3D">
        <w:rPr>
          <w:b/>
          <w:bCs/>
        </w:rPr>
        <w:t>partial-time-start</w:t>
      </w:r>
      <w:r w:rsidR="000A4055" w:rsidRPr="00A27E3D">
        <w:t xml:space="preserve"> and </w:t>
      </w:r>
      <w:r w:rsidR="000A4055" w:rsidRPr="00A27E3D">
        <w:rPr>
          <w:b/>
          <w:bCs/>
        </w:rPr>
        <w:t>partial-time-end</w:t>
      </w:r>
      <w:r w:rsidR="000A4055" w:rsidRPr="00A27E3D">
        <w:t xml:space="preserve">. </w:t>
      </w:r>
    </w:p>
    <w:p w:rsidR="00387824" w:rsidRPr="00A27E3D" w:rsidRDefault="008A5AC1" w:rsidP="002B514B">
      <w:r w:rsidRPr="00A27E3D">
        <w:t>T</w:t>
      </w:r>
      <w:r w:rsidR="000A4055" w:rsidRPr="00A27E3D">
        <w:t xml:space="preserve">he monitoring </w:t>
      </w:r>
      <w:r w:rsidR="00262CB8" w:rsidRPr="00A27E3D">
        <w:t xml:space="preserve">period </w:t>
      </w:r>
      <w:r w:rsidRPr="00A27E3D">
        <w:t xml:space="preserve">of </w:t>
      </w:r>
      <w:r w:rsidRPr="00A27E3D">
        <w:rPr>
          <w:b/>
          <w:bCs/>
        </w:rPr>
        <w:t>Partial-time-start</w:t>
      </w:r>
      <w:r w:rsidRPr="00A27E3D">
        <w:t xml:space="preserve"> barrier options </w:t>
      </w:r>
      <w:r w:rsidR="000A4055" w:rsidRPr="00A27E3D">
        <w:t>start</w:t>
      </w:r>
      <w:r w:rsidRPr="00A27E3D">
        <w:t>s</w:t>
      </w:r>
      <w:r w:rsidR="000A4055" w:rsidRPr="00A27E3D">
        <w:t xml:space="preserve"> at time zero and end</w:t>
      </w:r>
      <w:r w:rsidRPr="00A27E3D">
        <w:t>s</w:t>
      </w:r>
      <w:r w:rsidR="000A4055" w:rsidRPr="00A27E3D">
        <w:t xml:space="preserve"> at a </w:t>
      </w:r>
      <w:r w:rsidRPr="00A27E3D">
        <w:t xml:space="preserve">random date before expiration. As for </w:t>
      </w:r>
      <w:r w:rsidRPr="00A27E3D">
        <w:rPr>
          <w:b/>
          <w:bCs/>
        </w:rPr>
        <w:t>p</w:t>
      </w:r>
      <w:r w:rsidR="00262CB8" w:rsidRPr="00A27E3D">
        <w:rPr>
          <w:b/>
          <w:bCs/>
        </w:rPr>
        <w:t>artial-time-end</w:t>
      </w:r>
      <w:r w:rsidR="00262CB8" w:rsidRPr="00A27E3D">
        <w:t xml:space="preserve"> barrier options</w:t>
      </w:r>
      <w:r w:rsidR="004B79A6" w:rsidRPr="00A27E3D">
        <w:t>,</w:t>
      </w:r>
      <w:r w:rsidRPr="00A27E3D">
        <w:t xml:space="preserve"> they </w:t>
      </w:r>
      <w:r w:rsidR="000A4055" w:rsidRPr="00A27E3D">
        <w:t xml:space="preserve">have the monitoring period start at an arbitrary date before expiration and </w:t>
      </w:r>
      <w:r w:rsidR="00387824" w:rsidRPr="00A27E3D">
        <w:t>end at expiration.</w:t>
      </w:r>
    </w:p>
    <w:p w:rsidR="00E52A50" w:rsidRPr="00A27E3D" w:rsidRDefault="008A5AC1" w:rsidP="00690625">
      <w:r w:rsidRPr="00A27E3D">
        <w:t xml:space="preserve">There are two classes of </w:t>
      </w:r>
      <w:r w:rsidRPr="00A27E3D">
        <w:rPr>
          <w:b/>
          <w:bCs/>
        </w:rPr>
        <w:t>p</w:t>
      </w:r>
      <w:r w:rsidR="00262CB8" w:rsidRPr="00A27E3D">
        <w:rPr>
          <w:b/>
          <w:bCs/>
        </w:rPr>
        <w:t>artial-time-</w:t>
      </w:r>
      <w:r w:rsidR="000A4055" w:rsidRPr="00A27E3D">
        <w:rPr>
          <w:b/>
          <w:bCs/>
        </w:rPr>
        <w:t>end</w:t>
      </w:r>
      <w:r w:rsidR="000A4055" w:rsidRPr="00A27E3D">
        <w:t xml:space="preserve"> barrier </w:t>
      </w:r>
      <w:r w:rsidR="00193C69" w:rsidRPr="00A27E3D">
        <w:t>options</w:t>
      </w:r>
      <w:r w:rsidR="00193C69" w:rsidRPr="00A27E3D">
        <w:rPr>
          <w:vertAlign w:val="superscript"/>
        </w:rPr>
        <w:t xml:space="preserve"> </w:t>
      </w:r>
      <w:r w:rsidR="00193C69" w:rsidRPr="00175548">
        <w:t>[</w:t>
      </w:r>
      <w:hyperlink r:id="rId19" w:history="1">
        <w:r w:rsidR="00F94283" w:rsidRPr="00175548">
          <w:rPr>
            <w:rStyle w:val="Hyperlink"/>
          </w:rPr>
          <w:t>4</w:t>
        </w:r>
      </w:hyperlink>
      <w:r w:rsidR="00F94283" w:rsidRPr="00175548">
        <w:t>]</w:t>
      </w:r>
      <w:r w:rsidRPr="00175548">
        <w:t>:</w:t>
      </w:r>
      <w:r w:rsidRPr="00A27E3D">
        <w:t xml:space="preserve"> </w:t>
      </w:r>
      <w:r w:rsidR="00C8026A" w:rsidRPr="00A27E3D">
        <w:t>T</w:t>
      </w:r>
      <w:r w:rsidR="00262CB8" w:rsidRPr="00A27E3D">
        <w:t xml:space="preserve">ype </w:t>
      </w:r>
      <w:r w:rsidR="00262CB8" w:rsidRPr="00A27E3D">
        <w:rPr>
          <w:b/>
          <w:bCs/>
        </w:rPr>
        <w:t>B1</w:t>
      </w:r>
      <w:r w:rsidR="00262CB8" w:rsidRPr="00A27E3D">
        <w:t xml:space="preserve"> is </w:t>
      </w:r>
      <w:r w:rsidR="000A4055" w:rsidRPr="00A27E3D">
        <w:t>defined such that only a barrier hit or crossed causes the option</w:t>
      </w:r>
      <w:r w:rsidR="00262CB8" w:rsidRPr="00A27E3D">
        <w:t xml:space="preserve"> to be knocked o</w:t>
      </w:r>
      <w:r w:rsidR="00C8026A" w:rsidRPr="00A27E3D">
        <w:t>ut, and hence t</w:t>
      </w:r>
      <w:r w:rsidR="00262CB8" w:rsidRPr="00A27E3D">
        <w:t xml:space="preserve">here is no </w:t>
      </w:r>
      <w:r w:rsidR="000A4055" w:rsidRPr="00A27E3D">
        <w:t xml:space="preserve">difference between up and down options. Type </w:t>
      </w:r>
      <w:r w:rsidR="000A4055" w:rsidRPr="00A27E3D">
        <w:rPr>
          <w:b/>
          <w:bCs/>
        </w:rPr>
        <w:t>B2</w:t>
      </w:r>
      <w:r w:rsidR="000A4055" w:rsidRPr="00A27E3D">
        <w:t xml:space="preserve"> options are d</w:t>
      </w:r>
      <w:r w:rsidR="00262CB8" w:rsidRPr="00A27E3D">
        <w:t xml:space="preserve">efined such that a down-and-out </w:t>
      </w:r>
      <w:r w:rsidR="000A4055" w:rsidRPr="00A27E3D">
        <w:t>call is knocked out as soon as the underlying price is below the ba</w:t>
      </w:r>
      <w:r w:rsidR="00262CB8" w:rsidRPr="00A27E3D">
        <w:t xml:space="preserve">rrier. Similarly, an up-and-out </w:t>
      </w:r>
      <w:r w:rsidR="000A4055" w:rsidRPr="00A27E3D">
        <w:t>call is knocked out as soon as the underlying price is above the barrie</w:t>
      </w:r>
      <w:r w:rsidR="00262CB8" w:rsidRPr="00A27E3D">
        <w:t>r</w:t>
      </w:r>
      <w:r w:rsidR="004C214C" w:rsidRPr="00A27E3D">
        <w:t>.</w:t>
      </w:r>
    </w:p>
    <w:p w:rsidR="00C87518" w:rsidRPr="00690625" w:rsidRDefault="00C87518" w:rsidP="00690625">
      <w:pPr>
        <w:pStyle w:val="Heading2"/>
        <w:rPr>
          <w:sz w:val="40"/>
          <w:szCs w:val="40"/>
        </w:rPr>
      </w:pPr>
      <w:bookmarkStart w:id="14" w:name="_Toc381192143"/>
      <w:r>
        <w:t>Implementation</w:t>
      </w:r>
      <w:bookmarkEnd w:id="14"/>
    </w:p>
    <w:p w:rsidR="00C87518" w:rsidRDefault="00C87518" w:rsidP="00105F66">
      <w:r w:rsidRPr="005C4FF9">
        <w:t>The first phase of our work</w:t>
      </w:r>
      <w:r w:rsidR="00AB70D3">
        <w:t xml:space="preserve">, concerned the reading of the available library </w:t>
      </w:r>
      <w:r>
        <w:t>document</w:t>
      </w:r>
      <w:r w:rsidR="00AB70D3">
        <w:t>ation</w:t>
      </w:r>
      <w:r>
        <w:t xml:space="preserve"> </w:t>
      </w:r>
      <w:r w:rsidRPr="005C4FF9">
        <w:t xml:space="preserve">and </w:t>
      </w:r>
      <w:r w:rsidR="00487271">
        <w:t xml:space="preserve">its </w:t>
      </w:r>
      <w:r w:rsidRPr="005C4FF9">
        <w:t>instal</w:t>
      </w:r>
      <w:r w:rsidR="00487271">
        <w:t xml:space="preserve">lation and configuration </w:t>
      </w:r>
      <w:r w:rsidRPr="005C4FF9">
        <w:t>on our computer</w:t>
      </w:r>
      <w:r w:rsidR="00487271">
        <w:t>s</w:t>
      </w:r>
      <w:r w:rsidRPr="005C4FF9">
        <w:t>.</w:t>
      </w:r>
      <w:r>
        <w:t xml:space="preserve"> A</w:t>
      </w:r>
      <w:r w:rsidRPr="00AE0E0E">
        <w:t xml:space="preserve">lso </w:t>
      </w:r>
      <w:r>
        <w:t>w</w:t>
      </w:r>
      <w:r w:rsidRPr="00AE0E0E">
        <w:t>e h</w:t>
      </w:r>
      <w:r w:rsidR="00105F66">
        <w:t>ad</w:t>
      </w:r>
      <w:r w:rsidRPr="00AE0E0E">
        <w:t xml:space="preserve"> to </w:t>
      </w:r>
      <w:r w:rsidR="00105F66">
        <w:t>read about Barrier Options.</w:t>
      </w:r>
    </w:p>
    <w:p w:rsidR="00C87518" w:rsidRDefault="00C87518" w:rsidP="00CB59EF">
      <w:pPr>
        <w:spacing w:after="0"/>
      </w:pPr>
      <w:r w:rsidRPr="00905C49">
        <w:t xml:space="preserve">To implement the barrier option our first idea was to reuse the class </w:t>
      </w:r>
      <w:r w:rsidR="00AD2379">
        <w:t>“</w:t>
      </w:r>
      <w:r w:rsidRPr="00905C49">
        <w:t>OptionBarrier</w:t>
      </w:r>
      <w:r w:rsidR="00AD2379">
        <w:t>”</w:t>
      </w:r>
      <w:r w:rsidRPr="00905C49">
        <w:t xml:space="preserve"> included in the</w:t>
      </w:r>
      <w:r>
        <w:t xml:space="preserve"> library and combined it with a</w:t>
      </w:r>
      <w:r w:rsidR="00AD2379">
        <w:t xml:space="preserve"> “Vanilla</w:t>
      </w:r>
      <w:r w:rsidRPr="00905C49">
        <w:t>Option</w:t>
      </w:r>
      <w:r w:rsidR="00AD2379">
        <w:t xml:space="preserve">”. But after </w:t>
      </w:r>
      <w:r w:rsidR="004B092D">
        <w:t>we</w:t>
      </w:r>
      <w:r w:rsidRPr="00905C49">
        <w:t xml:space="preserve"> understood the architecture of the library it was </w:t>
      </w:r>
      <w:r w:rsidR="001F5748" w:rsidRPr="00905C49">
        <w:t>easier</w:t>
      </w:r>
      <w:r w:rsidRPr="00905C49">
        <w:t xml:space="preserve"> to implement </w:t>
      </w:r>
      <w:r w:rsidR="00AD2379">
        <w:t xml:space="preserve">the solution </w:t>
      </w:r>
      <w:r w:rsidRPr="00905C49">
        <w:t>directly</w:t>
      </w:r>
      <w:r w:rsidR="00AD2379">
        <w:t xml:space="preserve"> </w:t>
      </w:r>
      <w:r w:rsidR="001F5748">
        <w:t xml:space="preserve">with </w:t>
      </w:r>
      <w:r w:rsidR="001F5748" w:rsidRPr="00905C49">
        <w:t>“</w:t>
      </w:r>
      <w:r w:rsidRPr="00905C49">
        <w:t>PartialTimeBarrierOption</w:t>
      </w:r>
      <w:r w:rsidR="00AD2379">
        <w:t>”</w:t>
      </w:r>
      <w:r w:rsidRPr="00905C49">
        <w:t xml:space="preserve"> class</w:t>
      </w:r>
      <w:r w:rsidR="00AD2379">
        <w:t xml:space="preserve"> inheriting from the “OneAssetOption” class. So we elaborated</w:t>
      </w:r>
      <w:r w:rsidRPr="00905C49">
        <w:t xml:space="preserve"> a</w:t>
      </w:r>
      <w:r w:rsidR="00AD2379">
        <w:t xml:space="preserve"> class</w:t>
      </w:r>
      <w:r w:rsidRPr="00905C49">
        <w:t xml:space="preserve"> diagram to represent the new class and</w:t>
      </w:r>
      <w:r w:rsidR="00AD2379">
        <w:t xml:space="preserve"> hence to explicit the relations with the other</w:t>
      </w:r>
      <w:r>
        <w:t xml:space="preserve"> classes needed </w:t>
      </w:r>
      <w:r w:rsidR="00AD2379">
        <w:t>for the solution</w:t>
      </w:r>
      <w:r w:rsidR="001F5748">
        <w:t xml:space="preserve"> </w:t>
      </w:r>
      <w:r>
        <w:t>(</w:t>
      </w:r>
      <w:r w:rsidR="0072454D">
        <w:t xml:space="preserve">see </w:t>
      </w:r>
      <w:r>
        <w:t>Fig</w:t>
      </w:r>
      <w:r w:rsidR="001F5748">
        <w:t xml:space="preserve">ure </w:t>
      </w:r>
      <w:r>
        <w:t xml:space="preserve">1: </w:t>
      </w:r>
      <w:r w:rsidRPr="00905C49">
        <w:t>Instrument Class Inheritance</w:t>
      </w:r>
      <w:r>
        <w:t xml:space="preserve">). </w:t>
      </w:r>
    </w:p>
    <w:p w:rsidR="00A534C8" w:rsidRDefault="00A534C8" w:rsidP="00F32158">
      <w:pPr>
        <w:keepNext/>
        <w:spacing w:after="0"/>
        <w:jc w:val="center"/>
      </w:pPr>
      <w:r>
        <w:rPr>
          <w:noProof/>
          <w:lang w:val="fr-FR" w:eastAsia="fr-FR"/>
        </w:rPr>
        <w:drawing>
          <wp:inline distT="0" distB="0" distL="0" distR="0" wp14:anchorId="38561F49" wp14:editId="5AFAFD9F">
            <wp:extent cx="5340096" cy="3794760"/>
            <wp:effectExtent l="171450" t="171450" r="165735" b="1676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tial-Time-Barrier Option Spec+ AnalyticEngin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0096" cy="3794760"/>
                    </a:xfrm>
                    <a:prstGeom prst="rect">
                      <a:avLst/>
                    </a:prstGeom>
                    <a:ln>
                      <a:noFill/>
                    </a:ln>
                    <a:effectLst>
                      <a:outerShdw blurRad="190500" algn="tl" rotWithShape="0">
                        <a:srgbClr val="000000">
                          <a:alpha val="70000"/>
                        </a:srgbClr>
                      </a:outerShdw>
                    </a:effectLst>
                  </pic:spPr>
                </pic:pic>
              </a:graphicData>
            </a:graphic>
          </wp:inline>
        </w:drawing>
      </w:r>
    </w:p>
    <w:p w:rsidR="00A534C8" w:rsidRDefault="00A534C8" w:rsidP="002A5CD0">
      <w:pPr>
        <w:pStyle w:val="Caption"/>
      </w:pPr>
      <w:bookmarkStart w:id="15" w:name="_Toc381192160"/>
      <w:r>
        <w:t xml:space="preserve">Figure </w:t>
      </w:r>
      <w:r>
        <w:fldChar w:fldCharType="begin"/>
      </w:r>
      <w:r>
        <w:instrText xml:space="preserve"> SEQ Figure \* ARABIC </w:instrText>
      </w:r>
      <w:r>
        <w:fldChar w:fldCharType="separate"/>
      </w:r>
      <w:r w:rsidR="00BE2BFA">
        <w:rPr>
          <w:noProof/>
        </w:rPr>
        <w:t>5</w:t>
      </w:r>
      <w:r>
        <w:fldChar w:fldCharType="end"/>
      </w:r>
      <w:r>
        <w:t xml:space="preserve"> Partial-Time-Barrier Option class and Analytical Engine</w:t>
      </w:r>
      <w:bookmarkEnd w:id="15"/>
    </w:p>
    <w:p w:rsidR="00C87518" w:rsidRDefault="00C87518" w:rsidP="00D21179">
      <w:r>
        <w:lastRenderedPageBreak/>
        <w:t>Once the architecture was respected we had to implement th</w:t>
      </w:r>
      <w:r w:rsidR="005058C6">
        <w:t>e pricing method to the Partial-</w:t>
      </w:r>
      <w:r>
        <w:t xml:space="preserve">Barrier Option. For this we have used formulas </w:t>
      </w:r>
      <w:r w:rsidR="005B3635">
        <w:t>from</w:t>
      </w:r>
      <w:r>
        <w:t xml:space="preserve"> the book: "The Complete Guide To Option</w:t>
      </w:r>
      <w:r w:rsidR="005B3635">
        <w:t xml:space="preserve"> Pricing Formulas by Espen Gaard</w:t>
      </w:r>
      <w:r>
        <w:t>er Haug"</w:t>
      </w:r>
      <w:r w:rsidR="00984856">
        <w:t>.</w:t>
      </w:r>
    </w:p>
    <w:p w:rsidR="0096327D" w:rsidRDefault="00C87518" w:rsidP="00D21179">
      <w:r>
        <w:t xml:space="preserve">Example of formulas implemented: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6327D" w:rsidTr="0096327D">
        <w:tc>
          <w:tcPr>
            <w:tcW w:w="4508" w:type="dxa"/>
          </w:tcPr>
          <w:p w:rsidR="0096327D" w:rsidRPr="007E763C" w:rsidRDefault="0096327D" w:rsidP="00D21179">
            <w:pPr>
              <w:rPr>
                <w:b/>
                <w:bCs/>
              </w:rPr>
            </w:pPr>
            <w:r w:rsidRPr="007E763C">
              <w:rPr>
                <w:b/>
                <w:bCs/>
                <w:u w:val="single"/>
              </w:rPr>
              <w:t>S</w:t>
            </w:r>
            <w:r w:rsidRPr="007E763C">
              <w:rPr>
                <w:b/>
                <w:bCs/>
              </w:rPr>
              <w:t>: underlying</w:t>
            </w:r>
          </w:p>
          <w:p w:rsidR="0096327D" w:rsidRPr="007E763C" w:rsidRDefault="0096327D" w:rsidP="00D21179">
            <w:pPr>
              <w:rPr>
                <w:b/>
                <w:bCs/>
              </w:rPr>
            </w:pPr>
            <w:r w:rsidRPr="007E763C">
              <w:rPr>
                <w:b/>
                <w:bCs/>
                <w:u w:val="single"/>
              </w:rPr>
              <w:t>H</w:t>
            </w:r>
            <w:r w:rsidRPr="007E763C">
              <w:rPr>
                <w:b/>
                <w:bCs/>
              </w:rPr>
              <w:t>: barrier</w:t>
            </w:r>
          </w:p>
          <w:p w:rsidR="0096327D" w:rsidRPr="007E763C" w:rsidRDefault="0096327D" w:rsidP="00D21179">
            <w:pPr>
              <w:rPr>
                <w:b/>
                <w:bCs/>
              </w:rPr>
            </w:pPr>
            <w:r w:rsidRPr="007E763C">
              <w:rPr>
                <w:b/>
                <w:bCs/>
                <w:u w:val="single"/>
              </w:rPr>
              <w:t>X</w:t>
            </w:r>
            <w:r w:rsidRPr="007E763C">
              <w:rPr>
                <w:b/>
                <w:bCs/>
              </w:rPr>
              <w:t>: Strike</w:t>
            </w:r>
          </w:p>
          <w:p w:rsidR="0096327D" w:rsidRDefault="0096327D" w:rsidP="00D21179">
            <w:pPr>
              <w:rPr>
                <w:b/>
                <w:bCs/>
              </w:rPr>
            </w:pPr>
            <w:r w:rsidRPr="007E763C">
              <w:rPr>
                <w:b/>
                <w:bCs/>
                <w:u w:val="single"/>
              </w:rPr>
              <w:t>T2</w:t>
            </w:r>
            <w:r w:rsidRPr="007E763C">
              <w:rPr>
                <w:b/>
                <w:bCs/>
              </w:rPr>
              <w:t>: expiring date</w:t>
            </w:r>
          </w:p>
          <w:p w:rsidR="00F9615B" w:rsidRPr="007E763C" w:rsidRDefault="00F9615B" w:rsidP="00D21179">
            <w:pPr>
              <w:rPr>
                <w:b/>
                <w:bCs/>
              </w:rPr>
            </w:pPr>
            <w:r w:rsidRPr="007E763C">
              <w:rPr>
                <w:b/>
                <w:bCs/>
                <w:u w:val="single"/>
              </w:rPr>
              <w:t>t1</w:t>
            </w:r>
            <w:r w:rsidRPr="007E763C">
              <w:rPr>
                <w:b/>
                <w:bCs/>
              </w:rPr>
              <w:t>: barrier window start or stop</w:t>
            </w:r>
          </w:p>
        </w:tc>
        <w:tc>
          <w:tcPr>
            <w:tcW w:w="4508" w:type="dxa"/>
          </w:tcPr>
          <w:p w:rsidR="0096327D" w:rsidRDefault="0096327D" w:rsidP="00D21179">
            <w:pPr>
              <w:rPr>
                <w:b/>
                <w:bCs/>
              </w:rPr>
            </w:pPr>
            <w:r w:rsidRPr="007E763C">
              <w:rPr>
                <w:b/>
                <w:bCs/>
                <w:u w:val="single"/>
              </w:rPr>
              <w:t>b</w:t>
            </w:r>
            <w:r w:rsidR="00FF33AE">
              <w:rPr>
                <w:b/>
                <w:bCs/>
              </w:rPr>
              <w:t>: cost of carry (here q-r)</w:t>
            </w:r>
          </w:p>
          <w:p w:rsidR="00FF33AE" w:rsidRPr="00FF33AE" w:rsidRDefault="00FF33AE" w:rsidP="00D21179">
            <w:pPr>
              <w:rPr>
                <w:b/>
                <w:bCs/>
              </w:rPr>
            </w:pPr>
            <w:r>
              <w:rPr>
                <w:b/>
                <w:bCs/>
                <w:u w:val="single"/>
              </w:rPr>
              <w:t>q</w:t>
            </w:r>
            <w:r>
              <w:rPr>
                <w:b/>
                <w:bCs/>
              </w:rPr>
              <w:t>: Dividend yield</w:t>
            </w:r>
          </w:p>
          <w:p w:rsidR="0096327D" w:rsidRPr="007E763C" w:rsidRDefault="0096327D" w:rsidP="00D21179">
            <w:pPr>
              <w:rPr>
                <w:b/>
                <w:bCs/>
              </w:rPr>
            </w:pPr>
            <w:r w:rsidRPr="007E763C">
              <w:rPr>
                <w:b/>
                <w:bCs/>
                <w:u w:val="single"/>
              </w:rPr>
              <w:t>r</w:t>
            </w:r>
            <w:r w:rsidRPr="007E763C">
              <w:rPr>
                <w:b/>
                <w:bCs/>
              </w:rPr>
              <w:t>: interest rate</w:t>
            </w:r>
          </w:p>
          <w:p w:rsidR="0096327D" w:rsidRPr="007E763C" w:rsidRDefault="0096327D" w:rsidP="00D21179">
            <w:pPr>
              <w:rPr>
                <w:b/>
                <w:bCs/>
              </w:rPr>
            </w:pPr>
            <w:r w:rsidRPr="007E763C">
              <w:rPr>
                <w:rFonts w:cstheme="minorHAnsi"/>
                <w:b/>
                <w:bCs/>
                <w:sz w:val="28"/>
                <w:szCs w:val="22"/>
                <w:u w:val="single"/>
              </w:rPr>
              <w:t>σ</w:t>
            </w:r>
            <w:r w:rsidRPr="007E763C">
              <w:rPr>
                <w:b/>
                <w:bCs/>
              </w:rPr>
              <w:t>: volatility</w:t>
            </w:r>
          </w:p>
        </w:tc>
      </w:tr>
    </w:tbl>
    <w:p w:rsidR="00C87518" w:rsidRDefault="00C87518" w:rsidP="00690625">
      <w:pPr>
        <w:jc w:val="center"/>
      </w:pPr>
      <w:r>
        <w:rPr>
          <w:noProof/>
          <w:lang w:val="fr-FR" w:eastAsia="fr-FR"/>
        </w:rPr>
        <w:drawing>
          <wp:inline distT="0" distB="0" distL="0" distR="0" wp14:anchorId="69E0AF40" wp14:editId="6BB01911">
            <wp:extent cx="4142643" cy="24479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2643" cy="2447925"/>
                    </a:xfrm>
                    <a:prstGeom prst="rect">
                      <a:avLst/>
                    </a:prstGeom>
                  </pic:spPr>
                </pic:pic>
              </a:graphicData>
            </a:graphic>
          </wp:inline>
        </w:drawing>
      </w:r>
    </w:p>
    <w:p w:rsidR="00690625" w:rsidRDefault="00C87518" w:rsidP="00690625">
      <w:pPr>
        <w:keepNext/>
        <w:jc w:val="center"/>
      </w:pPr>
      <w:r>
        <w:rPr>
          <w:noProof/>
          <w:lang w:val="fr-FR" w:eastAsia="fr-FR"/>
        </w:rPr>
        <w:drawing>
          <wp:inline distT="0" distB="0" distL="0" distR="0" wp14:anchorId="5DBE93D1" wp14:editId="73398F77">
            <wp:extent cx="3438144" cy="64922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144" cy="649224"/>
                    </a:xfrm>
                    <a:prstGeom prst="rect">
                      <a:avLst/>
                    </a:prstGeom>
                  </pic:spPr>
                </pic:pic>
              </a:graphicData>
            </a:graphic>
          </wp:inline>
        </w:drawing>
      </w:r>
    </w:p>
    <w:p w:rsidR="006D56FB" w:rsidRDefault="00690625" w:rsidP="002A5CD0">
      <w:pPr>
        <w:pStyle w:val="Caption"/>
      </w:pPr>
      <w:bookmarkStart w:id="16" w:name="_Toc381192161"/>
      <w:r>
        <w:t xml:space="preserve">Figure </w:t>
      </w:r>
      <w:r>
        <w:fldChar w:fldCharType="begin"/>
      </w:r>
      <w:r>
        <w:instrText xml:space="preserve"> SEQ Figure \* ARABIC </w:instrText>
      </w:r>
      <w:r>
        <w:fldChar w:fldCharType="separate"/>
      </w:r>
      <w:r w:rsidR="00BE2BFA">
        <w:rPr>
          <w:noProof/>
        </w:rPr>
        <w:t>6</w:t>
      </w:r>
      <w:r>
        <w:fldChar w:fldCharType="end"/>
      </w:r>
      <w:r>
        <w:t xml:space="preserve">  Partial-Time</w:t>
      </w:r>
      <w:r>
        <w:rPr>
          <w:noProof/>
        </w:rPr>
        <w:t>-Start-Out Barrier Option formula</w:t>
      </w:r>
      <w:bookmarkEnd w:id="16"/>
    </w:p>
    <w:p w:rsidR="00F12A12" w:rsidRDefault="006D56FB" w:rsidP="006D56FB">
      <w:pPr>
        <w:pStyle w:val="Heading2"/>
      </w:pPr>
      <w:bookmarkStart w:id="17" w:name="_Toc381192144"/>
      <w:r>
        <w:t>Results:</w:t>
      </w:r>
      <w:bookmarkEnd w:id="17"/>
    </w:p>
    <w:p w:rsidR="0072056F" w:rsidRDefault="0072056F" w:rsidP="00C96C8F">
      <w:pPr>
        <w:spacing w:after="0" w:line="276" w:lineRule="auto"/>
        <w:jc w:val="left"/>
      </w:pPr>
      <w:r>
        <w:t>Expected results from “The Complete Guide To Option Pricing Formulas by Espen Gaarder Haug":</w:t>
      </w:r>
    </w:p>
    <w:p w:rsidR="0059020E" w:rsidRDefault="00173BF1" w:rsidP="0059020E">
      <w:pPr>
        <w:keepNext/>
        <w:spacing w:line="276" w:lineRule="auto"/>
        <w:jc w:val="center"/>
      </w:pPr>
      <w:r>
        <w:rPr>
          <w:noProof/>
          <w:lang w:val="fr-FR" w:eastAsia="fr-FR"/>
        </w:rPr>
        <mc:AlternateContent>
          <mc:Choice Requires="wps">
            <w:drawing>
              <wp:anchor distT="0" distB="0" distL="114300" distR="114300" simplePos="0" relativeHeight="251657728" behindDoc="0" locked="0" layoutInCell="1" allowOverlap="1" wp14:anchorId="0241C092" wp14:editId="2F8549BA">
                <wp:simplePos x="0" y="0"/>
                <wp:positionH relativeFrom="column">
                  <wp:posOffset>2516056</wp:posOffset>
                </wp:positionH>
                <wp:positionV relativeFrom="paragraph">
                  <wp:posOffset>1382120</wp:posOffset>
                </wp:positionV>
                <wp:extent cx="1467699" cy="541651"/>
                <wp:effectExtent l="0" t="0" r="18415" b="11430"/>
                <wp:wrapNone/>
                <wp:docPr id="22" name="Rounded Rectangle 22"/>
                <wp:cNvGraphicFramePr/>
                <a:graphic xmlns:a="http://schemas.openxmlformats.org/drawingml/2006/main">
                  <a:graphicData uri="http://schemas.microsoft.com/office/word/2010/wordprocessingShape">
                    <wps:wsp>
                      <wps:cNvSpPr/>
                      <wps:spPr>
                        <a:xfrm>
                          <a:off x="0" y="0"/>
                          <a:ext cx="1467699" cy="54165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293015" id="Rounded Rectangle 22" o:spid="_x0000_s1026" style="position:absolute;margin-left:198.1pt;margin-top:108.85pt;width:115.55pt;height:42.65pt;z-index:251657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oexnwIAAJQFAAAOAAAAZHJzL2Uyb0RvYy54bWysVMFu2zAMvQ/YPwi6r46DJF2NOkXQIsOA&#10;oi3SDj0rshQbkEVNUuJkXz9Kst2gK3YYloMiiuQj+Uzy+ubYKnIQ1jWgS5pfTCgRmkPV6F1Jf7ys&#10;v3ylxHmmK6ZAi5KehKM3y8+frjtTiCnUoCphCYJoV3SmpLX3psgyx2vRMncBRmhUSrAt8yjaXVZZ&#10;1iF6q7LpZLLIOrCVscCFc/h6l5R0GfGlFNw/SumEJ6qkmJuPp43nNpzZ8poVO8tM3fA+DfYPWbSs&#10;0Rh0hLpjnpG9bf6AahtuwYH0FxzaDKRsuIg1YDX55F01zzUzItaC5Dgz0uT+Hyx/ODxZ0lQlnU4p&#10;0azFb7SBva5ERTbIHtM7JQjqkKjOuALtn82T7SWH11D1Udo2/GM95BjJPY3kiqMnHB/z2eJycXVF&#10;CUfdfJYv5nkAzd68jXX+m4CWhEtJbUgj5BCJZYd755P9YBcialg3SuE7K5QOpwPVVOEtCna3vVWW&#10;HBh+/vV6gr8+5pkZZhBcs1BeKije/EmJBLsREhnCEqYxk9ibYoRlnAvt86SqWSVStPl5sNDNwSOW&#10;qzQCBmSJWY7YPcBgmUAG7FR3bx9cRWzt0Xnyt8SS8+gRI4P2o3PbaLAfASisqo+c7AeSEjWBpS1U&#10;J+wfC2mwnOHrBj/ePXP+iVmcJJw53A7+EQ+poCsp9DdKarC/PnoP9tjgqKWkw8ksqfu5Z1ZQor5r&#10;bP2rfDYLoxyF2fxyioI912zPNXrf3gJ+/Rz3kOHxGuy9Gq7SQvuKS2QVoqKKaY6xS8q9HYRbnzYG&#10;riEuVqtohuNrmL/Xz4YH8MBq6MuX4yuzpu9gj73/AMMUs+JdDyfb4Klhtfcgm9jgb7z2fOPox8bp&#10;11TYLedytHpbpsvfAAAA//8DAFBLAwQUAAYACAAAACEA2yKSD+EAAAALAQAADwAAAGRycy9kb3du&#10;cmV2LnhtbEyPwU7DMBBE70j8g7VIXBC1m0gJDXEqQIIDHIC0gqtju3FEvI5itzF/jznBcTVPM2/r&#10;bbQjOenZDw45rFcMiEbp1IA9h/3u8foGiA8ClRgdag7f2sO2OT+rRaXcgu/61IaepBL0leBgQpgq&#10;Sr002gq/cpPGlB3cbEVI59xTNYsllduRZowV1IoB04IRk34wWn61R8vh8+3Qyi7cv8Znt7xcfWyi&#10;xCfD+eVFvLsFEnQMfzD86id1aJJT546oPBk55JsiSyiHbF2WQBJRZGUOpEsRyxnQpqb/f2h+AAAA&#10;//8DAFBLAQItABQABgAIAAAAIQC2gziS/gAAAOEBAAATAAAAAAAAAAAAAAAAAAAAAABbQ29udGVu&#10;dF9UeXBlc10ueG1sUEsBAi0AFAAGAAgAAAAhADj9If/WAAAAlAEAAAsAAAAAAAAAAAAAAAAALwEA&#10;AF9yZWxzLy5yZWxzUEsBAi0AFAAGAAgAAAAhAPLKh7GfAgAAlAUAAA4AAAAAAAAAAAAAAAAALgIA&#10;AGRycy9lMm9Eb2MueG1sUEsBAi0AFAAGAAgAAAAhANsikg/hAAAACwEAAA8AAAAAAAAAAAAAAAAA&#10;+QQAAGRycy9kb3ducmV2LnhtbFBLBQYAAAAABAAEAPMAAAAHBgAAAAA=&#10;" filled="f" strokecolor="red" strokeweight="1.5pt"/>
            </w:pict>
          </mc:Fallback>
        </mc:AlternateContent>
      </w:r>
      <w:r w:rsidR="0072056F" w:rsidRPr="0072056F">
        <w:rPr>
          <w:noProof/>
          <w:lang w:val="fr-FR" w:eastAsia="fr-FR"/>
        </w:rPr>
        <w:drawing>
          <wp:inline distT="0" distB="0" distL="0" distR="0" wp14:anchorId="276A3041" wp14:editId="2FC9E343">
            <wp:extent cx="3675072" cy="1872308"/>
            <wp:effectExtent l="190500" t="190500" r="192405" b="18542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2575" cy="1876131"/>
                    </a:xfrm>
                    <a:prstGeom prst="rect">
                      <a:avLst/>
                    </a:prstGeom>
                    <a:ln>
                      <a:noFill/>
                    </a:ln>
                    <a:effectLst>
                      <a:outerShdw blurRad="190500" algn="tl" rotWithShape="0">
                        <a:srgbClr val="000000">
                          <a:alpha val="70000"/>
                        </a:srgbClr>
                      </a:outerShdw>
                    </a:effectLst>
                  </pic:spPr>
                </pic:pic>
              </a:graphicData>
            </a:graphic>
          </wp:inline>
        </w:drawing>
      </w:r>
    </w:p>
    <w:p w:rsidR="0072056F" w:rsidRDefault="0059020E" w:rsidP="002A5CD0">
      <w:pPr>
        <w:pStyle w:val="Caption"/>
        <w:rPr>
          <w:noProof/>
        </w:rPr>
      </w:pPr>
      <w:bookmarkStart w:id="18" w:name="_Toc381192162"/>
      <w:r>
        <w:t xml:space="preserve">Figure </w:t>
      </w:r>
      <w:r>
        <w:fldChar w:fldCharType="begin"/>
      </w:r>
      <w:r>
        <w:instrText xml:space="preserve"> SEQ Figure \* ARABIC </w:instrText>
      </w:r>
      <w:r>
        <w:fldChar w:fldCharType="separate"/>
      </w:r>
      <w:r w:rsidR="00BE2BFA">
        <w:rPr>
          <w:noProof/>
        </w:rPr>
        <w:t>7</w:t>
      </w:r>
      <w:r>
        <w:fldChar w:fldCharType="end"/>
      </w:r>
      <w:r>
        <w:t xml:space="preserve"> Expected results for Partial</w:t>
      </w:r>
      <w:r>
        <w:rPr>
          <w:noProof/>
        </w:rPr>
        <w:t>-Time Barrier</w:t>
      </w:r>
      <w:bookmarkEnd w:id="18"/>
    </w:p>
    <w:p w:rsidR="0059020E" w:rsidRPr="0059020E" w:rsidRDefault="0059020E" w:rsidP="0059020E">
      <w:r>
        <w:lastRenderedPageBreak/>
        <w:t xml:space="preserve">The figure below shows our results, they are </w:t>
      </w:r>
      <w:r w:rsidR="00AD3DD3">
        <w:t xml:space="preserve">as </w:t>
      </w:r>
      <w:r>
        <w:t xml:space="preserve">expected </w:t>
      </w:r>
      <w:r w:rsidR="00AD3DD3">
        <w:t xml:space="preserve">in </w:t>
      </w:r>
      <w:r>
        <w:t xml:space="preserve">the book but we were not able to calculate the value when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oMath>
      <w:r>
        <w:t xml:space="preserve"> because of some transitional calculation where these values imply to divide by 0.</w:t>
      </w:r>
      <w:r w:rsidR="00DB0CBD">
        <w:t xml:space="preserve"> We are very satisfied with the accuracy of our results even if we did not conduct a large and extensive range of tests on all options due to a lack of </w:t>
      </w:r>
      <w:r w:rsidR="00AD3DD3">
        <w:t xml:space="preserve">theoretical </w:t>
      </w:r>
      <w:r w:rsidR="00DB0CBD">
        <w:t>data which are difficult to find.</w:t>
      </w:r>
    </w:p>
    <w:p w:rsidR="0059020E" w:rsidRDefault="003419AF" w:rsidP="0059020E">
      <w:pPr>
        <w:keepNext/>
        <w:spacing w:line="276" w:lineRule="auto"/>
        <w:jc w:val="center"/>
      </w:pPr>
      <w:r>
        <w:rPr>
          <w:noProof/>
          <w:lang w:val="fr-FR" w:eastAsia="fr-FR"/>
        </w:rPr>
        <w:drawing>
          <wp:inline distT="0" distB="0" distL="0" distR="0" wp14:anchorId="6F205D46" wp14:editId="47A741C3">
            <wp:extent cx="5068007" cy="5982535"/>
            <wp:effectExtent l="190500" t="190500" r="189865" b="1898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ting_PartialTimeBarrier.png"/>
                    <pic:cNvPicPr/>
                  </pic:nvPicPr>
                  <pic:blipFill>
                    <a:blip r:embed="rId24">
                      <a:extLst>
                        <a:ext uri="{28A0092B-C50C-407E-A947-70E740481C1C}">
                          <a14:useLocalDpi xmlns:a14="http://schemas.microsoft.com/office/drawing/2010/main" val="0"/>
                        </a:ext>
                      </a:extLst>
                    </a:blip>
                    <a:stretch>
                      <a:fillRect/>
                    </a:stretch>
                  </pic:blipFill>
                  <pic:spPr>
                    <a:xfrm>
                      <a:off x="0" y="0"/>
                      <a:ext cx="5068007" cy="5982535"/>
                    </a:xfrm>
                    <a:prstGeom prst="rect">
                      <a:avLst/>
                    </a:prstGeom>
                    <a:ln>
                      <a:noFill/>
                    </a:ln>
                    <a:effectLst>
                      <a:outerShdw blurRad="190500" algn="tl" rotWithShape="0">
                        <a:srgbClr val="000000">
                          <a:alpha val="70000"/>
                        </a:srgbClr>
                      </a:outerShdw>
                    </a:effectLst>
                  </pic:spPr>
                </pic:pic>
              </a:graphicData>
            </a:graphic>
          </wp:inline>
        </w:drawing>
      </w:r>
    </w:p>
    <w:p w:rsidR="0059020E" w:rsidRDefault="0059020E" w:rsidP="002A5CD0">
      <w:pPr>
        <w:pStyle w:val="Caption"/>
      </w:pPr>
      <w:bookmarkStart w:id="19" w:name="_Toc381192163"/>
      <w:r>
        <w:t xml:space="preserve">Figure </w:t>
      </w:r>
      <w:r>
        <w:fldChar w:fldCharType="begin"/>
      </w:r>
      <w:r>
        <w:instrText xml:space="preserve"> SEQ Figure \* ARABIC </w:instrText>
      </w:r>
      <w:r>
        <w:fldChar w:fldCharType="separate"/>
      </w:r>
      <w:r w:rsidR="00BE2BFA">
        <w:rPr>
          <w:noProof/>
        </w:rPr>
        <w:t>8</w:t>
      </w:r>
      <w:r>
        <w:fldChar w:fldCharType="end"/>
      </w:r>
      <w:r w:rsidR="00154021">
        <w:t xml:space="preserve"> Calculated results, using </w:t>
      </w:r>
      <w:r>
        <w:t xml:space="preserve">our </w:t>
      </w:r>
      <w:r w:rsidR="003419AF">
        <w:t>pricing engine</w:t>
      </w:r>
      <w:bookmarkEnd w:id="19"/>
    </w:p>
    <w:p w:rsidR="00F12A12" w:rsidRDefault="00F12A12" w:rsidP="0059020E">
      <w:pPr>
        <w:spacing w:line="276" w:lineRule="auto"/>
        <w:jc w:val="center"/>
        <w:rPr>
          <w:rFonts w:asciiTheme="majorHAnsi" w:eastAsiaTheme="majorEastAsia" w:hAnsiTheme="majorHAnsi" w:cstheme="majorBidi"/>
          <w:color w:val="011829" w:themeColor="background2" w:themeShade="1A"/>
          <w:sz w:val="36"/>
          <w:szCs w:val="36"/>
        </w:rPr>
      </w:pPr>
      <w:r>
        <w:br w:type="page"/>
      </w:r>
    </w:p>
    <w:p w:rsidR="006474E7" w:rsidRDefault="00F12A12" w:rsidP="00F12A12">
      <w:pPr>
        <w:pStyle w:val="Heading1"/>
      </w:pPr>
      <w:bookmarkStart w:id="20" w:name="_Toc381192145"/>
      <w:r>
        <w:lastRenderedPageBreak/>
        <w:t>Complex Chooser Options</w:t>
      </w:r>
      <w:bookmarkEnd w:id="20"/>
    </w:p>
    <w:p w:rsidR="00E34C87" w:rsidRDefault="006474E7" w:rsidP="002D12AC">
      <w:pPr>
        <w:pStyle w:val="Heading2"/>
        <w:numPr>
          <w:ilvl w:val="0"/>
          <w:numId w:val="15"/>
        </w:numPr>
      </w:pPr>
      <w:bookmarkStart w:id="21" w:name="_Toc381192146"/>
      <w:r>
        <w:t>Overview:</w:t>
      </w:r>
      <w:bookmarkEnd w:id="21"/>
    </w:p>
    <w:p w:rsidR="00487091" w:rsidRDefault="00772E77" w:rsidP="00C978F3">
      <w:r>
        <w:t>The common name for this type of options is “Chooser O</w:t>
      </w:r>
      <w:r w:rsidR="00306F67">
        <w:t>ption</w:t>
      </w:r>
      <w:r>
        <w:t xml:space="preserve">”, but </w:t>
      </w:r>
      <w:r w:rsidR="00306F67">
        <w:t xml:space="preserve">it is </w:t>
      </w:r>
      <w:r>
        <w:t>also called "as-you-like-it</w:t>
      </w:r>
      <w:r w:rsidR="00487091">
        <w:t xml:space="preserve"> option</w:t>
      </w:r>
      <w:r>
        <w:t>”</w:t>
      </w:r>
      <w:r w:rsidR="00306F67">
        <w:t>. It</w:t>
      </w:r>
      <w:r w:rsidR="00487091">
        <w:t xml:space="preserve"> specifies </w:t>
      </w:r>
      <w:r w:rsidR="00306F67">
        <w:t xml:space="preserve">an </w:t>
      </w:r>
      <w:r w:rsidR="00487091">
        <w:t xml:space="preserve">exercise price </w:t>
      </w:r>
      <w:r w:rsidR="0089341D">
        <w:t>“</w:t>
      </w:r>
      <w:r w:rsidR="0089341D" w:rsidRPr="0089341D">
        <w:rPr>
          <w:b/>
          <w:bCs/>
        </w:rPr>
        <w:t>X</w:t>
      </w:r>
      <w:r w:rsidR="0089341D">
        <w:t xml:space="preserve">” </w:t>
      </w:r>
      <w:r w:rsidR="00487091">
        <w:t xml:space="preserve">on the date of issue, and </w:t>
      </w:r>
      <w:r w:rsidR="00306F67">
        <w:t>allows</w:t>
      </w:r>
      <w:r w:rsidR="00487091">
        <w:t xml:space="preserve"> the holder to decide after </w:t>
      </w:r>
      <w:r w:rsidR="00306F67">
        <w:t xml:space="preserve">a certain </w:t>
      </w:r>
      <w:r w:rsidR="00487091">
        <w:t>period</w:t>
      </w:r>
      <w:r w:rsidR="0089341D">
        <w:t xml:space="preserve"> “</w:t>
      </w:r>
      <w:r w:rsidR="0089341D" w:rsidRPr="0089341D">
        <w:rPr>
          <w:b/>
          <w:bCs/>
        </w:rPr>
        <w:t>[0, t</w:t>
      </w:r>
      <w:r w:rsidR="0089341D" w:rsidRPr="0089341D">
        <w:rPr>
          <w:b/>
          <w:bCs/>
          <w:vertAlign w:val="subscript"/>
        </w:rPr>
        <w:t>1</w:t>
      </w:r>
      <w:r w:rsidR="0089341D" w:rsidRPr="0089341D">
        <w:rPr>
          <w:b/>
          <w:bCs/>
        </w:rPr>
        <w:t>]</w:t>
      </w:r>
      <w:r w:rsidR="0089341D">
        <w:rPr>
          <w:b/>
          <w:bCs/>
        </w:rPr>
        <w:t>”</w:t>
      </w:r>
      <w:r w:rsidR="00487091">
        <w:t>, determined at the beginning ("The choos</w:t>
      </w:r>
      <w:r w:rsidR="00306F67">
        <w:t>ing date”</w:t>
      </w:r>
      <w:r w:rsidR="00487091">
        <w:t>),</w:t>
      </w:r>
      <w:r w:rsidR="00306F67">
        <w:t xml:space="preserve"> whether</w:t>
      </w:r>
      <w:r w:rsidR="00487091">
        <w:t xml:space="preserve"> the option</w:t>
      </w:r>
      <w:r w:rsidR="00306F67">
        <w:t xml:space="preserve"> is to be </w:t>
      </w:r>
      <w:r w:rsidR="00487091">
        <w:t>convert</w:t>
      </w:r>
      <w:r w:rsidR="00306F67">
        <w:t>ed as</w:t>
      </w:r>
      <w:r w:rsidR="00487091">
        <w:t xml:space="preserve"> call or put. </w:t>
      </w:r>
      <w:r w:rsidR="0089341D">
        <w:t xml:space="preserve">After </w:t>
      </w:r>
      <w:r w:rsidR="00487091">
        <w:t>decid</w:t>
      </w:r>
      <w:r w:rsidR="0089341D">
        <w:t>ing</w:t>
      </w:r>
      <w:r w:rsidR="00487091">
        <w:t xml:space="preserve"> to convert the "chooser option", </w:t>
      </w:r>
      <w:r w:rsidR="0089341D">
        <w:t xml:space="preserve">its </w:t>
      </w:r>
      <w:r w:rsidR="00487091">
        <w:t xml:space="preserve">profile </w:t>
      </w:r>
      <w:r w:rsidR="0089341D">
        <w:t>becomes</w:t>
      </w:r>
      <w:r w:rsidR="00487091">
        <w:t xml:space="preserve"> that of a standard option</w:t>
      </w:r>
      <w:r w:rsidR="0089341D">
        <w:t xml:space="preserve"> (call or put)</w:t>
      </w:r>
      <w:r w:rsidR="00487091">
        <w:t xml:space="preserve"> with</w:t>
      </w:r>
      <w:r w:rsidR="0089341D">
        <w:t xml:space="preserve"> the specified</w:t>
      </w:r>
      <w:r w:rsidR="00487091">
        <w:t xml:space="preserve"> </w:t>
      </w:r>
      <w:r w:rsidR="0089341D">
        <w:t>e</w:t>
      </w:r>
      <w:r w:rsidR="00487091">
        <w:t>xercise price</w:t>
      </w:r>
      <w:r w:rsidR="0089341D">
        <w:t xml:space="preserve"> and expiry date</w:t>
      </w:r>
      <w:r w:rsidR="00EB2110">
        <w:t xml:space="preserve"> T</w:t>
      </w:r>
      <w:r w:rsidR="00EB2110" w:rsidRPr="00EB2110">
        <w:rPr>
          <w:vertAlign w:val="subscript"/>
        </w:rPr>
        <w:t>2</w:t>
      </w:r>
      <w:r w:rsidR="00B7645F">
        <w:t xml:space="preserve"> </w:t>
      </w:r>
      <w:r w:rsidR="00EB2110">
        <w:t xml:space="preserve">(already </w:t>
      </w:r>
      <w:r w:rsidR="00607030">
        <w:t>mentioned in the</w:t>
      </w:r>
      <w:r w:rsidR="00EB2110">
        <w:t xml:space="preserve"> contract)</w:t>
      </w:r>
      <w:r w:rsidR="00487091">
        <w:t xml:space="preserve">. During the first period, the investor </w:t>
      </w:r>
      <w:r w:rsidR="001F58EB">
        <w:t xml:space="preserve">waits for the uncertainty generating event to be resolved </w:t>
      </w:r>
      <w:r w:rsidR="00487091">
        <w:t>and choose at the beginning of the second period, the</w:t>
      </w:r>
      <w:r w:rsidR="001F58EB">
        <w:t xml:space="preserve"> optimal</w:t>
      </w:r>
      <w:r w:rsidR="00487091">
        <w:t xml:space="preserve"> </w:t>
      </w:r>
      <w:r w:rsidR="001F58EB">
        <w:t>type of</w:t>
      </w:r>
      <w:r w:rsidR="00487091">
        <w:t xml:space="preserve"> option.</w:t>
      </w:r>
    </w:p>
    <w:p w:rsidR="007F42B3" w:rsidRDefault="007F42B3" w:rsidP="009C1CB7">
      <w:r>
        <w:t>The premium for the "chooser o</w:t>
      </w:r>
      <w:r w:rsidR="00552BE8">
        <w:t>ption" is higher than C</w:t>
      </w:r>
      <w:r>
        <w:t xml:space="preserve">all </w:t>
      </w:r>
      <w:r w:rsidR="00552BE8">
        <w:t>or</w:t>
      </w:r>
      <w:r>
        <w:t xml:space="preserve"> </w:t>
      </w:r>
      <w:r w:rsidR="00552BE8">
        <w:t>Put</w:t>
      </w:r>
      <w:r>
        <w:t xml:space="preserve">, but much cheaper than the cost of </w:t>
      </w:r>
      <w:r w:rsidR="00552BE8">
        <w:t xml:space="preserve">a </w:t>
      </w:r>
      <w:r w:rsidR="00975C89">
        <w:t>“</w:t>
      </w:r>
      <w:r w:rsidR="00C55724" w:rsidRPr="00C55724">
        <w:rPr>
          <w:b/>
          <w:bCs/>
        </w:rPr>
        <w:t>L</w:t>
      </w:r>
      <w:r w:rsidR="00552BE8" w:rsidRPr="00C55724">
        <w:rPr>
          <w:b/>
          <w:bCs/>
        </w:rPr>
        <w:t>ong</w:t>
      </w:r>
      <w:r w:rsidR="00975C89" w:rsidRPr="00C55724">
        <w:rPr>
          <w:b/>
          <w:bCs/>
        </w:rPr>
        <w:t xml:space="preserve"> </w:t>
      </w:r>
      <w:r w:rsidR="00C55724" w:rsidRPr="00C55724">
        <w:rPr>
          <w:b/>
          <w:bCs/>
        </w:rPr>
        <w:t>S</w:t>
      </w:r>
      <w:r w:rsidRPr="00C55724">
        <w:rPr>
          <w:b/>
          <w:bCs/>
        </w:rPr>
        <w:t>traddle</w:t>
      </w:r>
      <w:r w:rsidR="00D26796">
        <w:t>" (premium (Call) +premium (Put)</w:t>
      </w:r>
      <w:r>
        <w:t xml:space="preserve">, with the same maturity and the same </w:t>
      </w:r>
      <w:r w:rsidR="00D26796">
        <w:t>strike</w:t>
      </w:r>
      <w:r>
        <w:t xml:space="preserve">). </w:t>
      </w:r>
      <w:r w:rsidR="00EC078A">
        <w:t xml:space="preserve">The </w:t>
      </w:r>
      <w:r w:rsidR="00CC29AC">
        <w:t>C</w:t>
      </w:r>
      <w:r w:rsidR="00EC078A">
        <w:t xml:space="preserve">hooser </w:t>
      </w:r>
      <w:r w:rsidR="00CC29AC">
        <w:t>O</w:t>
      </w:r>
      <w:r w:rsidR="00EC078A">
        <w:t xml:space="preserve">ption will be a losing choice comparing to a </w:t>
      </w:r>
      <w:r w:rsidR="003174EF">
        <w:t>L</w:t>
      </w:r>
      <w:r w:rsidR="00EC078A">
        <w:t xml:space="preserve">ong </w:t>
      </w:r>
      <w:r w:rsidR="003174EF">
        <w:t>S</w:t>
      </w:r>
      <w:r w:rsidR="00EC078A">
        <w:t xml:space="preserve">traddle, if </w:t>
      </w:r>
      <w:r w:rsidR="003174EF">
        <w:t>after the "choosing</w:t>
      </w:r>
      <w:r>
        <w:t xml:space="preserve"> date"</w:t>
      </w:r>
      <w:r w:rsidR="003174EF">
        <w:t xml:space="preserve"> </w:t>
      </w:r>
      <w:r w:rsidR="003174EF" w:rsidRPr="003174EF">
        <w:rPr>
          <w:b/>
          <w:bCs/>
        </w:rPr>
        <w:t>t</w:t>
      </w:r>
      <w:r w:rsidR="003174EF" w:rsidRPr="003174EF">
        <w:rPr>
          <w:b/>
          <w:bCs/>
          <w:vertAlign w:val="subscript"/>
        </w:rPr>
        <w:t>1</w:t>
      </w:r>
      <w:r>
        <w:t xml:space="preserve"> and the conversion</w:t>
      </w:r>
      <w:r w:rsidR="009C1CB7">
        <w:t xml:space="preserve"> to a</w:t>
      </w:r>
      <w:r>
        <w:t xml:space="preserve"> </w:t>
      </w:r>
      <w:r w:rsidR="009C1CB7">
        <w:t>C</w:t>
      </w:r>
      <w:r>
        <w:t>all or</w:t>
      </w:r>
      <w:r w:rsidR="009C1CB7">
        <w:t xml:space="preserve"> a P</w:t>
      </w:r>
      <w:r>
        <w:t xml:space="preserve">ut, other events </w:t>
      </w:r>
      <w:r w:rsidR="009C1CB7">
        <w:t xml:space="preserve">accrue and </w:t>
      </w:r>
      <w:r>
        <w:t xml:space="preserve">reverse </w:t>
      </w:r>
      <w:r w:rsidR="009C1CB7">
        <w:t xml:space="preserve">the </w:t>
      </w:r>
      <w:r>
        <w:t>trend in the opposite direction to the one</w:t>
      </w:r>
      <w:r w:rsidR="00984768">
        <w:t xml:space="preserve"> already</w:t>
      </w:r>
      <w:r>
        <w:t xml:space="preserve"> chosen.</w:t>
      </w:r>
    </w:p>
    <w:p w:rsidR="0050273D" w:rsidRDefault="008530DF" w:rsidP="0050273D">
      <w:pPr>
        <w:keepNext/>
        <w:jc w:val="center"/>
      </w:pPr>
      <w:r>
        <w:rPr>
          <w:noProof/>
          <w:lang w:val="fr-FR" w:eastAsia="fr-FR"/>
        </w:rPr>
        <w:drawing>
          <wp:inline distT="0" distB="0" distL="0" distR="0" wp14:anchorId="7692AF14" wp14:editId="745378EA">
            <wp:extent cx="3841898" cy="2881423"/>
            <wp:effectExtent l="190500" t="190500" r="196850" b="1860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ng straddle.gif"/>
                    <pic:cNvPicPr/>
                  </pic:nvPicPr>
                  <pic:blipFill>
                    <a:blip r:embed="rId25">
                      <a:extLst>
                        <a:ext uri="{28A0092B-C50C-407E-A947-70E740481C1C}">
                          <a14:useLocalDpi xmlns:a14="http://schemas.microsoft.com/office/drawing/2010/main" val="0"/>
                        </a:ext>
                      </a:extLst>
                    </a:blip>
                    <a:stretch>
                      <a:fillRect/>
                    </a:stretch>
                  </pic:blipFill>
                  <pic:spPr>
                    <a:xfrm>
                      <a:off x="0" y="0"/>
                      <a:ext cx="3916984" cy="2937737"/>
                    </a:xfrm>
                    <a:prstGeom prst="rect">
                      <a:avLst/>
                    </a:prstGeom>
                    <a:ln>
                      <a:noFill/>
                    </a:ln>
                    <a:effectLst>
                      <a:outerShdw blurRad="190500" algn="tl" rotWithShape="0">
                        <a:srgbClr val="000000">
                          <a:alpha val="70000"/>
                        </a:srgbClr>
                      </a:outerShdw>
                    </a:effectLst>
                  </pic:spPr>
                </pic:pic>
              </a:graphicData>
            </a:graphic>
          </wp:inline>
        </w:drawing>
      </w:r>
    </w:p>
    <w:p w:rsidR="00784C3E" w:rsidRDefault="0050273D" w:rsidP="002A5CD0">
      <w:pPr>
        <w:pStyle w:val="Caption"/>
      </w:pPr>
      <w:bookmarkStart w:id="22" w:name="_Toc381192164"/>
      <w:r>
        <w:t xml:space="preserve">Figure </w:t>
      </w:r>
      <w:r>
        <w:fldChar w:fldCharType="begin"/>
      </w:r>
      <w:r>
        <w:instrText xml:space="preserve"> SEQ Figure \* ARABIC </w:instrText>
      </w:r>
      <w:r>
        <w:fldChar w:fldCharType="separate"/>
      </w:r>
      <w:r w:rsidR="00BE2BFA">
        <w:rPr>
          <w:noProof/>
        </w:rPr>
        <w:t>9</w:t>
      </w:r>
      <w:r>
        <w:fldChar w:fldCharType="end"/>
      </w:r>
      <w:r>
        <w:t xml:space="preserve"> Long Straddle P&amp;L</w:t>
      </w:r>
      <w:r w:rsidR="000C301F">
        <w:t xml:space="preserve"> [9]</w:t>
      </w:r>
      <w:bookmarkEnd w:id="22"/>
    </w:p>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8140F2" w:rsidRDefault="008140F2" w:rsidP="00304AE9">
      <w:r>
        <w:lastRenderedPageBreak/>
        <w:t>We can distinguish two types of Chooser Options, the "Simple" and "Complex” Chooser.</w:t>
      </w:r>
      <w:r w:rsidR="00304AE9">
        <w:t xml:space="preserve"> The next section will deal with Complex Chooser Options.</w:t>
      </w:r>
    </w:p>
    <w:p w:rsidR="00F4577A" w:rsidRDefault="002417BD" w:rsidP="00304AE9">
      <w:r>
        <w:t>The</w:t>
      </w:r>
      <w:r w:rsidR="00F4577A">
        <w:t xml:space="preserve"> next figure shows the price of a simple chooser option in function of choosing date</w:t>
      </w:r>
      <w:r w:rsidR="00667BFB">
        <w:t>, which explains logically the importance of the advantage such option gives to its holder</w:t>
      </w:r>
      <w:r w:rsidR="00F4577A">
        <w:t>:</w:t>
      </w:r>
    </w:p>
    <w:p w:rsidR="00F4577A" w:rsidRDefault="00F4577A" w:rsidP="00F4577A">
      <w:pPr>
        <w:keepNext/>
        <w:jc w:val="center"/>
      </w:pPr>
      <w:r>
        <w:rPr>
          <w:noProof/>
          <w:lang w:val="fr-FR" w:eastAsia="fr-FR"/>
        </w:rPr>
        <w:drawing>
          <wp:inline distT="0" distB="0" distL="0" distR="0" wp14:anchorId="4152A384" wp14:editId="1A57D832">
            <wp:extent cx="4667250" cy="2444750"/>
            <wp:effectExtent l="190500" t="190500" r="190500" b="1841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ceofSimpleChooserOption.png"/>
                    <pic:cNvPicPr/>
                  </pic:nvPicPr>
                  <pic:blipFill>
                    <a:blip r:embed="rId26">
                      <a:extLst>
                        <a:ext uri="{28A0092B-C50C-407E-A947-70E740481C1C}">
                          <a14:useLocalDpi xmlns:a14="http://schemas.microsoft.com/office/drawing/2010/main" val="0"/>
                        </a:ext>
                      </a:extLst>
                    </a:blip>
                    <a:stretch>
                      <a:fillRect/>
                    </a:stretch>
                  </pic:blipFill>
                  <pic:spPr>
                    <a:xfrm>
                      <a:off x="0" y="0"/>
                      <a:ext cx="4701371" cy="2462623"/>
                    </a:xfrm>
                    <a:prstGeom prst="rect">
                      <a:avLst/>
                    </a:prstGeom>
                    <a:ln>
                      <a:noFill/>
                    </a:ln>
                    <a:effectLst>
                      <a:outerShdw blurRad="190500" algn="tl" rotWithShape="0">
                        <a:srgbClr val="000000">
                          <a:alpha val="70000"/>
                        </a:srgbClr>
                      </a:outerShdw>
                    </a:effectLst>
                  </pic:spPr>
                </pic:pic>
              </a:graphicData>
            </a:graphic>
          </wp:inline>
        </w:drawing>
      </w:r>
    </w:p>
    <w:p w:rsidR="00F4577A" w:rsidRDefault="00F4577A" w:rsidP="002A5CD0">
      <w:pPr>
        <w:pStyle w:val="Caption"/>
      </w:pPr>
      <w:bookmarkStart w:id="23" w:name="_Toc381192165"/>
      <w:r>
        <w:t xml:space="preserve">Figure </w:t>
      </w:r>
      <w:r>
        <w:fldChar w:fldCharType="begin"/>
      </w:r>
      <w:r>
        <w:instrText xml:space="preserve"> SEQ Figure \* ARABIC </w:instrText>
      </w:r>
      <w:r>
        <w:fldChar w:fldCharType="separate"/>
      </w:r>
      <w:r w:rsidR="00BE2BFA">
        <w:rPr>
          <w:noProof/>
        </w:rPr>
        <w:t>10</w:t>
      </w:r>
      <w:r>
        <w:fldChar w:fldCharType="end"/>
      </w:r>
      <w:r>
        <w:t xml:space="preserve"> </w:t>
      </w:r>
      <w:r w:rsidR="009522C6">
        <w:t xml:space="preserve">Simple </w:t>
      </w:r>
      <w:r>
        <w:t>Chooser Option Price = f (choosing date)</w:t>
      </w:r>
      <w:r w:rsidR="007873AA">
        <w:t xml:space="preserve"> [10]</w:t>
      </w:r>
      <w:bookmarkEnd w:id="23"/>
    </w:p>
    <w:p w:rsidR="00E34C87" w:rsidRDefault="00E34C87" w:rsidP="002D12AC">
      <w:pPr>
        <w:pStyle w:val="Heading2"/>
        <w:numPr>
          <w:ilvl w:val="0"/>
          <w:numId w:val="15"/>
        </w:numPr>
      </w:pPr>
      <w:bookmarkStart w:id="24" w:name="_Toc381192147"/>
      <w:r>
        <w:t>Complex Chooser Options:</w:t>
      </w:r>
      <w:bookmarkEnd w:id="24"/>
    </w:p>
    <w:p w:rsidR="005955F7" w:rsidRDefault="003C5B64" w:rsidP="005A2787">
      <w:r>
        <w:t>For Simple Chooser Options, comparing to a standard option, we have only to specify the Choosing date t1. But for Complex Chooser Options we have to specify two strikes X</w:t>
      </w:r>
      <w:r w:rsidRPr="003C5B64">
        <w:rPr>
          <w:vertAlign w:val="subscript"/>
        </w:rPr>
        <w:t>c</w:t>
      </w:r>
      <w:r>
        <w:t xml:space="preserve"> and X</w:t>
      </w:r>
      <w:r w:rsidRPr="003C5B64">
        <w:rPr>
          <w:vertAlign w:val="subscript"/>
        </w:rPr>
        <w:t>p</w:t>
      </w:r>
      <w:r>
        <w:t>, and two expiry dates T</w:t>
      </w:r>
      <w:r w:rsidRPr="003C5B64">
        <w:rPr>
          <w:vertAlign w:val="subscript"/>
        </w:rPr>
        <w:t>c</w:t>
      </w:r>
      <w:r>
        <w:t xml:space="preserve"> and T</w:t>
      </w:r>
      <w:r w:rsidR="005A2787">
        <w:rPr>
          <w:vertAlign w:val="subscript"/>
        </w:rPr>
        <w:t>p</w:t>
      </w:r>
      <w:r w:rsidR="002467BB">
        <w:t>.</w:t>
      </w:r>
    </w:p>
    <w:p w:rsidR="0009372E" w:rsidRPr="002467BB" w:rsidRDefault="0009372E" w:rsidP="009629B9">
      <w:r w:rsidRPr="0009372E">
        <w:t>In times of great uncertainty about the future price of assets, many investors choose to stay out of the market. We can cite, for example, the case of financial crisis, or even the event of a simple, economic press release.</w:t>
      </w:r>
      <w:r>
        <w:t xml:space="preserve"> In these scenarios, investors believe that these events will have a significant impact on the value of a stock</w:t>
      </w:r>
      <w:r w:rsidR="009629B9">
        <w:t xml:space="preserve"> share</w:t>
      </w:r>
      <w:r>
        <w:t>, causing very high fluctuations up or down. A "chooser" is appropriate for this type of uncertain situation, allowing the investor to defer decisions on asset coverage or speculation, for a defined period.</w:t>
      </w:r>
    </w:p>
    <w:p w:rsidR="00E34C87" w:rsidRDefault="00E34C87" w:rsidP="00E34C87">
      <w:pPr>
        <w:pStyle w:val="Heading2"/>
        <w:numPr>
          <w:ilvl w:val="0"/>
          <w:numId w:val="15"/>
        </w:numPr>
      </w:pPr>
      <w:bookmarkStart w:id="25" w:name="_Toc381192148"/>
      <w:r>
        <w:t>Implementation:</w:t>
      </w:r>
      <w:bookmarkEnd w:id="25"/>
    </w:p>
    <w:p w:rsidR="00981CC3" w:rsidRDefault="00981CC3" w:rsidP="00354477">
      <w:r w:rsidRPr="00905C49">
        <w:t xml:space="preserve">To implement the </w:t>
      </w:r>
      <w:r w:rsidR="00354477">
        <w:t>Complex Chooser Option in QuantLib we chose to make an inheritance from the One Asset Option Class and add the specific attributes for this type of option</w:t>
      </w:r>
      <w:r>
        <w:t>. So we elaborated</w:t>
      </w:r>
      <w:r w:rsidRPr="00905C49">
        <w:t xml:space="preserve"> a</w:t>
      </w:r>
      <w:r>
        <w:t xml:space="preserve"> class</w:t>
      </w:r>
      <w:r w:rsidRPr="00905C49">
        <w:t xml:space="preserve"> diagram to represent the new class and</w:t>
      </w:r>
      <w:r>
        <w:t xml:space="preserve"> hence to explicit the relations with the other classes needed for the solution. </w:t>
      </w:r>
    </w:p>
    <w:p w:rsidR="005119FE" w:rsidRDefault="00CC7E6B" w:rsidP="005119FE">
      <w:pPr>
        <w:keepNext/>
      </w:pPr>
      <w:r>
        <w:rPr>
          <w:noProof/>
          <w:lang w:val="fr-FR" w:eastAsia="fr-FR"/>
        </w:rPr>
        <w:lastRenderedPageBreak/>
        <w:drawing>
          <wp:inline distT="0" distB="0" distL="0" distR="0" wp14:anchorId="370DB674" wp14:editId="241D5423">
            <wp:extent cx="5610225" cy="2421143"/>
            <wp:effectExtent l="171450" t="171450" r="142875" b="151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lexChooserOption+Engin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8800" cy="2424844"/>
                    </a:xfrm>
                    <a:prstGeom prst="rect">
                      <a:avLst/>
                    </a:prstGeom>
                    <a:ln>
                      <a:noFill/>
                    </a:ln>
                    <a:effectLst>
                      <a:outerShdw blurRad="190500" algn="tl" rotWithShape="0">
                        <a:srgbClr val="000000">
                          <a:alpha val="70000"/>
                        </a:srgbClr>
                      </a:outerShdw>
                    </a:effectLst>
                  </pic:spPr>
                </pic:pic>
              </a:graphicData>
            </a:graphic>
          </wp:inline>
        </w:drawing>
      </w:r>
    </w:p>
    <w:p w:rsidR="00CC7E6B" w:rsidRDefault="005119FE" w:rsidP="002A5CD0">
      <w:pPr>
        <w:pStyle w:val="Caption"/>
      </w:pPr>
      <w:bookmarkStart w:id="26" w:name="_Toc381192166"/>
      <w:r>
        <w:t xml:space="preserve">Figure </w:t>
      </w:r>
      <w:r>
        <w:fldChar w:fldCharType="begin"/>
      </w:r>
      <w:r>
        <w:instrText xml:space="preserve"> SEQ Figure \* ARABIC </w:instrText>
      </w:r>
      <w:r>
        <w:fldChar w:fldCharType="separate"/>
      </w:r>
      <w:r w:rsidR="00BE2BFA">
        <w:rPr>
          <w:noProof/>
        </w:rPr>
        <w:t>11</w:t>
      </w:r>
      <w:r>
        <w:fldChar w:fldCharType="end"/>
      </w:r>
      <w:r>
        <w:t xml:space="preserve"> Complex Chooser Option Class and Analytical Engine</w:t>
      </w:r>
      <w:bookmarkEnd w:id="26"/>
    </w:p>
    <w:p w:rsidR="006326B3" w:rsidRDefault="00981CC3" w:rsidP="006326B3">
      <w:r>
        <w:t xml:space="preserve">Once the architecture was respected we had to implement the pricing method to the </w:t>
      </w:r>
      <w:r w:rsidR="009F1E7F">
        <w:t xml:space="preserve">Complex Chooser </w:t>
      </w:r>
      <w:r>
        <w:t>Option. For this</w:t>
      </w:r>
      <w:r w:rsidR="00D40730">
        <w:t>,</w:t>
      </w:r>
      <w:r>
        <w:t xml:space="preserve"> we have used formulas of the book: "The Complete Guide To Option Pricing </w:t>
      </w:r>
      <w:r w:rsidR="006326B3">
        <w:t>Formulas by Espen GaarDer Haug"</w:t>
      </w:r>
    </w:p>
    <w:p w:rsidR="00937F4B" w:rsidRDefault="00507982" w:rsidP="00507982">
      <w:pPr>
        <w:rPr>
          <w:b/>
          <w:bCs/>
        </w:rPr>
      </w:pPr>
      <w:r w:rsidRPr="00507982">
        <w:rPr>
          <w:b/>
          <w:bCs/>
        </w:rPr>
        <w:t>Example of formulas implemented:</w:t>
      </w:r>
    </w:p>
    <w:p w:rsidR="00507982" w:rsidRPr="00507982" w:rsidRDefault="00937F4B" w:rsidP="00937F4B">
      <w:pPr>
        <w:jc w:val="center"/>
        <w:rPr>
          <w:b/>
          <w:bCs/>
        </w:rPr>
      </w:pPr>
      <w:r w:rsidRPr="00937F4B">
        <w:rPr>
          <w:b/>
          <w:bCs/>
          <w:noProof/>
          <w:lang w:val="fr-FR" w:eastAsia="fr-FR"/>
        </w:rPr>
        <w:drawing>
          <wp:inline distT="0" distB="0" distL="0" distR="0" wp14:anchorId="14318DF2" wp14:editId="4C1F3E7A">
            <wp:extent cx="5420541" cy="2190750"/>
            <wp:effectExtent l="190500" t="190500" r="180340"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20541" cy="2190750"/>
                    </a:xfrm>
                    <a:prstGeom prst="rect">
                      <a:avLst/>
                    </a:prstGeom>
                    <a:ln>
                      <a:noFill/>
                    </a:ln>
                    <a:effectLst>
                      <a:outerShdw blurRad="190500" algn="tl" rotWithShape="0">
                        <a:srgbClr val="000000">
                          <a:alpha val="70000"/>
                        </a:srgbClr>
                      </a:outerShdw>
                    </a:effectLst>
                  </pic:spPr>
                </pic:pic>
              </a:graphicData>
            </a:graphic>
          </wp:inline>
        </w:drawing>
      </w:r>
    </w:p>
    <w:p w:rsidR="00F37180" w:rsidRDefault="00937F4B" w:rsidP="00F37180">
      <w:pPr>
        <w:keepNext/>
        <w:jc w:val="center"/>
      </w:pPr>
      <w:r w:rsidRPr="00937F4B">
        <w:rPr>
          <w:noProof/>
          <w:lang w:val="fr-FR" w:eastAsia="fr-FR"/>
        </w:rPr>
        <w:lastRenderedPageBreak/>
        <w:drawing>
          <wp:inline distT="0" distB="0" distL="0" distR="0" wp14:anchorId="65ACA5AF" wp14:editId="2B5D22D6">
            <wp:extent cx="4629150" cy="2793591"/>
            <wp:effectExtent l="190500" t="190500" r="171450" b="1784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642768" cy="2801809"/>
                    </a:xfrm>
                    <a:prstGeom prst="rect">
                      <a:avLst/>
                    </a:prstGeom>
                    <a:ln>
                      <a:noFill/>
                    </a:ln>
                    <a:effectLst>
                      <a:outerShdw blurRad="190500" algn="tl" rotWithShape="0">
                        <a:srgbClr val="000000">
                          <a:alpha val="70000"/>
                        </a:srgbClr>
                      </a:outerShdw>
                    </a:effectLst>
                  </pic:spPr>
                </pic:pic>
              </a:graphicData>
            </a:graphic>
          </wp:inline>
        </w:drawing>
      </w:r>
    </w:p>
    <w:p w:rsidR="00981CC3" w:rsidRPr="00981CC3" w:rsidRDefault="00F37180" w:rsidP="002A5CD0">
      <w:pPr>
        <w:pStyle w:val="Caption"/>
      </w:pPr>
      <w:bookmarkStart w:id="27" w:name="_Toc381192167"/>
      <w:r>
        <w:t xml:space="preserve">Figure </w:t>
      </w:r>
      <w:r>
        <w:fldChar w:fldCharType="begin"/>
      </w:r>
      <w:r>
        <w:instrText xml:space="preserve"> SEQ Figure \* ARABIC </w:instrText>
      </w:r>
      <w:r>
        <w:fldChar w:fldCharType="separate"/>
      </w:r>
      <w:r w:rsidR="00BE2BFA">
        <w:rPr>
          <w:noProof/>
        </w:rPr>
        <w:t>12</w:t>
      </w:r>
      <w:r>
        <w:fldChar w:fldCharType="end"/>
      </w:r>
      <w:r>
        <w:t xml:space="preserve"> Complex Chooser</w:t>
      </w:r>
      <w:r w:rsidRPr="00262648">
        <w:t xml:space="preserve"> Option formula</w:t>
      </w:r>
      <w:bookmarkEnd w:id="27"/>
    </w:p>
    <w:p w:rsidR="00E164FB" w:rsidRDefault="00E164FB" w:rsidP="00EC42FA"/>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3072F6" w:rsidRPr="00E164FB" w:rsidRDefault="003072F6" w:rsidP="00E164FB"/>
    <w:p w:rsidR="006244F2" w:rsidRDefault="00E34C87" w:rsidP="00E34C87">
      <w:pPr>
        <w:pStyle w:val="Heading2"/>
        <w:numPr>
          <w:ilvl w:val="0"/>
          <w:numId w:val="15"/>
        </w:numPr>
      </w:pPr>
      <w:bookmarkStart w:id="28" w:name="_Toc381192149"/>
      <w:r>
        <w:lastRenderedPageBreak/>
        <w:t>Results:</w:t>
      </w:r>
      <w:bookmarkEnd w:id="28"/>
    </w:p>
    <w:p w:rsidR="00AA1632" w:rsidRPr="00AA1632" w:rsidRDefault="00AA1632" w:rsidP="00AA1632">
      <w:pPr>
        <w:spacing w:after="0" w:line="276" w:lineRule="auto"/>
        <w:jc w:val="left"/>
      </w:pPr>
      <w:r>
        <w:t>Expected results from “The Complete Guide To Option Pricing Formulas by Espen Gaarder Haug":</w:t>
      </w:r>
    </w:p>
    <w:p w:rsidR="00087D08" w:rsidRDefault="00D96B26" w:rsidP="00087D08">
      <w:pPr>
        <w:keepNext/>
        <w:spacing w:after="0" w:line="276" w:lineRule="auto"/>
        <w:jc w:val="center"/>
      </w:pPr>
      <w:r>
        <w:rPr>
          <w:rFonts w:asciiTheme="majorHAnsi" w:eastAsiaTheme="majorEastAsia" w:hAnsiTheme="majorHAnsi" w:cstheme="majorBidi"/>
          <w:noProof/>
          <w:color w:val="011829" w:themeColor="background2" w:themeShade="1A"/>
          <w:sz w:val="36"/>
          <w:szCs w:val="36"/>
          <w:lang w:val="fr-FR" w:eastAsia="fr-FR"/>
        </w:rPr>
        <w:drawing>
          <wp:inline distT="0" distB="0" distL="0" distR="0" wp14:anchorId="2F0E33AD" wp14:editId="4EE135B6">
            <wp:extent cx="4288536" cy="1426464"/>
            <wp:effectExtent l="190500" t="190500" r="188595" b="1930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ting_Chooser_theoretical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88536" cy="1426464"/>
                    </a:xfrm>
                    <a:prstGeom prst="rect">
                      <a:avLst/>
                    </a:prstGeom>
                    <a:ln>
                      <a:noFill/>
                    </a:ln>
                    <a:effectLst>
                      <a:outerShdw blurRad="190500" algn="tl" rotWithShape="0">
                        <a:srgbClr val="000000">
                          <a:alpha val="70000"/>
                        </a:srgbClr>
                      </a:outerShdw>
                    </a:effectLst>
                  </pic:spPr>
                </pic:pic>
              </a:graphicData>
            </a:graphic>
          </wp:inline>
        </w:drawing>
      </w:r>
      <w:r>
        <w:rPr>
          <w:rFonts w:asciiTheme="majorHAnsi" w:eastAsiaTheme="majorEastAsia" w:hAnsiTheme="majorHAnsi" w:cstheme="majorBidi"/>
          <w:noProof/>
          <w:color w:val="011829" w:themeColor="background2" w:themeShade="1A"/>
          <w:sz w:val="36"/>
          <w:szCs w:val="36"/>
          <w:lang w:val="fr-FR" w:eastAsia="fr-FR"/>
        </w:rPr>
        <w:drawing>
          <wp:inline distT="0" distB="0" distL="0" distR="0" wp14:anchorId="30D653FF" wp14:editId="29611F0D">
            <wp:extent cx="4297680" cy="2359152"/>
            <wp:effectExtent l="190500" t="190500" r="198120" b="1936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ting_Chooser_theoretical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97680" cy="2359152"/>
                    </a:xfrm>
                    <a:prstGeom prst="rect">
                      <a:avLst/>
                    </a:prstGeom>
                    <a:ln>
                      <a:noFill/>
                    </a:ln>
                    <a:effectLst>
                      <a:outerShdw blurRad="190500" algn="tl" rotWithShape="0">
                        <a:srgbClr val="000000">
                          <a:alpha val="70000"/>
                        </a:srgbClr>
                      </a:outerShdw>
                    </a:effectLst>
                  </pic:spPr>
                </pic:pic>
              </a:graphicData>
            </a:graphic>
          </wp:inline>
        </w:drawing>
      </w:r>
      <w:r>
        <w:rPr>
          <w:rFonts w:asciiTheme="majorHAnsi" w:eastAsiaTheme="majorEastAsia" w:hAnsiTheme="majorHAnsi" w:cstheme="majorBidi"/>
          <w:noProof/>
          <w:color w:val="011829" w:themeColor="background2" w:themeShade="1A"/>
          <w:sz w:val="36"/>
          <w:szCs w:val="36"/>
          <w:lang w:val="fr-FR" w:eastAsia="fr-FR"/>
        </w:rPr>
        <w:drawing>
          <wp:inline distT="0" distB="0" distL="0" distR="0" wp14:anchorId="0DF0FF28" wp14:editId="7179554E">
            <wp:extent cx="4312408" cy="1247553"/>
            <wp:effectExtent l="190500" t="190500" r="183515" b="1816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ting_Chooser_theoretical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2702" cy="1250531"/>
                    </a:xfrm>
                    <a:prstGeom prst="rect">
                      <a:avLst/>
                    </a:prstGeom>
                    <a:ln>
                      <a:noFill/>
                    </a:ln>
                    <a:effectLst>
                      <a:outerShdw blurRad="190500" algn="tl" rotWithShape="0">
                        <a:srgbClr val="000000">
                          <a:alpha val="70000"/>
                        </a:srgbClr>
                      </a:outerShdw>
                    </a:effectLst>
                  </pic:spPr>
                </pic:pic>
              </a:graphicData>
            </a:graphic>
          </wp:inline>
        </w:drawing>
      </w:r>
    </w:p>
    <w:p w:rsidR="003072F6" w:rsidRDefault="00087D08" w:rsidP="002A5CD0">
      <w:pPr>
        <w:pStyle w:val="Caption"/>
        <w:rPr>
          <w:rFonts w:asciiTheme="majorHAnsi" w:eastAsiaTheme="majorEastAsia" w:hAnsiTheme="majorHAnsi" w:cstheme="majorBidi"/>
          <w:color w:val="011829" w:themeColor="background2" w:themeShade="1A"/>
          <w:sz w:val="36"/>
          <w:szCs w:val="36"/>
        </w:rPr>
      </w:pPr>
      <w:bookmarkStart w:id="29" w:name="_Toc381192168"/>
      <w:r>
        <w:t xml:space="preserve">Figure </w:t>
      </w:r>
      <w:r>
        <w:fldChar w:fldCharType="begin"/>
      </w:r>
      <w:r>
        <w:instrText xml:space="preserve"> SEQ Figure \* ARABIC </w:instrText>
      </w:r>
      <w:r>
        <w:fldChar w:fldCharType="separate"/>
      </w:r>
      <w:r w:rsidR="00BE2BFA">
        <w:rPr>
          <w:noProof/>
        </w:rPr>
        <w:t>13</w:t>
      </w:r>
      <w:r>
        <w:fldChar w:fldCharType="end"/>
      </w:r>
      <w:r>
        <w:t xml:space="preserve"> </w:t>
      </w:r>
      <w:r w:rsidRPr="002D5C58">
        <w:t xml:space="preserve">Expected results for </w:t>
      </w:r>
      <w:r>
        <w:t>Holder-Chooser Option</w:t>
      </w:r>
      <w:bookmarkEnd w:id="29"/>
    </w:p>
    <w:p w:rsidR="008C4247" w:rsidRDefault="00D96B26" w:rsidP="008C4247">
      <w:pPr>
        <w:keepNext/>
        <w:spacing w:after="0" w:line="276" w:lineRule="auto"/>
        <w:jc w:val="center"/>
      </w:pPr>
      <w:r>
        <w:rPr>
          <w:rFonts w:asciiTheme="majorHAnsi" w:eastAsiaTheme="majorEastAsia" w:hAnsiTheme="majorHAnsi" w:cstheme="majorBidi"/>
          <w:noProof/>
          <w:color w:val="011829" w:themeColor="background2" w:themeShade="1A"/>
          <w:sz w:val="36"/>
          <w:szCs w:val="36"/>
          <w:lang w:val="fr-FR" w:eastAsia="fr-FR"/>
        </w:rPr>
        <w:lastRenderedPageBreak/>
        <w:drawing>
          <wp:inline distT="0" distB="0" distL="0" distR="0" wp14:anchorId="56CA7EE1" wp14:editId="31726D28">
            <wp:extent cx="3362794" cy="2791215"/>
            <wp:effectExtent l="190500" t="190500" r="18097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ting_ComplexChooserOption.png"/>
                    <pic:cNvPicPr/>
                  </pic:nvPicPr>
                  <pic:blipFill>
                    <a:blip r:embed="rId33">
                      <a:extLst>
                        <a:ext uri="{28A0092B-C50C-407E-A947-70E740481C1C}">
                          <a14:useLocalDpi xmlns:a14="http://schemas.microsoft.com/office/drawing/2010/main" val="0"/>
                        </a:ext>
                      </a:extLst>
                    </a:blip>
                    <a:stretch>
                      <a:fillRect/>
                    </a:stretch>
                  </pic:blipFill>
                  <pic:spPr>
                    <a:xfrm>
                      <a:off x="0" y="0"/>
                      <a:ext cx="3362794" cy="2791215"/>
                    </a:xfrm>
                    <a:prstGeom prst="rect">
                      <a:avLst/>
                    </a:prstGeom>
                    <a:ln>
                      <a:noFill/>
                    </a:ln>
                    <a:effectLst>
                      <a:outerShdw blurRad="190500" algn="tl" rotWithShape="0">
                        <a:srgbClr val="000000">
                          <a:alpha val="70000"/>
                        </a:srgbClr>
                      </a:outerShdw>
                    </a:effectLst>
                  </pic:spPr>
                </pic:pic>
              </a:graphicData>
            </a:graphic>
          </wp:inline>
        </w:drawing>
      </w:r>
    </w:p>
    <w:p w:rsidR="006244F2" w:rsidRDefault="008C4247" w:rsidP="002A5CD0">
      <w:pPr>
        <w:pStyle w:val="Caption"/>
        <w:rPr>
          <w:rFonts w:asciiTheme="majorHAnsi" w:eastAsiaTheme="majorEastAsia" w:hAnsiTheme="majorHAnsi" w:cstheme="majorBidi"/>
          <w:color w:val="011829" w:themeColor="background2" w:themeShade="1A"/>
          <w:sz w:val="36"/>
          <w:szCs w:val="36"/>
        </w:rPr>
      </w:pPr>
      <w:bookmarkStart w:id="30" w:name="_Toc381192169"/>
      <w:r>
        <w:t xml:space="preserve">Figure </w:t>
      </w:r>
      <w:r>
        <w:fldChar w:fldCharType="begin"/>
      </w:r>
      <w:r>
        <w:instrText xml:space="preserve"> SEQ Figure \* ARABIC </w:instrText>
      </w:r>
      <w:r>
        <w:fldChar w:fldCharType="separate"/>
      </w:r>
      <w:r w:rsidR="00BE2BFA">
        <w:rPr>
          <w:noProof/>
        </w:rPr>
        <w:t>14</w:t>
      </w:r>
      <w:r>
        <w:fldChar w:fldCharType="end"/>
      </w:r>
      <w:r>
        <w:t xml:space="preserve"> </w:t>
      </w:r>
      <w:r w:rsidRPr="008C4247">
        <w:t>Empiric</w:t>
      </w:r>
      <w:r>
        <w:t xml:space="preserve"> </w:t>
      </w:r>
      <w:r w:rsidRPr="00CB37C0">
        <w:t>results for Holder-Chooser Option</w:t>
      </w:r>
      <w:r>
        <w:rPr>
          <w:noProof/>
        </w:rPr>
        <w:t xml:space="preserve"> using our pricing engine</w:t>
      </w:r>
      <w:bookmarkEnd w:id="30"/>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6244F2" w:rsidRDefault="006244F2" w:rsidP="006244F2">
      <w:pPr>
        <w:pStyle w:val="Heading1"/>
      </w:pPr>
      <w:bookmarkStart w:id="31" w:name="_Toc381192150"/>
      <w:bookmarkStart w:id="32" w:name="_GoBack"/>
      <w:bookmarkEnd w:id="32"/>
      <w:r>
        <w:lastRenderedPageBreak/>
        <w:t>Extendible Options</w:t>
      </w:r>
      <w:bookmarkEnd w:id="31"/>
    </w:p>
    <w:p w:rsidR="006244F2" w:rsidRDefault="006244F2" w:rsidP="006244F2">
      <w:pPr>
        <w:pStyle w:val="Heading2"/>
        <w:numPr>
          <w:ilvl w:val="0"/>
          <w:numId w:val="16"/>
        </w:numPr>
      </w:pPr>
      <w:bookmarkStart w:id="33" w:name="_Toc381192151"/>
      <w:r>
        <w:t>Overview:</w:t>
      </w:r>
      <w:bookmarkEnd w:id="33"/>
    </w:p>
    <w:p w:rsidR="00422ACD" w:rsidRDefault="001E2EED" w:rsidP="00422ACD">
      <w:r>
        <w:t xml:space="preserve">For standard option the holder has the right to exercise the contract at a specific date (maturity). For Extendible Options, in addition to that right, there is the right to extend the expiry date. So, this type of options may be extended by the writer or the holder as they can choose the new expiry date with new strike. </w:t>
      </w:r>
    </w:p>
    <w:p w:rsidR="00422ACD" w:rsidRPr="00422ACD" w:rsidRDefault="00422ACD" w:rsidP="00422ACD">
      <w:r w:rsidRPr="00422ACD">
        <w:t>Extendible options are generally classified as </w:t>
      </w:r>
      <w:r w:rsidR="00FA0961" w:rsidRPr="00422ACD">
        <w:t>Holder-Extendible</w:t>
      </w:r>
      <w:r w:rsidRPr="00422ACD">
        <w:t xml:space="preserve"> options</w:t>
      </w:r>
      <w:r>
        <w:t xml:space="preserve"> </w:t>
      </w:r>
      <w:r w:rsidRPr="00422ACD">
        <w:t>and </w:t>
      </w:r>
      <w:r w:rsidR="00FA0961" w:rsidRPr="00422ACD">
        <w:t>Writer-Extendible</w:t>
      </w:r>
      <w:r w:rsidRPr="00422ACD">
        <w:t xml:space="preserve"> options</w:t>
      </w:r>
      <w:r>
        <w:t>.</w:t>
      </w:r>
      <w:r w:rsidRPr="00422ACD">
        <w:t xml:space="preserve"> </w:t>
      </w:r>
      <w:r>
        <w:t>Hence</w:t>
      </w:r>
      <w:r w:rsidRPr="00422ACD">
        <w:t xml:space="preserve">, a </w:t>
      </w:r>
      <w:r w:rsidR="00FA0961" w:rsidRPr="00422ACD">
        <w:t>Holder-Extendible</w:t>
      </w:r>
      <w:r w:rsidRPr="00422ACD">
        <w:t xml:space="preserve"> option allows the holder to </w:t>
      </w:r>
      <w:r>
        <w:t xml:space="preserve">decide whether to </w:t>
      </w:r>
      <w:r w:rsidRPr="00422ACD">
        <w:t>extend the contract</w:t>
      </w:r>
      <w:r>
        <w:t xml:space="preserve"> or not</w:t>
      </w:r>
      <w:r w:rsidRPr="00422ACD">
        <w:t xml:space="preserve">. On the other hand, </w:t>
      </w:r>
      <w:r>
        <w:t xml:space="preserve">he has to </w:t>
      </w:r>
      <w:r w:rsidR="00796532">
        <w:t>compensate</w:t>
      </w:r>
      <w:r w:rsidRPr="00422ACD">
        <w:t xml:space="preserve"> the </w:t>
      </w:r>
      <w:r>
        <w:t>writer with</w:t>
      </w:r>
      <w:r w:rsidRPr="00422ACD">
        <w:t xml:space="preserve"> an additional premium. </w:t>
      </w:r>
      <w:r w:rsidR="00FA0961">
        <w:t>W</w:t>
      </w:r>
      <w:r w:rsidR="00FA0961" w:rsidRPr="00422ACD">
        <w:t>riter-Extendible</w:t>
      </w:r>
      <w:r w:rsidRPr="00422ACD">
        <w:t xml:space="preserve"> options,</w:t>
      </w:r>
      <w:r>
        <w:t xml:space="preserve"> however give</w:t>
      </w:r>
      <w:r w:rsidRPr="00422ACD">
        <w:t xml:space="preserve"> </w:t>
      </w:r>
      <w:r>
        <w:t>seller</w:t>
      </w:r>
      <w:r w:rsidRPr="00422ACD">
        <w:t xml:space="preserve"> the right to extend the option</w:t>
      </w:r>
      <w:r>
        <w:t xml:space="preserve"> without paying the holder any </w:t>
      </w:r>
      <w:r w:rsidRPr="00422ACD">
        <w:t xml:space="preserve">extra amount, or </w:t>
      </w:r>
      <w:r>
        <w:t>refunding</w:t>
      </w:r>
      <w:r w:rsidRPr="00422ACD">
        <w:t xml:space="preserve"> any percentage of the</w:t>
      </w:r>
      <w:r>
        <w:t xml:space="preserve"> original</w:t>
      </w:r>
      <w:r w:rsidRPr="00422ACD">
        <w:t xml:space="preserve"> premium, in order to extend the option.</w:t>
      </w:r>
    </w:p>
    <w:p w:rsidR="00422ACD" w:rsidRPr="00001B8A" w:rsidRDefault="00422ACD" w:rsidP="00EF3458">
      <w:r w:rsidRPr="00422ACD">
        <w:t>Predictably, the option will be extended only if it is out of the money, as there is little value in extending the option if it is already in the money. Extendible options come in two forms: extendible calls and extendible puts</w:t>
      </w:r>
      <w:r w:rsidR="00235FC6" w:rsidRPr="00422ACD">
        <w:t>.</w:t>
      </w:r>
      <w:r w:rsidR="00235FC6" w:rsidRPr="00235FC6">
        <w:rPr>
          <w:vertAlign w:val="superscript"/>
        </w:rPr>
        <w:t xml:space="preserve"> </w:t>
      </w:r>
      <w:r w:rsidR="00235FC6" w:rsidRPr="00001B8A">
        <w:t>[</w:t>
      </w:r>
      <w:hyperlink r:id="rId34" w:history="1">
        <w:r w:rsidR="00235FC6" w:rsidRPr="00001B8A">
          <w:rPr>
            <w:rStyle w:val="Hyperlink"/>
          </w:rPr>
          <w:t>8</w:t>
        </w:r>
      </w:hyperlink>
      <w:r w:rsidR="008D15B8" w:rsidRPr="00001B8A">
        <w:t>]</w:t>
      </w:r>
    </w:p>
    <w:p w:rsidR="006244F2" w:rsidRDefault="006244F2" w:rsidP="006244F2">
      <w:pPr>
        <w:pStyle w:val="Heading2"/>
        <w:numPr>
          <w:ilvl w:val="0"/>
          <w:numId w:val="15"/>
        </w:numPr>
      </w:pPr>
      <w:bookmarkStart w:id="34" w:name="_Toc381192152"/>
      <w:r>
        <w:t>Implementation:</w:t>
      </w:r>
      <w:bookmarkEnd w:id="34"/>
    </w:p>
    <w:p w:rsidR="00625EAC" w:rsidRDefault="00625EAC" w:rsidP="00E3107B">
      <w:pPr>
        <w:spacing w:after="0"/>
      </w:pPr>
      <w:r w:rsidRPr="00625EAC">
        <w:t xml:space="preserve">To implement the </w:t>
      </w:r>
      <w:r>
        <w:t>Extendible</w:t>
      </w:r>
      <w:r w:rsidRPr="00625EAC">
        <w:t xml:space="preserve"> Option in QuantLib we chose</w:t>
      </w:r>
      <w:r>
        <w:t xml:space="preserve"> the same as for the two other options mentioned above,</w:t>
      </w:r>
      <w:r w:rsidRPr="00625EAC">
        <w:t xml:space="preserve"> to make an inheritance from the One Asset Option Class and add the specific attributes for this type of option. </w:t>
      </w:r>
      <w:r>
        <w:t>Hence our OO solution is based on a specific design in order to satisfy QuantLib architecture constraints.</w:t>
      </w:r>
      <w:r w:rsidRPr="00625EAC">
        <w:t xml:space="preserve"> </w:t>
      </w:r>
    </w:p>
    <w:p w:rsidR="00746FCA" w:rsidRDefault="00E8167C" w:rsidP="0041445E">
      <w:pPr>
        <w:keepNext/>
        <w:jc w:val="center"/>
      </w:pPr>
      <w:r w:rsidRPr="00E8167C">
        <w:rPr>
          <w:noProof/>
          <w:lang w:val="fr-FR" w:eastAsia="fr-FR"/>
        </w:rPr>
        <w:drawing>
          <wp:inline distT="0" distB="0" distL="0" distR="0" wp14:anchorId="0DD27532" wp14:editId="5DE6B496">
            <wp:extent cx="5731510" cy="2924810"/>
            <wp:effectExtent l="171450" t="171450" r="173990" b="18034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31510" cy="2924810"/>
                    </a:xfrm>
                    <a:prstGeom prst="rect">
                      <a:avLst/>
                    </a:prstGeom>
                    <a:ln>
                      <a:noFill/>
                    </a:ln>
                    <a:effectLst>
                      <a:outerShdw blurRad="190500" algn="tl" rotWithShape="0">
                        <a:srgbClr val="000000">
                          <a:alpha val="70000"/>
                        </a:srgbClr>
                      </a:outerShdw>
                    </a:effectLst>
                  </pic:spPr>
                </pic:pic>
              </a:graphicData>
            </a:graphic>
          </wp:inline>
        </w:drawing>
      </w:r>
    </w:p>
    <w:p w:rsidR="003C6BF1" w:rsidRPr="00625EAC" w:rsidRDefault="00746FCA" w:rsidP="002A5CD0">
      <w:pPr>
        <w:pStyle w:val="Caption"/>
      </w:pPr>
      <w:bookmarkStart w:id="35" w:name="_Toc381192170"/>
      <w:r>
        <w:t xml:space="preserve">Figure </w:t>
      </w:r>
      <w:r>
        <w:fldChar w:fldCharType="begin"/>
      </w:r>
      <w:r>
        <w:instrText xml:space="preserve"> SEQ Figure \* ARABIC </w:instrText>
      </w:r>
      <w:r>
        <w:fldChar w:fldCharType="separate"/>
      </w:r>
      <w:r w:rsidR="00BE2BFA">
        <w:rPr>
          <w:noProof/>
        </w:rPr>
        <w:t>15</w:t>
      </w:r>
      <w:r>
        <w:fldChar w:fldCharType="end"/>
      </w:r>
      <w:r>
        <w:t xml:space="preserve"> Extendible Option Class and Analytical Engine</w:t>
      </w:r>
      <w:bookmarkEnd w:id="35"/>
    </w:p>
    <w:p w:rsidR="0032704A" w:rsidRDefault="0032704A" w:rsidP="0027317C"/>
    <w:p w:rsidR="00625EAC" w:rsidRDefault="00625EAC" w:rsidP="0027317C">
      <w:r w:rsidRPr="00625EAC">
        <w:lastRenderedPageBreak/>
        <w:t>Once the architecture was respected</w:t>
      </w:r>
      <w:r w:rsidR="007D1F72">
        <w:t>,</w:t>
      </w:r>
      <w:r w:rsidRPr="00625EAC">
        <w:t xml:space="preserve"> we had to implement the pricing method to the </w:t>
      </w:r>
      <w:r w:rsidR="0027317C">
        <w:t xml:space="preserve">Extendible </w:t>
      </w:r>
      <w:r w:rsidRPr="00625EAC">
        <w:t>Option</w:t>
      </w:r>
      <w:r w:rsidR="0027317C">
        <w:t xml:space="preserve"> by developing its pricing engine</w:t>
      </w:r>
      <w:r w:rsidRPr="00625EAC">
        <w:t>. For this, we have used formulas of the book: "The Complete Guide To Option Pricing Formulas by Espen GaarDer Haug".</w:t>
      </w:r>
    </w:p>
    <w:p w:rsidR="002C2849" w:rsidRDefault="002C2849" w:rsidP="002C2849">
      <w:pPr>
        <w:rPr>
          <w:b/>
          <w:bCs/>
        </w:rPr>
      </w:pPr>
      <w:r w:rsidRPr="00507982">
        <w:rPr>
          <w:b/>
          <w:bCs/>
        </w:rPr>
        <w:t>Example of formulas implemented:</w:t>
      </w:r>
    </w:p>
    <w:p w:rsidR="007F7EC1" w:rsidRDefault="009D5994" w:rsidP="007F7EC1">
      <w:pPr>
        <w:keepNext/>
        <w:jc w:val="center"/>
      </w:pPr>
      <w:r w:rsidRPr="009D5994">
        <w:rPr>
          <w:noProof/>
          <w:lang w:val="fr-FR" w:eastAsia="fr-FR"/>
        </w:rPr>
        <w:drawing>
          <wp:inline distT="0" distB="0" distL="0" distR="0" wp14:anchorId="76AACBE2" wp14:editId="115CA4CD">
            <wp:extent cx="4514850" cy="1663366"/>
            <wp:effectExtent l="190500" t="190500" r="171450" b="1657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522204" cy="1666075"/>
                    </a:xfrm>
                    <a:prstGeom prst="rect">
                      <a:avLst/>
                    </a:prstGeom>
                    <a:ln>
                      <a:noFill/>
                    </a:ln>
                    <a:effectLst>
                      <a:outerShdw blurRad="190500" algn="tl" rotWithShape="0">
                        <a:srgbClr val="000000">
                          <a:alpha val="70000"/>
                        </a:srgbClr>
                      </a:outerShdw>
                    </a:effectLst>
                  </pic:spPr>
                </pic:pic>
              </a:graphicData>
            </a:graphic>
          </wp:inline>
        </w:drawing>
      </w:r>
      <w:r w:rsidR="00273679" w:rsidRPr="00273679">
        <w:t xml:space="preserve"> </w:t>
      </w:r>
      <w:r w:rsidR="00273679" w:rsidRPr="00273679">
        <w:rPr>
          <w:noProof/>
          <w:lang w:val="fr-FR" w:eastAsia="fr-FR"/>
        </w:rPr>
        <w:drawing>
          <wp:inline distT="0" distB="0" distL="0" distR="0" wp14:anchorId="2A2AFE27" wp14:editId="4E64E20D">
            <wp:extent cx="4619202" cy="1323975"/>
            <wp:effectExtent l="190500" t="190500" r="162560" b="1619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648067" cy="1332249"/>
                    </a:xfrm>
                    <a:prstGeom prst="rect">
                      <a:avLst/>
                    </a:prstGeom>
                    <a:ln>
                      <a:noFill/>
                    </a:ln>
                    <a:effectLst>
                      <a:outerShdw blurRad="190500" algn="tl" rotWithShape="0">
                        <a:srgbClr val="000000">
                          <a:alpha val="70000"/>
                        </a:srgbClr>
                      </a:outerShdw>
                    </a:effectLst>
                  </pic:spPr>
                </pic:pic>
              </a:graphicData>
            </a:graphic>
          </wp:inline>
        </w:drawing>
      </w:r>
    </w:p>
    <w:p w:rsidR="00625EAC" w:rsidRPr="00625EAC" w:rsidRDefault="007F7EC1" w:rsidP="002A5CD0">
      <w:pPr>
        <w:pStyle w:val="Caption"/>
      </w:pPr>
      <w:bookmarkStart w:id="36" w:name="_Toc381192171"/>
      <w:r>
        <w:t xml:space="preserve">Figure </w:t>
      </w:r>
      <w:r>
        <w:fldChar w:fldCharType="begin"/>
      </w:r>
      <w:r>
        <w:instrText xml:space="preserve"> SEQ Figure \* ARABIC </w:instrText>
      </w:r>
      <w:r>
        <w:fldChar w:fldCharType="separate"/>
      </w:r>
      <w:r w:rsidR="00BE2BFA">
        <w:rPr>
          <w:noProof/>
        </w:rPr>
        <w:t>16</w:t>
      </w:r>
      <w:r>
        <w:fldChar w:fldCharType="end"/>
      </w:r>
      <w:r>
        <w:t xml:space="preserve"> Writer-Extendible</w:t>
      </w:r>
      <w:r w:rsidRPr="006D1899">
        <w:t xml:space="preserve"> Option formula</w:t>
      </w:r>
      <w:bookmarkEnd w:id="36"/>
    </w:p>
    <w:p w:rsidR="00F54371" w:rsidRDefault="006244F2" w:rsidP="006244F2">
      <w:pPr>
        <w:pStyle w:val="Heading2"/>
        <w:numPr>
          <w:ilvl w:val="0"/>
          <w:numId w:val="15"/>
        </w:numPr>
      </w:pPr>
      <w:bookmarkStart w:id="37" w:name="_Toc381192153"/>
      <w:r>
        <w:t>Results:</w:t>
      </w:r>
      <w:bookmarkEnd w:id="37"/>
    </w:p>
    <w:p w:rsidR="00F54371" w:rsidRDefault="00F54371">
      <w:pPr>
        <w:spacing w:line="276" w:lineRule="auto"/>
        <w:jc w:val="left"/>
        <w:rPr>
          <w:rFonts w:asciiTheme="majorHAnsi" w:eastAsiaTheme="majorEastAsia" w:hAnsiTheme="majorHAnsi" w:cstheme="majorBidi"/>
          <w:color w:val="011829" w:themeColor="background2" w:themeShade="1A"/>
          <w:sz w:val="36"/>
          <w:szCs w:val="36"/>
        </w:rPr>
      </w:pPr>
      <w:r>
        <w:br w:type="page"/>
      </w:r>
    </w:p>
    <w:p w:rsidR="006244F2" w:rsidRDefault="00F54371" w:rsidP="00C63F0D">
      <w:pPr>
        <w:pStyle w:val="Heading1"/>
        <w:spacing w:before="0" w:after="0"/>
      </w:pPr>
      <w:bookmarkStart w:id="38" w:name="_Toc381192154"/>
      <w:r>
        <w:lastRenderedPageBreak/>
        <w:t>Conclusion</w:t>
      </w:r>
      <w:bookmarkEnd w:id="38"/>
    </w:p>
    <w:p w:rsidR="00C63F0D" w:rsidRDefault="00C136F5" w:rsidP="00C63F0D">
      <w:pPr>
        <w:keepNext/>
        <w:jc w:val="center"/>
      </w:pPr>
      <w:r>
        <w:rPr>
          <w:noProof/>
          <w:lang w:val="fr-FR" w:eastAsia="fr-FR"/>
        </w:rPr>
        <w:drawing>
          <wp:inline distT="0" distB="0" distL="0" distR="0" wp14:anchorId="238BA8E1" wp14:editId="3FDA9814">
            <wp:extent cx="7859691" cy="4010492"/>
            <wp:effectExtent l="172085" t="151765" r="199390" b="1803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lete Class Solution.png"/>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7869950" cy="4015727"/>
                    </a:xfrm>
                    <a:prstGeom prst="rect">
                      <a:avLst/>
                    </a:prstGeom>
                    <a:ln>
                      <a:noFill/>
                    </a:ln>
                    <a:effectLst>
                      <a:outerShdw blurRad="190500" algn="tl" rotWithShape="0">
                        <a:srgbClr val="000000">
                          <a:alpha val="70000"/>
                        </a:srgbClr>
                      </a:outerShdw>
                    </a:effectLst>
                  </pic:spPr>
                </pic:pic>
              </a:graphicData>
            </a:graphic>
          </wp:inline>
        </w:drawing>
      </w:r>
    </w:p>
    <w:p w:rsidR="00C63F0D" w:rsidRDefault="00C63F0D" w:rsidP="002A5CD0">
      <w:pPr>
        <w:pStyle w:val="Caption"/>
      </w:pPr>
      <w:bookmarkStart w:id="39" w:name="_Toc381192172"/>
      <w:r>
        <w:t xml:space="preserve">Figure </w:t>
      </w:r>
      <w:r>
        <w:fldChar w:fldCharType="begin"/>
      </w:r>
      <w:r>
        <w:instrText xml:space="preserve"> SEQ Figure \* ARABIC </w:instrText>
      </w:r>
      <w:r>
        <w:fldChar w:fldCharType="separate"/>
      </w:r>
      <w:r w:rsidR="00BE2BFA">
        <w:rPr>
          <w:noProof/>
        </w:rPr>
        <w:t>17</w:t>
      </w:r>
      <w:r>
        <w:fldChar w:fldCharType="end"/>
      </w:r>
      <w:r>
        <w:t xml:space="preserve"> Complete classes </w:t>
      </w:r>
      <w:r w:rsidR="000E51BE">
        <w:t>integrated</w:t>
      </w:r>
      <w:r>
        <w:t xml:space="preserve"> in QuantLib</w:t>
      </w:r>
      <w:bookmarkEnd w:id="39"/>
    </w:p>
    <w:p w:rsidR="00EA0155" w:rsidRDefault="00B72252" w:rsidP="007220BF">
      <w:r>
        <w:lastRenderedPageBreak/>
        <w:t>S</w:t>
      </w:r>
      <w:r w:rsidR="003C766D">
        <w:t xml:space="preserve">o as the last figure </w:t>
      </w:r>
      <w:r>
        <w:t>present</w:t>
      </w:r>
      <w:r w:rsidR="002738AA">
        <w:t>s</w:t>
      </w:r>
      <w:r>
        <w:t xml:space="preserve">, we managed to propose our design solution with respect to QuantLib architecture and constraints. </w:t>
      </w:r>
      <w:r w:rsidR="00EA0155">
        <w:t>We integrated our solution by inheriting from the OneAssetOption class and specifying every child class with its extra parameters.</w:t>
      </w:r>
    </w:p>
    <w:p w:rsidR="00C87518" w:rsidRPr="00C87518" w:rsidRDefault="00B72252" w:rsidP="007220BF">
      <w:r>
        <w:t>Most facilities we exploited using QuantLib was the elegant inheritance vision from the beginning, it made it easier for us to extend it with our solution</w:t>
      </w:r>
      <w:r w:rsidR="00210300">
        <w:t xml:space="preserve"> once we worked hard on understanding the mechanism with which the Library works. Second thing was the template design pattern that helps the integration of as many pricing engines as we want. For our project we had the chance</w:t>
      </w:r>
      <w:r w:rsidR="00B44F14">
        <w:t xml:space="preserve"> to prove our skills for designing object oriented solutions</w:t>
      </w:r>
      <w:r w:rsidR="00210300">
        <w:t xml:space="preserve"> and compute analytical pricing formulas </w:t>
      </w:r>
      <w:r w:rsidR="00B44F14">
        <w:t xml:space="preserve">with the sufficient functional and theoretical knowledge. Our work also gave us a great chance to contribute in QuantLib library and put another brick on the wall of financial IT. </w:t>
      </w:r>
      <w:r w:rsidR="006D56FB" w:rsidRPr="00487091">
        <w:br w:type="page"/>
      </w:r>
    </w:p>
    <w:p w:rsidR="00B32C45" w:rsidRPr="00A27E3D" w:rsidRDefault="00B32C45" w:rsidP="008D6EE1">
      <w:pPr>
        <w:pStyle w:val="Heading1"/>
      </w:pPr>
      <w:bookmarkStart w:id="40" w:name="_Toc381192155"/>
      <w:r w:rsidRPr="00A27E3D">
        <w:lastRenderedPageBreak/>
        <w:t>Netograph</w:t>
      </w:r>
      <w:r w:rsidR="00603CF5" w:rsidRPr="00A27E3D">
        <w:t>y</w:t>
      </w:r>
      <w:bookmarkEnd w:id="40"/>
    </w:p>
    <w:p w:rsidR="00B32C45" w:rsidRPr="0030443E" w:rsidRDefault="00B17BF6" w:rsidP="004378AB">
      <w:pPr>
        <w:jc w:val="left"/>
        <w:rPr>
          <w:sz w:val="22"/>
          <w:szCs w:val="22"/>
        </w:rPr>
      </w:pPr>
      <w:r w:rsidRPr="0030443E">
        <w:rPr>
          <w:sz w:val="22"/>
          <w:szCs w:val="22"/>
        </w:rPr>
        <w:t>[1]</w:t>
      </w:r>
      <w:r w:rsidR="005A4458" w:rsidRPr="0030443E">
        <w:rPr>
          <w:sz w:val="22"/>
          <w:szCs w:val="22"/>
        </w:rPr>
        <w:t xml:space="preserve"> </w:t>
      </w:r>
      <w:r w:rsidR="003F04E8" w:rsidRPr="0030443E">
        <w:rPr>
          <w:sz w:val="22"/>
          <w:szCs w:val="22"/>
        </w:rPr>
        <w:t>Boost</w:t>
      </w:r>
      <w:r w:rsidR="00F164A0" w:rsidRPr="0030443E">
        <w:rPr>
          <w:sz w:val="22"/>
          <w:szCs w:val="22"/>
        </w:rPr>
        <w:t xml:space="preserve"> Library</w:t>
      </w:r>
      <w:r w:rsidR="003F04E8" w:rsidRPr="0030443E">
        <w:rPr>
          <w:sz w:val="22"/>
          <w:szCs w:val="22"/>
        </w:rPr>
        <w:t xml:space="preserve">: </w:t>
      </w:r>
      <w:hyperlink r:id="rId39" w:history="1">
        <w:r w:rsidR="00B32C45" w:rsidRPr="0030443E">
          <w:rPr>
            <w:rStyle w:val="Hyperlink"/>
            <w:sz w:val="22"/>
            <w:szCs w:val="22"/>
          </w:rPr>
          <w:t>http://www.codeproject.com/Articles/4496/An-Introduction-to-Boost</w:t>
        </w:r>
      </w:hyperlink>
    </w:p>
    <w:p w:rsidR="003639F3" w:rsidRPr="0030443E" w:rsidRDefault="00B136AB" w:rsidP="004378AB">
      <w:pPr>
        <w:jc w:val="left"/>
        <w:rPr>
          <w:sz w:val="22"/>
          <w:szCs w:val="22"/>
          <w:lang w:val="fr-FR"/>
        </w:rPr>
      </w:pPr>
      <w:r w:rsidRPr="0030443E">
        <w:rPr>
          <w:sz w:val="22"/>
          <w:szCs w:val="22"/>
          <w:lang w:val="fr-FR"/>
        </w:rPr>
        <w:t xml:space="preserve">[2] </w:t>
      </w:r>
      <w:r w:rsidR="00F164A0" w:rsidRPr="0030443E">
        <w:rPr>
          <w:sz w:val="22"/>
          <w:szCs w:val="22"/>
          <w:lang w:val="fr-FR"/>
        </w:rPr>
        <w:t xml:space="preserve">QuantLib1.3 </w:t>
      </w:r>
      <w:r w:rsidRPr="0030443E">
        <w:rPr>
          <w:sz w:val="22"/>
          <w:szCs w:val="22"/>
          <w:lang w:val="fr-FR"/>
        </w:rPr>
        <w:t xml:space="preserve">modules: </w:t>
      </w:r>
      <w:hyperlink r:id="rId40" w:history="1">
        <w:r w:rsidRPr="0030443E">
          <w:rPr>
            <w:rStyle w:val="Hyperlink"/>
            <w:sz w:val="22"/>
            <w:szCs w:val="22"/>
            <w:lang w:val="fr-FR"/>
          </w:rPr>
          <w:t>http://quantlib.org/reference/modules.html</w:t>
        </w:r>
      </w:hyperlink>
    </w:p>
    <w:p w:rsidR="00CE5697" w:rsidRPr="0030443E" w:rsidRDefault="003639F3" w:rsidP="004378AB">
      <w:pPr>
        <w:jc w:val="left"/>
        <w:rPr>
          <w:sz w:val="22"/>
          <w:szCs w:val="22"/>
          <w:lang w:val="fr-FR"/>
        </w:rPr>
      </w:pPr>
      <w:r w:rsidRPr="0030443E">
        <w:rPr>
          <w:sz w:val="22"/>
          <w:szCs w:val="22"/>
          <w:lang w:val="fr-FR"/>
        </w:rPr>
        <w:t xml:space="preserve">[3] </w:t>
      </w:r>
      <w:hyperlink r:id="rId41" w:history="1">
        <w:r w:rsidRPr="0030443E">
          <w:rPr>
            <w:rStyle w:val="Hyperlink"/>
            <w:sz w:val="22"/>
            <w:szCs w:val="22"/>
            <w:lang w:val="fr-FR"/>
          </w:rPr>
          <w:t>http://www.investopedia.com/terms/p/pathdependentoption.asp</w:t>
        </w:r>
      </w:hyperlink>
    </w:p>
    <w:p w:rsidR="00CE5697" w:rsidRPr="0030443E" w:rsidRDefault="004378AB" w:rsidP="004378AB">
      <w:pPr>
        <w:jc w:val="left"/>
        <w:rPr>
          <w:sz w:val="22"/>
          <w:szCs w:val="22"/>
          <w:lang w:val="fr-FR"/>
        </w:rPr>
      </w:pPr>
      <w:r w:rsidRPr="0030443E">
        <w:rPr>
          <w:sz w:val="22"/>
          <w:szCs w:val="22"/>
          <w:lang w:val="fr-FR"/>
        </w:rPr>
        <w:t xml:space="preserve">[4] </w:t>
      </w:r>
      <w:hyperlink r:id="rId42" w:history="1">
        <w:r w:rsidR="00CE5697" w:rsidRPr="0030443E">
          <w:rPr>
            <w:rStyle w:val="Hyperlink"/>
            <w:sz w:val="22"/>
            <w:szCs w:val="22"/>
            <w:lang w:val="fr-FR"/>
          </w:rPr>
          <w:t>http://hosho.ees.hokudai.ac.jp/~kubo/Rdoc/library/fExoticOptions/html/BarrierOptions.html</w:t>
        </w:r>
      </w:hyperlink>
    </w:p>
    <w:p w:rsidR="00CE5697" w:rsidRPr="0030443E" w:rsidRDefault="00520EDC" w:rsidP="004378AB">
      <w:pPr>
        <w:jc w:val="left"/>
        <w:rPr>
          <w:sz w:val="22"/>
          <w:szCs w:val="22"/>
          <w:lang w:val="fr-FR"/>
        </w:rPr>
      </w:pPr>
      <w:r w:rsidRPr="0030443E">
        <w:rPr>
          <w:sz w:val="22"/>
          <w:szCs w:val="22"/>
          <w:lang w:val="fr-FR"/>
        </w:rPr>
        <w:t xml:space="preserve">[5] </w:t>
      </w:r>
      <w:hyperlink r:id="rId43" w:history="1">
        <w:r w:rsidRPr="0030443E">
          <w:rPr>
            <w:rStyle w:val="Hyperlink"/>
            <w:sz w:val="22"/>
            <w:szCs w:val="22"/>
            <w:lang w:val="fr-FR"/>
          </w:rPr>
          <w:t>http://www.optiontradingpedia.com/barrier_options.htm</w:t>
        </w:r>
      </w:hyperlink>
    </w:p>
    <w:p w:rsidR="00D47BF1" w:rsidRPr="0030443E" w:rsidRDefault="00D47BF1" w:rsidP="004378AB">
      <w:pPr>
        <w:jc w:val="left"/>
        <w:rPr>
          <w:sz w:val="22"/>
          <w:szCs w:val="22"/>
        </w:rPr>
      </w:pPr>
      <w:r w:rsidRPr="0030443E">
        <w:rPr>
          <w:sz w:val="22"/>
          <w:szCs w:val="22"/>
        </w:rPr>
        <w:t xml:space="preserve">[6] </w:t>
      </w:r>
      <w:hyperlink r:id="rId44" w:history="1">
        <w:r w:rsidR="00B12EE9" w:rsidRPr="0030443E">
          <w:rPr>
            <w:rStyle w:val="Hyperlink"/>
            <w:sz w:val="22"/>
            <w:szCs w:val="22"/>
          </w:rPr>
          <w:t>http://quantlib.sourcearchive.com/documentation/1.11/classQuantLib_1_1BinomialVanilla Engine.html</w:t>
        </w:r>
      </w:hyperlink>
    </w:p>
    <w:p w:rsidR="004378AB" w:rsidRPr="0030443E" w:rsidRDefault="004378AB" w:rsidP="004378AB">
      <w:pPr>
        <w:jc w:val="left"/>
        <w:rPr>
          <w:rStyle w:val="Hyperlink"/>
          <w:sz w:val="22"/>
          <w:szCs w:val="22"/>
        </w:rPr>
      </w:pPr>
      <w:r w:rsidRPr="0030443E">
        <w:rPr>
          <w:sz w:val="22"/>
          <w:szCs w:val="22"/>
        </w:rPr>
        <w:t xml:space="preserve">[7] </w:t>
      </w:r>
      <w:hyperlink r:id="rId45" w:history="1">
        <w:r w:rsidRPr="0030443E">
          <w:rPr>
            <w:rStyle w:val="Hyperlink"/>
            <w:sz w:val="22"/>
            <w:szCs w:val="22"/>
          </w:rPr>
          <w:t>http://quantlife.tistory.com/category/quantlib?page=2</w:t>
        </w:r>
      </w:hyperlink>
    </w:p>
    <w:p w:rsidR="005A2D06" w:rsidRPr="0030443E" w:rsidRDefault="005A2D06" w:rsidP="005A2D06">
      <w:pPr>
        <w:rPr>
          <w:sz w:val="22"/>
          <w:szCs w:val="22"/>
        </w:rPr>
      </w:pPr>
      <w:r w:rsidRPr="0030443E">
        <w:rPr>
          <w:sz w:val="22"/>
          <w:szCs w:val="22"/>
        </w:rPr>
        <w:t xml:space="preserve">[8] </w:t>
      </w:r>
      <w:hyperlink r:id="rId46" w:history="1">
        <w:r w:rsidRPr="0030443E">
          <w:rPr>
            <w:rStyle w:val="Hyperlink"/>
            <w:sz w:val="22"/>
            <w:szCs w:val="22"/>
          </w:rPr>
          <w:t>http://www.investment-and-finance.net/derivatives/e/extendible-option.html</w:t>
        </w:r>
      </w:hyperlink>
    </w:p>
    <w:p w:rsidR="004F2558" w:rsidRPr="0030443E" w:rsidRDefault="00BD0B50" w:rsidP="004F2558">
      <w:pPr>
        <w:rPr>
          <w:sz w:val="22"/>
          <w:szCs w:val="22"/>
        </w:rPr>
      </w:pPr>
      <w:r w:rsidRPr="0030443E">
        <w:rPr>
          <w:sz w:val="22"/>
          <w:szCs w:val="22"/>
        </w:rPr>
        <w:t xml:space="preserve">[9] </w:t>
      </w:r>
      <w:r w:rsidR="004F2558" w:rsidRPr="0030443E">
        <w:rPr>
          <w:rStyle w:val="Hyperlink"/>
          <w:sz w:val="22"/>
          <w:szCs w:val="22"/>
        </w:rPr>
        <w:t>http://www.theoptionsguide.com/images/long-straddle.gif</w:t>
      </w:r>
    </w:p>
    <w:p w:rsidR="004F2558" w:rsidRPr="0030443E" w:rsidRDefault="00224564" w:rsidP="004F2558">
      <w:pPr>
        <w:rPr>
          <w:rStyle w:val="Hyperlink"/>
          <w:sz w:val="22"/>
          <w:szCs w:val="22"/>
        </w:rPr>
      </w:pPr>
      <w:r w:rsidRPr="0030443E">
        <w:rPr>
          <w:sz w:val="22"/>
          <w:szCs w:val="22"/>
        </w:rPr>
        <w:t>[10]</w:t>
      </w:r>
      <w:r w:rsidRPr="0030443E">
        <w:rPr>
          <w:rStyle w:val="Hyperlink"/>
          <w:sz w:val="22"/>
          <w:szCs w:val="22"/>
        </w:rPr>
        <w:t xml:space="preserve"> </w:t>
      </w:r>
      <w:hyperlink r:id="rId47" w:history="1">
        <w:r w:rsidR="004F2558" w:rsidRPr="0030443E">
          <w:rPr>
            <w:rStyle w:val="Hyperlink"/>
            <w:sz w:val="22"/>
            <w:szCs w:val="22"/>
          </w:rPr>
          <w:t>http://investexcel.net/wp-content/uploads/2012/02/PriceofSimpleChooserOption.png</w:t>
        </w:r>
      </w:hyperlink>
    </w:p>
    <w:p w:rsidR="00224564" w:rsidRPr="00224564" w:rsidRDefault="00224564" w:rsidP="00BD0B50">
      <w:pPr>
        <w:rPr>
          <w:sz w:val="22"/>
          <w:szCs w:val="22"/>
        </w:rPr>
      </w:pPr>
    </w:p>
    <w:p w:rsidR="005A2D06" w:rsidRPr="005A2D06" w:rsidRDefault="005A2D06" w:rsidP="005A2D06"/>
    <w:sectPr w:rsidR="005A2D06" w:rsidRPr="005A2D06" w:rsidSect="00917286">
      <w:footerReference w:type="default" r:id="rId48"/>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6804" w:rsidRDefault="00E46804" w:rsidP="00DD225A">
      <w:pPr>
        <w:spacing w:after="0"/>
      </w:pPr>
      <w:r>
        <w:separator/>
      </w:r>
    </w:p>
  </w:endnote>
  <w:endnote w:type="continuationSeparator" w:id="0">
    <w:p w:rsidR="00E46804" w:rsidRDefault="00E46804" w:rsidP="00DD22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q">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643314"/>
      <w:docPartObj>
        <w:docPartGallery w:val="Page Numbers (Bottom of Page)"/>
        <w:docPartUnique/>
      </w:docPartObj>
    </w:sdtPr>
    <w:sdtEndPr>
      <w:rPr>
        <w:color w:val="7F7F7F" w:themeColor="background1" w:themeShade="7F"/>
        <w:spacing w:val="60"/>
      </w:rPr>
    </w:sdtEndPr>
    <w:sdtContent>
      <w:p w:rsidR="00DD225A" w:rsidRDefault="00DD225A">
        <w:pPr>
          <w:pStyle w:val="Footer"/>
          <w:pBdr>
            <w:top w:val="single" w:sz="4" w:space="1" w:color="D9D9D9" w:themeColor="background1" w:themeShade="D9"/>
          </w:pBdr>
          <w:jc w:val="right"/>
        </w:pPr>
        <w:r>
          <w:fldChar w:fldCharType="begin"/>
        </w:r>
        <w:r>
          <w:instrText xml:space="preserve"> PAGE   \* MERGEFORMAT </w:instrText>
        </w:r>
        <w:r>
          <w:fldChar w:fldCharType="separate"/>
        </w:r>
        <w:r w:rsidR="00BE2BFA">
          <w:rPr>
            <w:noProof/>
          </w:rPr>
          <w:t>20</w:t>
        </w:r>
        <w:r>
          <w:rPr>
            <w:noProof/>
          </w:rPr>
          <w:fldChar w:fldCharType="end"/>
        </w:r>
        <w:r>
          <w:t xml:space="preserve"> | </w:t>
        </w:r>
        <w:r>
          <w:rPr>
            <w:color w:val="7F7F7F" w:themeColor="background1" w:themeShade="7F"/>
            <w:spacing w:val="60"/>
          </w:rPr>
          <w:t>Page</w:t>
        </w:r>
      </w:p>
    </w:sdtContent>
  </w:sdt>
  <w:p w:rsidR="00DD225A" w:rsidRDefault="00DD22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6804" w:rsidRDefault="00E46804" w:rsidP="00DD225A">
      <w:pPr>
        <w:spacing w:after="0"/>
      </w:pPr>
      <w:r>
        <w:separator/>
      </w:r>
    </w:p>
  </w:footnote>
  <w:footnote w:type="continuationSeparator" w:id="0">
    <w:p w:rsidR="00E46804" w:rsidRDefault="00E46804" w:rsidP="00DD225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82B3E"/>
    <w:multiLevelType w:val="hybridMultilevel"/>
    <w:tmpl w:val="69DEFC78"/>
    <w:lvl w:ilvl="0" w:tplc="5F887864">
      <w:start w:val="1"/>
      <w:numFmt w:val="upperRoman"/>
      <w:pStyle w:val="Heading1"/>
      <w:lvlText w:val="Chapter %1"/>
      <w:lvlJc w:val="left"/>
      <w:pPr>
        <w:ind w:left="720" w:hanging="360"/>
      </w:pPr>
      <w:rPr>
        <w:rFonts w:ascii="q" w:hAnsi="q"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D05119A"/>
    <w:multiLevelType w:val="hybridMultilevel"/>
    <w:tmpl w:val="D12292BA"/>
    <w:lvl w:ilvl="0" w:tplc="94224444">
      <w:start w:val="1"/>
      <w:numFmt w:val="decimal"/>
      <w:pStyle w:val="Heading3"/>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
    <w:nsid w:val="296D7A40"/>
    <w:multiLevelType w:val="hybridMultilevel"/>
    <w:tmpl w:val="67C6A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C0F0926"/>
    <w:multiLevelType w:val="hybridMultilevel"/>
    <w:tmpl w:val="B6F43458"/>
    <w:lvl w:ilvl="0" w:tplc="26805890">
      <w:start w:val="1"/>
      <w:numFmt w:val="upperRoman"/>
      <w:lvlText w:val="%1."/>
      <w:lvlJc w:val="righ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D3B73F6"/>
    <w:multiLevelType w:val="hybridMultilevel"/>
    <w:tmpl w:val="174C2296"/>
    <w:lvl w:ilvl="0" w:tplc="559E1F80">
      <w:start w:val="1"/>
      <w:numFmt w:val="upperRoman"/>
      <w:pStyle w:val="Heading2"/>
      <w:lvlText w:val="%1."/>
      <w:lvlJc w:val="right"/>
      <w:pPr>
        <w:ind w:left="720" w:hanging="36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36"/>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114086"/>
    <w:multiLevelType w:val="hybridMultilevel"/>
    <w:tmpl w:val="E4E4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1085D3B"/>
    <w:multiLevelType w:val="hybridMultilevel"/>
    <w:tmpl w:val="E4E4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61F33EC"/>
    <w:multiLevelType w:val="hybridMultilevel"/>
    <w:tmpl w:val="67C6A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BA33423"/>
    <w:multiLevelType w:val="hybridMultilevel"/>
    <w:tmpl w:val="A7E8116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CE533B4"/>
    <w:multiLevelType w:val="hybridMultilevel"/>
    <w:tmpl w:val="CFF4777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9"/>
  </w:num>
  <w:num w:numId="3">
    <w:abstractNumId w:val="8"/>
  </w:num>
  <w:num w:numId="4">
    <w:abstractNumId w:val="4"/>
  </w:num>
  <w:num w:numId="5">
    <w:abstractNumId w:val="1"/>
  </w:num>
  <w:num w:numId="6">
    <w:abstractNumId w:val="7"/>
  </w:num>
  <w:num w:numId="7">
    <w:abstractNumId w:val="2"/>
  </w:num>
  <w:num w:numId="8">
    <w:abstractNumId w:val="6"/>
  </w:num>
  <w:num w:numId="9">
    <w:abstractNumId w:val="5"/>
  </w:num>
  <w:num w:numId="10">
    <w:abstractNumId w:val="3"/>
    <w:lvlOverride w:ilvl="0">
      <w:startOverride w:val="1"/>
    </w:lvlOverride>
  </w:num>
  <w:num w:numId="11">
    <w:abstractNumId w:val="3"/>
  </w:num>
  <w:num w:numId="12">
    <w:abstractNumId w:val="4"/>
    <w:lvlOverride w:ilvl="0">
      <w:startOverride w:val="1"/>
    </w:lvlOverride>
  </w:num>
  <w:num w:numId="13">
    <w:abstractNumId w:val="4"/>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1021"/>
    <w:rsid w:val="00001B8A"/>
    <w:rsid w:val="00007E0E"/>
    <w:rsid w:val="00010004"/>
    <w:rsid w:val="00016DE5"/>
    <w:rsid w:val="00044CE7"/>
    <w:rsid w:val="00046E19"/>
    <w:rsid w:val="00063C83"/>
    <w:rsid w:val="00065B76"/>
    <w:rsid w:val="00071E32"/>
    <w:rsid w:val="00081E94"/>
    <w:rsid w:val="00087D08"/>
    <w:rsid w:val="0009372E"/>
    <w:rsid w:val="000940A7"/>
    <w:rsid w:val="000A4055"/>
    <w:rsid w:val="000A681D"/>
    <w:rsid w:val="000B253A"/>
    <w:rsid w:val="000B32F1"/>
    <w:rsid w:val="000B5DC8"/>
    <w:rsid w:val="000B7563"/>
    <w:rsid w:val="000C1157"/>
    <w:rsid w:val="000C301F"/>
    <w:rsid w:val="000D1434"/>
    <w:rsid w:val="000D5227"/>
    <w:rsid w:val="000E13EF"/>
    <w:rsid w:val="000E51BE"/>
    <w:rsid w:val="000F7392"/>
    <w:rsid w:val="00100342"/>
    <w:rsid w:val="00104959"/>
    <w:rsid w:val="00105F66"/>
    <w:rsid w:val="001117E5"/>
    <w:rsid w:val="001166A5"/>
    <w:rsid w:val="001209BA"/>
    <w:rsid w:val="00123BEF"/>
    <w:rsid w:val="00126D89"/>
    <w:rsid w:val="00133DCD"/>
    <w:rsid w:val="00134EB8"/>
    <w:rsid w:val="0014196E"/>
    <w:rsid w:val="00144518"/>
    <w:rsid w:val="0014516E"/>
    <w:rsid w:val="00150DFF"/>
    <w:rsid w:val="001518FF"/>
    <w:rsid w:val="00154021"/>
    <w:rsid w:val="00157295"/>
    <w:rsid w:val="00161107"/>
    <w:rsid w:val="0016246B"/>
    <w:rsid w:val="00173BF1"/>
    <w:rsid w:val="00175548"/>
    <w:rsid w:val="00175709"/>
    <w:rsid w:val="001806CF"/>
    <w:rsid w:val="001841C3"/>
    <w:rsid w:val="001862DC"/>
    <w:rsid w:val="00192709"/>
    <w:rsid w:val="00193C69"/>
    <w:rsid w:val="001A63E8"/>
    <w:rsid w:val="001B0F69"/>
    <w:rsid w:val="001B229D"/>
    <w:rsid w:val="001C1206"/>
    <w:rsid w:val="001D0A6B"/>
    <w:rsid w:val="001E2EED"/>
    <w:rsid w:val="001E4410"/>
    <w:rsid w:val="001F0628"/>
    <w:rsid w:val="001F1115"/>
    <w:rsid w:val="001F1EAB"/>
    <w:rsid w:val="001F5748"/>
    <w:rsid w:val="001F58EB"/>
    <w:rsid w:val="001F7AC2"/>
    <w:rsid w:val="0020554D"/>
    <w:rsid w:val="00210300"/>
    <w:rsid w:val="002128D1"/>
    <w:rsid w:val="00221F61"/>
    <w:rsid w:val="00224564"/>
    <w:rsid w:val="00227022"/>
    <w:rsid w:val="00227DB2"/>
    <w:rsid w:val="00231138"/>
    <w:rsid w:val="00235FC6"/>
    <w:rsid w:val="002417BD"/>
    <w:rsid w:val="00245AD5"/>
    <w:rsid w:val="002467BB"/>
    <w:rsid w:val="002476EC"/>
    <w:rsid w:val="002555AD"/>
    <w:rsid w:val="00255DFE"/>
    <w:rsid w:val="00262CB8"/>
    <w:rsid w:val="0026615E"/>
    <w:rsid w:val="0027317C"/>
    <w:rsid w:val="00273679"/>
    <w:rsid w:val="002738AA"/>
    <w:rsid w:val="0027556A"/>
    <w:rsid w:val="00275B6E"/>
    <w:rsid w:val="002813BC"/>
    <w:rsid w:val="00294220"/>
    <w:rsid w:val="002977E9"/>
    <w:rsid w:val="002A5CD0"/>
    <w:rsid w:val="002A6119"/>
    <w:rsid w:val="002B514B"/>
    <w:rsid w:val="002B541F"/>
    <w:rsid w:val="002C1965"/>
    <w:rsid w:val="002C2849"/>
    <w:rsid w:val="002D12AC"/>
    <w:rsid w:val="002E1A12"/>
    <w:rsid w:val="002F2885"/>
    <w:rsid w:val="002F386D"/>
    <w:rsid w:val="0030443E"/>
    <w:rsid w:val="00304AE9"/>
    <w:rsid w:val="00306F67"/>
    <w:rsid w:val="003072F6"/>
    <w:rsid w:val="0031118F"/>
    <w:rsid w:val="003174EF"/>
    <w:rsid w:val="003226DF"/>
    <w:rsid w:val="00324176"/>
    <w:rsid w:val="0032704A"/>
    <w:rsid w:val="00334033"/>
    <w:rsid w:val="003346D5"/>
    <w:rsid w:val="003419AF"/>
    <w:rsid w:val="00354477"/>
    <w:rsid w:val="00354553"/>
    <w:rsid w:val="00360B1E"/>
    <w:rsid w:val="00361861"/>
    <w:rsid w:val="003639F3"/>
    <w:rsid w:val="0036755D"/>
    <w:rsid w:val="00383FAC"/>
    <w:rsid w:val="0038667A"/>
    <w:rsid w:val="00387824"/>
    <w:rsid w:val="00387FE3"/>
    <w:rsid w:val="00391A3F"/>
    <w:rsid w:val="003B5972"/>
    <w:rsid w:val="003C13DE"/>
    <w:rsid w:val="003C5B64"/>
    <w:rsid w:val="003C6BF1"/>
    <w:rsid w:val="003C766D"/>
    <w:rsid w:val="003D5231"/>
    <w:rsid w:val="003E5633"/>
    <w:rsid w:val="003F04E8"/>
    <w:rsid w:val="003F3C45"/>
    <w:rsid w:val="003F3CC8"/>
    <w:rsid w:val="003F69D7"/>
    <w:rsid w:val="0040256D"/>
    <w:rsid w:val="0040445C"/>
    <w:rsid w:val="004054C8"/>
    <w:rsid w:val="00405B4B"/>
    <w:rsid w:val="0041445E"/>
    <w:rsid w:val="00422ACD"/>
    <w:rsid w:val="0043098E"/>
    <w:rsid w:val="00433B22"/>
    <w:rsid w:val="0043446F"/>
    <w:rsid w:val="004363BF"/>
    <w:rsid w:val="004377EC"/>
    <w:rsid w:val="004378AB"/>
    <w:rsid w:val="00440083"/>
    <w:rsid w:val="00461473"/>
    <w:rsid w:val="004652BC"/>
    <w:rsid w:val="0046587E"/>
    <w:rsid w:val="00466C6E"/>
    <w:rsid w:val="004768B9"/>
    <w:rsid w:val="00476F7F"/>
    <w:rsid w:val="004811F2"/>
    <w:rsid w:val="004819B4"/>
    <w:rsid w:val="00486516"/>
    <w:rsid w:val="00487091"/>
    <w:rsid w:val="00487271"/>
    <w:rsid w:val="00493768"/>
    <w:rsid w:val="00495C69"/>
    <w:rsid w:val="004B092D"/>
    <w:rsid w:val="004B79A6"/>
    <w:rsid w:val="004C1081"/>
    <w:rsid w:val="004C214C"/>
    <w:rsid w:val="004C26EC"/>
    <w:rsid w:val="004C4761"/>
    <w:rsid w:val="004C6149"/>
    <w:rsid w:val="004D3E7A"/>
    <w:rsid w:val="004E61A7"/>
    <w:rsid w:val="004E73C8"/>
    <w:rsid w:val="004F227B"/>
    <w:rsid w:val="004F2558"/>
    <w:rsid w:val="004F706D"/>
    <w:rsid w:val="0050108C"/>
    <w:rsid w:val="0050273D"/>
    <w:rsid w:val="005054BF"/>
    <w:rsid w:val="005058C6"/>
    <w:rsid w:val="00507982"/>
    <w:rsid w:val="005119FE"/>
    <w:rsid w:val="0052069A"/>
    <w:rsid w:val="00520EDC"/>
    <w:rsid w:val="0052782C"/>
    <w:rsid w:val="0054324E"/>
    <w:rsid w:val="005447D8"/>
    <w:rsid w:val="00552BE8"/>
    <w:rsid w:val="00554188"/>
    <w:rsid w:val="00560B3A"/>
    <w:rsid w:val="00567A0F"/>
    <w:rsid w:val="00572AB4"/>
    <w:rsid w:val="00573102"/>
    <w:rsid w:val="00573C1E"/>
    <w:rsid w:val="005766AE"/>
    <w:rsid w:val="0058122C"/>
    <w:rsid w:val="00586C2D"/>
    <w:rsid w:val="00587005"/>
    <w:rsid w:val="0059020E"/>
    <w:rsid w:val="005955F7"/>
    <w:rsid w:val="00597735"/>
    <w:rsid w:val="005A2787"/>
    <w:rsid w:val="005A2D06"/>
    <w:rsid w:val="005A4404"/>
    <w:rsid w:val="005A4458"/>
    <w:rsid w:val="005B26A6"/>
    <w:rsid w:val="005B3635"/>
    <w:rsid w:val="005B4EC8"/>
    <w:rsid w:val="005D1C04"/>
    <w:rsid w:val="005E30A1"/>
    <w:rsid w:val="00603CF5"/>
    <w:rsid w:val="00607030"/>
    <w:rsid w:val="006244F2"/>
    <w:rsid w:val="006259EE"/>
    <w:rsid w:val="00625EAC"/>
    <w:rsid w:val="00627EC8"/>
    <w:rsid w:val="006326B3"/>
    <w:rsid w:val="0063526B"/>
    <w:rsid w:val="00637493"/>
    <w:rsid w:val="00637571"/>
    <w:rsid w:val="006474E7"/>
    <w:rsid w:val="00661B76"/>
    <w:rsid w:val="00667BFB"/>
    <w:rsid w:val="0068566A"/>
    <w:rsid w:val="00690625"/>
    <w:rsid w:val="00692AE8"/>
    <w:rsid w:val="006A6E2D"/>
    <w:rsid w:val="006A769C"/>
    <w:rsid w:val="006B4A83"/>
    <w:rsid w:val="006B604E"/>
    <w:rsid w:val="006C5CDC"/>
    <w:rsid w:val="006C692B"/>
    <w:rsid w:val="006D1C1A"/>
    <w:rsid w:val="006D480D"/>
    <w:rsid w:val="006D56FB"/>
    <w:rsid w:val="006D7519"/>
    <w:rsid w:val="006E4553"/>
    <w:rsid w:val="006E5C57"/>
    <w:rsid w:val="006F5F48"/>
    <w:rsid w:val="007018DD"/>
    <w:rsid w:val="00702590"/>
    <w:rsid w:val="00704379"/>
    <w:rsid w:val="007051E1"/>
    <w:rsid w:val="00711371"/>
    <w:rsid w:val="0072056F"/>
    <w:rsid w:val="007220BF"/>
    <w:rsid w:val="0072454D"/>
    <w:rsid w:val="00731BCF"/>
    <w:rsid w:val="00732521"/>
    <w:rsid w:val="0073369C"/>
    <w:rsid w:val="00741F13"/>
    <w:rsid w:val="00744897"/>
    <w:rsid w:val="00744C97"/>
    <w:rsid w:val="00746FCA"/>
    <w:rsid w:val="00747740"/>
    <w:rsid w:val="00750BFB"/>
    <w:rsid w:val="00755DA8"/>
    <w:rsid w:val="0076104A"/>
    <w:rsid w:val="00767415"/>
    <w:rsid w:val="00770395"/>
    <w:rsid w:val="00772E77"/>
    <w:rsid w:val="007762CE"/>
    <w:rsid w:val="00781ADD"/>
    <w:rsid w:val="0078278F"/>
    <w:rsid w:val="0078316B"/>
    <w:rsid w:val="00784C3E"/>
    <w:rsid w:val="007851E0"/>
    <w:rsid w:val="007873AA"/>
    <w:rsid w:val="00787AAD"/>
    <w:rsid w:val="00796532"/>
    <w:rsid w:val="00796AD2"/>
    <w:rsid w:val="007A7D47"/>
    <w:rsid w:val="007B3D7E"/>
    <w:rsid w:val="007B4B96"/>
    <w:rsid w:val="007C0798"/>
    <w:rsid w:val="007C09E3"/>
    <w:rsid w:val="007C1274"/>
    <w:rsid w:val="007C232C"/>
    <w:rsid w:val="007D1664"/>
    <w:rsid w:val="007D1F72"/>
    <w:rsid w:val="007D426A"/>
    <w:rsid w:val="007E763C"/>
    <w:rsid w:val="007F42B3"/>
    <w:rsid w:val="007F7EC1"/>
    <w:rsid w:val="008140F2"/>
    <w:rsid w:val="00816854"/>
    <w:rsid w:val="008178D2"/>
    <w:rsid w:val="008265F0"/>
    <w:rsid w:val="00845283"/>
    <w:rsid w:val="008530DF"/>
    <w:rsid w:val="00856984"/>
    <w:rsid w:val="00877FF8"/>
    <w:rsid w:val="00891C5A"/>
    <w:rsid w:val="0089341D"/>
    <w:rsid w:val="008A5AC1"/>
    <w:rsid w:val="008A6FD1"/>
    <w:rsid w:val="008B3BD1"/>
    <w:rsid w:val="008B5373"/>
    <w:rsid w:val="008C14FC"/>
    <w:rsid w:val="008C4247"/>
    <w:rsid w:val="008C6A2B"/>
    <w:rsid w:val="008C7649"/>
    <w:rsid w:val="008D0AB8"/>
    <w:rsid w:val="008D15B8"/>
    <w:rsid w:val="008D6EE1"/>
    <w:rsid w:val="008E0F1B"/>
    <w:rsid w:val="008E3860"/>
    <w:rsid w:val="00903843"/>
    <w:rsid w:val="00906FBC"/>
    <w:rsid w:val="00917286"/>
    <w:rsid w:val="009213E8"/>
    <w:rsid w:val="009275FD"/>
    <w:rsid w:val="009310C9"/>
    <w:rsid w:val="00933756"/>
    <w:rsid w:val="00935A54"/>
    <w:rsid w:val="00937F4B"/>
    <w:rsid w:val="00940E30"/>
    <w:rsid w:val="009433DC"/>
    <w:rsid w:val="00944A8D"/>
    <w:rsid w:val="00947B8C"/>
    <w:rsid w:val="00947E20"/>
    <w:rsid w:val="009522C6"/>
    <w:rsid w:val="0095637B"/>
    <w:rsid w:val="0095717C"/>
    <w:rsid w:val="00960826"/>
    <w:rsid w:val="009629B9"/>
    <w:rsid w:val="0096327D"/>
    <w:rsid w:val="00966E36"/>
    <w:rsid w:val="00975C89"/>
    <w:rsid w:val="00981CC3"/>
    <w:rsid w:val="00984768"/>
    <w:rsid w:val="00984856"/>
    <w:rsid w:val="009851EF"/>
    <w:rsid w:val="00986AD4"/>
    <w:rsid w:val="0099566F"/>
    <w:rsid w:val="009959CC"/>
    <w:rsid w:val="009B1C26"/>
    <w:rsid w:val="009C1CB7"/>
    <w:rsid w:val="009C2359"/>
    <w:rsid w:val="009D057A"/>
    <w:rsid w:val="009D0F3F"/>
    <w:rsid w:val="009D5994"/>
    <w:rsid w:val="009D7AC7"/>
    <w:rsid w:val="009F1E7F"/>
    <w:rsid w:val="00A028E6"/>
    <w:rsid w:val="00A07CB6"/>
    <w:rsid w:val="00A12B19"/>
    <w:rsid w:val="00A20082"/>
    <w:rsid w:val="00A211C5"/>
    <w:rsid w:val="00A26EC5"/>
    <w:rsid w:val="00A27E3D"/>
    <w:rsid w:val="00A33771"/>
    <w:rsid w:val="00A3410A"/>
    <w:rsid w:val="00A52B06"/>
    <w:rsid w:val="00A53048"/>
    <w:rsid w:val="00A534C8"/>
    <w:rsid w:val="00A61822"/>
    <w:rsid w:val="00A75881"/>
    <w:rsid w:val="00A903A5"/>
    <w:rsid w:val="00A9368E"/>
    <w:rsid w:val="00AA1632"/>
    <w:rsid w:val="00AB1575"/>
    <w:rsid w:val="00AB34EC"/>
    <w:rsid w:val="00AB70D3"/>
    <w:rsid w:val="00AC23D8"/>
    <w:rsid w:val="00AD2379"/>
    <w:rsid w:val="00AD3DD3"/>
    <w:rsid w:val="00AE5522"/>
    <w:rsid w:val="00AE64A1"/>
    <w:rsid w:val="00AE7AB6"/>
    <w:rsid w:val="00AF4E5C"/>
    <w:rsid w:val="00B107E3"/>
    <w:rsid w:val="00B12EE9"/>
    <w:rsid w:val="00B136AB"/>
    <w:rsid w:val="00B17BF6"/>
    <w:rsid w:val="00B24810"/>
    <w:rsid w:val="00B32C45"/>
    <w:rsid w:val="00B4277D"/>
    <w:rsid w:val="00B42CAD"/>
    <w:rsid w:val="00B44F14"/>
    <w:rsid w:val="00B55977"/>
    <w:rsid w:val="00B63CF9"/>
    <w:rsid w:val="00B72252"/>
    <w:rsid w:val="00B7645F"/>
    <w:rsid w:val="00B81E75"/>
    <w:rsid w:val="00BB5AA3"/>
    <w:rsid w:val="00BC384D"/>
    <w:rsid w:val="00BD0B50"/>
    <w:rsid w:val="00BD71CC"/>
    <w:rsid w:val="00BE2BFA"/>
    <w:rsid w:val="00BE68DC"/>
    <w:rsid w:val="00BE7266"/>
    <w:rsid w:val="00BF0F17"/>
    <w:rsid w:val="00BF7F34"/>
    <w:rsid w:val="00C0598A"/>
    <w:rsid w:val="00C13124"/>
    <w:rsid w:val="00C136F5"/>
    <w:rsid w:val="00C16984"/>
    <w:rsid w:val="00C20CC9"/>
    <w:rsid w:val="00C22CF5"/>
    <w:rsid w:val="00C2595A"/>
    <w:rsid w:val="00C26861"/>
    <w:rsid w:val="00C42030"/>
    <w:rsid w:val="00C43E3F"/>
    <w:rsid w:val="00C52376"/>
    <w:rsid w:val="00C53634"/>
    <w:rsid w:val="00C55724"/>
    <w:rsid w:val="00C61D36"/>
    <w:rsid w:val="00C63F0D"/>
    <w:rsid w:val="00C8026A"/>
    <w:rsid w:val="00C83F06"/>
    <w:rsid w:val="00C85129"/>
    <w:rsid w:val="00C853EF"/>
    <w:rsid w:val="00C863D4"/>
    <w:rsid w:val="00C87518"/>
    <w:rsid w:val="00C94E71"/>
    <w:rsid w:val="00C96C8F"/>
    <w:rsid w:val="00C96E24"/>
    <w:rsid w:val="00C978F3"/>
    <w:rsid w:val="00CA0C41"/>
    <w:rsid w:val="00CA1021"/>
    <w:rsid w:val="00CB4FE3"/>
    <w:rsid w:val="00CB59EF"/>
    <w:rsid w:val="00CC29AC"/>
    <w:rsid w:val="00CC7E6B"/>
    <w:rsid w:val="00CD1B21"/>
    <w:rsid w:val="00CE0769"/>
    <w:rsid w:val="00CE5697"/>
    <w:rsid w:val="00D03E62"/>
    <w:rsid w:val="00D21179"/>
    <w:rsid w:val="00D217E4"/>
    <w:rsid w:val="00D26796"/>
    <w:rsid w:val="00D40730"/>
    <w:rsid w:val="00D464FE"/>
    <w:rsid w:val="00D474D3"/>
    <w:rsid w:val="00D47BF1"/>
    <w:rsid w:val="00D5541E"/>
    <w:rsid w:val="00D71546"/>
    <w:rsid w:val="00D7698B"/>
    <w:rsid w:val="00D81FC5"/>
    <w:rsid w:val="00D82D73"/>
    <w:rsid w:val="00D90E31"/>
    <w:rsid w:val="00D9233E"/>
    <w:rsid w:val="00D9550D"/>
    <w:rsid w:val="00D96B26"/>
    <w:rsid w:val="00DA0C66"/>
    <w:rsid w:val="00DA1FA6"/>
    <w:rsid w:val="00DA460F"/>
    <w:rsid w:val="00DA72E7"/>
    <w:rsid w:val="00DB0CBD"/>
    <w:rsid w:val="00DB5E8A"/>
    <w:rsid w:val="00DC5D9E"/>
    <w:rsid w:val="00DD225A"/>
    <w:rsid w:val="00DE0AB7"/>
    <w:rsid w:val="00DE6EEB"/>
    <w:rsid w:val="00DF086B"/>
    <w:rsid w:val="00DF5A7A"/>
    <w:rsid w:val="00DF5BC8"/>
    <w:rsid w:val="00E03119"/>
    <w:rsid w:val="00E03BE7"/>
    <w:rsid w:val="00E1581D"/>
    <w:rsid w:val="00E164FB"/>
    <w:rsid w:val="00E17B74"/>
    <w:rsid w:val="00E2305B"/>
    <w:rsid w:val="00E3107B"/>
    <w:rsid w:val="00E338B6"/>
    <w:rsid w:val="00E34907"/>
    <w:rsid w:val="00E34C87"/>
    <w:rsid w:val="00E36B8D"/>
    <w:rsid w:val="00E444BF"/>
    <w:rsid w:val="00E46804"/>
    <w:rsid w:val="00E52A50"/>
    <w:rsid w:val="00E8167C"/>
    <w:rsid w:val="00E83BC5"/>
    <w:rsid w:val="00E858B2"/>
    <w:rsid w:val="00E91B3D"/>
    <w:rsid w:val="00E92967"/>
    <w:rsid w:val="00E95178"/>
    <w:rsid w:val="00EA0155"/>
    <w:rsid w:val="00EB2110"/>
    <w:rsid w:val="00EC078A"/>
    <w:rsid w:val="00EC20E3"/>
    <w:rsid w:val="00EC42FA"/>
    <w:rsid w:val="00EC5B6D"/>
    <w:rsid w:val="00EC7D12"/>
    <w:rsid w:val="00ED16C7"/>
    <w:rsid w:val="00ED233D"/>
    <w:rsid w:val="00EE023F"/>
    <w:rsid w:val="00EE3283"/>
    <w:rsid w:val="00EF3458"/>
    <w:rsid w:val="00EF5E46"/>
    <w:rsid w:val="00F01BA0"/>
    <w:rsid w:val="00F06D20"/>
    <w:rsid w:val="00F12A12"/>
    <w:rsid w:val="00F164A0"/>
    <w:rsid w:val="00F31B7B"/>
    <w:rsid w:val="00F32158"/>
    <w:rsid w:val="00F343E4"/>
    <w:rsid w:val="00F37180"/>
    <w:rsid w:val="00F453D6"/>
    <w:rsid w:val="00F4577A"/>
    <w:rsid w:val="00F4635E"/>
    <w:rsid w:val="00F47464"/>
    <w:rsid w:val="00F54371"/>
    <w:rsid w:val="00F60AA1"/>
    <w:rsid w:val="00F640DD"/>
    <w:rsid w:val="00F70F68"/>
    <w:rsid w:val="00F743CB"/>
    <w:rsid w:val="00F86268"/>
    <w:rsid w:val="00F93FAB"/>
    <w:rsid w:val="00F94283"/>
    <w:rsid w:val="00F9615B"/>
    <w:rsid w:val="00F978FE"/>
    <w:rsid w:val="00FA08F7"/>
    <w:rsid w:val="00FA0961"/>
    <w:rsid w:val="00FA12C0"/>
    <w:rsid w:val="00FF33A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BFC003-4FFF-438D-8C28-67A7F80EB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CB8"/>
    <w:pPr>
      <w:spacing w:line="240" w:lineRule="auto"/>
      <w:jc w:val="both"/>
    </w:pPr>
    <w:rPr>
      <w:sz w:val="24"/>
      <w:lang w:val="en-US"/>
    </w:rPr>
  </w:style>
  <w:style w:type="paragraph" w:styleId="Heading1">
    <w:name w:val="heading 1"/>
    <w:basedOn w:val="Normal"/>
    <w:next w:val="Normal"/>
    <w:link w:val="Heading1Char"/>
    <w:uiPriority w:val="9"/>
    <w:qFormat/>
    <w:rsid w:val="00661B76"/>
    <w:pPr>
      <w:keepNext/>
      <w:keepLines/>
      <w:numPr>
        <w:numId w:val="1"/>
      </w:numPr>
      <w:pBdr>
        <w:bottom w:val="single" w:sz="4" w:space="2" w:color="50BEA3" w:themeColor="accent2"/>
      </w:pBdr>
      <w:spacing w:before="360" w:after="12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661B76"/>
    <w:pPr>
      <w:keepNext/>
      <w:keepLines/>
      <w:numPr>
        <w:numId w:val="13"/>
      </w:numPr>
      <w:spacing w:before="120" w:after="0" w:line="360" w:lineRule="auto"/>
      <w:outlineLvl w:val="1"/>
    </w:pPr>
    <w:rPr>
      <w:rFonts w:asciiTheme="majorHAnsi" w:eastAsiaTheme="majorEastAsia" w:hAnsiTheme="majorHAnsi" w:cstheme="majorBidi"/>
      <w:color w:val="011829" w:themeColor="background2" w:themeShade="1A"/>
      <w:sz w:val="36"/>
      <w:szCs w:val="36"/>
    </w:rPr>
  </w:style>
  <w:style w:type="paragraph" w:styleId="Heading3">
    <w:name w:val="heading 3"/>
    <w:basedOn w:val="Normal"/>
    <w:next w:val="Normal"/>
    <w:link w:val="Heading3Char"/>
    <w:autoRedefine/>
    <w:uiPriority w:val="9"/>
    <w:unhideWhenUsed/>
    <w:qFormat/>
    <w:rsid w:val="00661B76"/>
    <w:pPr>
      <w:keepNext/>
      <w:keepLines/>
      <w:numPr>
        <w:numId w:val="5"/>
      </w:numPr>
      <w:spacing w:before="80" w:after="0"/>
      <w:outlineLvl w:val="2"/>
    </w:pPr>
    <w:rPr>
      <w:rFonts w:asciiTheme="majorHAnsi" w:eastAsiaTheme="majorEastAsia" w:hAnsiTheme="majorHAnsi" w:cstheme="majorBidi"/>
      <w:color w:val="011829" w:themeColor="background2" w:themeShade="1A"/>
      <w:sz w:val="32"/>
      <w:szCs w:val="32"/>
    </w:rPr>
  </w:style>
  <w:style w:type="paragraph" w:styleId="Heading4">
    <w:name w:val="heading 4"/>
    <w:basedOn w:val="Normal"/>
    <w:next w:val="Normal"/>
    <w:link w:val="Heading4Char"/>
    <w:uiPriority w:val="9"/>
    <w:unhideWhenUsed/>
    <w:qFormat/>
    <w:rsid w:val="005054BF"/>
    <w:pPr>
      <w:keepNext/>
      <w:keepLines/>
      <w:spacing w:before="80" w:after="0"/>
      <w:outlineLvl w:val="3"/>
    </w:pPr>
    <w:rPr>
      <w:rFonts w:asciiTheme="majorHAnsi" w:eastAsiaTheme="majorEastAsia" w:hAnsiTheme="majorHAnsi" w:cstheme="majorBidi"/>
      <w:i/>
      <w:iCs/>
      <w:color w:val="246253" w:themeColor="accent2" w:themeShade="80"/>
      <w:sz w:val="28"/>
      <w:szCs w:val="28"/>
    </w:rPr>
  </w:style>
  <w:style w:type="paragraph" w:styleId="Heading5">
    <w:name w:val="heading 5"/>
    <w:basedOn w:val="Normal"/>
    <w:next w:val="Normal"/>
    <w:link w:val="Heading5Char"/>
    <w:uiPriority w:val="9"/>
    <w:unhideWhenUsed/>
    <w:qFormat/>
    <w:rsid w:val="005054BF"/>
    <w:pPr>
      <w:keepNext/>
      <w:keepLines/>
      <w:spacing w:before="80" w:after="0"/>
      <w:outlineLvl w:val="4"/>
    </w:pPr>
    <w:rPr>
      <w:rFonts w:asciiTheme="majorHAnsi" w:eastAsiaTheme="majorEastAsia" w:hAnsiTheme="majorHAnsi" w:cstheme="majorBidi"/>
      <w:color w:val="36937C" w:themeColor="accent2" w:themeShade="BF"/>
      <w:szCs w:val="24"/>
    </w:rPr>
  </w:style>
  <w:style w:type="paragraph" w:styleId="Heading6">
    <w:name w:val="heading 6"/>
    <w:basedOn w:val="Normal"/>
    <w:next w:val="Normal"/>
    <w:link w:val="Heading6Char"/>
    <w:uiPriority w:val="9"/>
    <w:semiHidden/>
    <w:unhideWhenUsed/>
    <w:qFormat/>
    <w:rsid w:val="005054BF"/>
    <w:pPr>
      <w:keepNext/>
      <w:keepLines/>
      <w:spacing w:before="80" w:after="0"/>
      <w:outlineLvl w:val="5"/>
    </w:pPr>
    <w:rPr>
      <w:rFonts w:asciiTheme="majorHAnsi" w:eastAsiaTheme="majorEastAsia" w:hAnsiTheme="majorHAnsi" w:cstheme="majorBidi"/>
      <w:i/>
      <w:iCs/>
      <w:color w:val="246253" w:themeColor="accent2" w:themeShade="80"/>
      <w:szCs w:val="24"/>
    </w:rPr>
  </w:style>
  <w:style w:type="paragraph" w:styleId="Heading7">
    <w:name w:val="heading 7"/>
    <w:basedOn w:val="Normal"/>
    <w:next w:val="Normal"/>
    <w:link w:val="Heading7Char"/>
    <w:uiPriority w:val="9"/>
    <w:semiHidden/>
    <w:unhideWhenUsed/>
    <w:qFormat/>
    <w:rsid w:val="005054BF"/>
    <w:pPr>
      <w:keepNext/>
      <w:keepLines/>
      <w:spacing w:before="80" w:after="0"/>
      <w:outlineLvl w:val="6"/>
    </w:pPr>
    <w:rPr>
      <w:rFonts w:asciiTheme="majorHAnsi" w:eastAsiaTheme="majorEastAsia" w:hAnsiTheme="majorHAnsi" w:cstheme="majorBidi"/>
      <w:b/>
      <w:bCs/>
      <w:color w:val="246253" w:themeColor="accent2" w:themeShade="80"/>
      <w:sz w:val="22"/>
      <w:szCs w:val="22"/>
    </w:rPr>
  </w:style>
  <w:style w:type="paragraph" w:styleId="Heading8">
    <w:name w:val="heading 8"/>
    <w:basedOn w:val="Normal"/>
    <w:next w:val="Normal"/>
    <w:link w:val="Heading8Char"/>
    <w:uiPriority w:val="9"/>
    <w:semiHidden/>
    <w:unhideWhenUsed/>
    <w:qFormat/>
    <w:rsid w:val="005054BF"/>
    <w:pPr>
      <w:keepNext/>
      <w:keepLines/>
      <w:spacing w:before="80" w:after="0"/>
      <w:outlineLvl w:val="7"/>
    </w:pPr>
    <w:rPr>
      <w:rFonts w:asciiTheme="majorHAnsi" w:eastAsiaTheme="majorEastAsia" w:hAnsiTheme="majorHAnsi" w:cstheme="majorBidi"/>
      <w:color w:val="246253" w:themeColor="accent2" w:themeShade="80"/>
      <w:sz w:val="22"/>
      <w:szCs w:val="22"/>
    </w:rPr>
  </w:style>
  <w:style w:type="paragraph" w:styleId="Heading9">
    <w:name w:val="heading 9"/>
    <w:basedOn w:val="Normal"/>
    <w:next w:val="Normal"/>
    <w:link w:val="Heading9Char"/>
    <w:uiPriority w:val="9"/>
    <w:semiHidden/>
    <w:unhideWhenUsed/>
    <w:qFormat/>
    <w:rsid w:val="005054BF"/>
    <w:pPr>
      <w:keepNext/>
      <w:keepLines/>
      <w:spacing w:before="80" w:after="0"/>
      <w:outlineLvl w:val="8"/>
    </w:pPr>
    <w:rPr>
      <w:rFonts w:asciiTheme="majorHAnsi" w:eastAsiaTheme="majorEastAsia" w:hAnsiTheme="majorHAnsi" w:cstheme="majorBidi"/>
      <w:i/>
      <w:iCs/>
      <w:color w:val="24625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B76"/>
    <w:rPr>
      <w:rFonts w:asciiTheme="majorHAnsi" w:eastAsiaTheme="majorEastAsia" w:hAnsiTheme="majorHAnsi" w:cstheme="majorBidi"/>
      <w:sz w:val="40"/>
      <w:szCs w:val="40"/>
      <w:lang w:val="en-US"/>
    </w:rPr>
  </w:style>
  <w:style w:type="character" w:customStyle="1" w:styleId="Heading2Char">
    <w:name w:val="Heading 2 Char"/>
    <w:basedOn w:val="DefaultParagraphFont"/>
    <w:link w:val="Heading2"/>
    <w:uiPriority w:val="9"/>
    <w:rsid w:val="00661B76"/>
    <w:rPr>
      <w:rFonts w:asciiTheme="majorHAnsi" w:eastAsiaTheme="majorEastAsia" w:hAnsiTheme="majorHAnsi" w:cstheme="majorBidi"/>
      <w:color w:val="011829" w:themeColor="background2" w:themeShade="1A"/>
      <w:sz w:val="36"/>
      <w:szCs w:val="36"/>
      <w:lang w:val="en-US"/>
    </w:rPr>
  </w:style>
  <w:style w:type="character" w:customStyle="1" w:styleId="Heading3Char">
    <w:name w:val="Heading 3 Char"/>
    <w:basedOn w:val="DefaultParagraphFont"/>
    <w:link w:val="Heading3"/>
    <w:uiPriority w:val="9"/>
    <w:rsid w:val="00661B76"/>
    <w:rPr>
      <w:rFonts w:asciiTheme="majorHAnsi" w:eastAsiaTheme="majorEastAsia" w:hAnsiTheme="majorHAnsi" w:cstheme="majorBidi"/>
      <w:color w:val="011829" w:themeColor="background2" w:themeShade="1A"/>
      <w:sz w:val="32"/>
      <w:szCs w:val="32"/>
      <w:lang w:val="en-US"/>
    </w:rPr>
  </w:style>
  <w:style w:type="character" w:customStyle="1" w:styleId="Heading4Char">
    <w:name w:val="Heading 4 Char"/>
    <w:basedOn w:val="DefaultParagraphFont"/>
    <w:link w:val="Heading4"/>
    <w:uiPriority w:val="9"/>
    <w:rsid w:val="005054BF"/>
    <w:rPr>
      <w:rFonts w:asciiTheme="majorHAnsi" w:eastAsiaTheme="majorEastAsia" w:hAnsiTheme="majorHAnsi" w:cstheme="majorBidi"/>
      <w:i/>
      <w:iCs/>
      <w:color w:val="246253" w:themeColor="accent2" w:themeShade="80"/>
      <w:sz w:val="28"/>
      <w:szCs w:val="28"/>
    </w:rPr>
  </w:style>
  <w:style w:type="character" w:customStyle="1" w:styleId="Heading5Char">
    <w:name w:val="Heading 5 Char"/>
    <w:basedOn w:val="DefaultParagraphFont"/>
    <w:link w:val="Heading5"/>
    <w:uiPriority w:val="9"/>
    <w:rsid w:val="005054BF"/>
    <w:rPr>
      <w:rFonts w:asciiTheme="majorHAnsi" w:eastAsiaTheme="majorEastAsia" w:hAnsiTheme="majorHAnsi" w:cstheme="majorBidi"/>
      <w:color w:val="36937C" w:themeColor="accent2" w:themeShade="BF"/>
      <w:sz w:val="24"/>
      <w:szCs w:val="24"/>
    </w:rPr>
  </w:style>
  <w:style w:type="character" w:customStyle="1" w:styleId="Heading6Char">
    <w:name w:val="Heading 6 Char"/>
    <w:basedOn w:val="DefaultParagraphFont"/>
    <w:link w:val="Heading6"/>
    <w:uiPriority w:val="9"/>
    <w:semiHidden/>
    <w:rsid w:val="005054BF"/>
    <w:rPr>
      <w:rFonts w:asciiTheme="majorHAnsi" w:eastAsiaTheme="majorEastAsia" w:hAnsiTheme="majorHAnsi" w:cstheme="majorBidi"/>
      <w:i/>
      <w:iCs/>
      <w:color w:val="246253" w:themeColor="accent2" w:themeShade="80"/>
      <w:sz w:val="24"/>
      <w:szCs w:val="24"/>
    </w:rPr>
  </w:style>
  <w:style w:type="character" w:customStyle="1" w:styleId="Heading7Char">
    <w:name w:val="Heading 7 Char"/>
    <w:basedOn w:val="DefaultParagraphFont"/>
    <w:link w:val="Heading7"/>
    <w:uiPriority w:val="9"/>
    <w:semiHidden/>
    <w:rsid w:val="005054BF"/>
    <w:rPr>
      <w:rFonts w:asciiTheme="majorHAnsi" w:eastAsiaTheme="majorEastAsia" w:hAnsiTheme="majorHAnsi" w:cstheme="majorBidi"/>
      <w:b/>
      <w:bCs/>
      <w:color w:val="246253" w:themeColor="accent2" w:themeShade="80"/>
      <w:sz w:val="22"/>
      <w:szCs w:val="22"/>
    </w:rPr>
  </w:style>
  <w:style w:type="character" w:customStyle="1" w:styleId="Heading8Char">
    <w:name w:val="Heading 8 Char"/>
    <w:basedOn w:val="DefaultParagraphFont"/>
    <w:link w:val="Heading8"/>
    <w:uiPriority w:val="9"/>
    <w:semiHidden/>
    <w:rsid w:val="005054BF"/>
    <w:rPr>
      <w:rFonts w:asciiTheme="majorHAnsi" w:eastAsiaTheme="majorEastAsia" w:hAnsiTheme="majorHAnsi" w:cstheme="majorBidi"/>
      <w:color w:val="246253" w:themeColor="accent2" w:themeShade="80"/>
      <w:sz w:val="22"/>
      <w:szCs w:val="22"/>
    </w:rPr>
  </w:style>
  <w:style w:type="character" w:customStyle="1" w:styleId="Heading9Char">
    <w:name w:val="Heading 9 Char"/>
    <w:basedOn w:val="DefaultParagraphFont"/>
    <w:link w:val="Heading9"/>
    <w:uiPriority w:val="9"/>
    <w:semiHidden/>
    <w:rsid w:val="005054BF"/>
    <w:rPr>
      <w:rFonts w:asciiTheme="majorHAnsi" w:eastAsiaTheme="majorEastAsia" w:hAnsiTheme="majorHAnsi" w:cstheme="majorBidi"/>
      <w:i/>
      <w:iCs/>
      <w:color w:val="246253" w:themeColor="accent2" w:themeShade="80"/>
      <w:sz w:val="22"/>
      <w:szCs w:val="22"/>
    </w:rPr>
  </w:style>
  <w:style w:type="paragraph" w:styleId="Caption">
    <w:name w:val="caption"/>
    <w:basedOn w:val="Normal"/>
    <w:next w:val="Normal"/>
    <w:autoRedefine/>
    <w:uiPriority w:val="35"/>
    <w:unhideWhenUsed/>
    <w:qFormat/>
    <w:rsid w:val="002A5CD0"/>
    <w:pPr>
      <w:pBdr>
        <w:top w:val="single" w:sz="4" w:space="1" w:color="ABDAFC" w:themeColor="background2"/>
        <w:left w:val="single" w:sz="4" w:space="4" w:color="ABDAFC" w:themeColor="background2"/>
        <w:bottom w:val="single" w:sz="4" w:space="1" w:color="ABDAFC" w:themeColor="background2"/>
        <w:right w:val="single" w:sz="4" w:space="4" w:color="ABDAFC" w:themeColor="background2"/>
      </w:pBdr>
      <w:spacing w:after="240" w:line="360" w:lineRule="auto"/>
      <w:jc w:val="center"/>
    </w:pPr>
    <w:rPr>
      <w:b/>
      <w:bCs/>
      <w:color w:val="000000" w:themeColor="text1"/>
      <w:sz w:val="18"/>
      <w:szCs w:val="16"/>
    </w:rPr>
  </w:style>
  <w:style w:type="paragraph" w:styleId="Title">
    <w:name w:val="Title"/>
    <w:basedOn w:val="Normal"/>
    <w:next w:val="Normal"/>
    <w:link w:val="TitleChar"/>
    <w:uiPriority w:val="10"/>
    <w:qFormat/>
    <w:rsid w:val="005054BF"/>
    <w:pPr>
      <w:spacing w:after="0"/>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054BF"/>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054BF"/>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054BF"/>
    <w:rPr>
      <w:caps/>
      <w:color w:val="404040" w:themeColor="text1" w:themeTint="BF"/>
      <w:spacing w:val="20"/>
      <w:sz w:val="28"/>
      <w:szCs w:val="28"/>
    </w:rPr>
  </w:style>
  <w:style w:type="character" w:styleId="Strong">
    <w:name w:val="Strong"/>
    <w:basedOn w:val="DefaultParagraphFont"/>
    <w:uiPriority w:val="22"/>
    <w:qFormat/>
    <w:rsid w:val="005054BF"/>
    <w:rPr>
      <w:b/>
      <w:bCs/>
    </w:rPr>
  </w:style>
  <w:style w:type="character" w:styleId="Emphasis">
    <w:name w:val="Emphasis"/>
    <w:basedOn w:val="DefaultParagraphFont"/>
    <w:uiPriority w:val="20"/>
    <w:qFormat/>
    <w:rsid w:val="005054BF"/>
    <w:rPr>
      <w:i/>
      <w:iCs/>
      <w:color w:val="000000" w:themeColor="text1"/>
    </w:rPr>
  </w:style>
  <w:style w:type="paragraph" w:styleId="NoSpacing">
    <w:name w:val="No Spacing"/>
    <w:link w:val="NoSpacingChar"/>
    <w:uiPriority w:val="1"/>
    <w:qFormat/>
    <w:rsid w:val="005054BF"/>
    <w:pPr>
      <w:spacing w:after="0" w:line="240" w:lineRule="auto"/>
    </w:pPr>
  </w:style>
  <w:style w:type="paragraph" w:styleId="Quote">
    <w:name w:val="Quote"/>
    <w:basedOn w:val="Normal"/>
    <w:next w:val="Normal"/>
    <w:link w:val="QuoteChar"/>
    <w:uiPriority w:val="29"/>
    <w:qFormat/>
    <w:rsid w:val="005054BF"/>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5054BF"/>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E92967"/>
    <w:pPr>
      <w:pBdr>
        <w:top w:val="single" w:sz="24" w:space="4" w:color="50BEA3" w:themeColor="accent2"/>
      </w:pBdr>
      <w:spacing w:before="240" w:after="240"/>
      <w:ind w:left="288" w:right="288"/>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E92967"/>
    <w:rPr>
      <w:rFonts w:asciiTheme="majorHAnsi" w:eastAsiaTheme="majorEastAsia" w:hAnsiTheme="majorHAnsi" w:cstheme="majorBidi"/>
      <w:sz w:val="24"/>
      <w:szCs w:val="24"/>
      <w:lang w:val="en-US"/>
    </w:rPr>
  </w:style>
  <w:style w:type="character" w:styleId="SubtleEmphasis">
    <w:name w:val="Subtle Emphasis"/>
    <w:basedOn w:val="DefaultParagraphFont"/>
    <w:uiPriority w:val="19"/>
    <w:qFormat/>
    <w:rsid w:val="005054BF"/>
    <w:rPr>
      <w:i/>
      <w:iCs/>
      <w:color w:val="595959" w:themeColor="text1" w:themeTint="A6"/>
    </w:rPr>
  </w:style>
  <w:style w:type="character" w:styleId="IntenseEmphasis">
    <w:name w:val="Intense Emphasis"/>
    <w:basedOn w:val="DefaultParagraphFont"/>
    <w:uiPriority w:val="21"/>
    <w:qFormat/>
    <w:rsid w:val="005054BF"/>
    <w:rPr>
      <w:b/>
      <w:bCs/>
      <w:i/>
      <w:iCs/>
      <w:caps w:val="0"/>
      <w:smallCaps w:val="0"/>
      <w:strike w:val="0"/>
      <w:dstrike w:val="0"/>
      <w:color w:val="50BEA3" w:themeColor="accent2"/>
    </w:rPr>
  </w:style>
  <w:style w:type="character" w:styleId="SubtleReference">
    <w:name w:val="Subtle Reference"/>
    <w:basedOn w:val="DefaultParagraphFont"/>
    <w:uiPriority w:val="31"/>
    <w:qFormat/>
    <w:rsid w:val="005054B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054BF"/>
    <w:rPr>
      <w:b/>
      <w:bCs/>
      <w:caps w:val="0"/>
      <w:smallCaps/>
      <w:color w:val="auto"/>
      <w:spacing w:val="0"/>
      <w:u w:val="single"/>
    </w:rPr>
  </w:style>
  <w:style w:type="character" w:styleId="BookTitle">
    <w:name w:val="Book Title"/>
    <w:basedOn w:val="DefaultParagraphFont"/>
    <w:uiPriority w:val="33"/>
    <w:qFormat/>
    <w:rsid w:val="005054BF"/>
    <w:rPr>
      <w:b/>
      <w:bCs/>
      <w:caps w:val="0"/>
      <w:smallCaps/>
      <w:spacing w:val="0"/>
    </w:rPr>
  </w:style>
  <w:style w:type="paragraph" w:styleId="TOCHeading">
    <w:name w:val="TOC Heading"/>
    <w:basedOn w:val="Heading1"/>
    <w:next w:val="Normal"/>
    <w:uiPriority w:val="39"/>
    <w:unhideWhenUsed/>
    <w:qFormat/>
    <w:rsid w:val="005054BF"/>
    <w:pPr>
      <w:outlineLvl w:val="9"/>
    </w:pPr>
  </w:style>
  <w:style w:type="character" w:styleId="Hyperlink">
    <w:name w:val="Hyperlink"/>
    <w:basedOn w:val="DefaultParagraphFont"/>
    <w:uiPriority w:val="99"/>
    <w:unhideWhenUsed/>
    <w:rsid w:val="00B32C45"/>
    <w:rPr>
      <w:color w:val="6BA9DA" w:themeColor="hyperlink"/>
      <w:u w:val="single"/>
    </w:rPr>
  </w:style>
  <w:style w:type="character" w:customStyle="1" w:styleId="NoSpacingChar">
    <w:name w:val="No Spacing Char"/>
    <w:basedOn w:val="DefaultParagraphFont"/>
    <w:link w:val="NoSpacing"/>
    <w:uiPriority w:val="1"/>
    <w:rsid w:val="00917286"/>
  </w:style>
  <w:style w:type="paragraph" w:styleId="TOC1">
    <w:name w:val="toc 1"/>
    <w:basedOn w:val="Normal"/>
    <w:next w:val="Normal"/>
    <w:autoRedefine/>
    <w:uiPriority w:val="39"/>
    <w:unhideWhenUsed/>
    <w:rsid w:val="00917286"/>
    <w:pPr>
      <w:spacing w:after="100"/>
    </w:pPr>
  </w:style>
  <w:style w:type="character" w:customStyle="1" w:styleId="apple-converted-space">
    <w:name w:val="apple-converted-space"/>
    <w:basedOn w:val="DefaultParagraphFont"/>
    <w:rsid w:val="007B3D7E"/>
  </w:style>
  <w:style w:type="paragraph" w:styleId="ListParagraph">
    <w:name w:val="List Paragraph"/>
    <w:basedOn w:val="Normal"/>
    <w:uiPriority w:val="34"/>
    <w:qFormat/>
    <w:rsid w:val="004E61A7"/>
    <w:pPr>
      <w:ind w:left="720"/>
      <w:contextualSpacing/>
    </w:pPr>
  </w:style>
  <w:style w:type="paragraph" w:styleId="Header">
    <w:name w:val="header"/>
    <w:basedOn w:val="Normal"/>
    <w:link w:val="HeaderChar"/>
    <w:uiPriority w:val="99"/>
    <w:unhideWhenUsed/>
    <w:rsid w:val="00DD225A"/>
    <w:pPr>
      <w:tabs>
        <w:tab w:val="center" w:pos="4513"/>
        <w:tab w:val="right" w:pos="9026"/>
      </w:tabs>
      <w:spacing w:after="0"/>
    </w:pPr>
  </w:style>
  <w:style w:type="character" w:customStyle="1" w:styleId="HeaderChar">
    <w:name w:val="Header Char"/>
    <w:basedOn w:val="DefaultParagraphFont"/>
    <w:link w:val="Header"/>
    <w:uiPriority w:val="99"/>
    <w:rsid w:val="00DD225A"/>
    <w:rPr>
      <w:sz w:val="24"/>
    </w:rPr>
  </w:style>
  <w:style w:type="paragraph" w:styleId="Footer">
    <w:name w:val="footer"/>
    <w:basedOn w:val="Normal"/>
    <w:link w:val="FooterChar"/>
    <w:uiPriority w:val="99"/>
    <w:unhideWhenUsed/>
    <w:rsid w:val="00DD225A"/>
    <w:pPr>
      <w:tabs>
        <w:tab w:val="center" w:pos="4513"/>
        <w:tab w:val="right" w:pos="9026"/>
      </w:tabs>
      <w:spacing w:after="0"/>
    </w:pPr>
  </w:style>
  <w:style w:type="character" w:customStyle="1" w:styleId="FooterChar">
    <w:name w:val="Footer Char"/>
    <w:basedOn w:val="DefaultParagraphFont"/>
    <w:link w:val="Footer"/>
    <w:uiPriority w:val="99"/>
    <w:rsid w:val="00DD225A"/>
    <w:rPr>
      <w:sz w:val="24"/>
    </w:rPr>
  </w:style>
  <w:style w:type="character" w:styleId="FollowedHyperlink">
    <w:name w:val="FollowedHyperlink"/>
    <w:basedOn w:val="DefaultParagraphFont"/>
    <w:uiPriority w:val="99"/>
    <w:semiHidden/>
    <w:unhideWhenUsed/>
    <w:rsid w:val="00E03BE7"/>
    <w:rPr>
      <w:color w:val="A0BCD3" w:themeColor="followedHyperlink"/>
      <w:u w:val="single"/>
    </w:rPr>
  </w:style>
  <w:style w:type="paragraph" w:styleId="NormalWeb">
    <w:name w:val="Normal (Web)"/>
    <w:basedOn w:val="Normal"/>
    <w:uiPriority w:val="99"/>
    <w:semiHidden/>
    <w:unhideWhenUsed/>
    <w:rsid w:val="00D9550D"/>
    <w:pPr>
      <w:spacing w:before="100" w:beforeAutospacing="1" w:after="100" w:afterAutospacing="1"/>
    </w:pPr>
    <w:rPr>
      <w:rFonts w:ascii="Times New Roman" w:eastAsia="Times New Roman" w:hAnsi="Times New Roman" w:cs="Times New Roman"/>
      <w:szCs w:val="24"/>
    </w:rPr>
  </w:style>
  <w:style w:type="table" w:customStyle="1" w:styleId="GridTable4-Accent31">
    <w:name w:val="Grid Table 4 - Accent 31"/>
    <w:basedOn w:val="TableNormal"/>
    <w:uiPriority w:val="49"/>
    <w:rsid w:val="00DF5BC8"/>
    <w:pPr>
      <w:spacing w:after="0" w:line="240" w:lineRule="auto"/>
    </w:pPr>
    <w:tblPr>
      <w:tblStyleRowBandSize w:val="1"/>
      <w:tblStyleColBandSize w:val="1"/>
      <w:tblInd w:w="0" w:type="dxa"/>
      <w:tblBorders>
        <w:top w:val="single" w:sz="4" w:space="0" w:color="92C3E0" w:themeColor="accent3" w:themeTint="99"/>
        <w:left w:val="single" w:sz="4" w:space="0" w:color="92C3E0" w:themeColor="accent3" w:themeTint="99"/>
        <w:bottom w:val="single" w:sz="4" w:space="0" w:color="92C3E0" w:themeColor="accent3" w:themeTint="99"/>
        <w:right w:val="single" w:sz="4" w:space="0" w:color="92C3E0" w:themeColor="accent3" w:themeTint="99"/>
        <w:insideH w:val="single" w:sz="4" w:space="0" w:color="92C3E0" w:themeColor="accent3" w:themeTint="99"/>
        <w:insideV w:val="single" w:sz="4" w:space="0" w:color="92C3E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9CCC" w:themeColor="accent3"/>
          <w:left w:val="single" w:sz="4" w:space="0" w:color="4A9CCC" w:themeColor="accent3"/>
          <w:bottom w:val="single" w:sz="4" w:space="0" w:color="4A9CCC" w:themeColor="accent3"/>
          <w:right w:val="single" w:sz="4" w:space="0" w:color="4A9CCC" w:themeColor="accent3"/>
          <w:insideH w:val="nil"/>
          <w:insideV w:val="nil"/>
        </w:tcBorders>
        <w:shd w:val="clear" w:color="auto" w:fill="4A9CCC" w:themeFill="accent3"/>
      </w:tcPr>
    </w:tblStylePr>
    <w:tblStylePr w:type="lastRow">
      <w:rPr>
        <w:b/>
        <w:bCs/>
      </w:rPr>
      <w:tblPr/>
      <w:tcPr>
        <w:tcBorders>
          <w:top w:val="double" w:sz="4" w:space="0" w:color="4A9CCC" w:themeColor="accent3"/>
        </w:tcBorders>
      </w:tcPr>
    </w:tblStylePr>
    <w:tblStylePr w:type="firstCol">
      <w:rPr>
        <w:b/>
        <w:bCs/>
      </w:rPr>
    </w:tblStylePr>
    <w:tblStylePr w:type="lastCol">
      <w:rPr>
        <w:b/>
        <w:bCs/>
      </w:rPr>
    </w:tblStylePr>
    <w:tblStylePr w:type="band1Vert">
      <w:tblPr/>
      <w:tcPr>
        <w:shd w:val="clear" w:color="auto" w:fill="DAEBF4" w:themeFill="accent3" w:themeFillTint="33"/>
      </w:tcPr>
    </w:tblStylePr>
    <w:tblStylePr w:type="band1Horz">
      <w:tblPr/>
      <w:tcPr>
        <w:shd w:val="clear" w:color="auto" w:fill="DAEBF4" w:themeFill="accent3" w:themeFillTint="33"/>
      </w:tcPr>
    </w:tblStylePr>
  </w:style>
  <w:style w:type="paragraph" w:styleId="TOC2">
    <w:name w:val="toc 2"/>
    <w:basedOn w:val="Normal"/>
    <w:next w:val="Normal"/>
    <w:autoRedefine/>
    <w:uiPriority w:val="39"/>
    <w:unhideWhenUsed/>
    <w:rsid w:val="000C1157"/>
    <w:pPr>
      <w:spacing w:after="100"/>
      <w:ind w:left="240"/>
    </w:pPr>
  </w:style>
  <w:style w:type="paragraph" w:styleId="TableofFigures">
    <w:name w:val="table of figures"/>
    <w:basedOn w:val="Normal"/>
    <w:next w:val="Normal"/>
    <w:uiPriority w:val="99"/>
    <w:unhideWhenUsed/>
    <w:rsid w:val="00DE6EEB"/>
    <w:pPr>
      <w:spacing w:after="0"/>
      <w:ind w:left="480" w:hanging="480"/>
      <w:jc w:val="left"/>
    </w:pPr>
    <w:rPr>
      <w:rFonts w:cstheme="minorHAnsi"/>
      <w:smallCaps/>
      <w:sz w:val="20"/>
      <w:szCs w:val="24"/>
    </w:rPr>
  </w:style>
  <w:style w:type="table" w:styleId="TableGrid">
    <w:name w:val="Table Grid"/>
    <w:basedOn w:val="TableNormal"/>
    <w:uiPriority w:val="39"/>
    <w:rsid w:val="00963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4CE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CE7"/>
    <w:rPr>
      <w:rFonts w:ascii="Tahoma" w:hAnsi="Tahoma" w:cs="Tahoma"/>
      <w:sz w:val="16"/>
      <w:szCs w:val="16"/>
      <w:lang w:val="en-US"/>
    </w:rPr>
  </w:style>
  <w:style w:type="character" w:styleId="PlaceholderText">
    <w:name w:val="Placeholder Text"/>
    <w:basedOn w:val="DefaultParagraphFont"/>
    <w:uiPriority w:val="99"/>
    <w:semiHidden/>
    <w:rsid w:val="005902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959194">
      <w:bodyDiv w:val="1"/>
      <w:marLeft w:val="0"/>
      <w:marRight w:val="0"/>
      <w:marTop w:val="0"/>
      <w:marBottom w:val="0"/>
      <w:divBdr>
        <w:top w:val="none" w:sz="0" w:space="0" w:color="auto"/>
        <w:left w:val="none" w:sz="0" w:space="0" w:color="auto"/>
        <w:bottom w:val="none" w:sz="0" w:space="0" w:color="auto"/>
        <w:right w:val="none" w:sz="0" w:space="0" w:color="auto"/>
      </w:divBdr>
    </w:div>
    <w:div w:id="821657107">
      <w:bodyDiv w:val="1"/>
      <w:marLeft w:val="0"/>
      <w:marRight w:val="0"/>
      <w:marTop w:val="0"/>
      <w:marBottom w:val="0"/>
      <w:divBdr>
        <w:top w:val="none" w:sz="0" w:space="0" w:color="auto"/>
        <w:left w:val="none" w:sz="0" w:space="0" w:color="auto"/>
        <w:bottom w:val="none" w:sz="0" w:space="0" w:color="auto"/>
        <w:right w:val="none" w:sz="0" w:space="0" w:color="auto"/>
      </w:divBdr>
    </w:div>
    <w:div w:id="1155149030">
      <w:bodyDiv w:val="1"/>
      <w:marLeft w:val="0"/>
      <w:marRight w:val="0"/>
      <w:marTop w:val="0"/>
      <w:marBottom w:val="0"/>
      <w:divBdr>
        <w:top w:val="none" w:sz="0" w:space="0" w:color="auto"/>
        <w:left w:val="none" w:sz="0" w:space="0" w:color="auto"/>
        <w:bottom w:val="none" w:sz="0" w:space="0" w:color="auto"/>
        <w:right w:val="none" w:sz="0" w:space="0" w:color="auto"/>
      </w:divBdr>
    </w:div>
    <w:div w:id="1451239281">
      <w:bodyDiv w:val="1"/>
      <w:marLeft w:val="0"/>
      <w:marRight w:val="0"/>
      <w:marTop w:val="0"/>
      <w:marBottom w:val="0"/>
      <w:divBdr>
        <w:top w:val="none" w:sz="0" w:space="0" w:color="auto"/>
        <w:left w:val="none" w:sz="0" w:space="0" w:color="auto"/>
        <w:bottom w:val="none" w:sz="0" w:space="0" w:color="auto"/>
        <w:right w:val="none" w:sz="0" w:space="0" w:color="auto"/>
      </w:divBdr>
    </w:div>
    <w:div w:id="1504738817">
      <w:bodyDiv w:val="1"/>
      <w:marLeft w:val="0"/>
      <w:marRight w:val="0"/>
      <w:marTop w:val="0"/>
      <w:marBottom w:val="0"/>
      <w:divBdr>
        <w:top w:val="none" w:sz="0" w:space="0" w:color="auto"/>
        <w:left w:val="none" w:sz="0" w:space="0" w:color="auto"/>
        <w:bottom w:val="none" w:sz="0" w:space="0" w:color="auto"/>
        <w:right w:val="none" w:sz="0" w:space="0" w:color="auto"/>
      </w:divBdr>
    </w:div>
    <w:div w:id="1716588761">
      <w:bodyDiv w:val="1"/>
      <w:marLeft w:val="0"/>
      <w:marRight w:val="0"/>
      <w:marTop w:val="0"/>
      <w:marBottom w:val="0"/>
      <w:divBdr>
        <w:top w:val="none" w:sz="0" w:space="0" w:color="auto"/>
        <w:left w:val="none" w:sz="0" w:space="0" w:color="auto"/>
        <w:bottom w:val="none" w:sz="0" w:space="0" w:color="auto"/>
        <w:right w:val="none" w:sz="0" w:space="0" w:color="auto"/>
      </w:divBdr>
    </w:div>
    <w:div w:id="1782259049">
      <w:bodyDiv w:val="1"/>
      <w:marLeft w:val="0"/>
      <w:marRight w:val="0"/>
      <w:marTop w:val="0"/>
      <w:marBottom w:val="0"/>
      <w:divBdr>
        <w:top w:val="none" w:sz="0" w:space="0" w:color="auto"/>
        <w:left w:val="none" w:sz="0" w:space="0" w:color="auto"/>
        <w:bottom w:val="none" w:sz="0" w:space="0" w:color="auto"/>
        <w:right w:val="none" w:sz="0" w:space="0" w:color="auto"/>
      </w:divBdr>
    </w:div>
    <w:div w:id="187460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optiontradingpedia.com/barrier_options.htm" TargetMode="External"/><Relationship Id="rId26" Type="http://schemas.openxmlformats.org/officeDocument/2006/relationships/image" Target="media/image11.png"/><Relationship Id="rId39" Type="http://schemas.openxmlformats.org/officeDocument/2006/relationships/hyperlink" Target="http://www.codeproject.com/Articles/4496/An-Introduction-to-Boost" TargetMode="Externa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http://www.investment-and-finance.net/derivatives/e/extendible-option.html" TargetMode="External"/><Relationship Id="rId42" Type="http://schemas.openxmlformats.org/officeDocument/2006/relationships/hyperlink" Target="http://hosho.ees.hokudai.ac.jp/~kubo/Rdoc/library/fExoticOptions/html/BarrierOptions.html" TargetMode="External"/><Relationship Id="rId47" Type="http://schemas.openxmlformats.org/officeDocument/2006/relationships/hyperlink" Target="http://investexcel.net/wp-content/uploads/2012/02/PriceofSimpleChooserOption.png"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ww.investopedia.com/terms/p/pathdependentoption.asp" TargetMode="External"/><Relationship Id="rId25" Type="http://schemas.openxmlformats.org/officeDocument/2006/relationships/image" Target="media/image10.gif"/><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www.investment-and-finance.net/derivatives/e/extendible-option.html" TargetMode="External"/><Relationship Id="rId2" Type="http://schemas.openxmlformats.org/officeDocument/2006/relationships/customXml" Target="../customXml/item2.xml"/><Relationship Id="rId16" Type="http://schemas.openxmlformats.org/officeDocument/2006/relationships/hyperlink" Target="http://quantlife.tistory.com/category/quantlib?page=2" TargetMode="External"/><Relationship Id="rId20" Type="http://schemas.openxmlformats.org/officeDocument/2006/relationships/image" Target="media/image5.png"/><Relationship Id="rId29" Type="http://schemas.openxmlformats.org/officeDocument/2006/relationships/image" Target="media/image14.emf"/><Relationship Id="rId41" Type="http://schemas.openxmlformats.org/officeDocument/2006/relationships/hyperlink" Target="http://www.investopedia.com/terms/p/pathdependentoption.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quantlib.org/reference/modules.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emf"/><Relationship Id="rId40" Type="http://schemas.openxmlformats.org/officeDocument/2006/relationships/hyperlink" Target="http://quantlib.org/reference/modules.html" TargetMode="External"/><Relationship Id="rId45" Type="http://schemas.openxmlformats.org/officeDocument/2006/relationships/hyperlink" Target="http://quantlife.tistory.com/category/quantlib?page=2"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20.emf"/><Relationship Id="rId49" Type="http://schemas.openxmlformats.org/officeDocument/2006/relationships/fontTable" Target="fontTable.xml"/><Relationship Id="rId10" Type="http://schemas.openxmlformats.org/officeDocument/2006/relationships/hyperlink" Target="http://www.codeproject.com/Articles/4496/An-Introduction-to-Boost" TargetMode="External"/><Relationship Id="rId19" Type="http://schemas.openxmlformats.org/officeDocument/2006/relationships/hyperlink" Target="http://hosho.ees.hokudai.ac.jp/~kubo/Rdoc/library/fExoticOptions/html/BarrierOptions.html" TargetMode="External"/><Relationship Id="rId31" Type="http://schemas.openxmlformats.org/officeDocument/2006/relationships/image" Target="media/image16.png"/><Relationship Id="rId44" Type="http://schemas.openxmlformats.org/officeDocument/2006/relationships/hyperlink" Target="http://quantlib.sourcearchive.com/documentation/1.11/classQuantLib_1_1BinomialVanilla%20Engine.html"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quantlib.sourcearchive.com/documentation/1.1-1/classQuantLib_1_1BinomialVanillaEngine.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www.optiontradingpedia.com/barrier_options.htm" TargetMode="External"/><Relationship Id="rId48" Type="http://schemas.openxmlformats.org/officeDocument/2006/relationships/footer" Target="footer1.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Custom 1">
      <a:majorFont>
        <a:latin typeface="Times New Roman"/>
        <a:ea typeface=""/>
        <a:cs typeface=""/>
      </a:majorFont>
      <a:minorFont>
        <a:latin typeface="Times New Roman"/>
        <a:ea typeface=""/>
        <a:cs typeface=""/>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but de ce projet et de se familiariser des fonctionnalités offertes par la librairie QuantLib 1.3, en premier lieu, et en deuxième lieu, modéliser et développer de nouveaux modules de pricing d’options.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AEC3BB-370A-4401-8482-196F661F5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TotalTime>
  <Pages>1</Pages>
  <Words>3341</Words>
  <Characters>18376</Characters>
  <Application>Microsoft Office Word</Application>
  <DocSecurity>0</DocSecurity>
  <Lines>153</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de fin d’etudes : Librairie QuantLib1.3</vt:lpstr>
      <vt:lpstr>Projet de fin d’etudes : Librairie QuantLib1.3</vt:lpstr>
    </vt:vector>
  </TitlesOfParts>
  <Company>Hewlett-Packard</Company>
  <LinksUpToDate>false</LinksUpToDate>
  <CharactersWithSpaces>21674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d’etudes : Librairie QuantLib1.3</dc:title>
  <dc:subject>(Re)codage de pricers</dc:subject>
  <dc:creator>Réalisée par: Ayadi Ahmed, D.Kruck Nathan, et Potier Nolan.</dc:creator>
  <cp:keywords/>
  <dc:description/>
  <cp:lastModifiedBy>Compte Microsoft</cp:lastModifiedBy>
  <cp:revision>487</cp:revision>
  <cp:lastPrinted>2014-02-26T14:49:00Z</cp:lastPrinted>
  <dcterms:created xsi:type="dcterms:W3CDTF">2013-11-25T20:10:00Z</dcterms:created>
  <dcterms:modified xsi:type="dcterms:W3CDTF">2014-02-26T14:49:00Z</dcterms:modified>
</cp:coreProperties>
</file>