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87518"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3E5633" w:rsidRPr="00A27E3D">
              <w:rPr>
                <w:rFonts w:asciiTheme="majorHAnsi" w:eastAsia="Calibri" w:hAnsiTheme="majorHAnsi" w:cstheme="majorHAnsi"/>
              </w:rPr>
              <w:t xml:space="preserve"> D.KRUCK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Mme. 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Mr. Luigi BALLABIO</w:t>
            </w:r>
          </w:p>
        </w:tc>
      </w:tr>
      <w:tr w:rsidR="007B3D7E" w:rsidRPr="00C87518"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5D1C04" w:rsidRDefault="00917286">
          <w:pPr>
            <w:pStyle w:val="TOC1"/>
            <w:tabs>
              <w:tab w:val="left" w:pos="1320"/>
              <w:tab w:val="right" w:leader="dot" w:pos="9016"/>
            </w:tabs>
            <w:rPr>
              <w:noProof/>
              <w:sz w:val="22"/>
              <w:szCs w:val="22"/>
              <w:lang w:val="fr-FR" w:eastAsia="fr-FR"/>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81020418" w:history="1">
            <w:r w:rsidR="005D1C04" w:rsidRPr="001B4174">
              <w:rPr>
                <w:rStyle w:val="Hyperlink"/>
                <w:rFonts w:ascii="q" w:hAnsi="q" w:cstheme="majorHAnsi"/>
                <w:noProof/>
              </w:rPr>
              <w:t>Chapter I</w:t>
            </w:r>
            <w:r w:rsidR="005D1C04">
              <w:rPr>
                <w:noProof/>
                <w:sz w:val="22"/>
                <w:szCs w:val="22"/>
                <w:lang w:val="fr-FR" w:eastAsia="fr-FR"/>
              </w:rPr>
              <w:tab/>
            </w:r>
            <w:r w:rsidR="005D1C04" w:rsidRPr="001B4174">
              <w:rPr>
                <w:rStyle w:val="Hyperlink"/>
                <w:rFonts w:cstheme="majorHAnsi"/>
                <w:noProof/>
              </w:rPr>
              <w:t>Introduction</w:t>
            </w:r>
            <w:r w:rsidR="005D1C04">
              <w:rPr>
                <w:noProof/>
                <w:webHidden/>
              </w:rPr>
              <w:tab/>
            </w:r>
            <w:r w:rsidR="005D1C04">
              <w:rPr>
                <w:noProof/>
                <w:webHidden/>
              </w:rPr>
              <w:fldChar w:fldCharType="begin"/>
            </w:r>
            <w:r w:rsidR="005D1C04">
              <w:rPr>
                <w:noProof/>
                <w:webHidden/>
              </w:rPr>
              <w:instrText xml:space="preserve"> PAGEREF _Toc381020418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060C61">
          <w:pPr>
            <w:pStyle w:val="TOC2"/>
            <w:tabs>
              <w:tab w:val="left" w:pos="660"/>
              <w:tab w:val="right" w:leader="dot" w:pos="9016"/>
            </w:tabs>
            <w:rPr>
              <w:noProof/>
              <w:sz w:val="22"/>
              <w:szCs w:val="22"/>
              <w:lang w:val="fr-FR" w:eastAsia="fr-FR"/>
            </w:rPr>
          </w:pPr>
          <w:hyperlink w:anchor="_Toc381020419" w:history="1">
            <w:r w:rsidR="005D1C04" w:rsidRPr="001B4174">
              <w:rPr>
                <w:rStyle w:val="Hyperlink"/>
                <w:rFonts w:ascii="Times New Roman" w:hAnsi="Times New Roman" w:cs="Times New Roman"/>
                <w:noProof/>
              </w:rPr>
              <w:t>I.</w:t>
            </w:r>
            <w:r w:rsidR="005D1C04">
              <w:rPr>
                <w:noProof/>
                <w:sz w:val="22"/>
                <w:szCs w:val="22"/>
                <w:lang w:val="fr-FR" w:eastAsia="fr-FR"/>
              </w:rPr>
              <w:tab/>
            </w:r>
            <w:r w:rsidR="005D1C04" w:rsidRPr="001B4174">
              <w:rPr>
                <w:rStyle w:val="Hyperlink"/>
                <w:noProof/>
              </w:rPr>
              <w:t>Overview</w:t>
            </w:r>
            <w:r w:rsidR="005D1C04">
              <w:rPr>
                <w:noProof/>
                <w:webHidden/>
              </w:rPr>
              <w:tab/>
            </w:r>
            <w:r w:rsidR="005D1C04">
              <w:rPr>
                <w:noProof/>
                <w:webHidden/>
              </w:rPr>
              <w:fldChar w:fldCharType="begin"/>
            </w:r>
            <w:r w:rsidR="005D1C04">
              <w:rPr>
                <w:noProof/>
                <w:webHidden/>
              </w:rPr>
              <w:instrText xml:space="preserve"> PAGEREF _Toc381020419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20" w:history="1">
            <w:r w:rsidR="005D1C04" w:rsidRPr="001B4174">
              <w:rPr>
                <w:rStyle w:val="Hyperlink"/>
                <w:rFonts w:ascii="Times New Roman" w:hAnsi="Times New Roman" w:cs="Times New Roman"/>
                <w:noProof/>
              </w:rPr>
              <w:t>II.</w:t>
            </w:r>
            <w:r w:rsidR="005D1C04">
              <w:rPr>
                <w:noProof/>
                <w:sz w:val="22"/>
                <w:szCs w:val="22"/>
                <w:lang w:val="fr-FR" w:eastAsia="fr-FR"/>
              </w:rPr>
              <w:tab/>
            </w:r>
            <w:r w:rsidR="005D1C04" w:rsidRPr="001B4174">
              <w:rPr>
                <w:rStyle w:val="Hyperlink"/>
                <w:noProof/>
              </w:rPr>
              <w:t>Problem Statement:</w:t>
            </w:r>
            <w:r w:rsidR="005D1C04">
              <w:rPr>
                <w:noProof/>
                <w:webHidden/>
              </w:rPr>
              <w:tab/>
            </w:r>
            <w:r w:rsidR="005D1C04">
              <w:rPr>
                <w:noProof/>
                <w:webHidden/>
              </w:rPr>
              <w:fldChar w:fldCharType="begin"/>
            </w:r>
            <w:r w:rsidR="005D1C04">
              <w:rPr>
                <w:noProof/>
                <w:webHidden/>
              </w:rPr>
              <w:instrText xml:space="preserve"> PAGEREF _Toc381020420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21" w:history="1">
            <w:r w:rsidR="005D1C04" w:rsidRPr="001B4174">
              <w:rPr>
                <w:rStyle w:val="Hyperlink"/>
                <w:rFonts w:ascii="Times New Roman" w:hAnsi="Times New Roman" w:cs="Times New Roman"/>
                <w:noProof/>
              </w:rPr>
              <w:t>III.</w:t>
            </w:r>
            <w:r w:rsidR="005D1C04">
              <w:rPr>
                <w:noProof/>
                <w:sz w:val="22"/>
                <w:szCs w:val="22"/>
                <w:lang w:val="fr-FR" w:eastAsia="fr-FR"/>
              </w:rPr>
              <w:tab/>
            </w:r>
            <w:r w:rsidR="005D1C04" w:rsidRPr="001B4174">
              <w:rPr>
                <w:rStyle w:val="Hyperlink"/>
                <w:noProof/>
              </w:rPr>
              <w:t>Purpose of the project:</w:t>
            </w:r>
            <w:r w:rsidR="005D1C04">
              <w:rPr>
                <w:noProof/>
                <w:webHidden/>
              </w:rPr>
              <w:tab/>
            </w:r>
            <w:r w:rsidR="005D1C04">
              <w:rPr>
                <w:noProof/>
                <w:webHidden/>
              </w:rPr>
              <w:fldChar w:fldCharType="begin"/>
            </w:r>
            <w:r w:rsidR="005D1C04">
              <w:rPr>
                <w:noProof/>
                <w:webHidden/>
              </w:rPr>
              <w:instrText xml:space="preserve"> PAGEREF _Toc381020421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060C61">
          <w:pPr>
            <w:pStyle w:val="TOC1"/>
            <w:tabs>
              <w:tab w:val="left" w:pos="1320"/>
              <w:tab w:val="right" w:leader="dot" w:pos="9016"/>
            </w:tabs>
            <w:rPr>
              <w:noProof/>
              <w:sz w:val="22"/>
              <w:szCs w:val="22"/>
              <w:lang w:val="fr-FR" w:eastAsia="fr-FR"/>
            </w:rPr>
          </w:pPr>
          <w:hyperlink w:anchor="_Toc381020422" w:history="1">
            <w:r w:rsidR="005D1C04" w:rsidRPr="001B4174">
              <w:rPr>
                <w:rStyle w:val="Hyperlink"/>
                <w:rFonts w:ascii="q" w:hAnsi="q"/>
                <w:noProof/>
              </w:rPr>
              <w:t>Chapter II</w:t>
            </w:r>
            <w:r w:rsidR="005D1C04">
              <w:rPr>
                <w:noProof/>
                <w:sz w:val="22"/>
                <w:szCs w:val="22"/>
                <w:lang w:val="fr-FR" w:eastAsia="fr-FR"/>
              </w:rPr>
              <w:tab/>
            </w:r>
            <w:r w:rsidR="005D1C04" w:rsidRPr="001B4174">
              <w:rPr>
                <w:rStyle w:val="Hyperlink"/>
                <w:noProof/>
              </w:rPr>
              <w:t>QuantLib Architecture</w:t>
            </w:r>
            <w:r w:rsidR="005D1C04">
              <w:rPr>
                <w:noProof/>
                <w:webHidden/>
              </w:rPr>
              <w:tab/>
            </w:r>
            <w:r w:rsidR="005D1C04">
              <w:rPr>
                <w:noProof/>
                <w:webHidden/>
              </w:rPr>
              <w:fldChar w:fldCharType="begin"/>
            </w:r>
            <w:r w:rsidR="005D1C04">
              <w:rPr>
                <w:noProof/>
                <w:webHidden/>
              </w:rPr>
              <w:instrText xml:space="preserve"> PAGEREF _Toc381020422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060C61">
          <w:pPr>
            <w:pStyle w:val="TOC1"/>
            <w:tabs>
              <w:tab w:val="left" w:pos="1320"/>
              <w:tab w:val="right" w:leader="dot" w:pos="9016"/>
            </w:tabs>
            <w:rPr>
              <w:noProof/>
              <w:sz w:val="22"/>
              <w:szCs w:val="22"/>
              <w:lang w:val="fr-FR" w:eastAsia="fr-FR"/>
            </w:rPr>
          </w:pPr>
          <w:hyperlink w:anchor="_Toc381020423" w:history="1">
            <w:r w:rsidR="005D1C04" w:rsidRPr="001B4174">
              <w:rPr>
                <w:rStyle w:val="Hyperlink"/>
                <w:rFonts w:ascii="q" w:hAnsi="q"/>
                <w:noProof/>
              </w:rPr>
              <w:t>Chapter III</w:t>
            </w:r>
            <w:r w:rsidR="005D1C04">
              <w:rPr>
                <w:noProof/>
                <w:sz w:val="22"/>
                <w:szCs w:val="22"/>
                <w:lang w:val="fr-FR" w:eastAsia="fr-FR"/>
              </w:rPr>
              <w:tab/>
            </w:r>
            <w:r w:rsidR="005D1C04" w:rsidRPr="001B4174">
              <w:rPr>
                <w:rStyle w:val="Hyperlink"/>
                <w:noProof/>
              </w:rPr>
              <w:t>Barrier Options:</w:t>
            </w:r>
            <w:r w:rsidR="005D1C04">
              <w:rPr>
                <w:noProof/>
                <w:webHidden/>
              </w:rPr>
              <w:tab/>
            </w:r>
            <w:r w:rsidR="005D1C04">
              <w:rPr>
                <w:noProof/>
                <w:webHidden/>
              </w:rPr>
              <w:fldChar w:fldCharType="begin"/>
            </w:r>
            <w:r w:rsidR="005D1C04">
              <w:rPr>
                <w:noProof/>
                <w:webHidden/>
              </w:rPr>
              <w:instrText xml:space="preserve"> PAGEREF _Toc381020423 \h </w:instrText>
            </w:r>
            <w:r w:rsidR="005D1C04">
              <w:rPr>
                <w:noProof/>
                <w:webHidden/>
              </w:rPr>
            </w:r>
            <w:r w:rsidR="005D1C04">
              <w:rPr>
                <w:noProof/>
                <w:webHidden/>
              </w:rPr>
              <w:fldChar w:fldCharType="separate"/>
            </w:r>
            <w:r w:rsidR="009851EF">
              <w:rPr>
                <w:noProof/>
                <w:webHidden/>
              </w:rPr>
              <w:t>6</w:t>
            </w:r>
            <w:r w:rsidR="005D1C04">
              <w:rPr>
                <w:noProof/>
                <w:webHidden/>
              </w:rPr>
              <w:fldChar w:fldCharType="end"/>
            </w:r>
          </w:hyperlink>
        </w:p>
        <w:p w:rsidR="005D1C04" w:rsidRDefault="00060C61">
          <w:pPr>
            <w:pStyle w:val="TOC2"/>
            <w:tabs>
              <w:tab w:val="left" w:pos="660"/>
              <w:tab w:val="right" w:leader="dot" w:pos="9016"/>
            </w:tabs>
            <w:rPr>
              <w:noProof/>
              <w:sz w:val="22"/>
              <w:szCs w:val="22"/>
              <w:lang w:val="fr-FR" w:eastAsia="fr-FR"/>
            </w:rPr>
          </w:pPr>
          <w:hyperlink w:anchor="_Toc381020424" w:history="1">
            <w:r w:rsidR="005D1C04" w:rsidRPr="001B4174">
              <w:rPr>
                <w:rStyle w:val="Hyperlink"/>
                <w:rFonts w:ascii="Times New Roman" w:hAnsi="Times New Roman" w:cs="Times New Roman"/>
                <w:noProof/>
              </w:rPr>
              <w:t>I.</w:t>
            </w:r>
            <w:r w:rsidR="005D1C04">
              <w:rPr>
                <w:noProof/>
                <w:sz w:val="22"/>
                <w:szCs w:val="22"/>
                <w:lang w:val="fr-FR" w:eastAsia="fr-FR"/>
              </w:rPr>
              <w:tab/>
            </w:r>
            <w:r w:rsidR="005D1C04" w:rsidRPr="001B4174">
              <w:rPr>
                <w:rStyle w:val="Hyperlink"/>
                <w:noProof/>
              </w:rPr>
              <w:t>Overview:</w:t>
            </w:r>
            <w:r w:rsidR="005D1C04">
              <w:rPr>
                <w:noProof/>
                <w:webHidden/>
              </w:rPr>
              <w:tab/>
            </w:r>
            <w:r w:rsidR="005D1C04">
              <w:rPr>
                <w:noProof/>
                <w:webHidden/>
              </w:rPr>
              <w:fldChar w:fldCharType="begin"/>
            </w:r>
            <w:r w:rsidR="005D1C04">
              <w:rPr>
                <w:noProof/>
                <w:webHidden/>
              </w:rPr>
              <w:instrText xml:space="preserve"> PAGEREF _Toc381020424 \h </w:instrText>
            </w:r>
            <w:r w:rsidR="005D1C04">
              <w:rPr>
                <w:noProof/>
                <w:webHidden/>
              </w:rPr>
            </w:r>
            <w:r w:rsidR="005D1C04">
              <w:rPr>
                <w:noProof/>
                <w:webHidden/>
              </w:rPr>
              <w:fldChar w:fldCharType="separate"/>
            </w:r>
            <w:r w:rsidR="009851EF">
              <w:rPr>
                <w:noProof/>
                <w:webHidden/>
              </w:rPr>
              <w:t>6</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25" w:history="1">
            <w:r w:rsidR="005D1C04" w:rsidRPr="001B4174">
              <w:rPr>
                <w:rStyle w:val="Hyperlink"/>
                <w:rFonts w:ascii="Times New Roman" w:hAnsi="Times New Roman" w:cs="Times New Roman"/>
                <w:noProof/>
              </w:rPr>
              <w:t>II.</w:t>
            </w:r>
            <w:r w:rsidR="005D1C04">
              <w:rPr>
                <w:noProof/>
                <w:sz w:val="22"/>
                <w:szCs w:val="22"/>
                <w:lang w:val="fr-FR" w:eastAsia="fr-FR"/>
              </w:rPr>
              <w:tab/>
            </w:r>
            <w:r w:rsidR="005D1C04" w:rsidRPr="001B4174">
              <w:rPr>
                <w:rStyle w:val="Hyperlink"/>
                <w:noProof/>
              </w:rPr>
              <w:t>Partial-Time Barrier Options</w:t>
            </w:r>
            <w:r w:rsidR="005D1C04">
              <w:rPr>
                <w:noProof/>
                <w:webHidden/>
              </w:rPr>
              <w:tab/>
            </w:r>
            <w:r w:rsidR="005D1C04">
              <w:rPr>
                <w:noProof/>
                <w:webHidden/>
              </w:rPr>
              <w:fldChar w:fldCharType="begin"/>
            </w:r>
            <w:r w:rsidR="005D1C04">
              <w:rPr>
                <w:noProof/>
                <w:webHidden/>
              </w:rPr>
              <w:instrText xml:space="preserve"> PAGEREF _Toc381020425 \h </w:instrText>
            </w:r>
            <w:r w:rsidR="005D1C04">
              <w:rPr>
                <w:noProof/>
                <w:webHidden/>
              </w:rPr>
            </w:r>
            <w:r w:rsidR="005D1C04">
              <w:rPr>
                <w:noProof/>
                <w:webHidden/>
              </w:rPr>
              <w:fldChar w:fldCharType="separate"/>
            </w:r>
            <w:r w:rsidR="009851EF">
              <w:rPr>
                <w:noProof/>
                <w:webHidden/>
              </w:rPr>
              <w:t>7</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26" w:history="1">
            <w:r w:rsidR="005D1C04" w:rsidRPr="001B4174">
              <w:rPr>
                <w:rStyle w:val="Hyperlink"/>
                <w:rFonts w:ascii="Times New Roman" w:hAnsi="Times New Roman" w:cs="Times New Roman"/>
                <w:noProof/>
              </w:rPr>
              <w:t>III.</w:t>
            </w:r>
            <w:r w:rsidR="005D1C04">
              <w:rPr>
                <w:noProof/>
                <w:sz w:val="22"/>
                <w:szCs w:val="22"/>
                <w:lang w:val="fr-FR" w:eastAsia="fr-FR"/>
              </w:rPr>
              <w:tab/>
            </w:r>
            <w:r w:rsidR="005D1C04" w:rsidRPr="001B4174">
              <w:rPr>
                <w:rStyle w:val="Hyperlink"/>
                <w:noProof/>
              </w:rPr>
              <w:t>Implementation</w:t>
            </w:r>
            <w:r w:rsidR="005D1C04">
              <w:rPr>
                <w:noProof/>
                <w:webHidden/>
              </w:rPr>
              <w:tab/>
            </w:r>
            <w:r w:rsidR="005D1C04">
              <w:rPr>
                <w:noProof/>
                <w:webHidden/>
              </w:rPr>
              <w:fldChar w:fldCharType="begin"/>
            </w:r>
            <w:r w:rsidR="005D1C04">
              <w:rPr>
                <w:noProof/>
                <w:webHidden/>
              </w:rPr>
              <w:instrText xml:space="preserve"> PAGEREF _Toc381020426 \h </w:instrText>
            </w:r>
            <w:r w:rsidR="005D1C04">
              <w:rPr>
                <w:noProof/>
                <w:webHidden/>
              </w:rPr>
            </w:r>
            <w:r w:rsidR="005D1C04">
              <w:rPr>
                <w:noProof/>
                <w:webHidden/>
              </w:rPr>
              <w:fldChar w:fldCharType="separate"/>
            </w:r>
            <w:r w:rsidR="009851EF">
              <w:rPr>
                <w:noProof/>
                <w:webHidden/>
              </w:rPr>
              <w:t>7</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27" w:history="1">
            <w:r w:rsidR="005D1C04" w:rsidRPr="001B4174">
              <w:rPr>
                <w:rStyle w:val="Hyperlink"/>
                <w:rFonts w:ascii="Times New Roman" w:hAnsi="Times New Roman" w:cs="Times New Roman"/>
                <w:noProof/>
              </w:rPr>
              <w:t>IV.</w:t>
            </w:r>
            <w:r w:rsidR="005D1C04">
              <w:rPr>
                <w:noProof/>
                <w:sz w:val="22"/>
                <w:szCs w:val="22"/>
                <w:lang w:val="fr-FR" w:eastAsia="fr-FR"/>
              </w:rPr>
              <w:tab/>
            </w:r>
            <w:r w:rsidR="005D1C04" w:rsidRPr="001B4174">
              <w:rPr>
                <w:rStyle w:val="Hyperlink"/>
                <w:noProof/>
              </w:rPr>
              <w:t>Results:</w:t>
            </w:r>
            <w:r w:rsidR="005D1C04">
              <w:rPr>
                <w:noProof/>
                <w:webHidden/>
              </w:rPr>
              <w:tab/>
            </w:r>
            <w:r w:rsidR="005D1C04">
              <w:rPr>
                <w:noProof/>
                <w:webHidden/>
              </w:rPr>
              <w:fldChar w:fldCharType="begin"/>
            </w:r>
            <w:r w:rsidR="005D1C04">
              <w:rPr>
                <w:noProof/>
                <w:webHidden/>
              </w:rPr>
              <w:instrText xml:space="preserve"> PAGEREF _Toc381020427 \h </w:instrText>
            </w:r>
            <w:r w:rsidR="005D1C04">
              <w:rPr>
                <w:noProof/>
                <w:webHidden/>
              </w:rPr>
            </w:r>
            <w:r w:rsidR="005D1C04">
              <w:rPr>
                <w:noProof/>
                <w:webHidden/>
              </w:rPr>
              <w:fldChar w:fldCharType="separate"/>
            </w:r>
            <w:r w:rsidR="009851EF">
              <w:rPr>
                <w:noProof/>
                <w:webHidden/>
              </w:rPr>
              <w:t>8</w:t>
            </w:r>
            <w:r w:rsidR="005D1C04">
              <w:rPr>
                <w:noProof/>
                <w:webHidden/>
              </w:rPr>
              <w:fldChar w:fldCharType="end"/>
            </w:r>
          </w:hyperlink>
        </w:p>
        <w:p w:rsidR="005D1C04" w:rsidRDefault="00060C61">
          <w:pPr>
            <w:pStyle w:val="TOC1"/>
            <w:tabs>
              <w:tab w:val="left" w:pos="1320"/>
              <w:tab w:val="right" w:leader="dot" w:pos="9016"/>
            </w:tabs>
            <w:rPr>
              <w:noProof/>
              <w:sz w:val="22"/>
              <w:szCs w:val="22"/>
              <w:lang w:val="fr-FR" w:eastAsia="fr-FR"/>
            </w:rPr>
          </w:pPr>
          <w:hyperlink w:anchor="_Toc381020428" w:history="1">
            <w:r w:rsidR="005D1C04" w:rsidRPr="001B4174">
              <w:rPr>
                <w:rStyle w:val="Hyperlink"/>
                <w:rFonts w:ascii="q" w:hAnsi="q"/>
                <w:noProof/>
              </w:rPr>
              <w:t>Chapter IV</w:t>
            </w:r>
            <w:r w:rsidR="005D1C04">
              <w:rPr>
                <w:noProof/>
                <w:sz w:val="22"/>
                <w:szCs w:val="22"/>
                <w:lang w:val="fr-FR" w:eastAsia="fr-FR"/>
              </w:rPr>
              <w:tab/>
            </w:r>
            <w:r w:rsidR="005D1C04" w:rsidRPr="001B4174">
              <w:rPr>
                <w:rStyle w:val="Hyperlink"/>
                <w:noProof/>
              </w:rPr>
              <w:t>Complex Chooser Options</w:t>
            </w:r>
            <w:r w:rsidR="005D1C04">
              <w:rPr>
                <w:noProof/>
                <w:webHidden/>
              </w:rPr>
              <w:tab/>
            </w:r>
            <w:r w:rsidR="005D1C04">
              <w:rPr>
                <w:noProof/>
                <w:webHidden/>
              </w:rPr>
              <w:fldChar w:fldCharType="begin"/>
            </w:r>
            <w:r w:rsidR="005D1C04">
              <w:rPr>
                <w:noProof/>
                <w:webHidden/>
              </w:rPr>
              <w:instrText xml:space="preserve"> PAGEREF _Toc381020428 \h </w:instrText>
            </w:r>
            <w:r w:rsidR="005D1C04">
              <w:rPr>
                <w:noProof/>
                <w:webHidden/>
              </w:rPr>
            </w:r>
            <w:r w:rsidR="005D1C04">
              <w:rPr>
                <w:noProof/>
                <w:webHidden/>
              </w:rPr>
              <w:fldChar w:fldCharType="separate"/>
            </w:r>
            <w:r w:rsidR="009851EF">
              <w:rPr>
                <w:noProof/>
                <w:webHidden/>
              </w:rPr>
              <w:t>9</w:t>
            </w:r>
            <w:r w:rsidR="005D1C04">
              <w:rPr>
                <w:noProof/>
                <w:webHidden/>
              </w:rPr>
              <w:fldChar w:fldCharType="end"/>
            </w:r>
          </w:hyperlink>
        </w:p>
        <w:p w:rsidR="005D1C04" w:rsidRDefault="00060C61">
          <w:pPr>
            <w:pStyle w:val="TOC2"/>
            <w:tabs>
              <w:tab w:val="left" w:pos="660"/>
              <w:tab w:val="right" w:leader="dot" w:pos="9016"/>
            </w:tabs>
            <w:rPr>
              <w:noProof/>
              <w:sz w:val="22"/>
              <w:szCs w:val="22"/>
              <w:lang w:val="fr-FR" w:eastAsia="fr-FR"/>
            </w:rPr>
          </w:pPr>
          <w:hyperlink w:anchor="_Toc381020429" w:history="1">
            <w:r w:rsidR="005D1C04" w:rsidRPr="001B4174">
              <w:rPr>
                <w:rStyle w:val="Hyperlink"/>
                <w:rFonts w:ascii="Times New Roman" w:hAnsi="Times New Roman" w:cs="Times New Roman"/>
                <w:noProof/>
              </w:rPr>
              <w:t>I.</w:t>
            </w:r>
            <w:r w:rsidR="005D1C04">
              <w:rPr>
                <w:noProof/>
                <w:sz w:val="22"/>
                <w:szCs w:val="22"/>
                <w:lang w:val="fr-FR" w:eastAsia="fr-FR"/>
              </w:rPr>
              <w:tab/>
            </w:r>
            <w:r w:rsidR="005D1C04" w:rsidRPr="001B4174">
              <w:rPr>
                <w:rStyle w:val="Hyperlink"/>
                <w:noProof/>
              </w:rPr>
              <w:t>Overview:</w:t>
            </w:r>
            <w:r w:rsidR="005D1C04">
              <w:rPr>
                <w:noProof/>
                <w:webHidden/>
              </w:rPr>
              <w:tab/>
            </w:r>
            <w:r w:rsidR="005D1C04">
              <w:rPr>
                <w:noProof/>
                <w:webHidden/>
              </w:rPr>
              <w:fldChar w:fldCharType="begin"/>
            </w:r>
            <w:r w:rsidR="005D1C04">
              <w:rPr>
                <w:noProof/>
                <w:webHidden/>
              </w:rPr>
              <w:instrText xml:space="preserve"> PAGEREF _Toc381020429 \h </w:instrText>
            </w:r>
            <w:r w:rsidR="005D1C04">
              <w:rPr>
                <w:noProof/>
                <w:webHidden/>
              </w:rPr>
            </w:r>
            <w:r w:rsidR="005D1C04">
              <w:rPr>
                <w:noProof/>
                <w:webHidden/>
              </w:rPr>
              <w:fldChar w:fldCharType="separate"/>
            </w:r>
            <w:r w:rsidR="009851EF">
              <w:rPr>
                <w:noProof/>
                <w:webHidden/>
              </w:rPr>
              <w:t>9</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30" w:history="1">
            <w:r w:rsidR="005D1C04" w:rsidRPr="001B4174">
              <w:rPr>
                <w:rStyle w:val="Hyperlink"/>
                <w:rFonts w:ascii="Times New Roman" w:hAnsi="Times New Roman" w:cs="Times New Roman"/>
                <w:noProof/>
              </w:rPr>
              <w:t>II.</w:t>
            </w:r>
            <w:r w:rsidR="005D1C04">
              <w:rPr>
                <w:noProof/>
                <w:sz w:val="22"/>
                <w:szCs w:val="22"/>
                <w:lang w:val="fr-FR" w:eastAsia="fr-FR"/>
              </w:rPr>
              <w:tab/>
            </w:r>
            <w:r w:rsidR="005D1C04" w:rsidRPr="001B4174">
              <w:rPr>
                <w:rStyle w:val="Hyperlink"/>
                <w:noProof/>
              </w:rPr>
              <w:t>Complex Chooser Options:</w:t>
            </w:r>
            <w:r w:rsidR="005D1C04">
              <w:rPr>
                <w:noProof/>
                <w:webHidden/>
              </w:rPr>
              <w:tab/>
            </w:r>
            <w:r w:rsidR="005D1C04">
              <w:rPr>
                <w:noProof/>
                <w:webHidden/>
              </w:rPr>
              <w:fldChar w:fldCharType="begin"/>
            </w:r>
            <w:r w:rsidR="005D1C04">
              <w:rPr>
                <w:noProof/>
                <w:webHidden/>
              </w:rPr>
              <w:instrText xml:space="preserve"> PAGEREF _Toc381020430 \h </w:instrText>
            </w:r>
            <w:r w:rsidR="005D1C04">
              <w:rPr>
                <w:noProof/>
                <w:webHidden/>
              </w:rPr>
            </w:r>
            <w:r w:rsidR="005D1C04">
              <w:rPr>
                <w:noProof/>
                <w:webHidden/>
              </w:rPr>
              <w:fldChar w:fldCharType="separate"/>
            </w:r>
            <w:r w:rsidR="009851EF">
              <w:rPr>
                <w:noProof/>
                <w:webHidden/>
              </w:rPr>
              <w:t>9</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31" w:history="1">
            <w:r w:rsidR="005D1C04" w:rsidRPr="001B4174">
              <w:rPr>
                <w:rStyle w:val="Hyperlink"/>
                <w:rFonts w:ascii="Times New Roman" w:hAnsi="Times New Roman" w:cs="Times New Roman"/>
                <w:noProof/>
              </w:rPr>
              <w:t>III.</w:t>
            </w:r>
            <w:r w:rsidR="005D1C04">
              <w:rPr>
                <w:noProof/>
                <w:sz w:val="22"/>
                <w:szCs w:val="22"/>
                <w:lang w:val="fr-FR" w:eastAsia="fr-FR"/>
              </w:rPr>
              <w:tab/>
            </w:r>
            <w:r w:rsidR="005D1C04" w:rsidRPr="001B4174">
              <w:rPr>
                <w:rStyle w:val="Hyperlink"/>
                <w:noProof/>
              </w:rPr>
              <w:t>Implementation:</w:t>
            </w:r>
            <w:r w:rsidR="005D1C04">
              <w:rPr>
                <w:noProof/>
                <w:webHidden/>
              </w:rPr>
              <w:tab/>
            </w:r>
            <w:r w:rsidR="005D1C04">
              <w:rPr>
                <w:noProof/>
                <w:webHidden/>
              </w:rPr>
              <w:fldChar w:fldCharType="begin"/>
            </w:r>
            <w:r w:rsidR="005D1C04">
              <w:rPr>
                <w:noProof/>
                <w:webHidden/>
              </w:rPr>
              <w:instrText xml:space="preserve"> PAGEREF _Toc381020431 \h </w:instrText>
            </w:r>
            <w:r w:rsidR="005D1C04">
              <w:rPr>
                <w:noProof/>
                <w:webHidden/>
              </w:rPr>
            </w:r>
            <w:r w:rsidR="005D1C04">
              <w:rPr>
                <w:noProof/>
                <w:webHidden/>
              </w:rPr>
              <w:fldChar w:fldCharType="separate"/>
            </w:r>
            <w:r w:rsidR="009851EF">
              <w:rPr>
                <w:noProof/>
                <w:webHidden/>
              </w:rPr>
              <w:t>10</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32" w:history="1">
            <w:r w:rsidR="005D1C04" w:rsidRPr="001B4174">
              <w:rPr>
                <w:rStyle w:val="Hyperlink"/>
                <w:rFonts w:ascii="Times New Roman" w:hAnsi="Times New Roman" w:cs="Times New Roman"/>
                <w:noProof/>
              </w:rPr>
              <w:t>IV.</w:t>
            </w:r>
            <w:r w:rsidR="005D1C04">
              <w:rPr>
                <w:noProof/>
                <w:sz w:val="22"/>
                <w:szCs w:val="22"/>
                <w:lang w:val="fr-FR" w:eastAsia="fr-FR"/>
              </w:rPr>
              <w:tab/>
            </w:r>
            <w:r w:rsidR="005D1C04" w:rsidRPr="001B4174">
              <w:rPr>
                <w:rStyle w:val="Hyperlink"/>
                <w:noProof/>
              </w:rPr>
              <w:t>Results:</w:t>
            </w:r>
            <w:r w:rsidR="005D1C04">
              <w:rPr>
                <w:noProof/>
                <w:webHidden/>
              </w:rPr>
              <w:tab/>
            </w:r>
            <w:r w:rsidR="005D1C04">
              <w:rPr>
                <w:noProof/>
                <w:webHidden/>
              </w:rPr>
              <w:fldChar w:fldCharType="begin"/>
            </w:r>
            <w:r w:rsidR="005D1C04">
              <w:rPr>
                <w:noProof/>
                <w:webHidden/>
              </w:rPr>
              <w:instrText xml:space="preserve"> PAGEREF _Toc381020432 \h </w:instrText>
            </w:r>
            <w:r w:rsidR="005D1C04">
              <w:rPr>
                <w:noProof/>
                <w:webHidden/>
              </w:rPr>
            </w:r>
            <w:r w:rsidR="005D1C04">
              <w:rPr>
                <w:noProof/>
                <w:webHidden/>
              </w:rPr>
              <w:fldChar w:fldCharType="separate"/>
            </w:r>
            <w:r w:rsidR="009851EF">
              <w:rPr>
                <w:noProof/>
                <w:webHidden/>
              </w:rPr>
              <w:t>10</w:t>
            </w:r>
            <w:r w:rsidR="005D1C04">
              <w:rPr>
                <w:noProof/>
                <w:webHidden/>
              </w:rPr>
              <w:fldChar w:fldCharType="end"/>
            </w:r>
          </w:hyperlink>
        </w:p>
        <w:p w:rsidR="005D1C04" w:rsidRDefault="00060C61">
          <w:pPr>
            <w:pStyle w:val="TOC1"/>
            <w:tabs>
              <w:tab w:val="left" w:pos="1320"/>
              <w:tab w:val="right" w:leader="dot" w:pos="9016"/>
            </w:tabs>
            <w:rPr>
              <w:noProof/>
              <w:sz w:val="22"/>
              <w:szCs w:val="22"/>
              <w:lang w:val="fr-FR" w:eastAsia="fr-FR"/>
            </w:rPr>
          </w:pPr>
          <w:hyperlink w:anchor="_Toc381020433" w:history="1">
            <w:r w:rsidR="005D1C04" w:rsidRPr="001B4174">
              <w:rPr>
                <w:rStyle w:val="Hyperlink"/>
                <w:rFonts w:ascii="q" w:hAnsi="q"/>
                <w:noProof/>
              </w:rPr>
              <w:t>Chapter V</w:t>
            </w:r>
            <w:r w:rsidR="005D1C04">
              <w:rPr>
                <w:noProof/>
                <w:sz w:val="22"/>
                <w:szCs w:val="22"/>
                <w:lang w:val="fr-FR" w:eastAsia="fr-FR"/>
              </w:rPr>
              <w:tab/>
            </w:r>
            <w:r w:rsidR="005D1C04" w:rsidRPr="001B4174">
              <w:rPr>
                <w:rStyle w:val="Hyperlink"/>
                <w:noProof/>
              </w:rPr>
              <w:t>Extendible Options</w:t>
            </w:r>
            <w:r w:rsidR="005D1C04">
              <w:rPr>
                <w:noProof/>
                <w:webHidden/>
              </w:rPr>
              <w:tab/>
            </w:r>
            <w:r w:rsidR="005D1C04">
              <w:rPr>
                <w:noProof/>
                <w:webHidden/>
              </w:rPr>
              <w:fldChar w:fldCharType="begin"/>
            </w:r>
            <w:r w:rsidR="005D1C04">
              <w:rPr>
                <w:noProof/>
                <w:webHidden/>
              </w:rPr>
              <w:instrText xml:space="preserve"> PAGEREF _Toc381020433 \h </w:instrText>
            </w:r>
            <w:r w:rsidR="005D1C04">
              <w:rPr>
                <w:noProof/>
                <w:webHidden/>
              </w:rPr>
            </w:r>
            <w:r w:rsidR="005D1C04">
              <w:rPr>
                <w:noProof/>
                <w:webHidden/>
              </w:rPr>
              <w:fldChar w:fldCharType="separate"/>
            </w:r>
            <w:r w:rsidR="009851EF">
              <w:rPr>
                <w:noProof/>
                <w:webHidden/>
              </w:rPr>
              <w:t>11</w:t>
            </w:r>
            <w:r w:rsidR="005D1C04">
              <w:rPr>
                <w:noProof/>
                <w:webHidden/>
              </w:rPr>
              <w:fldChar w:fldCharType="end"/>
            </w:r>
          </w:hyperlink>
        </w:p>
        <w:p w:rsidR="005D1C04" w:rsidRDefault="00060C61">
          <w:pPr>
            <w:pStyle w:val="TOC2"/>
            <w:tabs>
              <w:tab w:val="left" w:pos="660"/>
              <w:tab w:val="right" w:leader="dot" w:pos="9016"/>
            </w:tabs>
            <w:rPr>
              <w:noProof/>
              <w:sz w:val="22"/>
              <w:szCs w:val="22"/>
              <w:lang w:val="fr-FR" w:eastAsia="fr-FR"/>
            </w:rPr>
          </w:pPr>
          <w:hyperlink w:anchor="_Toc381020434" w:history="1">
            <w:r w:rsidR="005D1C04" w:rsidRPr="001B4174">
              <w:rPr>
                <w:rStyle w:val="Hyperlink"/>
                <w:rFonts w:ascii="Times New Roman" w:hAnsi="Times New Roman" w:cs="Times New Roman"/>
                <w:noProof/>
              </w:rPr>
              <w:t>I.</w:t>
            </w:r>
            <w:r w:rsidR="005D1C04">
              <w:rPr>
                <w:noProof/>
                <w:sz w:val="22"/>
                <w:szCs w:val="22"/>
                <w:lang w:val="fr-FR" w:eastAsia="fr-FR"/>
              </w:rPr>
              <w:tab/>
            </w:r>
            <w:r w:rsidR="005D1C04" w:rsidRPr="001B4174">
              <w:rPr>
                <w:rStyle w:val="Hyperlink"/>
                <w:noProof/>
              </w:rPr>
              <w:t>Overview:</w:t>
            </w:r>
            <w:r w:rsidR="005D1C04">
              <w:rPr>
                <w:noProof/>
                <w:webHidden/>
              </w:rPr>
              <w:tab/>
            </w:r>
            <w:r w:rsidR="005D1C04">
              <w:rPr>
                <w:noProof/>
                <w:webHidden/>
              </w:rPr>
              <w:fldChar w:fldCharType="begin"/>
            </w:r>
            <w:r w:rsidR="005D1C04">
              <w:rPr>
                <w:noProof/>
                <w:webHidden/>
              </w:rPr>
              <w:instrText xml:space="preserve"> PAGEREF _Toc381020434 \h </w:instrText>
            </w:r>
            <w:r w:rsidR="005D1C04">
              <w:rPr>
                <w:noProof/>
                <w:webHidden/>
              </w:rPr>
            </w:r>
            <w:r w:rsidR="005D1C04">
              <w:rPr>
                <w:noProof/>
                <w:webHidden/>
              </w:rPr>
              <w:fldChar w:fldCharType="separate"/>
            </w:r>
            <w:r w:rsidR="009851EF">
              <w:rPr>
                <w:noProof/>
                <w:webHidden/>
              </w:rPr>
              <w:t>11</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35" w:history="1">
            <w:r w:rsidR="005D1C04" w:rsidRPr="001B4174">
              <w:rPr>
                <w:rStyle w:val="Hyperlink"/>
                <w:rFonts w:ascii="Times New Roman" w:hAnsi="Times New Roman" w:cs="Times New Roman"/>
                <w:noProof/>
              </w:rPr>
              <w:t>II.</w:t>
            </w:r>
            <w:r w:rsidR="005D1C04">
              <w:rPr>
                <w:noProof/>
                <w:sz w:val="22"/>
                <w:szCs w:val="22"/>
                <w:lang w:val="fr-FR" w:eastAsia="fr-FR"/>
              </w:rPr>
              <w:tab/>
            </w:r>
            <w:r w:rsidR="005D1C04" w:rsidRPr="001B4174">
              <w:rPr>
                <w:rStyle w:val="Hyperlink"/>
                <w:noProof/>
              </w:rPr>
              <w:t>Implementation:</w:t>
            </w:r>
            <w:r w:rsidR="005D1C04">
              <w:rPr>
                <w:noProof/>
                <w:webHidden/>
              </w:rPr>
              <w:tab/>
            </w:r>
            <w:r w:rsidR="005D1C04">
              <w:rPr>
                <w:noProof/>
                <w:webHidden/>
              </w:rPr>
              <w:fldChar w:fldCharType="begin"/>
            </w:r>
            <w:r w:rsidR="005D1C04">
              <w:rPr>
                <w:noProof/>
                <w:webHidden/>
              </w:rPr>
              <w:instrText xml:space="preserve"> PAGEREF _Toc381020435 \h </w:instrText>
            </w:r>
            <w:r w:rsidR="005D1C04">
              <w:rPr>
                <w:noProof/>
                <w:webHidden/>
              </w:rPr>
            </w:r>
            <w:r w:rsidR="005D1C04">
              <w:rPr>
                <w:noProof/>
                <w:webHidden/>
              </w:rPr>
              <w:fldChar w:fldCharType="separate"/>
            </w:r>
            <w:r w:rsidR="009851EF">
              <w:rPr>
                <w:noProof/>
                <w:webHidden/>
              </w:rPr>
              <w:t>11</w:t>
            </w:r>
            <w:r w:rsidR="005D1C04">
              <w:rPr>
                <w:noProof/>
                <w:webHidden/>
              </w:rPr>
              <w:fldChar w:fldCharType="end"/>
            </w:r>
          </w:hyperlink>
        </w:p>
        <w:p w:rsidR="005D1C04" w:rsidRDefault="00060C61">
          <w:pPr>
            <w:pStyle w:val="TOC2"/>
            <w:tabs>
              <w:tab w:val="left" w:pos="880"/>
              <w:tab w:val="right" w:leader="dot" w:pos="9016"/>
            </w:tabs>
            <w:rPr>
              <w:noProof/>
              <w:sz w:val="22"/>
              <w:szCs w:val="22"/>
              <w:lang w:val="fr-FR" w:eastAsia="fr-FR"/>
            </w:rPr>
          </w:pPr>
          <w:hyperlink w:anchor="_Toc381020436" w:history="1">
            <w:r w:rsidR="005D1C04" w:rsidRPr="001B4174">
              <w:rPr>
                <w:rStyle w:val="Hyperlink"/>
                <w:rFonts w:ascii="Times New Roman" w:hAnsi="Times New Roman" w:cs="Times New Roman"/>
                <w:noProof/>
              </w:rPr>
              <w:t>III.</w:t>
            </w:r>
            <w:r w:rsidR="005D1C04">
              <w:rPr>
                <w:noProof/>
                <w:sz w:val="22"/>
                <w:szCs w:val="22"/>
                <w:lang w:val="fr-FR" w:eastAsia="fr-FR"/>
              </w:rPr>
              <w:tab/>
            </w:r>
            <w:r w:rsidR="005D1C04" w:rsidRPr="001B4174">
              <w:rPr>
                <w:rStyle w:val="Hyperlink"/>
                <w:noProof/>
              </w:rPr>
              <w:t>Results:</w:t>
            </w:r>
            <w:r w:rsidR="005D1C04">
              <w:rPr>
                <w:noProof/>
                <w:webHidden/>
              </w:rPr>
              <w:tab/>
            </w:r>
            <w:r w:rsidR="005D1C04">
              <w:rPr>
                <w:noProof/>
                <w:webHidden/>
              </w:rPr>
              <w:fldChar w:fldCharType="begin"/>
            </w:r>
            <w:r w:rsidR="005D1C04">
              <w:rPr>
                <w:noProof/>
                <w:webHidden/>
              </w:rPr>
              <w:instrText xml:space="preserve"> PAGEREF _Toc381020436 \h </w:instrText>
            </w:r>
            <w:r w:rsidR="005D1C04">
              <w:rPr>
                <w:noProof/>
                <w:webHidden/>
              </w:rPr>
            </w:r>
            <w:r w:rsidR="005D1C04">
              <w:rPr>
                <w:noProof/>
                <w:webHidden/>
              </w:rPr>
              <w:fldChar w:fldCharType="separate"/>
            </w:r>
            <w:r w:rsidR="009851EF">
              <w:rPr>
                <w:noProof/>
                <w:webHidden/>
              </w:rPr>
              <w:t>12</w:t>
            </w:r>
            <w:r w:rsidR="005D1C04">
              <w:rPr>
                <w:noProof/>
                <w:webHidden/>
              </w:rPr>
              <w:fldChar w:fldCharType="end"/>
            </w:r>
          </w:hyperlink>
        </w:p>
        <w:p w:rsidR="005D1C04" w:rsidRDefault="00060C61">
          <w:pPr>
            <w:pStyle w:val="TOC1"/>
            <w:tabs>
              <w:tab w:val="left" w:pos="1320"/>
              <w:tab w:val="right" w:leader="dot" w:pos="9016"/>
            </w:tabs>
            <w:rPr>
              <w:noProof/>
              <w:sz w:val="22"/>
              <w:szCs w:val="22"/>
              <w:lang w:val="fr-FR" w:eastAsia="fr-FR"/>
            </w:rPr>
          </w:pPr>
          <w:hyperlink w:anchor="_Toc381020437" w:history="1">
            <w:r w:rsidR="005D1C04" w:rsidRPr="001B4174">
              <w:rPr>
                <w:rStyle w:val="Hyperlink"/>
                <w:rFonts w:ascii="q" w:hAnsi="q"/>
                <w:noProof/>
              </w:rPr>
              <w:t>Chapter VI</w:t>
            </w:r>
            <w:r w:rsidR="005D1C04">
              <w:rPr>
                <w:noProof/>
                <w:sz w:val="22"/>
                <w:szCs w:val="22"/>
                <w:lang w:val="fr-FR" w:eastAsia="fr-FR"/>
              </w:rPr>
              <w:tab/>
            </w:r>
            <w:r w:rsidR="005D1C04" w:rsidRPr="001B4174">
              <w:rPr>
                <w:rStyle w:val="Hyperlink"/>
                <w:noProof/>
              </w:rPr>
              <w:t>Conclusion</w:t>
            </w:r>
            <w:r w:rsidR="005D1C04">
              <w:rPr>
                <w:noProof/>
                <w:webHidden/>
              </w:rPr>
              <w:tab/>
            </w:r>
            <w:r w:rsidR="005D1C04">
              <w:rPr>
                <w:noProof/>
                <w:webHidden/>
              </w:rPr>
              <w:fldChar w:fldCharType="begin"/>
            </w:r>
            <w:r w:rsidR="005D1C04">
              <w:rPr>
                <w:noProof/>
                <w:webHidden/>
              </w:rPr>
              <w:instrText xml:space="preserve"> PAGEREF _Toc381020437 \h </w:instrText>
            </w:r>
            <w:r w:rsidR="005D1C04">
              <w:rPr>
                <w:noProof/>
                <w:webHidden/>
              </w:rPr>
            </w:r>
            <w:r w:rsidR="005D1C04">
              <w:rPr>
                <w:noProof/>
                <w:webHidden/>
              </w:rPr>
              <w:fldChar w:fldCharType="separate"/>
            </w:r>
            <w:r w:rsidR="009851EF">
              <w:rPr>
                <w:noProof/>
                <w:webHidden/>
              </w:rPr>
              <w:t>13</w:t>
            </w:r>
            <w:r w:rsidR="005D1C04">
              <w:rPr>
                <w:noProof/>
                <w:webHidden/>
              </w:rPr>
              <w:fldChar w:fldCharType="end"/>
            </w:r>
          </w:hyperlink>
        </w:p>
        <w:p w:rsidR="005D1C04" w:rsidRDefault="00060C61">
          <w:pPr>
            <w:pStyle w:val="TOC1"/>
            <w:tabs>
              <w:tab w:val="left" w:pos="1540"/>
              <w:tab w:val="right" w:leader="dot" w:pos="9016"/>
            </w:tabs>
            <w:rPr>
              <w:noProof/>
              <w:sz w:val="22"/>
              <w:szCs w:val="22"/>
              <w:lang w:val="fr-FR" w:eastAsia="fr-FR"/>
            </w:rPr>
          </w:pPr>
          <w:hyperlink w:anchor="_Toc381020438" w:history="1">
            <w:r w:rsidR="005D1C04" w:rsidRPr="001B4174">
              <w:rPr>
                <w:rStyle w:val="Hyperlink"/>
                <w:rFonts w:ascii="q" w:hAnsi="q"/>
                <w:noProof/>
              </w:rPr>
              <w:t>Chapter VII</w:t>
            </w:r>
            <w:r w:rsidR="005D1C04">
              <w:rPr>
                <w:noProof/>
                <w:sz w:val="22"/>
                <w:szCs w:val="22"/>
                <w:lang w:val="fr-FR" w:eastAsia="fr-FR"/>
              </w:rPr>
              <w:tab/>
            </w:r>
            <w:r w:rsidR="005D1C04" w:rsidRPr="001B4174">
              <w:rPr>
                <w:rStyle w:val="Hyperlink"/>
                <w:noProof/>
              </w:rPr>
              <w:t>Netography</w:t>
            </w:r>
            <w:r w:rsidR="005D1C04">
              <w:rPr>
                <w:noProof/>
                <w:webHidden/>
              </w:rPr>
              <w:tab/>
            </w:r>
            <w:r w:rsidR="005D1C04">
              <w:rPr>
                <w:noProof/>
                <w:webHidden/>
              </w:rPr>
              <w:fldChar w:fldCharType="begin"/>
            </w:r>
            <w:r w:rsidR="005D1C04">
              <w:rPr>
                <w:noProof/>
                <w:webHidden/>
              </w:rPr>
              <w:instrText xml:space="preserve"> PAGEREF _Toc381020438 \h </w:instrText>
            </w:r>
            <w:r w:rsidR="005D1C04">
              <w:rPr>
                <w:noProof/>
                <w:webHidden/>
              </w:rPr>
            </w:r>
            <w:r w:rsidR="005D1C04">
              <w:rPr>
                <w:noProof/>
                <w:webHidden/>
              </w:rPr>
              <w:fldChar w:fldCharType="separate"/>
            </w:r>
            <w:r w:rsidR="009851EF">
              <w:rPr>
                <w:noProof/>
                <w:webHidden/>
              </w:rPr>
              <w:t>14</w:t>
            </w:r>
            <w:r w:rsidR="005D1C04">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5D1C04" w:rsidRDefault="00B81E75">
      <w:pPr>
        <w:pStyle w:val="TableofFigures"/>
        <w:tabs>
          <w:tab w:val="right" w:leader="dot" w:pos="9016"/>
        </w:tabs>
        <w:rPr>
          <w:rFonts w:cstheme="minorBidi"/>
          <w:smallCaps w:val="0"/>
          <w:noProof/>
          <w:sz w:val="22"/>
          <w:szCs w:val="22"/>
          <w:lang w:val="fr-FR" w:eastAsia="fr-FR"/>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81020439" w:history="1">
        <w:r w:rsidR="005D1C04" w:rsidRPr="000D17F7">
          <w:rPr>
            <w:rStyle w:val="Hyperlink"/>
            <w:noProof/>
          </w:rPr>
          <w:t>Figure 1 Instrument Class Inheritance</w:t>
        </w:r>
        <w:r w:rsidR="005D1C04">
          <w:rPr>
            <w:noProof/>
            <w:webHidden/>
          </w:rPr>
          <w:tab/>
        </w:r>
        <w:r w:rsidR="005D1C04">
          <w:rPr>
            <w:noProof/>
            <w:webHidden/>
          </w:rPr>
          <w:fldChar w:fldCharType="begin"/>
        </w:r>
        <w:r w:rsidR="005D1C04">
          <w:rPr>
            <w:noProof/>
            <w:webHidden/>
          </w:rPr>
          <w:instrText xml:space="preserve"> PAGEREF _Toc381020439 \h </w:instrText>
        </w:r>
        <w:r w:rsidR="005D1C04">
          <w:rPr>
            <w:noProof/>
            <w:webHidden/>
          </w:rPr>
        </w:r>
        <w:r w:rsidR="005D1C04">
          <w:rPr>
            <w:noProof/>
            <w:webHidden/>
          </w:rPr>
          <w:fldChar w:fldCharType="separate"/>
        </w:r>
        <w:r w:rsidR="009851EF">
          <w:rPr>
            <w:noProof/>
            <w:webHidden/>
          </w:rPr>
          <w:t>3</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0" w:history="1">
        <w:r w:rsidR="005D1C04" w:rsidRPr="000D17F7">
          <w:rPr>
            <w:rStyle w:val="Hyperlink"/>
            <w:noProof/>
          </w:rPr>
          <w:t xml:space="preserve">Figure 2 PricingEngine Inheritance Graph; Example Binomial Vanilla Option Engine </w:t>
        </w:r>
        <w:r w:rsidR="005D1C04" w:rsidRPr="000D17F7">
          <w:rPr>
            <w:rStyle w:val="Hyperlink"/>
            <w:noProof/>
            <w:vertAlign w:val="superscript"/>
          </w:rPr>
          <w:t>[6]</w:t>
        </w:r>
        <w:r w:rsidR="005D1C04">
          <w:rPr>
            <w:noProof/>
            <w:webHidden/>
          </w:rPr>
          <w:tab/>
        </w:r>
        <w:r w:rsidR="005D1C04">
          <w:rPr>
            <w:noProof/>
            <w:webHidden/>
          </w:rPr>
          <w:fldChar w:fldCharType="begin"/>
        </w:r>
        <w:r w:rsidR="005D1C04">
          <w:rPr>
            <w:noProof/>
            <w:webHidden/>
          </w:rPr>
          <w:instrText xml:space="preserve"> PAGEREF _Toc381020440 \h </w:instrText>
        </w:r>
        <w:r w:rsidR="005D1C04">
          <w:rPr>
            <w:noProof/>
            <w:webHidden/>
          </w:rPr>
        </w:r>
        <w:r w:rsidR="005D1C04">
          <w:rPr>
            <w:noProof/>
            <w:webHidden/>
          </w:rPr>
          <w:fldChar w:fldCharType="separate"/>
        </w:r>
        <w:r w:rsidR="009851EF">
          <w:rPr>
            <w:noProof/>
            <w:webHidden/>
          </w:rPr>
          <w:t>4</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1" w:history="1">
        <w:r w:rsidR="005D1C04" w:rsidRPr="000D17F7">
          <w:rPr>
            <w:rStyle w:val="Hyperlink"/>
            <w:noProof/>
          </w:rPr>
          <w:t xml:space="preserve">Figure 3 Net present value calculus Sequence Diagram </w:t>
        </w:r>
        <w:r w:rsidR="005D1C04" w:rsidRPr="000D17F7">
          <w:rPr>
            <w:rStyle w:val="Hyperlink"/>
            <w:noProof/>
            <w:vertAlign w:val="superscript"/>
          </w:rPr>
          <w:t>[7]</w:t>
        </w:r>
        <w:r w:rsidR="005D1C04">
          <w:rPr>
            <w:noProof/>
            <w:webHidden/>
          </w:rPr>
          <w:tab/>
        </w:r>
        <w:r w:rsidR="005D1C04">
          <w:rPr>
            <w:noProof/>
            <w:webHidden/>
          </w:rPr>
          <w:fldChar w:fldCharType="begin"/>
        </w:r>
        <w:r w:rsidR="005D1C04">
          <w:rPr>
            <w:noProof/>
            <w:webHidden/>
          </w:rPr>
          <w:instrText xml:space="preserve"> PAGEREF _Toc381020441 \h </w:instrText>
        </w:r>
        <w:r w:rsidR="005D1C04">
          <w:rPr>
            <w:noProof/>
            <w:webHidden/>
          </w:rPr>
        </w:r>
        <w:r w:rsidR="005D1C04">
          <w:rPr>
            <w:noProof/>
            <w:webHidden/>
          </w:rPr>
          <w:fldChar w:fldCharType="separate"/>
        </w:r>
        <w:r w:rsidR="009851EF">
          <w:rPr>
            <w:noProof/>
            <w:webHidden/>
          </w:rPr>
          <w:t>5</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2" w:history="1">
        <w:r w:rsidR="005D1C04" w:rsidRPr="000D17F7">
          <w:rPr>
            <w:rStyle w:val="Hyperlink"/>
            <w:noProof/>
            <w:lang w:val="fr-FR"/>
          </w:rPr>
          <w:t>Figure 4 Barrier Options versus Vanilla Options</w:t>
        </w:r>
        <w:r w:rsidR="005D1C04">
          <w:rPr>
            <w:noProof/>
            <w:webHidden/>
          </w:rPr>
          <w:tab/>
        </w:r>
        <w:r w:rsidR="005D1C04">
          <w:rPr>
            <w:noProof/>
            <w:webHidden/>
          </w:rPr>
          <w:fldChar w:fldCharType="begin"/>
        </w:r>
        <w:r w:rsidR="005D1C04">
          <w:rPr>
            <w:noProof/>
            <w:webHidden/>
          </w:rPr>
          <w:instrText xml:space="preserve"> PAGEREF _Toc381020442 \h </w:instrText>
        </w:r>
        <w:r w:rsidR="005D1C04">
          <w:rPr>
            <w:noProof/>
            <w:webHidden/>
          </w:rPr>
        </w:r>
        <w:r w:rsidR="005D1C04">
          <w:rPr>
            <w:noProof/>
            <w:webHidden/>
          </w:rPr>
          <w:fldChar w:fldCharType="separate"/>
        </w:r>
        <w:r w:rsidR="009851EF">
          <w:rPr>
            <w:noProof/>
            <w:webHidden/>
          </w:rPr>
          <w:t>6</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3" w:history="1">
        <w:r w:rsidR="005D1C04" w:rsidRPr="000D17F7">
          <w:rPr>
            <w:rStyle w:val="Hyperlink"/>
            <w:noProof/>
          </w:rPr>
          <w:t>Figure 5  Partial-Time-Start-Out Barrier Option formula</w:t>
        </w:r>
        <w:r w:rsidR="005D1C04">
          <w:rPr>
            <w:noProof/>
            <w:webHidden/>
          </w:rPr>
          <w:tab/>
        </w:r>
        <w:r w:rsidR="005D1C04">
          <w:rPr>
            <w:noProof/>
            <w:webHidden/>
          </w:rPr>
          <w:fldChar w:fldCharType="begin"/>
        </w:r>
        <w:r w:rsidR="005D1C04">
          <w:rPr>
            <w:noProof/>
            <w:webHidden/>
          </w:rPr>
          <w:instrText xml:space="preserve"> PAGEREF _Toc381020443 \h </w:instrText>
        </w:r>
        <w:r w:rsidR="005D1C04">
          <w:rPr>
            <w:noProof/>
            <w:webHidden/>
          </w:rPr>
        </w:r>
        <w:r w:rsidR="005D1C04">
          <w:rPr>
            <w:noProof/>
            <w:webHidden/>
          </w:rPr>
          <w:fldChar w:fldCharType="separate"/>
        </w:r>
        <w:r w:rsidR="009851EF">
          <w:rPr>
            <w:noProof/>
            <w:webHidden/>
          </w:rPr>
          <w:t>8</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4" w:history="1">
        <w:r w:rsidR="005D1C04" w:rsidRPr="000D17F7">
          <w:rPr>
            <w:rStyle w:val="Hyperlink"/>
            <w:noProof/>
          </w:rPr>
          <w:t>Figure 6 Long Straddle P&amp;L</w:t>
        </w:r>
        <w:r w:rsidR="005D1C04">
          <w:rPr>
            <w:noProof/>
            <w:webHidden/>
          </w:rPr>
          <w:tab/>
        </w:r>
        <w:r w:rsidR="005D1C04">
          <w:rPr>
            <w:noProof/>
            <w:webHidden/>
          </w:rPr>
          <w:fldChar w:fldCharType="begin"/>
        </w:r>
        <w:r w:rsidR="005D1C04">
          <w:rPr>
            <w:noProof/>
            <w:webHidden/>
          </w:rPr>
          <w:instrText xml:space="preserve"> PAGEREF _Toc381020444 \h </w:instrText>
        </w:r>
        <w:r w:rsidR="005D1C04">
          <w:rPr>
            <w:noProof/>
            <w:webHidden/>
          </w:rPr>
        </w:r>
        <w:r w:rsidR="005D1C04">
          <w:rPr>
            <w:noProof/>
            <w:webHidden/>
          </w:rPr>
          <w:fldChar w:fldCharType="separate"/>
        </w:r>
        <w:r w:rsidR="009851EF">
          <w:rPr>
            <w:noProof/>
            <w:webHidden/>
          </w:rPr>
          <w:t>9</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5" w:history="1">
        <w:r w:rsidR="005D1C04" w:rsidRPr="000D17F7">
          <w:rPr>
            <w:rStyle w:val="Hyperlink"/>
            <w:noProof/>
          </w:rPr>
          <w:t>Figure 7 Complex Chooser Option formula</w:t>
        </w:r>
        <w:r w:rsidR="005D1C04">
          <w:rPr>
            <w:noProof/>
            <w:webHidden/>
          </w:rPr>
          <w:tab/>
        </w:r>
        <w:r w:rsidR="005D1C04">
          <w:rPr>
            <w:noProof/>
            <w:webHidden/>
          </w:rPr>
          <w:fldChar w:fldCharType="begin"/>
        </w:r>
        <w:r w:rsidR="005D1C04">
          <w:rPr>
            <w:noProof/>
            <w:webHidden/>
          </w:rPr>
          <w:instrText xml:space="preserve"> PAGEREF _Toc381020445 \h </w:instrText>
        </w:r>
        <w:r w:rsidR="005D1C04">
          <w:rPr>
            <w:noProof/>
            <w:webHidden/>
          </w:rPr>
        </w:r>
        <w:r w:rsidR="005D1C04">
          <w:rPr>
            <w:noProof/>
            <w:webHidden/>
          </w:rPr>
          <w:fldChar w:fldCharType="separate"/>
        </w:r>
        <w:r w:rsidR="009851EF">
          <w:rPr>
            <w:noProof/>
            <w:webHidden/>
          </w:rPr>
          <w:t>10</w:t>
        </w:r>
        <w:r w:rsidR="005D1C04">
          <w:rPr>
            <w:noProof/>
            <w:webHidden/>
          </w:rPr>
          <w:fldChar w:fldCharType="end"/>
        </w:r>
      </w:hyperlink>
    </w:p>
    <w:p w:rsidR="005D1C04" w:rsidRDefault="00060C61">
      <w:pPr>
        <w:pStyle w:val="TableofFigures"/>
        <w:tabs>
          <w:tab w:val="right" w:leader="dot" w:pos="9016"/>
        </w:tabs>
        <w:rPr>
          <w:rFonts w:cstheme="minorBidi"/>
          <w:smallCaps w:val="0"/>
          <w:noProof/>
          <w:sz w:val="22"/>
          <w:szCs w:val="22"/>
          <w:lang w:val="fr-FR" w:eastAsia="fr-FR"/>
        </w:rPr>
      </w:pPr>
      <w:hyperlink w:anchor="_Toc381020446" w:history="1">
        <w:r w:rsidR="005D1C04" w:rsidRPr="000D17F7">
          <w:rPr>
            <w:rStyle w:val="Hyperlink"/>
            <w:noProof/>
          </w:rPr>
          <w:t>Figure 8 Writer-Extendible Option formula</w:t>
        </w:r>
        <w:r w:rsidR="005D1C04">
          <w:rPr>
            <w:noProof/>
            <w:webHidden/>
          </w:rPr>
          <w:tab/>
        </w:r>
        <w:r w:rsidR="005D1C04">
          <w:rPr>
            <w:noProof/>
            <w:webHidden/>
          </w:rPr>
          <w:fldChar w:fldCharType="begin"/>
        </w:r>
        <w:r w:rsidR="005D1C04">
          <w:rPr>
            <w:noProof/>
            <w:webHidden/>
          </w:rPr>
          <w:instrText xml:space="preserve"> PAGEREF _Toc381020446 \h </w:instrText>
        </w:r>
        <w:r w:rsidR="005D1C04">
          <w:rPr>
            <w:noProof/>
            <w:webHidden/>
          </w:rPr>
        </w:r>
        <w:r w:rsidR="005D1C04">
          <w:rPr>
            <w:noProof/>
            <w:webHidden/>
          </w:rPr>
          <w:fldChar w:fldCharType="separate"/>
        </w:r>
        <w:r w:rsidR="009851EF">
          <w:rPr>
            <w:noProof/>
            <w:webHidden/>
          </w:rPr>
          <w:t>12</w:t>
        </w:r>
        <w:r w:rsidR="005D1C04">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7C09E3" w:rsidRDefault="007C09E3" w:rsidP="007C09E3">
      <w:pPr>
        <w:pStyle w:val="Heading1"/>
        <w:rPr>
          <w:rFonts w:cstheme="majorHAnsi"/>
        </w:rPr>
      </w:pPr>
      <w:bookmarkStart w:id="0" w:name="_Toc381020418"/>
      <w:r w:rsidRPr="00A27E3D">
        <w:rPr>
          <w:rFonts w:cstheme="majorHAnsi"/>
        </w:rPr>
        <w:lastRenderedPageBreak/>
        <w:t>Introduction</w:t>
      </w:r>
      <w:bookmarkEnd w:id="0"/>
    </w:p>
    <w:p w:rsidR="001D0A6B" w:rsidRPr="001D0A6B" w:rsidRDefault="001D0A6B" w:rsidP="001D0A6B">
      <w:pPr>
        <w:pStyle w:val="Heading2"/>
      </w:pPr>
      <w:bookmarkStart w:id="1" w:name="_Toc381020419"/>
      <w:r w:rsidRPr="00896BAB">
        <w:t>Overview</w:t>
      </w:r>
      <w:bookmarkEnd w:id="1"/>
    </w:p>
    <w:p w:rsidR="001806CF"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A27E3D">
        <w:rPr>
          <w:rFonts w:asciiTheme="majorHAnsi" w:hAnsiTheme="majorHAnsi" w:cstheme="majorHAnsi"/>
          <w:b/>
          <w:bCs/>
          <w:vertAlign w:val="superscript"/>
        </w:rPr>
        <w:t>[</w:t>
      </w:r>
      <w:hyperlink r:id="rId10" w:history="1">
        <w:r w:rsidRPr="00A27E3D">
          <w:rPr>
            <w:rStyle w:val="Hyperlink"/>
            <w:rFonts w:asciiTheme="majorHAnsi" w:hAnsiTheme="majorHAnsi" w:cstheme="majorHAnsi"/>
            <w:vertAlign w:val="superscript"/>
          </w:rPr>
          <w:t>1</w:t>
        </w:r>
      </w:hyperlink>
      <w:r w:rsidRPr="00A27E3D">
        <w:rPr>
          <w:rFonts w:asciiTheme="majorHAnsi" w:hAnsiTheme="majorHAnsi" w:cstheme="majorHAnsi"/>
          <w:b/>
          <w:bCs/>
          <w:vertAlign w:val="superscript"/>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A27E3D">
        <w:rPr>
          <w:rFonts w:asciiTheme="majorHAnsi" w:hAnsiTheme="majorHAnsi" w:cstheme="majorHAnsi"/>
          <w:vertAlign w:val="superscript"/>
        </w:rPr>
        <w:t>[</w:t>
      </w:r>
      <w:hyperlink r:id="rId11" w:history="1">
        <w:r w:rsidRPr="00A27E3D">
          <w:rPr>
            <w:rStyle w:val="Hyperlink"/>
            <w:rFonts w:asciiTheme="majorHAnsi" w:hAnsiTheme="majorHAnsi" w:cstheme="majorHAnsi"/>
            <w:vertAlign w:val="superscript"/>
          </w:rPr>
          <w:t>2</w:t>
        </w:r>
      </w:hyperlink>
      <w:r w:rsidRPr="00A27E3D">
        <w:rPr>
          <w:rFonts w:asciiTheme="majorHAnsi" w:hAnsiTheme="majorHAnsi" w:cstheme="majorHAnsi"/>
          <w:vertAlign w:val="superscript"/>
        </w:rPr>
        <w:t>]</w:t>
      </w:r>
      <w:r w:rsidRPr="00A27E3D">
        <w:rPr>
          <w:rFonts w:asciiTheme="majorHAnsi" w:hAnsiTheme="majorHAnsi" w:cstheme="majorHAnsi"/>
        </w:rPr>
        <w:t>. Each module covers a distinctive aspect of all features, and contains a set of components.</w:t>
      </w:r>
    </w:p>
    <w:p w:rsidR="004819B4" w:rsidRPr="004819B4" w:rsidRDefault="004819B4" w:rsidP="004819B4">
      <w:pPr>
        <w:pStyle w:val="Heading2"/>
      </w:pPr>
      <w:bookmarkStart w:id="2" w:name="_Toc381020420"/>
      <w:r w:rsidRPr="00554188">
        <w:t>Problem Statement:</w:t>
      </w:r>
      <w:bookmarkEnd w:id="2"/>
    </w:p>
    <w:p w:rsidR="00E1581D" w:rsidRPr="00EC5B6D" w:rsidRDefault="004819B4" w:rsidP="00C863D4">
      <w:pPr>
        <w:rPr>
          <w:b/>
          <w:bCs/>
        </w:rPr>
      </w:pPr>
      <w:r>
        <w:rPr>
          <w:rFonts w:asciiTheme="majorHAnsi" w:hAnsiTheme="majorHAnsi" w:cstheme="majorHAnsi"/>
        </w:rPr>
        <w:t xml:space="preserve">In fact, </w:t>
      </w:r>
      <w:bookmarkStart w:id="3" w:name="_Toc357068607"/>
      <w:r>
        <w:rPr>
          <w:rFonts w:asciiTheme="majorHAnsi" w:hAnsiTheme="majorHAnsi" w:cstheme="majorHAnsi"/>
        </w:rPr>
        <w:t>price calculation is not available for every type of financial product, in QuantLib, it is still some further work to do.</w:t>
      </w:r>
      <w:r w:rsidR="00E444BF">
        <w:rPr>
          <w:rFonts w:asciiTheme="majorHAnsi" w:hAnsiTheme="majorHAnsi" w:cstheme="majorHAnsi"/>
        </w:rPr>
        <w:t xml:space="preserve"> </w:t>
      </w:r>
      <w:r w:rsidR="00EC5B6D">
        <w:rPr>
          <w:rFonts w:asciiTheme="majorHAnsi" w:hAnsiTheme="majorHAnsi" w:cstheme="majorHAnsi"/>
        </w:rPr>
        <w:t xml:space="preserve">So in </w:t>
      </w:r>
      <w:r w:rsidR="00E444BF">
        <w:rPr>
          <w:rFonts w:asciiTheme="majorHAnsi" w:hAnsiTheme="majorHAnsi" w:cstheme="majorHAnsi"/>
        </w:rPr>
        <w:t>the first part of our project, we have been given the Partial-Time Barriers as a</w:t>
      </w:r>
      <w:r w:rsidR="00EC5B6D">
        <w:rPr>
          <w:rFonts w:asciiTheme="majorHAnsi" w:hAnsiTheme="majorHAnsi" w:cstheme="majorHAnsi"/>
        </w:rPr>
        <w:t>n exotic type of options,</w:t>
      </w:r>
      <w:r w:rsidR="00E444BF">
        <w:rPr>
          <w:rFonts w:asciiTheme="majorHAnsi" w:hAnsiTheme="majorHAnsi" w:cstheme="majorHAnsi"/>
        </w:rPr>
        <w:t xml:space="preserve"> in order to design and implement a Pricer for it.</w:t>
      </w:r>
      <w:r w:rsidR="00EC5B6D">
        <w:rPr>
          <w:rFonts w:asciiTheme="majorHAnsi" w:hAnsiTheme="majorHAnsi" w:cstheme="majorHAnsi"/>
        </w:rPr>
        <w:t xml:space="preserve"> In</w:t>
      </w:r>
      <w:r w:rsidR="00A211C5">
        <w:rPr>
          <w:rFonts w:asciiTheme="majorHAnsi" w:hAnsiTheme="majorHAnsi" w:cstheme="majorHAnsi"/>
        </w:rPr>
        <w:t xml:space="preserve"> </w:t>
      </w:r>
      <w:r w:rsidR="00EC5B6D">
        <w:t>the second</w:t>
      </w:r>
      <w:r w:rsidR="00E1581D">
        <w:t xml:space="preserve"> part, we </w:t>
      </w:r>
      <w:r w:rsidR="00C863D4">
        <w:t>have</w:t>
      </w:r>
      <w:r w:rsidR="00E1581D">
        <w:t xml:space="preserve"> also to design classes for two other types of exotic options; Complex Chooser Options and Extendible Options.</w:t>
      </w:r>
    </w:p>
    <w:p w:rsidR="00EC5B6D" w:rsidRPr="00EC5B6D" w:rsidRDefault="00EC5B6D" w:rsidP="00EC5B6D">
      <w:pPr>
        <w:rPr>
          <w:b/>
          <w:bCs/>
        </w:rPr>
      </w:pPr>
      <w:r>
        <w:rPr>
          <w:rFonts w:asciiTheme="majorHAnsi" w:hAnsiTheme="majorHAnsi" w:cstheme="majorHAnsi"/>
        </w:rPr>
        <w:t xml:space="preserve">In fact, there are many types of theoretical solution formulae to calculate the price an option, in this project we have been given the </w:t>
      </w:r>
      <w:r w:rsidRPr="00133DCD">
        <w:rPr>
          <w:rFonts w:asciiTheme="majorHAnsi" w:hAnsiTheme="majorHAnsi" w:cstheme="majorHAnsi"/>
          <w:u w:val="single"/>
        </w:rPr>
        <w:t>analytical solution</w:t>
      </w:r>
      <w:r>
        <w:rPr>
          <w:rFonts w:asciiTheme="majorHAnsi" w:hAnsiTheme="majorHAnsi" w:cstheme="majorHAnsi"/>
          <w:u w:val="single"/>
        </w:rPr>
        <w:t xml:space="preserve"> formula</w:t>
      </w:r>
      <w:r>
        <w:rPr>
          <w:rFonts w:asciiTheme="majorHAnsi" w:hAnsiTheme="majorHAnsi" w:cstheme="majorHAnsi"/>
        </w:rPr>
        <w:t xml:space="preserve"> mentioned in </w:t>
      </w:r>
      <w:r>
        <w:t xml:space="preserve">the book: </w:t>
      </w:r>
      <w:r w:rsidRPr="006B4A83">
        <w:rPr>
          <w:b/>
          <w:bCs/>
        </w:rPr>
        <w:t xml:space="preserve">"The Complete Guide </w:t>
      </w:r>
      <w:proofErr w:type="gramStart"/>
      <w:r w:rsidRPr="006B4A83">
        <w:rPr>
          <w:b/>
          <w:bCs/>
        </w:rPr>
        <w:t>To</w:t>
      </w:r>
      <w:proofErr w:type="gramEnd"/>
      <w:r w:rsidRPr="006B4A83">
        <w:rPr>
          <w:b/>
          <w:bCs/>
        </w:rPr>
        <w:t xml:space="preserve"> Option Pricing Formulas”</w:t>
      </w:r>
      <w:r>
        <w:rPr>
          <w:b/>
          <w:bCs/>
        </w:rPr>
        <w:t xml:space="preserve"> by Espen Gaard</w:t>
      </w:r>
      <w:r w:rsidRPr="006B4A83">
        <w:rPr>
          <w:b/>
          <w:bCs/>
        </w:rPr>
        <w:t>er Haug.</w:t>
      </w:r>
    </w:p>
    <w:p w:rsidR="009275FD" w:rsidRPr="00486516" w:rsidRDefault="009275FD" w:rsidP="009275FD">
      <w:pPr>
        <w:pStyle w:val="Heading2"/>
      </w:pPr>
      <w:bookmarkStart w:id="4" w:name="_Toc357068608"/>
      <w:bookmarkStart w:id="5" w:name="_Toc381020421"/>
      <w:r w:rsidRPr="009275FD">
        <w:t>Purpose of the project:</w:t>
      </w:r>
      <w:bookmarkEnd w:id="4"/>
      <w:bookmarkEnd w:id="5"/>
    </w:p>
    <w:bookmarkEnd w:id="3"/>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Quan</w:t>
      </w:r>
      <w:r w:rsidR="004C4761">
        <w:t>tLib</w:t>
      </w:r>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 of </w:t>
      </w:r>
      <w:r w:rsidR="004F706D" w:rsidRPr="00A27E3D">
        <w:rPr>
          <w:rFonts w:asciiTheme="majorHAnsi" w:hAnsiTheme="majorHAnsi" w:cstheme="majorHAnsi"/>
        </w:rPr>
        <w:t>our solution implementation.</w:t>
      </w:r>
    </w:p>
    <w:p w:rsidR="0040445C" w:rsidRDefault="0040445C" w:rsidP="004C4761">
      <w:pPr>
        <w:rPr>
          <w:rFonts w:asciiTheme="majorHAnsi" w:hAnsiTheme="majorHAnsi" w:cstheme="majorHAnsi"/>
        </w:rPr>
      </w:pPr>
      <w:r>
        <w:rPr>
          <w:rFonts w:asciiTheme="majorHAnsi" w:hAnsiTheme="majorHAnsi" w:cstheme="majorHAnsi"/>
        </w:rPr>
        <w:t>So in the beginning we should be able to configure our work environment in order to compile the library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will use the IDE Visual Studio as a development environment and Visual Paradigm 8.0 as UML designing tool.</w:t>
      </w:r>
    </w:p>
    <w:p w:rsidR="00EE3283" w:rsidRDefault="00245AD5" w:rsidP="00D82D73">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960826">
        <w:rPr>
          <w:rFonts w:asciiTheme="majorHAnsi" w:hAnsiTheme="majorHAnsi" w:cstheme="majorHAnsi"/>
        </w:rPr>
        <w:t>Partial-Barrier Call options</w:t>
      </w:r>
      <w:r w:rsidR="00D82D73" w:rsidRPr="00960826">
        <w:rPr>
          <w:rFonts w:asciiTheme="majorHAnsi" w:hAnsiTheme="majorHAnsi" w:cstheme="majorHAnsi"/>
        </w:rPr>
        <w:t>, Co</w:t>
      </w:r>
      <w:r w:rsidR="00D82D73">
        <w:rPr>
          <w:rFonts w:asciiTheme="majorHAnsi" w:hAnsiTheme="majorHAnsi" w:cstheme="majorHAnsi"/>
        </w:rPr>
        <w:t xml:space="preserve">mplex Chooser Options and Extendible Options, </w:t>
      </w:r>
      <w:r w:rsidR="0036755D">
        <w:rPr>
          <w:rFonts w:asciiTheme="majorHAnsi" w:hAnsiTheme="majorHAnsi" w:cstheme="majorHAnsi"/>
        </w:rPr>
        <w:t>using the available theoretical formulae.</w:t>
      </w:r>
    </w:p>
    <w:p w:rsidR="006259EE" w:rsidRDefault="006259EE" w:rsidP="006259EE">
      <w:pPr>
        <w:rPr>
          <w:rFonts w:asciiTheme="majorHAnsi" w:hAnsiTheme="majorHAnsi" w:cstheme="majorHAnsi"/>
        </w:rPr>
      </w:pPr>
    </w:p>
    <w:p w:rsidR="00891C5A" w:rsidRDefault="00891C5A" w:rsidP="006259EE">
      <w:pPr>
        <w:rPr>
          <w:rFonts w:asciiTheme="majorHAnsi" w:hAnsiTheme="majorHAnsi" w:cstheme="majorHAnsi"/>
        </w:rPr>
      </w:pPr>
    </w:p>
    <w:p w:rsidR="00891C5A" w:rsidRDefault="00891C5A" w:rsidP="006259EE">
      <w:pPr>
        <w:rPr>
          <w:rFonts w:asciiTheme="majorHAnsi" w:hAnsiTheme="majorHAnsi" w:cstheme="majorHAnsi"/>
        </w:rPr>
      </w:pPr>
    </w:p>
    <w:p w:rsidR="00891C5A" w:rsidRDefault="00891C5A" w:rsidP="006259EE">
      <w:pPr>
        <w:rPr>
          <w:rFonts w:asciiTheme="majorHAnsi" w:hAnsiTheme="majorHAnsi" w:cstheme="majorHAnsi"/>
        </w:rPr>
      </w:pPr>
    </w:p>
    <w:p w:rsidR="006259EE" w:rsidRPr="00A27E3D" w:rsidRDefault="006259EE" w:rsidP="006259EE">
      <w:pPr>
        <w:rPr>
          <w:rFonts w:asciiTheme="majorHAnsi" w:hAnsiTheme="majorHAnsi" w:cstheme="majorHAnsi"/>
        </w:rPr>
      </w:pPr>
    </w:p>
    <w:p w:rsidR="003F3C45" w:rsidRPr="00A27E3D" w:rsidRDefault="003F3C45" w:rsidP="003F3C45">
      <w:pPr>
        <w:pStyle w:val="Heading1"/>
      </w:pPr>
      <w:bookmarkStart w:id="6" w:name="_Toc381020422"/>
      <w:r w:rsidRPr="00A27E3D">
        <w:lastRenderedPageBreak/>
        <w:t>QuantLib Architecture</w:t>
      </w:r>
      <w:bookmarkEnd w:id="6"/>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 make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E2305B" w:rsidP="00C16984">
      <w:pPr>
        <w:rPr>
          <w:rFonts w:asciiTheme="majorHAnsi" w:hAnsiTheme="majorHAnsi" w:cstheme="majorHAnsi"/>
        </w:rPr>
      </w:pPr>
      <w:r>
        <w:rPr>
          <w:rFonts w:asciiTheme="majorHAnsi" w:hAnsiTheme="majorHAnsi" w:cstheme="majorHAnsi"/>
        </w:rPr>
        <w:t xml:space="preserve">From one hand, </w:t>
      </w:r>
      <w:r w:rsidRPr="00A27E3D">
        <w:rPr>
          <w:rFonts w:asciiTheme="majorHAnsi" w:hAnsiTheme="majorHAnsi" w:cstheme="majorHAnsi"/>
        </w:rPr>
        <w:t>the</w:t>
      </w:r>
      <w:r>
        <w:rPr>
          <w:rFonts w:asciiTheme="majorHAnsi" w:hAnsiTheme="majorHAnsi" w:cstheme="majorHAnsi"/>
        </w:rPr>
        <w:t xml:space="preserve"> </w:t>
      </w:r>
      <w:r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sidR="00DB5E8A">
        <w:rPr>
          <w:rFonts w:asciiTheme="majorHAnsi" w:hAnsiTheme="majorHAnsi" w:cstheme="majorHAnsi"/>
        </w:rPr>
        <w:t xml:space="preserve">From </w:t>
      </w:r>
      <w:r w:rsidR="00DA1FA6" w:rsidRPr="00A27E3D">
        <w:rPr>
          <w:rFonts w:asciiTheme="majorHAnsi" w:hAnsiTheme="majorHAnsi" w:cstheme="majorHAnsi"/>
        </w:rPr>
        <w:t>the</w:t>
      </w:r>
      <w:r w:rsidR="00DB5E8A">
        <w:rPr>
          <w:rFonts w:asciiTheme="majorHAnsi" w:hAnsiTheme="majorHAnsi" w:cstheme="majorHAnsi"/>
        </w:rPr>
        <w:t xml:space="preserve"> other,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lang w:val="fr-FR" w:eastAsia="fr-FR"/>
        </w:rPr>
        <w:drawing>
          <wp:inline distT="0" distB="0" distL="0" distR="0">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A903A5">
      <w:pPr>
        <w:pStyle w:val="Caption"/>
      </w:pPr>
      <w:bookmarkStart w:id="7" w:name="_Toc381020439"/>
      <w:r w:rsidRPr="00A27E3D">
        <w:t xml:space="preserve">Figure </w:t>
      </w:r>
      <w:r w:rsidRPr="00A27E3D">
        <w:fldChar w:fldCharType="begin"/>
      </w:r>
      <w:r w:rsidRPr="00A27E3D">
        <w:instrText xml:space="preserve"> SEQ Figure \* ARABIC </w:instrText>
      </w:r>
      <w:r w:rsidRPr="00A27E3D">
        <w:fldChar w:fldCharType="separate"/>
      </w:r>
      <w:r w:rsidR="00A534C8">
        <w:rPr>
          <w:noProof/>
        </w:rPr>
        <w:t>1</w:t>
      </w:r>
      <w:r w:rsidRPr="00A27E3D">
        <w:fldChar w:fldCharType="end"/>
      </w:r>
      <w:r w:rsidR="00157295" w:rsidRPr="00A27E3D">
        <w:t xml:space="preserve"> Instrument Class Inheritance</w:t>
      </w:r>
      <w:bookmarkEnd w:id="7"/>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a part from QuantLib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4438B506" wp14:editId="4E858956">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A903A5">
      <w:pPr>
        <w:pStyle w:val="Caption"/>
        <w:rPr>
          <w:rFonts w:asciiTheme="majorHAnsi" w:hAnsiTheme="majorHAnsi" w:cstheme="majorHAnsi"/>
          <w:sz w:val="18"/>
          <w:szCs w:val="18"/>
        </w:rPr>
      </w:pPr>
      <w:bookmarkStart w:id="8" w:name="_Toc381020440"/>
      <w:r>
        <w:t xml:space="preserve">Figure </w:t>
      </w:r>
      <w:r>
        <w:fldChar w:fldCharType="begin"/>
      </w:r>
      <w:r>
        <w:instrText xml:space="preserve"> SEQ Figure \* ARABIC </w:instrText>
      </w:r>
      <w:r>
        <w:fldChar w:fldCharType="separate"/>
      </w:r>
      <w:r w:rsidR="00A534C8">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A61822">
        <w:rPr>
          <w:noProof/>
          <w:sz w:val="18"/>
          <w:szCs w:val="18"/>
          <w:vertAlign w:val="superscript"/>
        </w:rPr>
        <w:t>[</w:t>
      </w:r>
      <w:hyperlink r:id="rId14" w:history="1">
        <w:r w:rsidR="00A61822" w:rsidRPr="00A61822">
          <w:rPr>
            <w:rStyle w:val="Hyperlink"/>
            <w:noProof/>
            <w:sz w:val="18"/>
            <w:szCs w:val="18"/>
            <w:vertAlign w:val="superscript"/>
          </w:rPr>
          <w:t>6</w:t>
        </w:r>
      </w:hyperlink>
      <w:r w:rsidR="00A61822" w:rsidRPr="00A61822">
        <w:rPr>
          <w:noProof/>
          <w:sz w:val="18"/>
          <w:szCs w:val="18"/>
          <w:vertAlign w:val="superscript"/>
        </w:rPr>
        <w:t>]</w:t>
      </w:r>
      <w:bookmarkEnd w:id="8"/>
    </w:p>
    <w:p w:rsidR="0073369C" w:rsidRPr="00A27E3D" w:rsidRDefault="00AF4E5C" w:rsidP="0054324E">
      <w:pPr>
        <w:keepNext/>
        <w:spacing w:line="276" w:lineRule="auto"/>
        <w:jc w:val="center"/>
      </w:pPr>
      <w:r>
        <w:rPr>
          <w:noProof/>
          <w:lang w:val="fr-FR" w:eastAsia="fr-FR"/>
        </w:rPr>
        <w:lastRenderedPageBreak/>
        <w:drawing>
          <wp:inline distT="0" distB="0" distL="0" distR="0" wp14:anchorId="73F28021" wp14:editId="392A74AA">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A903A5">
      <w:pPr>
        <w:pStyle w:val="Caption"/>
      </w:pPr>
      <w:bookmarkStart w:id="9" w:name="_Toc381020441"/>
      <w:r w:rsidRPr="00A27E3D">
        <w:t xml:space="preserve">Figure </w:t>
      </w:r>
      <w:r w:rsidRPr="00A27E3D">
        <w:fldChar w:fldCharType="begin"/>
      </w:r>
      <w:r w:rsidRPr="00A27E3D">
        <w:instrText xml:space="preserve"> SEQ Figure \* ARABIC </w:instrText>
      </w:r>
      <w:r w:rsidRPr="00A27E3D">
        <w:fldChar w:fldCharType="separate"/>
      </w:r>
      <w:r w:rsidR="00A534C8">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7C1274">
        <w:rPr>
          <w:vertAlign w:val="superscript"/>
        </w:rPr>
        <w:t>[</w:t>
      </w:r>
      <w:hyperlink r:id="rId16" w:history="1">
        <w:r w:rsidR="007C1274" w:rsidRPr="007C1274">
          <w:rPr>
            <w:rStyle w:val="Hyperlink"/>
            <w:vertAlign w:val="superscript"/>
          </w:rPr>
          <w:t>7</w:t>
        </w:r>
      </w:hyperlink>
      <w:r w:rsidR="007C1274" w:rsidRPr="007C1274">
        <w:rPr>
          <w:vertAlign w:val="superscript"/>
        </w:rPr>
        <w:t>]</w:t>
      </w:r>
      <w:bookmarkEnd w:id="9"/>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Heading1"/>
      </w:pPr>
      <w:bookmarkStart w:id="10" w:name="_Toc381020423"/>
      <w:r w:rsidRPr="00A27E3D">
        <w:lastRenderedPageBreak/>
        <w:t>Barrier Options:</w:t>
      </w:r>
      <w:bookmarkEnd w:id="10"/>
    </w:p>
    <w:p w:rsidR="0063526B" w:rsidRPr="0063526B" w:rsidRDefault="0063526B" w:rsidP="00A20082">
      <w:pPr>
        <w:pStyle w:val="Heading2"/>
        <w:numPr>
          <w:ilvl w:val="0"/>
          <w:numId w:val="14"/>
        </w:numPr>
      </w:pPr>
      <w:bookmarkStart w:id="11" w:name="_Toc381020424"/>
      <w:r>
        <w:t>Overview:</w:t>
      </w:r>
      <w:bookmarkEnd w:id="11"/>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A27E3D">
        <w:rPr>
          <w:shd w:val="clear" w:color="auto" w:fill="FFFFFF"/>
          <w:vertAlign w:val="superscript"/>
        </w:rPr>
        <w:t>[</w:t>
      </w:r>
      <w:hyperlink r:id="rId17" w:history="1">
        <w:r w:rsidR="003639F3" w:rsidRPr="00A27E3D">
          <w:rPr>
            <w:rStyle w:val="Hyperlink"/>
            <w:shd w:val="clear" w:color="auto" w:fill="FFFFFF"/>
            <w:vertAlign w:val="superscript"/>
          </w:rPr>
          <w:t>3</w:t>
        </w:r>
      </w:hyperlink>
      <w:r w:rsidR="00E92967" w:rsidRPr="00A27E3D">
        <w:rPr>
          <w:shd w:val="clear" w:color="auto" w:fill="FFFFFF"/>
          <w:vertAlign w:val="superscript"/>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00B0646B">
        <w:t xml:space="preserve"> that Barrier Options are </w:t>
      </w:r>
      <w:r w:rsidR="00B0646B" w:rsidRPr="00A27E3D">
        <w:t>risk</w:t>
      </w:r>
      <w:r w:rsidR="00B0646B">
        <w:t>ier</w:t>
      </w:r>
      <w:r w:rsidRPr="00A27E3D">
        <w:t xml:space="preserve">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A27E3D">
        <w:rPr>
          <w:vertAlign w:val="superscript"/>
        </w:rPr>
        <w:t>[</w:t>
      </w:r>
      <w:hyperlink r:id="rId18" w:history="1">
        <w:r w:rsidR="0014196E" w:rsidRPr="00A27E3D">
          <w:rPr>
            <w:rStyle w:val="Hyperlink"/>
            <w:vertAlign w:val="superscript"/>
          </w:rPr>
          <w:t>5</w:t>
        </w:r>
      </w:hyperlink>
      <w:r w:rsidR="0014196E" w:rsidRPr="00A27E3D">
        <w:rPr>
          <w:vertAlign w:val="superscript"/>
        </w:rPr>
        <w:t>]</w:t>
      </w:r>
      <w:r w:rsidR="001F0628" w:rsidRPr="00A27E3D">
        <w:t>.</w:t>
      </w:r>
    </w:p>
    <w:tbl>
      <w:tblPr>
        <w:tblStyle w:val="GridTable4-Accent3"/>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rsidP="00A903A5">
      <w:pPr>
        <w:pStyle w:val="Caption"/>
        <w:rPr>
          <w:lang w:val="fr-FR"/>
        </w:rPr>
      </w:pPr>
      <w:bookmarkStart w:id="12" w:name="_Toc381020442"/>
      <w:r w:rsidRPr="00C87518">
        <w:rPr>
          <w:lang w:val="fr-FR"/>
        </w:rPr>
        <w:t xml:space="preserve">Figure </w:t>
      </w:r>
      <w:r>
        <w:fldChar w:fldCharType="begin"/>
      </w:r>
      <w:r w:rsidRPr="00C87518">
        <w:rPr>
          <w:lang w:val="fr-FR"/>
        </w:rPr>
        <w:instrText xml:space="preserve"> SEQ Figure \* ARABIC </w:instrText>
      </w:r>
      <w:r>
        <w:fldChar w:fldCharType="separate"/>
      </w:r>
      <w:r w:rsidR="00A534C8">
        <w:rPr>
          <w:noProof/>
          <w:lang w:val="fr-FR"/>
        </w:rPr>
        <w:t>4</w:t>
      </w:r>
      <w:r>
        <w:fldChar w:fldCharType="end"/>
      </w:r>
      <w:r w:rsidRPr="00C87518">
        <w:rPr>
          <w:lang w:val="fr-FR"/>
        </w:rPr>
        <w:t xml:space="preserve"> Barrier Options versus Vanilla Options</w:t>
      </w:r>
      <w:bookmarkEnd w:id="12"/>
    </w:p>
    <w:p w:rsidR="00175709" w:rsidRPr="00175709" w:rsidRDefault="00175709" w:rsidP="00175709">
      <w:r w:rsidRPr="00A27E3D">
        <w:t>There are various barriers types including Parisians, double barriers, and partial time barriers. Here, we discuss partial-time barrier options</w:t>
      </w:r>
    </w:p>
    <w:p w:rsidR="00E52A50" w:rsidRPr="00A27E3D" w:rsidRDefault="00E52A50" w:rsidP="002977E9">
      <w:pPr>
        <w:pStyle w:val="Heading2"/>
      </w:pPr>
      <w:bookmarkStart w:id="13" w:name="_Toc381020425"/>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3"/>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E52A50" w:rsidRPr="00A27E3D" w:rsidRDefault="008A5AC1" w:rsidP="00690625">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hyperlink r:id="rId19" w:history="1">
        <w:r w:rsidR="00F94283" w:rsidRPr="00A27E3D">
          <w:rPr>
            <w:rStyle w:val="Hyperlink"/>
            <w:vertAlign w:val="superscript"/>
          </w:rPr>
          <w:t>4</w:t>
        </w:r>
      </w:hyperlink>
      <w:r w:rsidR="00F94283" w:rsidRPr="00A27E3D">
        <w:rPr>
          <w:vertAlign w:val="superscript"/>
        </w:rPr>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C87518" w:rsidRPr="00690625" w:rsidRDefault="00C87518" w:rsidP="00690625">
      <w:pPr>
        <w:pStyle w:val="Heading2"/>
        <w:rPr>
          <w:sz w:val="40"/>
          <w:szCs w:val="40"/>
        </w:rPr>
      </w:pPr>
      <w:bookmarkStart w:id="14" w:name="_Toc381020426"/>
      <w:r>
        <w:t>Implementation</w:t>
      </w:r>
      <w:bookmarkEnd w:id="14"/>
    </w:p>
    <w:p w:rsidR="00C87518" w:rsidRDefault="00C87518" w:rsidP="00105F66">
      <w:r w:rsidRPr="005C4FF9">
        <w:t>The first phase of our work</w:t>
      </w:r>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its Barrier Options.</w:t>
      </w:r>
    </w:p>
    <w:p w:rsidR="00C87518" w:rsidRDefault="00C87518" w:rsidP="006D480D">
      <w:r w:rsidRPr="00905C49">
        <w:t xml:space="preserve">To implement the barrier option our first idea was to reuse the class </w:t>
      </w:r>
      <w:r w:rsidR="00AD2379">
        <w:t>“</w:t>
      </w:r>
      <w:r w:rsidRPr="00905C49">
        <w:t>OptionBarrier</w:t>
      </w:r>
      <w:r w:rsidR="00AD2379">
        <w:t>”</w:t>
      </w:r>
      <w:r w:rsidRPr="00905C49">
        <w:t xml:space="preserve"> included in the</w:t>
      </w:r>
      <w:r>
        <w:t xml:space="preserve"> library and combined it with a</w:t>
      </w:r>
      <w:r w:rsidR="00AD2379">
        <w:t xml:space="preserve"> “Vanilla</w:t>
      </w:r>
      <w:r w:rsidRPr="00905C49">
        <w:t>Option</w:t>
      </w:r>
      <w:r w:rsidR="00AD2379">
        <w:t>”. But after had</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r w:rsidRPr="00905C49">
        <w:t>PartialTimeBarrierOption</w:t>
      </w:r>
      <w:r w:rsidR="00AD2379">
        <w:t>”</w:t>
      </w:r>
      <w:r w:rsidRPr="00905C49">
        <w:t xml:space="preserve"> class</w:t>
      </w:r>
      <w:r w:rsidR="00AD2379">
        <w:t xml:space="preserve"> inheriting from the “OneAssetOption”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A534C8" w:rsidRDefault="00A534C8" w:rsidP="00A903A5">
      <w:pPr>
        <w:keepNext/>
        <w:jc w:val="center"/>
      </w:pPr>
      <w:r>
        <w:rPr>
          <w:noProof/>
          <w:lang w:val="fr-FR" w:eastAsia="fr-FR"/>
        </w:rPr>
        <w:lastRenderedPageBreak/>
        <w:drawing>
          <wp:inline distT="0" distB="0" distL="0" distR="0" wp14:anchorId="2CCA6F35" wp14:editId="6D1908BC">
            <wp:extent cx="5340096" cy="3794760"/>
            <wp:effectExtent l="171450" t="171450" r="16573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ial-Time-Barrier Option Spec+ AnalyticEng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0096" cy="3794760"/>
                    </a:xfrm>
                    <a:prstGeom prst="rect">
                      <a:avLst/>
                    </a:prstGeom>
                    <a:ln>
                      <a:noFill/>
                    </a:ln>
                    <a:effectLst>
                      <a:outerShdw blurRad="190500" algn="tl" rotWithShape="0">
                        <a:srgbClr val="000000">
                          <a:alpha val="70000"/>
                        </a:srgbClr>
                      </a:outerShdw>
                    </a:effectLst>
                  </pic:spPr>
                </pic:pic>
              </a:graphicData>
            </a:graphic>
          </wp:inline>
        </w:drawing>
      </w:r>
    </w:p>
    <w:p w:rsidR="00A534C8" w:rsidRDefault="00A534C8" w:rsidP="00A903A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Partial-Time-Barrier Option class and Analytical Engine</w:t>
      </w:r>
    </w:p>
    <w:p w:rsidR="00C87518" w:rsidRDefault="00C87518" w:rsidP="00D21179">
      <w:r>
        <w:t>Once the architecture was respected we had to implement th</w:t>
      </w:r>
      <w:r w:rsidR="005058C6">
        <w:t>e pricing method to the Partial-</w:t>
      </w:r>
      <w:r>
        <w:t xml:space="preserve">Barrier Option. For this we have used formulas of the book: "The Complete Guide </w:t>
      </w:r>
      <w:proofErr w:type="gramStart"/>
      <w:r>
        <w:t>To</w:t>
      </w:r>
      <w:proofErr w:type="gramEnd"/>
      <w:r>
        <w:t xml:space="preserve"> Option Pricing Formulas by Espen GaarDer Haug"</w:t>
      </w:r>
      <w:r w:rsidR="00984856">
        <w:t>.</w:t>
      </w:r>
    </w:p>
    <w:p w:rsidR="0096327D" w:rsidRDefault="00C87518" w:rsidP="00D21179">
      <w:r>
        <w:t xml:space="preserve">Example of formulas implemented: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Pr="007E763C" w:rsidRDefault="0096327D" w:rsidP="00D21179">
            <w:pPr>
              <w:rPr>
                <w:b/>
                <w:bCs/>
              </w:rPr>
            </w:pPr>
            <w:r w:rsidRPr="007E763C">
              <w:rPr>
                <w:b/>
                <w:bCs/>
                <w:u w:val="single"/>
              </w:rPr>
              <w:t>T2</w:t>
            </w:r>
            <w:r w:rsidRPr="007E763C">
              <w:rPr>
                <w:b/>
                <w:bCs/>
              </w:rPr>
              <w:t>: expiring date</w:t>
            </w:r>
          </w:p>
        </w:tc>
        <w:tc>
          <w:tcPr>
            <w:tcW w:w="4508" w:type="dxa"/>
          </w:tcPr>
          <w:p w:rsidR="0096327D" w:rsidRPr="007E763C" w:rsidRDefault="0096327D" w:rsidP="00D21179">
            <w:pPr>
              <w:rPr>
                <w:b/>
                <w:bCs/>
              </w:rPr>
            </w:pPr>
            <w:r w:rsidRPr="007E763C">
              <w:rPr>
                <w:b/>
                <w:bCs/>
                <w:u w:val="single"/>
              </w:rPr>
              <w:t>t1</w:t>
            </w:r>
            <w:r w:rsidRPr="007E763C">
              <w:rPr>
                <w:b/>
                <w:bCs/>
              </w:rPr>
              <w:t>: barrier window start or stop</w:t>
            </w:r>
          </w:p>
          <w:p w:rsidR="0096327D" w:rsidRPr="007E763C" w:rsidRDefault="0096327D" w:rsidP="00D21179">
            <w:pPr>
              <w:rPr>
                <w:b/>
                <w:bCs/>
              </w:rPr>
            </w:pPr>
            <w:r w:rsidRPr="007E763C">
              <w:rPr>
                <w:b/>
                <w:bCs/>
                <w:u w:val="single"/>
              </w:rPr>
              <w:t>b</w:t>
            </w:r>
            <w:r w:rsidRPr="007E763C">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C87518" w:rsidRDefault="00C87518" w:rsidP="00690625">
      <w:pPr>
        <w:jc w:val="center"/>
      </w:pPr>
      <w:r>
        <w:rPr>
          <w:noProof/>
          <w:lang w:val="fr-FR" w:eastAsia="fr-FR"/>
        </w:rPr>
        <w:drawing>
          <wp:inline distT="0" distB="0" distL="0" distR="0" wp14:anchorId="7471153F" wp14:editId="314902F4">
            <wp:extent cx="3621024" cy="213969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1024" cy="2139696"/>
                    </a:xfrm>
                    <a:prstGeom prst="rect">
                      <a:avLst/>
                    </a:prstGeom>
                  </pic:spPr>
                </pic:pic>
              </a:graphicData>
            </a:graphic>
          </wp:inline>
        </w:drawing>
      </w:r>
    </w:p>
    <w:p w:rsidR="00690625" w:rsidRDefault="00C87518" w:rsidP="00690625">
      <w:pPr>
        <w:keepNext/>
        <w:jc w:val="center"/>
      </w:pPr>
      <w:r>
        <w:rPr>
          <w:noProof/>
          <w:lang w:val="fr-FR" w:eastAsia="fr-FR"/>
        </w:rPr>
        <w:lastRenderedPageBreak/>
        <w:drawing>
          <wp:inline distT="0" distB="0" distL="0" distR="0" wp14:anchorId="5903283A" wp14:editId="692B0DE3">
            <wp:extent cx="3438144" cy="6492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144" cy="649224"/>
                    </a:xfrm>
                    <a:prstGeom prst="rect">
                      <a:avLst/>
                    </a:prstGeom>
                  </pic:spPr>
                </pic:pic>
              </a:graphicData>
            </a:graphic>
          </wp:inline>
        </w:drawing>
      </w:r>
    </w:p>
    <w:p w:rsidR="006D56FB" w:rsidRDefault="00690625" w:rsidP="00A903A5">
      <w:pPr>
        <w:pStyle w:val="Caption"/>
      </w:pPr>
      <w:bookmarkStart w:id="15" w:name="_Toc381020443"/>
      <w:r>
        <w:t xml:space="preserve">Figure </w:t>
      </w:r>
      <w:r>
        <w:fldChar w:fldCharType="begin"/>
      </w:r>
      <w:r>
        <w:instrText xml:space="preserve"> SEQ Figure \* ARABIC </w:instrText>
      </w:r>
      <w:r>
        <w:fldChar w:fldCharType="separate"/>
      </w:r>
      <w:r w:rsidR="00A534C8">
        <w:rPr>
          <w:noProof/>
        </w:rPr>
        <w:t>6</w:t>
      </w:r>
      <w:r>
        <w:fldChar w:fldCharType="end"/>
      </w:r>
      <w:r>
        <w:t xml:space="preserve">  Partial-Time</w:t>
      </w:r>
      <w:r>
        <w:rPr>
          <w:noProof/>
        </w:rPr>
        <w:t>-Start-Out Barrier Option formula</w:t>
      </w:r>
      <w:bookmarkEnd w:id="15"/>
    </w:p>
    <w:p w:rsidR="00F12A12" w:rsidRDefault="006D56FB" w:rsidP="006D56FB">
      <w:pPr>
        <w:pStyle w:val="Heading2"/>
      </w:pPr>
      <w:bookmarkStart w:id="16" w:name="_Toc381020427"/>
      <w:r>
        <w:t>Results:</w:t>
      </w:r>
      <w:bookmarkEnd w:id="16"/>
    </w:p>
    <w:p w:rsidR="00F12A12" w:rsidRDefault="00F12A12">
      <w:pPr>
        <w:spacing w:line="276" w:lineRule="auto"/>
        <w:jc w:val="left"/>
        <w:rPr>
          <w:rFonts w:asciiTheme="majorHAnsi" w:eastAsiaTheme="majorEastAsia" w:hAnsiTheme="majorHAnsi" w:cstheme="majorBidi"/>
          <w:color w:val="011829" w:themeColor="background2" w:themeShade="1A"/>
          <w:sz w:val="36"/>
          <w:szCs w:val="36"/>
        </w:rPr>
      </w:pPr>
      <w:r>
        <w:br w:type="page"/>
      </w:r>
    </w:p>
    <w:p w:rsidR="006474E7" w:rsidRDefault="00F12A12" w:rsidP="00F12A12">
      <w:pPr>
        <w:pStyle w:val="Heading1"/>
      </w:pPr>
      <w:bookmarkStart w:id="17" w:name="_Toc381020428"/>
      <w:r>
        <w:lastRenderedPageBreak/>
        <w:t>Complex Chooser Options</w:t>
      </w:r>
      <w:bookmarkEnd w:id="17"/>
    </w:p>
    <w:p w:rsidR="00E34C87" w:rsidRDefault="006474E7" w:rsidP="002D12AC">
      <w:pPr>
        <w:pStyle w:val="Heading2"/>
        <w:numPr>
          <w:ilvl w:val="0"/>
          <w:numId w:val="15"/>
        </w:numPr>
      </w:pPr>
      <w:bookmarkStart w:id="18" w:name="_Toc381020429"/>
      <w:r>
        <w:t>Overview:</w:t>
      </w:r>
      <w:bookmarkEnd w:id="18"/>
    </w:p>
    <w:p w:rsidR="00487091" w:rsidRDefault="00772E77" w:rsidP="00C978F3">
      <w:r>
        <w:t>The common name for this type of options is “Chooser O</w:t>
      </w:r>
      <w:r w:rsidR="00306F67">
        <w:t>ption</w:t>
      </w:r>
      <w:r>
        <w:t xml:space="preserve">”, but </w:t>
      </w:r>
      <w:r w:rsidR="00306F67">
        <w:t xml:space="preserve">it is </w:t>
      </w:r>
      <w:r>
        <w:t>also called "as-you-like-it</w:t>
      </w:r>
      <w:r w:rsidR="00487091">
        <w:t xml:space="preserve"> option</w:t>
      </w:r>
      <w:r>
        <w:t>”</w:t>
      </w:r>
      <w:r w:rsidR="00306F67">
        <w:t>. It</w:t>
      </w:r>
      <w:r w:rsidR="00487091">
        <w:t xml:space="preserve"> specifies </w:t>
      </w:r>
      <w:r w:rsidR="00306F67">
        <w:t xml:space="preserve">an </w:t>
      </w:r>
      <w:r w:rsidR="00487091">
        <w:t xml:space="preserve">exercise price </w:t>
      </w:r>
      <w:r w:rsidR="0089341D">
        <w:t>“</w:t>
      </w:r>
      <w:r w:rsidR="0089341D" w:rsidRPr="0089341D">
        <w:rPr>
          <w:b/>
          <w:bCs/>
        </w:rPr>
        <w:t>X</w:t>
      </w:r>
      <w:r w:rsidR="0089341D">
        <w:t xml:space="preserve">” </w:t>
      </w:r>
      <w:r w:rsidR="00487091">
        <w:t xml:space="preserve">on the date of issue, and </w:t>
      </w:r>
      <w:r w:rsidR="00306F67">
        <w:t>allows</w:t>
      </w:r>
      <w:r w:rsidR="00487091">
        <w:t xml:space="preserve"> the holder to decide after </w:t>
      </w:r>
      <w:r w:rsidR="00306F67">
        <w:t xml:space="preserve">a certain </w:t>
      </w:r>
      <w:r w:rsidR="00487091">
        <w:t>period</w:t>
      </w:r>
      <w:r w:rsidR="0089341D">
        <w:t xml:space="preserve"> “</w:t>
      </w:r>
      <w:r w:rsidR="0089341D" w:rsidRPr="0089341D">
        <w:rPr>
          <w:b/>
          <w:bCs/>
        </w:rPr>
        <w:t>[0, t</w:t>
      </w:r>
      <w:r w:rsidR="0089341D" w:rsidRPr="0089341D">
        <w:rPr>
          <w:b/>
          <w:bCs/>
          <w:vertAlign w:val="subscript"/>
        </w:rPr>
        <w:t>1</w:t>
      </w:r>
      <w:r w:rsidR="0089341D" w:rsidRPr="0089341D">
        <w:rPr>
          <w:b/>
          <w:bCs/>
        </w:rPr>
        <w:t>]</w:t>
      </w:r>
      <w:r w:rsidR="0089341D">
        <w:rPr>
          <w:b/>
          <w:bCs/>
        </w:rPr>
        <w:t>”</w:t>
      </w:r>
      <w:r w:rsidR="00487091">
        <w:t>, determined at the beginning ("The choos</w:t>
      </w:r>
      <w:r w:rsidR="00306F67">
        <w:t>ing date”</w:t>
      </w:r>
      <w:r w:rsidR="00487091">
        <w:t>),</w:t>
      </w:r>
      <w:r w:rsidR="00306F67">
        <w:t xml:space="preserve"> whether</w:t>
      </w:r>
      <w:r w:rsidR="00487091">
        <w:t xml:space="preserve"> the option</w:t>
      </w:r>
      <w:r w:rsidR="00306F67">
        <w:t xml:space="preserve"> is to be </w:t>
      </w:r>
      <w:r w:rsidR="00487091">
        <w:t>convert</w:t>
      </w:r>
      <w:r w:rsidR="00306F67">
        <w:t>ed as</w:t>
      </w:r>
      <w:r w:rsidR="00487091">
        <w:t xml:space="preserve"> call or put. </w:t>
      </w:r>
      <w:r w:rsidR="0089341D">
        <w:t xml:space="preserve">After </w:t>
      </w:r>
      <w:r w:rsidR="00487091">
        <w:t>decid</w:t>
      </w:r>
      <w:r w:rsidR="0089341D">
        <w:t>ing</w:t>
      </w:r>
      <w:r w:rsidR="00487091">
        <w:t xml:space="preserve"> to convert the "chooser option", </w:t>
      </w:r>
      <w:r w:rsidR="0089341D">
        <w:t xml:space="preserve">its </w:t>
      </w:r>
      <w:r w:rsidR="00487091">
        <w:t xml:space="preserve">profile </w:t>
      </w:r>
      <w:r w:rsidR="0089341D">
        <w:t>becomes</w:t>
      </w:r>
      <w:r w:rsidR="00487091">
        <w:t xml:space="preserve"> that of a standard option</w:t>
      </w:r>
      <w:r w:rsidR="0089341D">
        <w:t xml:space="preserve"> (call or put)</w:t>
      </w:r>
      <w:r w:rsidR="00487091">
        <w:t xml:space="preserve"> with</w:t>
      </w:r>
      <w:r w:rsidR="0089341D">
        <w:t xml:space="preserve"> the specified</w:t>
      </w:r>
      <w:r w:rsidR="00487091">
        <w:t xml:space="preserve"> </w:t>
      </w:r>
      <w:r w:rsidR="0089341D">
        <w:t>e</w:t>
      </w:r>
      <w:r w:rsidR="00487091">
        <w:t>xercise price</w:t>
      </w:r>
      <w:r w:rsidR="0089341D">
        <w:t xml:space="preserve"> and expiry date</w:t>
      </w:r>
      <w:r w:rsidR="00EB2110">
        <w:t xml:space="preserve"> T</w:t>
      </w:r>
      <w:r w:rsidR="00EB2110" w:rsidRPr="00EB2110">
        <w:rPr>
          <w:vertAlign w:val="subscript"/>
        </w:rPr>
        <w:t>2</w:t>
      </w:r>
      <w:r w:rsidR="00B7645F">
        <w:t xml:space="preserve"> </w:t>
      </w:r>
      <w:r w:rsidR="00EB2110">
        <w:t xml:space="preserve">(already </w:t>
      </w:r>
      <w:r w:rsidR="00607030">
        <w:t>mentioned in the</w:t>
      </w:r>
      <w:r w:rsidR="00EB2110">
        <w:t xml:space="preserve"> contract)</w:t>
      </w:r>
      <w:r w:rsidR="00487091">
        <w:t xml:space="preserve">. During the first period, the investor </w:t>
      </w:r>
      <w:r w:rsidR="001F58EB">
        <w:t xml:space="preserve">waits for the uncertainty generating event to be resolved </w:t>
      </w:r>
      <w:r w:rsidR="00487091">
        <w:t>and choose at the beginning of the second period, the</w:t>
      </w:r>
      <w:r w:rsidR="001F58EB">
        <w:t xml:space="preserve"> optimal</w:t>
      </w:r>
      <w:r w:rsidR="00487091">
        <w:t xml:space="preserve"> </w:t>
      </w:r>
      <w:r w:rsidR="001F58EB">
        <w:t>type of</w:t>
      </w:r>
      <w:r w:rsidR="00487091">
        <w:t xml:space="preserve"> option.</w:t>
      </w:r>
    </w:p>
    <w:p w:rsidR="007F42B3" w:rsidRDefault="007F42B3" w:rsidP="009C1CB7">
      <w:r>
        <w:t>The premium for the "chooser o</w:t>
      </w:r>
      <w:r w:rsidR="00552BE8">
        <w:t>ption" is higher than C</w:t>
      </w:r>
      <w:r>
        <w:t xml:space="preserve">all </w:t>
      </w:r>
      <w:r w:rsidR="00552BE8">
        <w:t>or</w:t>
      </w:r>
      <w:r>
        <w:t xml:space="preserve"> </w:t>
      </w:r>
      <w:r w:rsidR="00552BE8">
        <w:t>Put</w:t>
      </w:r>
      <w:r>
        <w:t xml:space="preserve">, but much cheaper than the cost of </w:t>
      </w:r>
      <w:r w:rsidR="00552BE8">
        <w:t xml:space="preserve">a </w:t>
      </w:r>
      <w:r w:rsidR="00975C89">
        <w:t>“</w:t>
      </w:r>
      <w:r w:rsidR="00C55724" w:rsidRPr="00C55724">
        <w:rPr>
          <w:b/>
          <w:bCs/>
        </w:rPr>
        <w:t>L</w:t>
      </w:r>
      <w:r w:rsidR="00552BE8" w:rsidRPr="00C55724">
        <w:rPr>
          <w:b/>
          <w:bCs/>
        </w:rPr>
        <w:t>ong</w:t>
      </w:r>
      <w:r w:rsidR="00975C89" w:rsidRPr="00C55724">
        <w:rPr>
          <w:b/>
          <w:bCs/>
        </w:rPr>
        <w:t xml:space="preserve"> </w:t>
      </w:r>
      <w:r w:rsidR="00C55724" w:rsidRPr="00C55724">
        <w:rPr>
          <w:b/>
          <w:bCs/>
        </w:rPr>
        <w:t>S</w:t>
      </w:r>
      <w:r w:rsidRPr="00C55724">
        <w:rPr>
          <w:b/>
          <w:bCs/>
        </w:rPr>
        <w:t>traddle</w:t>
      </w:r>
      <w:r w:rsidR="00D26796">
        <w:t>" (premium (Call) +premium (Put)</w:t>
      </w:r>
      <w:r>
        <w:t xml:space="preserve">, with the same maturity and the same </w:t>
      </w:r>
      <w:r w:rsidR="00D26796">
        <w:t>strike</w:t>
      </w:r>
      <w:r>
        <w:t xml:space="preserve">). </w:t>
      </w:r>
      <w:r w:rsidR="00EC078A">
        <w:t xml:space="preserve">The </w:t>
      </w:r>
      <w:r w:rsidR="00CC29AC">
        <w:t>C</w:t>
      </w:r>
      <w:r w:rsidR="00EC078A">
        <w:t xml:space="preserve">hooser </w:t>
      </w:r>
      <w:r w:rsidR="00CC29AC">
        <w:t>O</w:t>
      </w:r>
      <w:r w:rsidR="00EC078A">
        <w:t xml:space="preserve">ption will be a losing choice comparing to a </w:t>
      </w:r>
      <w:r w:rsidR="003174EF">
        <w:t>L</w:t>
      </w:r>
      <w:r w:rsidR="00EC078A">
        <w:t xml:space="preserve">ong </w:t>
      </w:r>
      <w:r w:rsidR="003174EF">
        <w:t>S</w:t>
      </w:r>
      <w:r w:rsidR="00EC078A">
        <w:t xml:space="preserve">traddle, if </w:t>
      </w:r>
      <w:r w:rsidR="003174EF">
        <w:t>after the "choosing</w:t>
      </w:r>
      <w:r>
        <w:t xml:space="preserve"> date"</w:t>
      </w:r>
      <w:r w:rsidR="003174EF">
        <w:t xml:space="preserve"> </w:t>
      </w:r>
      <w:r w:rsidR="003174EF" w:rsidRPr="003174EF">
        <w:rPr>
          <w:b/>
          <w:bCs/>
        </w:rPr>
        <w:t>t</w:t>
      </w:r>
      <w:r w:rsidR="003174EF" w:rsidRPr="003174EF">
        <w:rPr>
          <w:b/>
          <w:bCs/>
          <w:vertAlign w:val="subscript"/>
        </w:rPr>
        <w:t>1</w:t>
      </w:r>
      <w:r>
        <w:t xml:space="preserve"> and the conversion</w:t>
      </w:r>
      <w:r w:rsidR="009C1CB7">
        <w:t xml:space="preserve"> to a</w:t>
      </w:r>
      <w:r>
        <w:t xml:space="preserve"> </w:t>
      </w:r>
      <w:r w:rsidR="009C1CB7">
        <w:t>C</w:t>
      </w:r>
      <w:r>
        <w:t>all or</w:t>
      </w:r>
      <w:r w:rsidR="009C1CB7">
        <w:t xml:space="preserve"> a P</w:t>
      </w:r>
      <w:r>
        <w:t xml:space="preserve">ut, other events </w:t>
      </w:r>
      <w:r w:rsidR="009C1CB7">
        <w:t xml:space="preserve">accrue and </w:t>
      </w:r>
      <w:r>
        <w:t xml:space="preserve">reverse </w:t>
      </w:r>
      <w:r w:rsidR="009C1CB7">
        <w:t xml:space="preserve">the </w:t>
      </w:r>
      <w:r>
        <w:t>trend in the opposite direction to the one</w:t>
      </w:r>
      <w:r w:rsidR="00984768">
        <w:t xml:space="preserve"> already</w:t>
      </w:r>
      <w:r>
        <w:t xml:space="preserve"> chosen.</w:t>
      </w:r>
    </w:p>
    <w:p w:rsidR="0050273D" w:rsidRDefault="008530DF" w:rsidP="0050273D">
      <w:pPr>
        <w:keepNext/>
        <w:jc w:val="center"/>
      </w:pPr>
      <w:r>
        <w:rPr>
          <w:noProof/>
          <w:lang w:val="fr-FR" w:eastAsia="fr-FR"/>
        </w:rPr>
        <w:drawing>
          <wp:inline distT="0" distB="0" distL="0" distR="0" wp14:anchorId="33C0AEFB" wp14:editId="0205B425">
            <wp:extent cx="2425147" cy="1818860"/>
            <wp:effectExtent l="190500" t="190500" r="184785"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 straddle.gif"/>
                    <pic:cNvPicPr/>
                  </pic:nvPicPr>
                  <pic:blipFill>
                    <a:blip r:embed="rId23">
                      <a:extLst>
                        <a:ext uri="{28A0092B-C50C-407E-A947-70E740481C1C}">
                          <a14:useLocalDpi xmlns:a14="http://schemas.microsoft.com/office/drawing/2010/main" val="0"/>
                        </a:ext>
                      </a:extLst>
                    </a:blip>
                    <a:stretch>
                      <a:fillRect/>
                    </a:stretch>
                  </pic:blipFill>
                  <pic:spPr>
                    <a:xfrm>
                      <a:off x="0" y="0"/>
                      <a:ext cx="2463538" cy="1847653"/>
                    </a:xfrm>
                    <a:prstGeom prst="rect">
                      <a:avLst/>
                    </a:prstGeom>
                    <a:ln>
                      <a:noFill/>
                    </a:ln>
                    <a:effectLst>
                      <a:outerShdw blurRad="190500" algn="tl" rotWithShape="0">
                        <a:srgbClr val="000000">
                          <a:alpha val="70000"/>
                        </a:srgbClr>
                      </a:outerShdw>
                    </a:effectLst>
                  </pic:spPr>
                </pic:pic>
              </a:graphicData>
            </a:graphic>
          </wp:inline>
        </w:drawing>
      </w:r>
    </w:p>
    <w:p w:rsidR="00F31B7B" w:rsidRDefault="0050273D" w:rsidP="00CF10A6">
      <w:pPr>
        <w:pStyle w:val="Caption"/>
      </w:pPr>
      <w:bookmarkStart w:id="19" w:name="_Toc381020444"/>
      <w:r>
        <w:t xml:space="preserve">Figure </w:t>
      </w:r>
      <w:r>
        <w:fldChar w:fldCharType="begin"/>
      </w:r>
      <w:r>
        <w:instrText xml:space="preserve"> SEQ Figure \* ARABIC </w:instrText>
      </w:r>
      <w:r>
        <w:fldChar w:fldCharType="separate"/>
      </w:r>
      <w:r w:rsidR="00A534C8">
        <w:rPr>
          <w:noProof/>
        </w:rPr>
        <w:t>7</w:t>
      </w:r>
      <w:r>
        <w:fldChar w:fldCharType="end"/>
      </w:r>
      <w:r>
        <w:t xml:space="preserve"> Long Straddle P&amp;</w:t>
      </w:r>
      <w:bookmarkEnd w:id="19"/>
      <w:r w:rsidR="00CF10A6">
        <w:t>L</w:t>
      </w:r>
      <w:r w:rsidR="00CF10A6" w:rsidRPr="00CF10A6">
        <w:rPr>
          <w:vertAlign w:val="superscript"/>
        </w:rPr>
        <w:t xml:space="preserve"> [</w:t>
      </w:r>
      <w:hyperlink r:id="rId24" w:history="1">
        <w:r w:rsidR="00CF10A6" w:rsidRPr="00CF10A6">
          <w:rPr>
            <w:rStyle w:val="Hyperlink"/>
            <w:vertAlign w:val="superscript"/>
          </w:rPr>
          <w:t>8</w:t>
        </w:r>
      </w:hyperlink>
      <w:r w:rsidR="00CF10A6" w:rsidRPr="00CF10A6">
        <w:rPr>
          <w:vertAlign w:val="superscript"/>
        </w:rPr>
        <w:t>]</w:t>
      </w:r>
    </w:p>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8140F2" w:rsidRDefault="008140F2" w:rsidP="00304AE9">
      <w:r>
        <w:t>We can distinguish two types of Chooser Options, the "Simple" and "Complex” Chooser.</w:t>
      </w:r>
      <w:r w:rsidR="00304AE9">
        <w:t xml:space="preserve"> The next section will deal with Complex Chooser Options.</w:t>
      </w:r>
    </w:p>
    <w:p w:rsidR="00F4577A" w:rsidRDefault="00F4577A" w:rsidP="00304AE9">
      <w:r>
        <w:lastRenderedPageBreak/>
        <w:t>This next figure shows the price of a simple chooser option in function of choosing date</w:t>
      </w:r>
      <w:r w:rsidR="00667BFB">
        <w:t>, which explains logically the importance of the advantage such option gives to its holder</w:t>
      </w:r>
      <w:r>
        <w:t>:</w:t>
      </w:r>
    </w:p>
    <w:p w:rsidR="00F4577A" w:rsidRDefault="00F4577A" w:rsidP="00F4577A">
      <w:pPr>
        <w:keepNext/>
        <w:jc w:val="center"/>
      </w:pPr>
      <w:r>
        <w:rPr>
          <w:noProof/>
          <w:lang w:val="fr-FR" w:eastAsia="fr-FR"/>
        </w:rPr>
        <w:drawing>
          <wp:inline distT="0" distB="0" distL="0" distR="0" wp14:anchorId="2FDCA491" wp14:editId="3EA22033">
            <wp:extent cx="4667250" cy="2444750"/>
            <wp:effectExtent l="190500" t="190500" r="190500"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ofSimpleChooserOption.png"/>
                    <pic:cNvPicPr/>
                  </pic:nvPicPr>
                  <pic:blipFill>
                    <a:blip r:embed="rId25">
                      <a:extLst>
                        <a:ext uri="{28A0092B-C50C-407E-A947-70E740481C1C}">
                          <a14:useLocalDpi xmlns:a14="http://schemas.microsoft.com/office/drawing/2010/main" val="0"/>
                        </a:ext>
                      </a:extLst>
                    </a:blip>
                    <a:stretch>
                      <a:fillRect/>
                    </a:stretch>
                  </pic:blipFill>
                  <pic:spPr>
                    <a:xfrm>
                      <a:off x="0" y="0"/>
                      <a:ext cx="4701371" cy="2462623"/>
                    </a:xfrm>
                    <a:prstGeom prst="rect">
                      <a:avLst/>
                    </a:prstGeom>
                    <a:ln>
                      <a:noFill/>
                    </a:ln>
                    <a:effectLst>
                      <a:outerShdw blurRad="190500" algn="tl" rotWithShape="0">
                        <a:srgbClr val="000000">
                          <a:alpha val="70000"/>
                        </a:srgbClr>
                      </a:outerShdw>
                    </a:effectLst>
                  </pic:spPr>
                </pic:pic>
              </a:graphicData>
            </a:graphic>
          </wp:inline>
        </w:drawing>
      </w:r>
    </w:p>
    <w:p w:rsidR="00F4577A" w:rsidRDefault="00F4577A" w:rsidP="00A903A5">
      <w:pPr>
        <w:pStyle w:val="Caption"/>
      </w:pPr>
      <w:r>
        <w:t xml:space="preserve">Figure </w:t>
      </w:r>
      <w:r>
        <w:fldChar w:fldCharType="begin"/>
      </w:r>
      <w:r>
        <w:instrText xml:space="preserve"> SEQ Figure \* ARABIC </w:instrText>
      </w:r>
      <w:r>
        <w:fldChar w:fldCharType="separate"/>
      </w:r>
      <w:r w:rsidR="00A534C8">
        <w:rPr>
          <w:noProof/>
        </w:rPr>
        <w:t>8</w:t>
      </w:r>
      <w:r>
        <w:fldChar w:fldCharType="end"/>
      </w:r>
      <w:r>
        <w:t xml:space="preserve"> </w:t>
      </w:r>
      <w:r w:rsidR="009522C6">
        <w:t xml:space="preserve">Simple </w:t>
      </w:r>
      <w:r>
        <w:t>Chooser Option Price = f (choosing date</w:t>
      </w:r>
      <w:r w:rsidR="00CC2F6F">
        <w:t>)</w:t>
      </w:r>
      <w:r w:rsidR="00CC2F6F" w:rsidRPr="00CC2F6F">
        <w:rPr>
          <w:vertAlign w:val="superscript"/>
        </w:rPr>
        <w:t xml:space="preserve"> [</w:t>
      </w:r>
      <w:hyperlink r:id="rId26" w:history="1">
        <w:r w:rsidR="00CC2F6F" w:rsidRPr="00CC2F6F">
          <w:rPr>
            <w:rStyle w:val="Hyperlink"/>
            <w:vertAlign w:val="superscript"/>
          </w:rPr>
          <w:t>9</w:t>
        </w:r>
      </w:hyperlink>
      <w:r w:rsidR="00CC2F6F" w:rsidRPr="00CC2F6F">
        <w:rPr>
          <w:vertAlign w:val="superscript"/>
        </w:rPr>
        <w:t>]</w:t>
      </w:r>
    </w:p>
    <w:p w:rsidR="00E34C87" w:rsidRDefault="00E34C87" w:rsidP="002D12AC">
      <w:pPr>
        <w:pStyle w:val="Heading2"/>
        <w:numPr>
          <w:ilvl w:val="0"/>
          <w:numId w:val="15"/>
        </w:numPr>
      </w:pPr>
      <w:bookmarkStart w:id="20" w:name="_Toc381020430"/>
      <w:r>
        <w:t>Complex Chooser Options:</w:t>
      </w:r>
      <w:bookmarkEnd w:id="20"/>
    </w:p>
    <w:p w:rsidR="005955F7" w:rsidRDefault="003C5B64" w:rsidP="005A2787">
      <w:r>
        <w:t>For Simple Chooser Options, comparing to a standard option, we have only to specify the Choosing date t1. But for Complex Chooser Options we have to specify two strikes X</w:t>
      </w:r>
      <w:r w:rsidRPr="003C5B64">
        <w:rPr>
          <w:vertAlign w:val="subscript"/>
        </w:rPr>
        <w:t>c</w:t>
      </w:r>
      <w:r>
        <w:t xml:space="preserve"> and X</w:t>
      </w:r>
      <w:r w:rsidRPr="003C5B64">
        <w:rPr>
          <w:vertAlign w:val="subscript"/>
        </w:rPr>
        <w:t>p</w:t>
      </w:r>
      <w:r>
        <w:t>, and two expiry dates T</w:t>
      </w:r>
      <w:r w:rsidRPr="003C5B64">
        <w:rPr>
          <w:vertAlign w:val="subscript"/>
        </w:rPr>
        <w:t>c</w:t>
      </w:r>
      <w:r>
        <w:t xml:space="preserve"> and T</w:t>
      </w:r>
      <w:r w:rsidR="005A2787">
        <w:rPr>
          <w:vertAlign w:val="subscript"/>
        </w:rPr>
        <w:t>p</w:t>
      </w:r>
      <w:r w:rsidR="002467BB">
        <w:t>.</w:t>
      </w:r>
    </w:p>
    <w:p w:rsidR="0009372E" w:rsidRPr="002467BB" w:rsidRDefault="0009372E" w:rsidP="009629B9">
      <w:r w:rsidRPr="0009372E">
        <w:t>In times of great uncertainty about the future price of assets, many investors choose to stay out of the market. We can cite, for example, the case of financial crisis, or even the event of a simple, economic press release.</w:t>
      </w:r>
      <w:r>
        <w:t xml:space="preserve"> In these scenarios, investors believe that these events will have a significant impact on the value of a stock</w:t>
      </w:r>
      <w:r w:rsidR="009629B9">
        <w:t xml:space="preserve"> share</w:t>
      </w:r>
      <w:r>
        <w:t>, causing very high fluctuations up or down. A "chooser" is appropriate for this type of uncertain situation, allowing the investor to defer decisions on asset coverage or speculation, for a defined period.</w:t>
      </w:r>
    </w:p>
    <w:p w:rsidR="00E34C87" w:rsidRDefault="00E34C87" w:rsidP="00E34C87">
      <w:pPr>
        <w:pStyle w:val="Heading2"/>
        <w:numPr>
          <w:ilvl w:val="0"/>
          <w:numId w:val="15"/>
        </w:numPr>
      </w:pPr>
      <w:bookmarkStart w:id="21" w:name="_Toc381020431"/>
      <w:r>
        <w:t>Implementation:</w:t>
      </w:r>
      <w:bookmarkEnd w:id="21"/>
    </w:p>
    <w:p w:rsidR="00981CC3" w:rsidRDefault="00981CC3" w:rsidP="00354477">
      <w:r w:rsidRPr="00905C49">
        <w:t xml:space="preserve">To implement the </w:t>
      </w:r>
      <w:r w:rsidR="00354477">
        <w:t>Complex Chooser Option in QuantLib we chose to make an inheritance from the One Asset Option Class and add the specific attributes for this type of option</w:t>
      </w:r>
      <w:r>
        <w:t>. So we elaborated</w:t>
      </w:r>
      <w:r w:rsidRPr="00905C49">
        <w:t xml:space="preserve"> a</w:t>
      </w:r>
      <w:r>
        <w:t xml:space="preserve"> class</w:t>
      </w:r>
      <w:r w:rsidRPr="00905C49">
        <w:t xml:space="preserve"> diagram to represent the new class and</w:t>
      </w:r>
      <w:r>
        <w:t xml:space="preserve"> hence to explicit the relations with the other classes needed for the solution. </w:t>
      </w:r>
    </w:p>
    <w:p w:rsidR="005119FE" w:rsidRDefault="00CC7E6B" w:rsidP="005119FE">
      <w:pPr>
        <w:keepNext/>
      </w:pPr>
      <w:r>
        <w:rPr>
          <w:noProof/>
          <w:lang w:val="fr-FR" w:eastAsia="fr-FR"/>
        </w:rPr>
        <w:lastRenderedPageBreak/>
        <w:drawing>
          <wp:inline distT="0" distB="0" distL="0" distR="0" wp14:anchorId="6CBA26FB" wp14:editId="3C765EF3">
            <wp:extent cx="5610225" cy="2421143"/>
            <wp:effectExtent l="171450" t="171450" r="142875" b="151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ChooserOption+Eng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8800" cy="2424844"/>
                    </a:xfrm>
                    <a:prstGeom prst="rect">
                      <a:avLst/>
                    </a:prstGeom>
                    <a:ln>
                      <a:noFill/>
                    </a:ln>
                    <a:effectLst>
                      <a:outerShdw blurRad="190500" algn="tl" rotWithShape="0">
                        <a:srgbClr val="000000">
                          <a:alpha val="70000"/>
                        </a:srgbClr>
                      </a:outerShdw>
                    </a:effectLst>
                  </pic:spPr>
                </pic:pic>
              </a:graphicData>
            </a:graphic>
          </wp:inline>
        </w:drawing>
      </w:r>
    </w:p>
    <w:p w:rsidR="00CC7E6B" w:rsidRDefault="005119FE" w:rsidP="00A903A5">
      <w:pPr>
        <w:pStyle w:val="Caption"/>
      </w:pPr>
      <w:r>
        <w:t xml:space="preserve">Figure </w:t>
      </w:r>
      <w:r>
        <w:fldChar w:fldCharType="begin"/>
      </w:r>
      <w:r>
        <w:instrText xml:space="preserve"> SEQ Figure \* ARABIC </w:instrText>
      </w:r>
      <w:r>
        <w:fldChar w:fldCharType="separate"/>
      </w:r>
      <w:r w:rsidR="00A534C8">
        <w:rPr>
          <w:noProof/>
        </w:rPr>
        <w:t>9</w:t>
      </w:r>
      <w:r>
        <w:fldChar w:fldCharType="end"/>
      </w:r>
      <w:r>
        <w:t xml:space="preserve"> Complex Chooser Option Class and Analytical Engine</w:t>
      </w:r>
    </w:p>
    <w:p w:rsidR="00F47464" w:rsidRDefault="00981CC3" w:rsidP="006326B3">
      <w:r>
        <w:t xml:space="preserve">Once the architecture was respected we had to implement the pricing method to the </w:t>
      </w:r>
      <w:r w:rsidR="009F1E7F">
        <w:t xml:space="preserve">Complex Chooser </w:t>
      </w:r>
      <w:r>
        <w:t>Option. For this</w:t>
      </w:r>
      <w:r w:rsidR="00D40730">
        <w:t>,</w:t>
      </w:r>
      <w:r>
        <w:t xml:space="preserve"> we have used formulas of the book: "The Complete Guide </w:t>
      </w:r>
      <w:proofErr w:type="gramStart"/>
      <w:r>
        <w:t>To</w:t>
      </w:r>
      <w:proofErr w:type="gramEnd"/>
      <w:r>
        <w:t xml:space="preserve"> Option Pricing </w:t>
      </w:r>
      <w:r w:rsidR="006326B3">
        <w:t>Formulas by Espen GaarDer Haug"</w:t>
      </w:r>
    </w:p>
    <w:p w:rsidR="006326B3" w:rsidRDefault="006326B3" w:rsidP="006326B3"/>
    <w:p w:rsidR="006326B3" w:rsidRDefault="006326B3" w:rsidP="006326B3"/>
    <w:p w:rsidR="00937F4B" w:rsidRDefault="00507982" w:rsidP="00507982">
      <w:pPr>
        <w:rPr>
          <w:b/>
          <w:bCs/>
        </w:rPr>
      </w:pPr>
      <w:r w:rsidRPr="00507982">
        <w:rPr>
          <w:b/>
          <w:bCs/>
        </w:rPr>
        <w:t>Example of formulas implemented:</w:t>
      </w:r>
    </w:p>
    <w:p w:rsidR="00507982" w:rsidRPr="00507982" w:rsidRDefault="00937F4B" w:rsidP="00937F4B">
      <w:pPr>
        <w:jc w:val="center"/>
        <w:rPr>
          <w:b/>
          <w:bCs/>
        </w:rPr>
      </w:pPr>
      <w:r w:rsidRPr="00937F4B">
        <w:rPr>
          <w:b/>
          <w:bCs/>
          <w:noProof/>
          <w:lang w:val="fr-FR" w:eastAsia="fr-FR"/>
        </w:rPr>
        <w:drawing>
          <wp:inline distT="0" distB="0" distL="0" distR="0" wp14:anchorId="24255C2F" wp14:editId="484E2AA0">
            <wp:extent cx="3959352" cy="1600200"/>
            <wp:effectExtent l="190500" t="171450" r="17462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9352" cy="1600200"/>
                    </a:xfrm>
                    <a:prstGeom prst="rect">
                      <a:avLst/>
                    </a:prstGeom>
                    <a:ln>
                      <a:noFill/>
                    </a:ln>
                    <a:effectLst>
                      <a:outerShdw blurRad="190500" algn="tl" rotWithShape="0">
                        <a:srgbClr val="000000">
                          <a:alpha val="70000"/>
                        </a:srgbClr>
                      </a:outerShdw>
                    </a:effectLst>
                  </pic:spPr>
                </pic:pic>
              </a:graphicData>
            </a:graphic>
          </wp:inline>
        </w:drawing>
      </w:r>
    </w:p>
    <w:p w:rsidR="00F37180" w:rsidRDefault="00937F4B" w:rsidP="00F37180">
      <w:pPr>
        <w:keepNext/>
        <w:jc w:val="center"/>
      </w:pPr>
      <w:r w:rsidRPr="00937F4B">
        <w:rPr>
          <w:noProof/>
          <w:lang w:val="fr-FR" w:eastAsia="fr-FR"/>
        </w:rPr>
        <w:lastRenderedPageBreak/>
        <w:drawing>
          <wp:inline distT="0" distB="0" distL="0" distR="0" wp14:anchorId="79C614C3" wp14:editId="3F177879">
            <wp:extent cx="3969026" cy="2395220"/>
            <wp:effectExtent l="190500" t="171450" r="165100" b="1765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3314" cy="2397808"/>
                    </a:xfrm>
                    <a:prstGeom prst="rect">
                      <a:avLst/>
                    </a:prstGeom>
                    <a:ln>
                      <a:noFill/>
                    </a:ln>
                    <a:effectLst>
                      <a:outerShdw blurRad="190500" algn="tl" rotWithShape="0">
                        <a:srgbClr val="000000">
                          <a:alpha val="70000"/>
                        </a:srgbClr>
                      </a:outerShdw>
                    </a:effectLst>
                  </pic:spPr>
                </pic:pic>
              </a:graphicData>
            </a:graphic>
          </wp:inline>
        </w:drawing>
      </w:r>
    </w:p>
    <w:p w:rsidR="00981CC3" w:rsidRPr="00981CC3" w:rsidRDefault="00F37180" w:rsidP="00A903A5">
      <w:pPr>
        <w:pStyle w:val="Caption"/>
      </w:pPr>
      <w:bookmarkStart w:id="22" w:name="_Toc381020445"/>
      <w:r>
        <w:t xml:space="preserve">Figure </w:t>
      </w:r>
      <w:r>
        <w:fldChar w:fldCharType="begin"/>
      </w:r>
      <w:r>
        <w:instrText xml:space="preserve"> SEQ Figure \* ARABIC </w:instrText>
      </w:r>
      <w:r>
        <w:fldChar w:fldCharType="separate"/>
      </w:r>
      <w:r w:rsidR="00A534C8">
        <w:rPr>
          <w:noProof/>
        </w:rPr>
        <w:t>10</w:t>
      </w:r>
      <w:r>
        <w:fldChar w:fldCharType="end"/>
      </w:r>
      <w:r>
        <w:t xml:space="preserve"> Complex Chooser</w:t>
      </w:r>
      <w:r w:rsidRPr="00262648">
        <w:t xml:space="preserve"> Option formula</w:t>
      </w:r>
      <w:bookmarkEnd w:id="22"/>
    </w:p>
    <w:p w:rsidR="006244F2" w:rsidRDefault="00E34C87" w:rsidP="00E34C87">
      <w:pPr>
        <w:pStyle w:val="Heading2"/>
        <w:numPr>
          <w:ilvl w:val="0"/>
          <w:numId w:val="15"/>
        </w:numPr>
      </w:pPr>
      <w:bookmarkStart w:id="23" w:name="_Toc381020432"/>
      <w:r>
        <w:t>Results:</w:t>
      </w:r>
      <w:bookmarkEnd w:id="23"/>
    </w:p>
    <w:p w:rsidR="006244F2" w:rsidRDefault="006244F2">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6244F2" w:rsidRDefault="006244F2" w:rsidP="006244F2">
      <w:pPr>
        <w:pStyle w:val="Heading1"/>
      </w:pPr>
      <w:bookmarkStart w:id="24" w:name="_Toc381020433"/>
      <w:r>
        <w:t>Extendible Options</w:t>
      </w:r>
      <w:bookmarkEnd w:id="24"/>
    </w:p>
    <w:p w:rsidR="006244F2" w:rsidRDefault="006244F2" w:rsidP="006244F2">
      <w:pPr>
        <w:pStyle w:val="Heading2"/>
        <w:numPr>
          <w:ilvl w:val="0"/>
          <w:numId w:val="16"/>
        </w:numPr>
      </w:pPr>
      <w:bookmarkStart w:id="25" w:name="_Toc381020434"/>
      <w:r>
        <w:t>Overview:</w:t>
      </w:r>
      <w:bookmarkEnd w:id="25"/>
    </w:p>
    <w:p w:rsidR="00422ACD" w:rsidRDefault="001E2EED" w:rsidP="00422ACD">
      <w:r>
        <w:t xml:space="preserve">For standard option the holder has the right to exercise the contract at a specific date (maturity). For Extendible Options, in addition to that right, there is the right to extend the expiry date. So, this type of options may be extended by the writer or the holder as they can choose the new expiry date with new strike. </w:t>
      </w:r>
    </w:p>
    <w:p w:rsidR="00422ACD" w:rsidRPr="00422ACD" w:rsidRDefault="00422ACD" w:rsidP="00422ACD">
      <w:r w:rsidRPr="00422ACD">
        <w:t>Extendible options are generally classified as holder-extendible options</w:t>
      </w:r>
      <w:r>
        <w:t xml:space="preserve"> </w:t>
      </w:r>
      <w:r w:rsidRPr="00422ACD">
        <w:t>and writer-extendible options</w:t>
      </w:r>
      <w:r>
        <w:t>.</w:t>
      </w:r>
      <w:r w:rsidRPr="00422ACD">
        <w:t xml:space="preserve"> </w:t>
      </w:r>
      <w:r>
        <w:t>Hence</w:t>
      </w:r>
      <w:r w:rsidRPr="00422ACD">
        <w:t xml:space="preserve">, a holder-extendible option allows the holder to </w:t>
      </w:r>
      <w:r>
        <w:t xml:space="preserve">decide whether to </w:t>
      </w:r>
      <w:r w:rsidRPr="00422ACD">
        <w:t>extend the contract</w:t>
      </w:r>
      <w:r>
        <w:t xml:space="preserve"> or not</w:t>
      </w:r>
      <w:r w:rsidRPr="00422ACD">
        <w:t xml:space="preserve">. On the other hand, </w:t>
      </w:r>
      <w:r>
        <w:t xml:space="preserve">he has to </w:t>
      </w:r>
      <w:r w:rsidRPr="00422ACD">
        <w:t xml:space="preserve">recompense the </w:t>
      </w:r>
      <w:r>
        <w:t>writer with</w:t>
      </w:r>
      <w:r w:rsidRPr="00422ACD">
        <w:t xml:space="preserve"> an additional premium. </w:t>
      </w:r>
      <w:r>
        <w:t>W</w:t>
      </w:r>
      <w:r w:rsidRPr="00422ACD">
        <w:t>riter-extendible options,</w:t>
      </w:r>
      <w:r>
        <w:t xml:space="preserve"> however give</w:t>
      </w:r>
      <w:r w:rsidRPr="00422ACD">
        <w:t xml:space="preserve"> </w:t>
      </w:r>
      <w:r>
        <w:t>seller</w:t>
      </w:r>
      <w:r w:rsidRPr="00422ACD">
        <w:t xml:space="preserve"> the right to extend the option</w:t>
      </w:r>
      <w:r>
        <w:t xml:space="preserve"> without paying the holder any </w:t>
      </w:r>
      <w:r w:rsidRPr="00422ACD">
        <w:t xml:space="preserve">extra amount, or </w:t>
      </w:r>
      <w:r>
        <w:t>refunding</w:t>
      </w:r>
      <w:r w:rsidRPr="00422ACD">
        <w:t xml:space="preserve"> any percentage of the</w:t>
      </w:r>
      <w:r>
        <w:t xml:space="preserve"> original</w:t>
      </w:r>
      <w:r w:rsidRPr="00422ACD">
        <w:t xml:space="preserve"> premium, in order to extend the option.</w:t>
      </w:r>
    </w:p>
    <w:p w:rsidR="00422ACD" w:rsidRPr="00422ACD" w:rsidRDefault="00422ACD" w:rsidP="00EF3458">
      <w:r w:rsidRPr="00422ACD">
        <w:lastRenderedPageBreak/>
        <w:t>Predictably, the option will be extended only if it is out of the money, as there is little value in extending the option if it is already in the money. Extendible options come in two forms: extendible calls and extendible puts</w:t>
      </w:r>
      <w:r w:rsidR="00235FC6" w:rsidRPr="00422ACD">
        <w:t>.</w:t>
      </w:r>
      <w:r w:rsidR="00235FC6" w:rsidRPr="00235FC6">
        <w:rPr>
          <w:vertAlign w:val="superscript"/>
        </w:rPr>
        <w:t xml:space="preserve"> [</w:t>
      </w:r>
      <w:hyperlink r:id="rId30" w:history="1">
        <w:r w:rsidR="001D0D43" w:rsidRPr="001D0D43">
          <w:rPr>
            <w:rStyle w:val="Hyperlink"/>
            <w:vertAlign w:val="superscript"/>
          </w:rPr>
          <w:t>10</w:t>
        </w:r>
      </w:hyperlink>
      <w:hyperlink r:id="rId31" w:history="1"/>
      <w:r w:rsidR="008D15B8" w:rsidRPr="00235FC6">
        <w:rPr>
          <w:vertAlign w:val="superscript"/>
        </w:rPr>
        <w:t>]</w:t>
      </w:r>
    </w:p>
    <w:p w:rsidR="006244F2" w:rsidRDefault="006244F2" w:rsidP="006244F2">
      <w:pPr>
        <w:pStyle w:val="Heading2"/>
        <w:numPr>
          <w:ilvl w:val="0"/>
          <w:numId w:val="15"/>
        </w:numPr>
      </w:pPr>
      <w:bookmarkStart w:id="26" w:name="_Toc381020435"/>
      <w:r>
        <w:t>Implementation:</w:t>
      </w:r>
      <w:bookmarkEnd w:id="26"/>
    </w:p>
    <w:p w:rsidR="00625EAC" w:rsidRDefault="00625EAC" w:rsidP="00625EAC">
      <w:r w:rsidRPr="00625EAC">
        <w:t xml:space="preserve">To implement the </w:t>
      </w:r>
      <w:r>
        <w:t>Extendible</w:t>
      </w:r>
      <w:r w:rsidRPr="00625EAC">
        <w:t xml:space="preserve"> Option in QuantLib we chose</w:t>
      </w:r>
      <w:r>
        <w:t xml:space="preserve"> the same as for the two other options mentioned above,</w:t>
      </w:r>
      <w:r w:rsidRPr="00625EAC">
        <w:t xml:space="preserve"> to make an inheritance from the One Asset Option Class and add the specific attributes for this type of option. </w:t>
      </w:r>
      <w:r>
        <w:t>Hence our OO solution is based on a specific design in order to satisfy QuantLib architecture constraints.</w:t>
      </w:r>
      <w:r w:rsidRPr="00625EAC">
        <w:t xml:space="preserve"> </w:t>
      </w:r>
    </w:p>
    <w:p w:rsidR="00746FCA" w:rsidRDefault="00CC7E6B" w:rsidP="0041445E">
      <w:pPr>
        <w:keepNext/>
        <w:jc w:val="center"/>
      </w:pPr>
      <w:r>
        <w:rPr>
          <w:noProof/>
          <w:lang w:val="fr-FR" w:eastAsia="fr-FR"/>
        </w:rPr>
        <w:drawing>
          <wp:inline distT="0" distB="0" distL="0" distR="0" wp14:anchorId="5F71CF7D" wp14:editId="2C31DDD4">
            <wp:extent cx="5440680" cy="2779776"/>
            <wp:effectExtent l="171450" t="171450" r="179070" b="1733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ndibleOption+Engin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0680" cy="2779776"/>
                    </a:xfrm>
                    <a:prstGeom prst="rect">
                      <a:avLst/>
                    </a:prstGeom>
                    <a:ln>
                      <a:noFill/>
                    </a:ln>
                    <a:effectLst>
                      <a:outerShdw blurRad="190500" algn="tl" rotWithShape="0">
                        <a:srgbClr val="000000">
                          <a:alpha val="70000"/>
                        </a:srgbClr>
                      </a:outerShdw>
                    </a:effectLst>
                  </pic:spPr>
                </pic:pic>
              </a:graphicData>
            </a:graphic>
          </wp:inline>
        </w:drawing>
      </w:r>
    </w:p>
    <w:p w:rsidR="003C6BF1" w:rsidRPr="00625EAC" w:rsidRDefault="00746FCA" w:rsidP="00A903A5">
      <w:pPr>
        <w:pStyle w:val="Caption"/>
      </w:pPr>
      <w:r>
        <w:t xml:space="preserve">Figure </w:t>
      </w:r>
      <w:r>
        <w:fldChar w:fldCharType="begin"/>
      </w:r>
      <w:r>
        <w:instrText xml:space="preserve"> SEQ Figure \* ARABIC </w:instrText>
      </w:r>
      <w:r>
        <w:fldChar w:fldCharType="separate"/>
      </w:r>
      <w:r w:rsidR="00A534C8">
        <w:rPr>
          <w:noProof/>
        </w:rPr>
        <w:t>11</w:t>
      </w:r>
      <w:r>
        <w:fldChar w:fldCharType="end"/>
      </w:r>
      <w:r>
        <w:t xml:space="preserve"> Extendible Option Class and Analytical Engine</w:t>
      </w:r>
    </w:p>
    <w:p w:rsidR="00625EAC" w:rsidRDefault="00625EAC" w:rsidP="0027317C">
      <w:r w:rsidRPr="00625EAC">
        <w:t xml:space="preserve">Once the architecture was respected we had to implement the pricing method to the </w:t>
      </w:r>
      <w:r w:rsidR="0027317C">
        <w:t xml:space="preserve">Extendible </w:t>
      </w:r>
      <w:r w:rsidRPr="00625EAC">
        <w:t>Option</w:t>
      </w:r>
      <w:r w:rsidR="0027317C">
        <w:t xml:space="preserve"> by developing its pricing engine</w:t>
      </w:r>
      <w:r w:rsidRPr="00625EAC">
        <w:t xml:space="preserve">. For this, we have used formulas of the book: "The Complete Guide </w:t>
      </w:r>
      <w:proofErr w:type="gramStart"/>
      <w:r w:rsidRPr="00625EAC">
        <w:t>To</w:t>
      </w:r>
      <w:proofErr w:type="gramEnd"/>
      <w:r w:rsidRPr="00625EAC">
        <w:t xml:space="preserve"> Option Pricing Formulas by Espen GaarDer Haug".</w:t>
      </w:r>
    </w:p>
    <w:p w:rsidR="002C2849" w:rsidRDefault="002C2849" w:rsidP="002C2849">
      <w:pPr>
        <w:rPr>
          <w:b/>
          <w:bCs/>
        </w:rPr>
      </w:pPr>
      <w:r w:rsidRPr="00507982">
        <w:rPr>
          <w:b/>
          <w:bCs/>
        </w:rPr>
        <w:t>Example of formulas implemented:</w:t>
      </w:r>
    </w:p>
    <w:p w:rsidR="007F7EC1" w:rsidRDefault="009D5994" w:rsidP="007F7EC1">
      <w:pPr>
        <w:keepNext/>
        <w:jc w:val="center"/>
      </w:pPr>
      <w:r w:rsidRPr="009D5994">
        <w:rPr>
          <w:noProof/>
          <w:lang w:val="fr-FR" w:eastAsia="fr-FR"/>
        </w:rPr>
        <w:lastRenderedPageBreak/>
        <w:drawing>
          <wp:inline distT="0" distB="0" distL="0" distR="0" wp14:anchorId="0CFDE16C" wp14:editId="02BDB5BE">
            <wp:extent cx="3822192" cy="1408176"/>
            <wp:effectExtent l="190500" t="171450" r="178435" b="1733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822192" cy="1408176"/>
                    </a:xfrm>
                    <a:prstGeom prst="rect">
                      <a:avLst/>
                    </a:prstGeom>
                    <a:ln>
                      <a:noFill/>
                    </a:ln>
                    <a:effectLst>
                      <a:outerShdw blurRad="190500" algn="tl" rotWithShape="0">
                        <a:srgbClr val="000000">
                          <a:alpha val="70000"/>
                        </a:srgbClr>
                      </a:outerShdw>
                    </a:effectLst>
                  </pic:spPr>
                </pic:pic>
              </a:graphicData>
            </a:graphic>
          </wp:inline>
        </w:drawing>
      </w:r>
      <w:r w:rsidR="00273679" w:rsidRPr="00273679">
        <w:t xml:space="preserve"> </w:t>
      </w:r>
      <w:r w:rsidR="00273679" w:rsidRPr="00273679">
        <w:rPr>
          <w:noProof/>
          <w:lang w:val="fr-FR" w:eastAsia="fr-FR"/>
        </w:rPr>
        <w:drawing>
          <wp:inline distT="0" distB="0" distL="0" distR="0" wp14:anchorId="42F1F4C4" wp14:editId="5747ECA1">
            <wp:extent cx="3837536" cy="1099931"/>
            <wp:effectExtent l="190500" t="171450" r="163195" b="1765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845523" cy="1102220"/>
                    </a:xfrm>
                    <a:prstGeom prst="rect">
                      <a:avLst/>
                    </a:prstGeom>
                    <a:ln>
                      <a:noFill/>
                    </a:ln>
                    <a:effectLst>
                      <a:outerShdw blurRad="190500" algn="tl" rotWithShape="0">
                        <a:srgbClr val="000000">
                          <a:alpha val="70000"/>
                        </a:srgbClr>
                      </a:outerShdw>
                    </a:effectLst>
                  </pic:spPr>
                </pic:pic>
              </a:graphicData>
            </a:graphic>
          </wp:inline>
        </w:drawing>
      </w:r>
    </w:p>
    <w:p w:rsidR="00625EAC" w:rsidRPr="00625EAC" w:rsidRDefault="007F7EC1" w:rsidP="00A903A5">
      <w:pPr>
        <w:pStyle w:val="Caption"/>
      </w:pPr>
      <w:bookmarkStart w:id="27" w:name="_Toc381020446"/>
      <w:r>
        <w:t xml:space="preserve">Figure </w:t>
      </w:r>
      <w:r>
        <w:fldChar w:fldCharType="begin"/>
      </w:r>
      <w:r>
        <w:instrText xml:space="preserve"> SEQ Figure \* ARABIC </w:instrText>
      </w:r>
      <w:r>
        <w:fldChar w:fldCharType="separate"/>
      </w:r>
      <w:r w:rsidR="00A534C8">
        <w:rPr>
          <w:noProof/>
        </w:rPr>
        <w:t>12</w:t>
      </w:r>
      <w:r>
        <w:fldChar w:fldCharType="end"/>
      </w:r>
      <w:r>
        <w:t xml:space="preserve"> Writer-Extendible</w:t>
      </w:r>
      <w:r w:rsidRPr="006D1899">
        <w:t xml:space="preserve"> Option formula</w:t>
      </w:r>
      <w:bookmarkEnd w:id="27"/>
    </w:p>
    <w:p w:rsidR="00F54371" w:rsidRDefault="006244F2" w:rsidP="006244F2">
      <w:pPr>
        <w:pStyle w:val="Heading2"/>
        <w:numPr>
          <w:ilvl w:val="0"/>
          <w:numId w:val="15"/>
        </w:numPr>
      </w:pPr>
      <w:bookmarkStart w:id="28" w:name="_Toc381020436"/>
      <w:r>
        <w:t>Results:</w:t>
      </w:r>
      <w:bookmarkEnd w:id="28"/>
    </w:p>
    <w:p w:rsidR="00F54371" w:rsidRDefault="00F54371">
      <w:pPr>
        <w:spacing w:line="276" w:lineRule="auto"/>
        <w:jc w:val="left"/>
        <w:rPr>
          <w:rFonts w:asciiTheme="majorHAnsi" w:eastAsiaTheme="majorEastAsia" w:hAnsiTheme="majorHAnsi" w:cstheme="majorBidi"/>
          <w:color w:val="011829" w:themeColor="background2" w:themeShade="1A"/>
          <w:sz w:val="36"/>
          <w:szCs w:val="36"/>
        </w:rPr>
      </w:pPr>
      <w:r>
        <w:br w:type="page"/>
      </w:r>
    </w:p>
    <w:p w:rsidR="006244F2" w:rsidRDefault="00F54371" w:rsidP="00F54371">
      <w:pPr>
        <w:pStyle w:val="Heading1"/>
      </w:pPr>
      <w:bookmarkStart w:id="29" w:name="_Toc381020437"/>
      <w:r>
        <w:lastRenderedPageBreak/>
        <w:t>Conclusion</w:t>
      </w:r>
      <w:bookmarkEnd w:id="29"/>
    </w:p>
    <w:p w:rsidR="00C87518" w:rsidRPr="00C87518" w:rsidRDefault="00C136F5" w:rsidP="00C136F5">
      <w:pPr>
        <w:jc w:val="center"/>
      </w:pPr>
      <w:r>
        <w:rPr>
          <w:noProof/>
          <w:lang w:val="fr-FR" w:eastAsia="fr-FR"/>
        </w:rPr>
        <w:drawing>
          <wp:inline distT="0" distB="0" distL="0" distR="0">
            <wp:extent cx="8014020" cy="4089240"/>
            <wp:effectExtent l="171767" t="152083" r="197168" b="17811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 Class Solution.pn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8021562" cy="4093088"/>
                    </a:xfrm>
                    <a:prstGeom prst="rect">
                      <a:avLst/>
                    </a:prstGeom>
                    <a:ln>
                      <a:noFill/>
                    </a:ln>
                    <a:effectLst>
                      <a:outerShdw blurRad="190500" algn="tl" rotWithShape="0">
                        <a:srgbClr val="000000">
                          <a:alpha val="70000"/>
                        </a:srgbClr>
                      </a:outerShdw>
                    </a:effectLst>
                  </pic:spPr>
                </pic:pic>
              </a:graphicData>
            </a:graphic>
          </wp:inline>
        </w:drawing>
      </w:r>
      <w:r w:rsidR="006D56FB" w:rsidRPr="00487091">
        <w:br w:type="page"/>
      </w:r>
    </w:p>
    <w:p w:rsidR="00B32C45" w:rsidRPr="00A27E3D" w:rsidRDefault="00B32C45" w:rsidP="008D6EE1">
      <w:pPr>
        <w:pStyle w:val="Heading1"/>
      </w:pPr>
      <w:bookmarkStart w:id="30" w:name="_Toc381020438"/>
      <w:r w:rsidRPr="00A27E3D">
        <w:lastRenderedPageBreak/>
        <w:t>Netograph</w:t>
      </w:r>
      <w:r w:rsidR="00603CF5" w:rsidRPr="00A27E3D">
        <w:t>y</w:t>
      </w:r>
      <w:bookmarkEnd w:id="30"/>
    </w:p>
    <w:p w:rsidR="00B32C45" w:rsidRPr="009E1798" w:rsidRDefault="00B17BF6" w:rsidP="004378AB">
      <w:pPr>
        <w:jc w:val="left"/>
        <w:rPr>
          <w:sz w:val="22"/>
          <w:szCs w:val="22"/>
        </w:rPr>
      </w:pPr>
      <w:r w:rsidRPr="009E1798">
        <w:rPr>
          <w:sz w:val="22"/>
          <w:szCs w:val="22"/>
        </w:rPr>
        <w:t>[1]</w:t>
      </w:r>
      <w:r w:rsidR="005A4458" w:rsidRPr="009E1798">
        <w:rPr>
          <w:sz w:val="22"/>
          <w:szCs w:val="22"/>
        </w:rPr>
        <w:t xml:space="preserve"> </w:t>
      </w:r>
      <w:r w:rsidR="003F04E8" w:rsidRPr="009E1798">
        <w:rPr>
          <w:sz w:val="22"/>
          <w:szCs w:val="22"/>
        </w:rPr>
        <w:t>Boost</w:t>
      </w:r>
      <w:r w:rsidR="00F164A0" w:rsidRPr="009E1798">
        <w:rPr>
          <w:sz w:val="22"/>
          <w:szCs w:val="22"/>
        </w:rPr>
        <w:t xml:space="preserve"> Library</w:t>
      </w:r>
      <w:r w:rsidR="003F04E8" w:rsidRPr="009E1798">
        <w:rPr>
          <w:sz w:val="22"/>
          <w:szCs w:val="22"/>
        </w:rPr>
        <w:t xml:space="preserve">: </w:t>
      </w:r>
      <w:hyperlink r:id="rId36" w:history="1">
        <w:r w:rsidR="00B32C45" w:rsidRPr="009E1798">
          <w:rPr>
            <w:rStyle w:val="Hyperlink"/>
            <w:sz w:val="22"/>
            <w:szCs w:val="22"/>
          </w:rPr>
          <w:t>http://www.codeproject.com/Articles/4496/An-Introduction-to-Boost</w:t>
        </w:r>
      </w:hyperlink>
    </w:p>
    <w:p w:rsidR="003639F3" w:rsidRPr="009E1798" w:rsidRDefault="00B136AB" w:rsidP="004378AB">
      <w:pPr>
        <w:jc w:val="left"/>
        <w:rPr>
          <w:sz w:val="22"/>
          <w:szCs w:val="22"/>
          <w:lang w:val="fr-FR"/>
        </w:rPr>
      </w:pPr>
      <w:r w:rsidRPr="009E1798">
        <w:rPr>
          <w:sz w:val="22"/>
          <w:szCs w:val="22"/>
          <w:lang w:val="fr-FR"/>
        </w:rPr>
        <w:t xml:space="preserve">[2] </w:t>
      </w:r>
      <w:r w:rsidR="00F164A0" w:rsidRPr="009E1798">
        <w:rPr>
          <w:sz w:val="22"/>
          <w:szCs w:val="22"/>
          <w:lang w:val="fr-FR"/>
        </w:rPr>
        <w:t xml:space="preserve">QuantLib1.3 </w:t>
      </w:r>
      <w:r w:rsidRPr="009E1798">
        <w:rPr>
          <w:sz w:val="22"/>
          <w:szCs w:val="22"/>
          <w:lang w:val="fr-FR"/>
        </w:rPr>
        <w:t xml:space="preserve">modules: </w:t>
      </w:r>
      <w:hyperlink r:id="rId37" w:history="1">
        <w:r w:rsidRPr="009E1798">
          <w:rPr>
            <w:rStyle w:val="Hyperlink"/>
            <w:sz w:val="22"/>
            <w:szCs w:val="22"/>
            <w:lang w:val="fr-FR"/>
          </w:rPr>
          <w:t>http://quantlib.org/reference/modules.html</w:t>
        </w:r>
      </w:hyperlink>
    </w:p>
    <w:p w:rsidR="00CE5697" w:rsidRPr="009E1798" w:rsidRDefault="003639F3" w:rsidP="004378AB">
      <w:pPr>
        <w:jc w:val="left"/>
        <w:rPr>
          <w:sz w:val="22"/>
          <w:szCs w:val="22"/>
          <w:lang w:val="fr-FR"/>
        </w:rPr>
      </w:pPr>
      <w:r w:rsidRPr="009E1798">
        <w:rPr>
          <w:sz w:val="22"/>
          <w:szCs w:val="22"/>
          <w:lang w:val="fr-FR"/>
        </w:rPr>
        <w:t xml:space="preserve">[3] </w:t>
      </w:r>
      <w:hyperlink r:id="rId38" w:history="1">
        <w:r w:rsidRPr="009E1798">
          <w:rPr>
            <w:rStyle w:val="Hyperlink"/>
            <w:sz w:val="22"/>
            <w:szCs w:val="22"/>
            <w:lang w:val="fr-FR"/>
          </w:rPr>
          <w:t>http://www.investopedia.com/terms/p/pathdependentoption.asp</w:t>
        </w:r>
      </w:hyperlink>
    </w:p>
    <w:p w:rsidR="00CE5697" w:rsidRPr="009E1798" w:rsidRDefault="004378AB" w:rsidP="004378AB">
      <w:pPr>
        <w:jc w:val="left"/>
        <w:rPr>
          <w:sz w:val="22"/>
          <w:szCs w:val="22"/>
          <w:lang w:val="fr-FR"/>
        </w:rPr>
      </w:pPr>
      <w:r w:rsidRPr="009E1798">
        <w:rPr>
          <w:sz w:val="22"/>
          <w:szCs w:val="22"/>
          <w:lang w:val="fr-FR"/>
        </w:rPr>
        <w:t xml:space="preserve">[4] </w:t>
      </w:r>
      <w:hyperlink r:id="rId39" w:history="1">
        <w:r w:rsidR="00CE5697" w:rsidRPr="009E1798">
          <w:rPr>
            <w:rStyle w:val="Hyperlink"/>
            <w:sz w:val="22"/>
            <w:szCs w:val="22"/>
            <w:lang w:val="fr-FR"/>
          </w:rPr>
          <w:t>http://hosho.ees.hokudai.ac.jp/~kubo/Rdoc/library/fExoticOptions/html/BarrierOptions.html</w:t>
        </w:r>
      </w:hyperlink>
    </w:p>
    <w:p w:rsidR="00CE5697" w:rsidRPr="009E1798" w:rsidRDefault="00520EDC" w:rsidP="004378AB">
      <w:pPr>
        <w:jc w:val="left"/>
        <w:rPr>
          <w:sz w:val="22"/>
          <w:szCs w:val="22"/>
          <w:lang w:val="fr-FR"/>
        </w:rPr>
      </w:pPr>
      <w:r w:rsidRPr="009E1798">
        <w:rPr>
          <w:sz w:val="22"/>
          <w:szCs w:val="22"/>
          <w:lang w:val="fr-FR"/>
        </w:rPr>
        <w:t xml:space="preserve">[5] </w:t>
      </w:r>
      <w:hyperlink r:id="rId40" w:history="1">
        <w:r w:rsidRPr="009E1798">
          <w:rPr>
            <w:rStyle w:val="Hyperlink"/>
            <w:sz w:val="22"/>
            <w:szCs w:val="22"/>
            <w:lang w:val="fr-FR"/>
          </w:rPr>
          <w:t>http://www.optiontradingpedia.com/barrier_options.htm</w:t>
        </w:r>
      </w:hyperlink>
    </w:p>
    <w:p w:rsidR="00D47BF1" w:rsidRPr="009E1798" w:rsidRDefault="00D47BF1" w:rsidP="004378AB">
      <w:pPr>
        <w:jc w:val="left"/>
        <w:rPr>
          <w:sz w:val="22"/>
          <w:szCs w:val="22"/>
        </w:rPr>
      </w:pPr>
      <w:r w:rsidRPr="009E1798">
        <w:rPr>
          <w:sz w:val="22"/>
          <w:szCs w:val="22"/>
        </w:rPr>
        <w:t xml:space="preserve">[6] </w:t>
      </w:r>
      <w:hyperlink r:id="rId41" w:history="1">
        <w:r w:rsidR="00B12EE9" w:rsidRPr="009E1798">
          <w:rPr>
            <w:rStyle w:val="Hyperlink"/>
            <w:sz w:val="22"/>
            <w:szCs w:val="22"/>
          </w:rPr>
          <w:t>http://quantlib.sourcearchive.com/documentation/1.11/classQuantLib_1_1BinomialVanilla Engine.html</w:t>
        </w:r>
      </w:hyperlink>
    </w:p>
    <w:p w:rsidR="004378AB" w:rsidRPr="009E1798" w:rsidRDefault="004378AB" w:rsidP="004378AB">
      <w:pPr>
        <w:jc w:val="left"/>
        <w:rPr>
          <w:rStyle w:val="Hyperlink"/>
          <w:sz w:val="22"/>
          <w:szCs w:val="22"/>
        </w:rPr>
      </w:pPr>
      <w:r w:rsidRPr="009E1798">
        <w:rPr>
          <w:sz w:val="22"/>
          <w:szCs w:val="22"/>
        </w:rPr>
        <w:t xml:space="preserve">[7] </w:t>
      </w:r>
      <w:hyperlink r:id="rId42" w:history="1">
        <w:r w:rsidRPr="009E1798">
          <w:rPr>
            <w:rStyle w:val="Hyperlink"/>
            <w:sz w:val="22"/>
            <w:szCs w:val="22"/>
          </w:rPr>
          <w:t>http://quantlife.tistory.com/category/quantlib?page=2</w:t>
        </w:r>
      </w:hyperlink>
    </w:p>
    <w:p w:rsidR="009E1798" w:rsidRDefault="009E1798" w:rsidP="009E1798">
      <w:pPr>
        <w:rPr>
          <w:sz w:val="22"/>
          <w:szCs w:val="22"/>
        </w:rPr>
      </w:pPr>
      <w:r w:rsidRPr="009E1798">
        <w:rPr>
          <w:sz w:val="22"/>
          <w:szCs w:val="22"/>
        </w:rPr>
        <w:t xml:space="preserve">[8] </w:t>
      </w:r>
      <w:hyperlink r:id="rId43" w:history="1">
        <w:r w:rsidRPr="009E1798">
          <w:rPr>
            <w:rStyle w:val="Hyperlink"/>
            <w:sz w:val="22"/>
            <w:szCs w:val="22"/>
          </w:rPr>
          <w:t>http://www.moneycontrol.com/news_image_files/2012/l/long-straddle.png</w:t>
        </w:r>
      </w:hyperlink>
    </w:p>
    <w:p w:rsidR="00261D83" w:rsidRPr="009E1798" w:rsidRDefault="00261D83" w:rsidP="009E1798">
      <w:pPr>
        <w:rPr>
          <w:rStyle w:val="Hyperlink"/>
          <w:color w:val="auto"/>
          <w:sz w:val="22"/>
          <w:szCs w:val="22"/>
          <w:u w:val="none"/>
        </w:rPr>
      </w:pPr>
      <w:r>
        <w:rPr>
          <w:sz w:val="22"/>
          <w:szCs w:val="22"/>
        </w:rPr>
        <w:t>[9]</w:t>
      </w:r>
      <w:r w:rsidRPr="00261D83">
        <w:t xml:space="preserve"> </w:t>
      </w:r>
      <w:hyperlink r:id="rId44" w:history="1">
        <w:r w:rsidRPr="00261D83">
          <w:rPr>
            <w:rStyle w:val="Hyperlink"/>
            <w:sz w:val="22"/>
            <w:szCs w:val="22"/>
          </w:rPr>
          <w:t>http://investexcel.net/wp-content/uploads/2012/02/PriceofSimpleChooserOption.png</w:t>
        </w:r>
      </w:hyperlink>
    </w:p>
    <w:p w:rsidR="005A2D06" w:rsidRPr="009E1798" w:rsidRDefault="00E13688" w:rsidP="005A2D06">
      <w:pPr>
        <w:rPr>
          <w:sz w:val="22"/>
          <w:szCs w:val="22"/>
        </w:rPr>
      </w:pPr>
      <w:r>
        <w:rPr>
          <w:sz w:val="22"/>
          <w:szCs w:val="22"/>
        </w:rPr>
        <w:t>[10</w:t>
      </w:r>
      <w:r w:rsidR="005A2D06" w:rsidRPr="009E1798">
        <w:rPr>
          <w:sz w:val="22"/>
          <w:szCs w:val="22"/>
        </w:rPr>
        <w:t xml:space="preserve">] </w:t>
      </w:r>
      <w:hyperlink r:id="rId45" w:history="1">
        <w:r w:rsidR="005A2D06" w:rsidRPr="009E1798">
          <w:rPr>
            <w:rStyle w:val="Hyperlink"/>
            <w:sz w:val="22"/>
            <w:szCs w:val="22"/>
          </w:rPr>
          <w:t>http://www.investment-and-finance.net/derivatives/e/extendible-option.html</w:t>
        </w:r>
      </w:hyperlink>
    </w:p>
    <w:p w:rsidR="00BD0B50" w:rsidRPr="009E1798" w:rsidRDefault="00E13688" w:rsidP="00BD0B50">
      <w:pPr>
        <w:rPr>
          <w:sz w:val="22"/>
          <w:szCs w:val="22"/>
        </w:rPr>
      </w:pPr>
      <w:r>
        <w:rPr>
          <w:sz w:val="22"/>
          <w:szCs w:val="22"/>
        </w:rPr>
        <w:t>[11</w:t>
      </w:r>
      <w:r w:rsidR="00BD0B50" w:rsidRPr="009E1798">
        <w:rPr>
          <w:sz w:val="22"/>
          <w:szCs w:val="22"/>
        </w:rPr>
        <w:t xml:space="preserve">] </w:t>
      </w:r>
      <w:hyperlink r:id="rId46" w:history="1">
        <w:r w:rsidR="00BD0B50" w:rsidRPr="009E1798">
          <w:rPr>
            <w:rStyle w:val="Hyperlink"/>
            <w:sz w:val="22"/>
            <w:szCs w:val="22"/>
          </w:rPr>
          <w:t>http://investexcel.net/wp-content/uploads/2012/02/PriceofSimpleChooserOption.png</w:t>
        </w:r>
      </w:hyperlink>
    </w:p>
    <w:p w:rsidR="005A2D06" w:rsidRPr="00932BA4" w:rsidRDefault="00993780" w:rsidP="005A2D06">
      <w:pPr>
        <w:rPr>
          <w:sz w:val="22"/>
        </w:rPr>
      </w:pPr>
      <w:bookmarkStart w:id="31" w:name="_GoBack"/>
      <w:r w:rsidRPr="00932BA4">
        <w:rPr>
          <w:sz w:val="22"/>
        </w:rPr>
        <w:t>[12]Options Formulae:</w:t>
      </w:r>
      <w:r w:rsidR="001B4D00" w:rsidRPr="00932BA4">
        <w:rPr>
          <w:sz w:val="22"/>
        </w:rPr>
        <w:t xml:space="preserve"> </w:t>
      </w:r>
      <w:r w:rsidR="001B4D00" w:rsidRPr="00932BA4">
        <w:rPr>
          <w:sz w:val="22"/>
        </w:rPr>
        <w:t xml:space="preserve">"The Complete Guide To Option Pricing </w:t>
      </w:r>
      <w:r w:rsidR="001B4D00" w:rsidRPr="00932BA4">
        <w:rPr>
          <w:sz w:val="22"/>
        </w:rPr>
        <w:t>Formulas by Espen GaarDer Haug" [PDF version]</w:t>
      </w:r>
    </w:p>
    <w:bookmarkEnd w:id="31"/>
    <w:p w:rsidR="00993780" w:rsidRPr="005A2D06" w:rsidRDefault="00993780" w:rsidP="005A2D06"/>
    <w:sectPr w:rsidR="00993780" w:rsidRPr="005A2D06" w:rsidSect="00917286">
      <w:footerReference w:type="default" r:id="rId4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C61" w:rsidRDefault="00060C61" w:rsidP="00DD225A">
      <w:pPr>
        <w:spacing w:after="0"/>
      </w:pPr>
      <w:r>
        <w:separator/>
      </w:r>
    </w:p>
  </w:endnote>
  <w:endnote w:type="continuationSeparator" w:id="0">
    <w:p w:rsidR="00060C61" w:rsidRDefault="00060C61"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2BA4">
          <w:rPr>
            <w:noProof/>
          </w:rPr>
          <w:t>16</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C61" w:rsidRDefault="00060C61" w:rsidP="00DD225A">
      <w:pPr>
        <w:spacing w:after="0"/>
      </w:pPr>
      <w:r>
        <w:separator/>
      </w:r>
    </w:p>
  </w:footnote>
  <w:footnote w:type="continuationSeparator" w:id="0">
    <w:p w:rsidR="00060C61" w:rsidRDefault="00060C61"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21"/>
    <w:rsid w:val="00007E0E"/>
    <w:rsid w:val="00010004"/>
    <w:rsid w:val="00016DE5"/>
    <w:rsid w:val="00046E19"/>
    <w:rsid w:val="00060C61"/>
    <w:rsid w:val="00063C83"/>
    <w:rsid w:val="00065B76"/>
    <w:rsid w:val="00071E32"/>
    <w:rsid w:val="00081E94"/>
    <w:rsid w:val="0009372E"/>
    <w:rsid w:val="000940A7"/>
    <w:rsid w:val="000A4055"/>
    <w:rsid w:val="000A681D"/>
    <w:rsid w:val="000B253A"/>
    <w:rsid w:val="000B5DC8"/>
    <w:rsid w:val="000B7563"/>
    <w:rsid w:val="000C1157"/>
    <w:rsid w:val="000D1434"/>
    <w:rsid w:val="000D5227"/>
    <w:rsid w:val="000E13EF"/>
    <w:rsid w:val="000F7392"/>
    <w:rsid w:val="00100342"/>
    <w:rsid w:val="00104959"/>
    <w:rsid w:val="00105F66"/>
    <w:rsid w:val="001117E5"/>
    <w:rsid w:val="001166A5"/>
    <w:rsid w:val="001209BA"/>
    <w:rsid w:val="00123BEF"/>
    <w:rsid w:val="00126D89"/>
    <w:rsid w:val="00133DCD"/>
    <w:rsid w:val="00134EB8"/>
    <w:rsid w:val="0014196E"/>
    <w:rsid w:val="00144518"/>
    <w:rsid w:val="0014516E"/>
    <w:rsid w:val="00150DFF"/>
    <w:rsid w:val="001518FF"/>
    <w:rsid w:val="00157295"/>
    <w:rsid w:val="00161107"/>
    <w:rsid w:val="0016246B"/>
    <w:rsid w:val="00175709"/>
    <w:rsid w:val="001806CF"/>
    <w:rsid w:val="001841C3"/>
    <w:rsid w:val="001862DC"/>
    <w:rsid w:val="00192709"/>
    <w:rsid w:val="00193C69"/>
    <w:rsid w:val="001A63E8"/>
    <w:rsid w:val="001B0F69"/>
    <w:rsid w:val="001B229D"/>
    <w:rsid w:val="001B4D00"/>
    <w:rsid w:val="001C1206"/>
    <w:rsid w:val="001D0A6B"/>
    <w:rsid w:val="001D0D43"/>
    <w:rsid w:val="001E2EED"/>
    <w:rsid w:val="001E4410"/>
    <w:rsid w:val="001F0628"/>
    <w:rsid w:val="001F1115"/>
    <w:rsid w:val="001F1EAB"/>
    <w:rsid w:val="001F5748"/>
    <w:rsid w:val="001F58EB"/>
    <w:rsid w:val="001F7AC2"/>
    <w:rsid w:val="0020554D"/>
    <w:rsid w:val="002128D1"/>
    <w:rsid w:val="00221F61"/>
    <w:rsid w:val="00227022"/>
    <w:rsid w:val="00227DB2"/>
    <w:rsid w:val="00231138"/>
    <w:rsid w:val="00235FC6"/>
    <w:rsid w:val="00245AD5"/>
    <w:rsid w:val="002467BB"/>
    <w:rsid w:val="002476EC"/>
    <w:rsid w:val="002555AD"/>
    <w:rsid w:val="00255DFE"/>
    <w:rsid w:val="00261D83"/>
    <w:rsid w:val="00262CB8"/>
    <w:rsid w:val="0026615E"/>
    <w:rsid w:val="0027317C"/>
    <w:rsid w:val="00273679"/>
    <w:rsid w:val="0027556A"/>
    <w:rsid w:val="00275B6E"/>
    <w:rsid w:val="002813BC"/>
    <w:rsid w:val="00294220"/>
    <w:rsid w:val="002977E9"/>
    <w:rsid w:val="002A6119"/>
    <w:rsid w:val="002B514B"/>
    <w:rsid w:val="002C1965"/>
    <w:rsid w:val="002C2849"/>
    <w:rsid w:val="002D12AC"/>
    <w:rsid w:val="002E1A12"/>
    <w:rsid w:val="002F2885"/>
    <w:rsid w:val="002F386D"/>
    <w:rsid w:val="00304AE9"/>
    <w:rsid w:val="00306F67"/>
    <w:rsid w:val="0031118F"/>
    <w:rsid w:val="003174EF"/>
    <w:rsid w:val="003226DF"/>
    <w:rsid w:val="00324176"/>
    <w:rsid w:val="00334033"/>
    <w:rsid w:val="003346D5"/>
    <w:rsid w:val="00354477"/>
    <w:rsid w:val="00354553"/>
    <w:rsid w:val="00360B1E"/>
    <w:rsid w:val="00361861"/>
    <w:rsid w:val="003639F3"/>
    <w:rsid w:val="0036755D"/>
    <w:rsid w:val="00383FAC"/>
    <w:rsid w:val="0038667A"/>
    <w:rsid w:val="00387824"/>
    <w:rsid w:val="00387FE3"/>
    <w:rsid w:val="00391A3F"/>
    <w:rsid w:val="003B5972"/>
    <w:rsid w:val="003C13DE"/>
    <w:rsid w:val="003C5B64"/>
    <w:rsid w:val="003C6BF1"/>
    <w:rsid w:val="003D5231"/>
    <w:rsid w:val="003E5633"/>
    <w:rsid w:val="003F04E8"/>
    <w:rsid w:val="003F3C45"/>
    <w:rsid w:val="003F3CC8"/>
    <w:rsid w:val="003F69D7"/>
    <w:rsid w:val="0040256D"/>
    <w:rsid w:val="0040445C"/>
    <w:rsid w:val="004054C8"/>
    <w:rsid w:val="00405B4B"/>
    <w:rsid w:val="0041445E"/>
    <w:rsid w:val="00422ACD"/>
    <w:rsid w:val="0043098E"/>
    <w:rsid w:val="00433B22"/>
    <w:rsid w:val="0043446F"/>
    <w:rsid w:val="004363BF"/>
    <w:rsid w:val="004377EC"/>
    <w:rsid w:val="004378AB"/>
    <w:rsid w:val="00440083"/>
    <w:rsid w:val="00461473"/>
    <w:rsid w:val="004652BC"/>
    <w:rsid w:val="0046587E"/>
    <w:rsid w:val="00466C6E"/>
    <w:rsid w:val="004768B9"/>
    <w:rsid w:val="004811F2"/>
    <w:rsid w:val="004819B4"/>
    <w:rsid w:val="00486516"/>
    <w:rsid w:val="00487091"/>
    <w:rsid w:val="00487271"/>
    <w:rsid w:val="00493768"/>
    <w:rsid w:val="00495C69"/>
    <w:rsid w:val="004B79A6"/>
    <w:rsid w:val="004C1081"/>
    <w:rsid w:val="004C214C"/>
    <w:rsid w:val="004C26EC"/>
    <w:rsid w:val="004C4761"/>
    <w:rsid w:val="004C6149"/>
    <w:rsid w:val="004D3E7A"/>
    <w:rsid w:val="004E61A7"/>
    <w:rsid w:val="004E73C8"/>
    <w:rsid w:val="004F706D"/>
    <w:rsid w:val="0050108C"/>
    <w:rsid w:val="0050273D"/>
    <w:rsid w:val="005054BF"/>
    <w:rsid w:val="005058C6"/>
    <w:rsid w:val="00507982"/>
    <w:rsid w:val="005119FE"/>
    <w:rsid w:val="0052069A"/>
    <w:rsid w:val="00520EDC"/>
    <w:rsid w:val="0052782C"/>
    <w:rsid w:val="0054324E"/>
    <w:rsid w:val="005447D8"/>
    <w:rsid w:val="00552BE8"/>
    <w:rsid w:val="00554188"/>
    <w:rsid w:val="00560B3A"/>
    <w:rsid w:val="00567A0F"/>
    <w:rsid w:val="00572AB4"/>
    <w:rsid w:val="00573C1E"/>
    <w:rsid w:val="005766AE"/>
    <w:rsid w:val="0058122C"/>
    <w:rsid w:val="00586C2D"/>
    <w:rsid w:val="00587005"/>
    <w:rsid w:val="005955F7"/>
    <w:rsid w:val="00597735"/>
    <w:rsid w:val="005A2787"/>
    <w:rsid w:val="005A2D06"/>
    <w:rsid w:val="005A4404"/>
    <w:rsid w:val="005A4458"/>
    <w:rsid w:val="005B26A6"/>
    <w:rsid w:val="005B4EC8"/>
    <w:rsid w:val="005D1C04"/>
    <w:rsid w:val="005E30A1"/>
    <w:rsid w:val="00603CF5"/>
    <w:rsid w:val="00607030"/>
    <w:rsid w:val="006244F2"/>
    <w:rsid w:val="006259EE"/>
    <w:rsid w:val="00625EAC"/>
    <w:rsid w:val="00627EC8"/>
    <w:rsid w:val="006326B3"/>
    <w:rsid w:val="0063526B"/>
    <w:rsid w:val="00637493"/>
    <w:rsid w:val="00637571"/>
    <w:rsid w:val="006474E7"/>
    <w:rsid w:val="00661B76"/>
    <w:rsid w:val="00667BFB"/>
    <w:rsid w:val="0068566A"/>
    <w:rsid w:val="00690625"/>
    <w:rsid w:val="00692AE8"/>
    <w:rsid w:val="006A6E2D"/>
    <w:rsid w:val="006B4A83"/>
    <w:rsid w:val="006C5CDC"/>
    <w:rsid w:val="006C692B"/>
    <w:rsid w:val="006D1C1A"/>
    <w:rsid w:val="006D480D"/>
    <w:rsid w:val="006D56FB"/>
    <w:rsid w:val="006E5C57"/>
    <w:rsid w:val="007018DD"/>
    <w:rsid w:val="00702590"/>
    <w:rsid w:val="00704379"/>
    <w:rsid w:val="007051E1"/>
    <w:rsid w:val="00711371"/>
    <w:rsid w:val="0072454D"/>
    <w:rsid w:val="00731BCF"/>
    <w:rsid w:val="00732521"/>
    <w:rsid w:val="0073369C"/>
    <w:rsid w:val="00744897"/>
    <w:rsid w:val="00744C97"/>
    <w:rsid w:val="00746FCA"/>
    <w:rsid w:val="00747740"/>
    <w:rsid w:val="00750BFB"/>
    <w:rsid w:val="00755DA8"/>
    <w:rsid w:val="0076104A"/>
    <w:rsid w:val="00767415"/>
    <w:rsid w:val="00770395"/>
    <w:rsid w:val="00772E77"/>
    <w:rsid w:val="007762CE"/>
    <w:rsid w:val="00781ADD"/>
    <w:rsid w:val="0078278F"/>
    <w:rsid w:val="0078316B"/>
    <w:rsid w:val="00784C3E"/>
    <w:rsid w:val="007851E0"/>
    <w:rsid w:val="00787AAD"/>
    <w:rsid w:val="00796AD2"/>
    <w:rsid w:val="007B3D7E"/>
    <w:rsid w:val="007B4B96"/>
    <w:rsid w:val="007C0798"/>
    <w:rsid w:val="007C09E3"/>
    <w:rsid w:val="007C1274"/>
    <w:rsid w:val="007C232C"/>
    <w:rsid w:val="007D1664"/>
    <w:rsid w:val="007D426A"/>
    <w:rsid w:val="007E763C"/>
    <w:rsid w:val="007F42B3"/>
    <w:rsid w:val="007F7EC1"/>
    <w:rsid w:val="008140F2"/>
    <w:rsid w:val="00816854"/>
    <w:rsid w:val="008178D2"/>
    <w:rsid w:val="008265F0"/>
    <w:rsid w:val="00845283"/>
    <w:rsid w:val="008530DF"/>
    <w:rsid w:val="00856984"/>
    <w:rsid w:val="00877FF8"/>
    <w:rsid w:val="00891C5A"/>
    <w:rsid w:val="0089341D"/>
    <w:rsid w:val="008A5AC1"/>
    <w:rsid w:val="008A6FD1"/>
    <w:rsid w:val="008B3BD1"/>
    <w:rsid w:val="008B5373"/>
    <w:rsid w:val="008C14FC"/>
    <w:rsid w:val="008C3057"/>
    <w:rsid w:val="008C6A2B"/>
    <w:rsid w:val="008C7649"/>
    <w:rsid w:val="008D0AB8"/>
    <w:rsid w:val="008D15B8"/>
    <w:rsid w:val="008D6EE1"/>
    <w:rsid w:val="008E0F1B"/>
    <w:rsid w:val="008E3860"/>
    <w:rsid w:val="00906FBC"/>
    <w:rsid w:val="00917286"/>
    <w:rsid w:val="009213E8"/>
    <w:rsid w:val="009275FD"/>
    <w:rsid w:val="009310C9"/>
    <w:rsid w:val="00932BA4"/>
    <w:rsid w:val="00933756"/>
    <w:rsid w:val="00935A54"/>
    <w:rsid w:val="00937F4B"/>
    <w:rsid w:val="009433DC"/>
    <w:rsid w:val="00944A8D"/>
    <w:rsid w:val="00947B8C"/>
    <w:rsid w:val="00947E20"/>
    <w:rsid w:val="009522C6"/>
    <w:rsid w:val="0095717C"/>
    <w:rsid w:val="00960826"/>
    <w:rsid w:val="009629B9"/>
    <w:rsid w:val="0096327D"/>
    <w:rsid w:val="00966E36"/>
    <w:rsid w:val="00975C89"/>
    <w:rsid w:val="00981CC3"/>
    <w:rsid w:val="00984768"/>
    <w:rsid w:val="00984856"/>
    <w:rsid w:val="009851EF"/>
    <w:rsid w:val="00986AD4"/>
    <w:rsid w:val="00993780"/>
    <w:rsid w:val="0099566F"/>
    <w:rsid w:val="009959CC"/>
    <w:rsid w:val="009B1C26"/>
    <w:rsid w:val="009C1CB7"/>
    <w:rsid w:val="009C2359"/>
    <w:rsid w:val="009D0F3F"/>
    <w:rsid w:val="009D5994"/>
    <w:rsid w:val="009E1798"/>
    <w:rsid w:val="009F1E7F"/>
    <w:rsid w:val="00A028E6"/>
    <w:rsid w:val="00A07CB6"/>
    <w:rsid w:val="00A12B19"/>
    <w:rsid w:val="00A20082"/>
    <w:rsid w:val="00A211C5"/>
    <w:rsid w:val="00A27E3D"/>
    <w:rsid w:val="00A33771"/>
    <w:rsid w:val="00A3410A"/>
    <w:rsid w:val="00A52B06"/>
    <w:rsid w:val="00A53048"/>
    <w:rsid w:val="00A534C8"/>
    <w:rsid w:val="00A61822"/>
    <w:rsid w:val="00A903A5"/>
    <w:rsid w:val="00AB1575"/>
    <w:rsid w:val="00AB34EC"/>
    <w:rsid w:val="00AB70D3"/>
    <w:rsid w:val="00AC23D8"/>
    <w:rsid w:val="00AD2379"/>
    <w:rsid w:val="00AE0C36"/>
    <w:rsid w:val="00AE5522"/>
    <w:rsid w:val="00AE64A1"/>
    <w:rsid w:val="00AE7AB6"/>
    <w:rsid w:val="00AF4E5C"/>
    <w:rsid w:val="00B0646B"/>
    <w:rsid w:val="00B107E3"/>
    <w:rsid w:val="00B12EE9"/>
    <w:rsid w:val="00B136AB"/>
    <w:rsid w:val="00B17BF6"/>
    <w:rsid w:val="00B24810"/>
    <w:rsid w:val="00B32C45"/>
    <w:rsid w:val="00B42CAD"/>
    <w:rsid w:val="00B55977"/>
    <w:rsid w:val="00B63CF9"/>
    <w:rsid w:val="00B7645F"/>
    <w:rsid w:val="00B81E75"/>
    <w:rsid w:val="00BC384D"/>
    <w:rsid w:val="00BD0B50"/>
    <w:rsid w:val="00BD71CC"/>
    <w:rsid w:val="00BE68DC"/>
    <w:rsid w:val="00BF0F17"/>
    <w:rsid w:val="00BF7F34"/>
    <w:rsid w:val="00C0598A"/>
    <w:rsid w:val="00C13124"/>
    <w:rsid w:val="00C136F5"/>
    <w:rsid w:val="00C16984"/>
    <w:rsid w:val="00C22CF5"/>
    <w:rsid w:val="00C2595A"/>
    <w:rsid w:val="00C26861"/>
    <w:rsid w:val="00C42030"/>
    <w:rsid w:val="00C43E3F"/>
    <w:rsid w:val="00C52376"/>
    <w:rsid w:val="00C53634"/>
    <w:rsid w:val="00C55724"/>
    <w:rsid w:val="00C61D36"/>
    <w:rsid w:val="00C8026A"/>
    <w:rsid w:val="00C83F06"/>
    <w:rsid w:val="00C85129"/>
    <w:rsid w:val="00C853EF"/>
    <w:rsid w:val="00C863D4"/>
    <w:rsid w:val="00C87518"/>
    <w:rsid w:val="00C94E71"/>
    <w:rsid w:val="00C96E24"/>
    <w:rsid w:val="00C978F3"/>
    <w:rsid w:val="00CA0C41"/>
    <w:rsid w:val="00CA1021"/>
    <w:rsid w:val="00CB4FE3"/>
    <w:rsid w:val="00CC29AC"/>
    <w:rsid w:val="00CC2F6F"/>
    <w:rsid w:val="00CC7E6B"/>
    <w:rsid w:val="00CD1B21"/>
    <w:rsid w:val="00CE0769"/>
    <w:rsid w:val="00CE5697"/>
    <w:rsid w:val="00CF10A6"/>
    <w:rsid w:val="00D21179"/>
    <w:rsid w:val="00D217E4"/>
    <w:rsid w:val="00D26796"/>
    <w:rsid w:val="00D40730"/>
    <w:rsid w:val="00D464FE"/>
    <w:rsid w:val="00D474D3"/>
    <w:rsid w:val="00D47BF1"/>
    <w:rsid w:val="00D5541E"/>
    <w:rsid w:val="00D71546"/>
    <w:rsid w:val="00D7698B"/>
    <w:rsid w:val="00D81FC5"/>
    <w:rsid w:val="00D82D73"/>
    <w:rsid w:val="00D9550D"/>
    <w:rsid w:val="00DA0C66"/>
    <w:rsid w:val="00DA1FA6"/>
    <w:rsid w:val="00DA72E7"/>
    <w:rsid w:val="00DB5E8A"/>
    <w:rsid w:val="00DC5D9E"/>
    <w:rsid w:val="00DD225A"/>
    <w:rsid w:val="00DE0AB7"/>
    <w:rsid w:val="00DE6EEB"/>
    <w:rsid w:val="00DF086B"/>
    <w:rsid w:val="00DF5A7A"/>
    <w:rsid w:val="00DF5BC8"/>
    <w:rsid w:val="00E03119"/>
    <w:rsid w:val="00E03BE7"/>
    <w:rsid w:val="00E13688"/>
    <w:rsid w:val="00E1581D"/>
    <w:rsid w:val="00E17B74"/>
    <w:rsid w:val="00E2305B"/>
    <w:rsid w:val="00E338B6"/>
    <w:rsid w:val="00E34C87"/>
    <w:rsid w:val="00E36B8D"/>
    <w:rsid w:val="00E444BF"/>
    <w:rsid w:val="00E52A50"/>
    <w:rsid w:val="00E83BC5"/>
    <w:rsid w:val="00E91B3D"/>
    <w:rsid w:val="00E92967"/>
    <w:rsid w:val="00E95178"/>
    <w:rsid w:val="00EB2110"/>
    <w:rsid w:val="00EB6AD3"/>
    <w:rsid w:val="00EC078A"/>
    <w:rsid w:val="00EC5B6D"/>
    <w:rsid w:val="00EC7D12"/>
    <w:rsid w:val="00ED16C7"/>
    <w:rsid w:val="00ED233D"/>
    <w:rsid w:val="00EE023F"/>
    <w:rsid w:val="00EE3283"/>
    <w:rsid w:val="00EF3458"/>
    <w:rsid w:val="00EF5E46"/>
    <w:rsid w:val="00F06D20"/>
    <w:rsid w:val="00F12A12"/>
    <w:rsid w:val="00F164A0"/>
    <w:rsid w:val="00F31B7B"/>
    <w:rsid w:val="00F343E4"/>
    <w:rsid w:val="00F37180"/>
    <w:rsid w:val="00F453D6"/>
    <w:rsid w:val="00F4577A"/>
    <w:rsid w:val="00F4635E"/>
    <w:rsid w:val="00F47464"/>
    <w:rsid w:val="00F54371"/>
    <w:rsid w:val="00F60AA1"/>
    <w:rsid w:val="00F70F68"/>
    <w:rsid w:val="00F743CB"/>
    <w:rsid w:val="00F86268"/>
    <w:rsid w:val="00F94283"/>
    <w:rsid w:val="00F978FE"/>
    <w:rsid w:val="00FA08F7"/>
    <w:rsid w:val="00FA12C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FAFBD-A021-4834-B7BF-6761B067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A903A5"/>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before="120" w:after="280" w:line="360" w:lineRule="auto"/>
      <w:jc w:val="center"/>
    </w:pPr>
    <w:rPr>
      <w:b/>
      <w:bCs/>
      <w:color w:val="000000" w:themeColor="text1"/>
      <w:sz w:val="16"/>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styleId="GridTable4-Accent3">
    <w:name w:val="Grid Table 4 Accent 3"/>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 w:id="18746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hyperlink" Target="http://investexcel.net/wp-content/uploads/2012/02/PriceofSimpleChooserOption.png" TargetMode="External"/><Relationship Id="rId39" Type="http://schemas.openxmlformats.org/officeDocument/2006/relationships/hyperlink" Target="http://hosho.ees.hokudai.ac.jp/~kubo/Rdoc/library/fExoticOptions/html/BarrierOptions.html"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hyperlink" Target="http://quantlife.tistory.com/category/quantlib?page=2"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hyperlink" Target="http://www.investopedia.com/terms/p/pathdependentoption.asp" TargetMode="External"/><Relationship Id="rId46" Type="http://schemas.openxmlformats.org/officeDocument/2006/relationships/hyperlink" Target="http://investexcel.net/wp-content/uploads/2012/02/PriceofSimpleChooserOption.png"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image" Target="media/image12.emf"/><Relationship Id="rId41" Type="http://schemas.openxmlformats.org/officeDocument/2006/relationships/hyperlink" Target="http://quantlib.sourcearchive.com/documentation/1.11/classQuantLib_1_1BinomialVanilla%20Engin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hyperlink" Target="http://www.moneycontrol.com/news_image_files/2012/l/long-straddle.png" TargetMode="External"/><Relationship Id="rId32" Type="http://schemas.openxmlformats.org/officeDocument/2006/relationships/image" Target="media/image13.png"/><Relationship Id="rId37" Type="http://schemas.openxmlformats.org/officeDocument/2006/relationships/hyperlink" Target="http://quantlib.org/reference/modules.html" TargetMode="External"/><Relationship Id="rId40" Type="http://schemas.openxmlformats.org/officeDocument/2006/relationships/hyperlink" Target="http://www.optiontradingpedia.com/barrier_options.htm" TargetMode="External"/><Relationship Id="rId45" Type="http://schemas.openxmlformats.org/officeDocument/2006/relationships/hyperlink" Target="http://www.investment-and-finance.net/derivatives/e/extendible-option.html"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gif"/><Relationship Id="rId28" Type="http://schemas.openxmlformats.org/officeDocument/2006/relationships/image" Target="media/image11.emf"/><Relationship Id="rId36" Type="http://schemas.openxmlformats.org/officeDocument/2006/relationships/hyperlink" Target="http://www.codeproject.com/Articles/4496/An-Introduction-to-Boost" TargetMode="External"/><Relationship Id="rId49" Type="http://schemas.openxmlformats.org/officeDocument/2006/relationships/theme" Target="theme/theme1.xm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hyperlink" Target="http://www.investment-and-finance.net/derivatives/e/extendible-option.html" TargetMode="External"/><Relationship Id="rId44" Type="http://schemas.openxmlformats.org/officeDocument/2006/relationships/hyperlink" Target="http://investexcel.net/wp-content/uploads/2012/02/PriceofSimpleChooserOption.png"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www.investment-and-finance.net/derivatives/e/extendible-option.html" TargetMode="External"/><Relationship Id="rId35" Type="http://schemas.openxmlformats.org/officeDocument/2006/relationships/image" Target="media/image16.png"/><Relationship Id="rId43" Type="http://schemas.openxmlformats.org/officeDocument/2006/relationships/hyperlink" Target="http://www.moneycontrol.com/news_image_files/2012/l/long-straddle.png" TargetMode="External"/><Relationship Id="rId48" Type="http://schemas.openxmlformats.org/officeDocument/2006/relationships/fontTable" Target="fontTable.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46745-FFEA-4261-A600-DB3ACAB80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18</Pages>
  <Words>2966</Words>
  <Characters>16319</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19247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Compte Microsoft</cp:lastModifiedBy>
  <cp:revision>430</cp:revision>
  <dcterms:created xsi:type="dcterms:W3CDTF">2013-11-25T20:10:00Z</dcterms:created>
  <dcterms:modified xsi:type="dcterms:W3CDTF">2014-02-25T14:05:00Z</dcterms:modified>
</cp:coreProperties>
</file>