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341" w:rsidRDefault="003F4F92">
      <w:r>
        <w:t>Matrice des flux 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65"/>
        <w:gridCol w:w="1284"/>
        <w:gridCol w:w="1284"/>
        <w:gridCol w:w="1071"/>
        <w:gridCol w:w="1097"/>
        <w:gridCol w:w="1074"/>
        <w:gridCol w:w="1122"/>
        <w:gridCol w:w="1365"/>
      </w:tblGrid>
      <w:tr w:rsidR="00503713" w:rsidTr="00503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hideMark/>
          </w:tcPr>
          <w:p w:rsidR="00503713" w:rsidRDefault="00503713">
            <w:pPr>
              <w:jc w:val="center"/>
            </w:pPr>
            <w:r>
              <w:t>#</w:t>
            </w:r>
          </w:p>
        </w:tc>
        <w:tc>
          <w:tcPr>
            <w:tcW w:w="1132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Depuis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TP/Batch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message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Protocole de Transport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03713" w:rsidTr="00503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1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Navigateur client de l’agence régional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Serveur agence régional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(x)HTML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 au portail de l’agence régional</w:t>
            </w:r>
          </w:p>
        </w:tc>
      </w:tr>
      <w:tr w:rsidR="00503713" w:rsidTr="00503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2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Navigateur client de l’agence local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Serveur agence régional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(x)HTML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Connexion au portail de l’agence régional</w:t>
            </w:r>
          </w:p>
        </w:tc>
      </w:tr>
      <w:tr w:rsidR="00503713" w:rsidTr="00503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3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Serveur agence régional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Serveur web services agence central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SOAP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Utilisation des web services de l’agence centrale</w:t>
            </w:r>
          </w:p>
        </w:tc>
      </w:tr>
      <w:tr w:rsidR="00503713" w:rsidTr="00503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4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Serveur web services agence centrale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System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 le passage des ordres</w:t>
            </w:r>
          </w:p>
        </w:tc>
      </w:tr>
      <w:tr w:rsidR="00503713" w:rsidTr="00503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5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System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 Information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 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Traitement des données du marché</w:t>
            </w:r>
          </w:p>
        </w:tc>
      </w:tr>
      <w:tr w:rsidR="00503713" w:rsidTr="00503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6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System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</w:t>
            </w:r>
            <w:proofErr w:type="spellEnd"/>
            <w:r>
              <w:t xml:space="preserve"> Information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Traitement des informations client</w:t>
            </w:r>
          </w:p>
        </w:tc>
      </w:tr>
      <w:tr w:rsidR="00503713" w:rsidTr="00503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7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Account</w:t>
            </w:r>
            <w:proofErr w:type="spellEnd"/>
            <w:r>
              <w:t xml:space="preserve"> Information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Base </w:t>
            </w:r>
            <w:proofErr w:type="spellStart"/>
            <w:r>
              <w:t>Acces</w:t>
            </w:r>
            <w:proofErr w:type="spellEnd"/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Accès à la base de données</w:t>
            </w:r>
          </w:p>
        </w:tc>
      </w:tr>
      <w:tr w:rsidR="00503713" w:rsidTr="00503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8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Information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Quote</w:t>
            </w:r>
            <w:proofErr w:type="spellEnd"/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 les ordres sur le marché</w:t>
            </w:r>
          </w:p>
        </w:tc>
      </w:tr>
    </w:tbl>
    <w:p w:rsidR="007B6E52" w:rsidRDefault="007B6E52">
      <w:bookmarkStart w:id="0" w:name="_GoBack"/>
      <w:bookmarkEnd w:id="0"/>
    </w:p>
    <w:p w:rsidR="007B6E52" w:rsidRDefault="00DD6AC1">
      <w:r>
        <w:t>Cinématique</w:t>
      </w:r>
      <w:r w:rsidR="006F1C64">
        <w:t xml:space="preserve"> </w:t>
      </w:r>
      <w:r>
        <w:t>représentative</w:t>
      </w:r>
      <w:r w:rsidR="006F1C64">
        <w:t xml:space="preserve"> de l’utilisation du system :</w:t>
      </w:r>
    </w:p>
    <w:p w:rsidR="006F1C64" w:rsidRDefault="006F1C64">
      <w:r>
        <w:t>UC : Afficher les flux des prix</w:t>
      </w:r>
    </w:p>
    <w:p w:rsidR="006F1C64" w:rsidRDefault="006F1C64">
      <w:r>
        <w:t xml:space="preserve">User : Client </w:t>
      </w:r>
      <w:r w:rsidR="00DD6AC1">
        <w:t>Ordinaire</w:t>
      </w:r>
    </w:p>
    <w:p w:rsidR="006F1C64" w:rsidRDefault="00DD6AC1">
      <w:r>
        <w:t>Précondition</w:t>
      </w:r>
      <w:r w:rsidR="006F1C64">
        <w:t xml:space="preserve"> : Client Authentifié </w:t>
      </w:r>
    </w:p>
    <w:tbl>
      <w:tblPr>
        <w:tblStyle w:val="GridTable4"/>
        <w:tblW w:w="9355" w:type="dxa"/>
        <w:tblLook w:val="04A0" w:firstRow="1" w:lastRow="0" w:firstColumn="1" w:lastColumn="0" w:noHBand="0" w:noVBand="1"/>
      </w:tblPr>
      <w:tblGrid>
        <w:gridCol w:w="737"/>
        <w:gridCol w:w="97"/>
        <w:gridCol w:w="8521"/>
      </w:tblGrid>
      <w:tr w:rsidR="006F1C64" w:rsidTr="00120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6F1C64" w:rsidRPr="003F4F92" w:rsidRDefault="006F1C64" w:rsidP="00905433">
            <w:pPr>
              <w:jc w:val="center"/>
            </w:pPr>
            <w:r>
              <w:t>Etape</w:t>
            </w:r>
          </w:p>
        </w:tc>
        <w:tc>
          <w:tcPr>
            <w:tcW w:w="8618" w:type="dxa"/>
            <w:gridSpan w:val="2"/>
          </w:tcPr>
          <w:p w:rsidR="006F1C64" w:rsidRPr="003F4F92" w:rsidRDefault="006F1C64" w:rsidP="006F1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De</w:t>
            </w:r>
            <w:r>
              <w:t>scription</w:t>
            </w:r>
          </w:p>
        </w:tc>
      </w:tr>
      <w:tr w:rsidR="006F1C64" w:rsidTr="0012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gridSpan w:val="2"/>
          </w:tcPr>
          <w:p w:rsidR="006F1C64" w:rsidRDefault="006F1C64" w:rsidP="00905433">
            <w:r>
              <w:t>1</w:t>
            </w:r>
          </w:p>
        </w:tc>
        <w:tc>
          <w:tcPr>
            <w:tcW w:w="8521" w:type="dxa"/>
          </w:tcPr>
          <w:p w:rsidR="006F1C64" w:rsidRPr="00630E74" w:rsidRDefault="00120975" w:rsidP="006F1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à travers son navigateur demande l’affichage du flux des prix d’une valeur boursière choisie</w:t>
            </w:r>
          </w:p>
        </w:tc>
      </w:tr>
      <w:tr w:rsidR="006F1C64" w:rsidTr="00120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gridSpan w:val="2"/>
          </w:tcPr>
          <w:p w:rsidR="006F1C64" w:rsidRDefault="006F1C64" w:rsidP="00905433">
            <w:r>
              <w:t>2</w:t>
            </w:r>
          </w:p>
        </w:tc>
        <w:tc>
          <w:tcPr>
            <w:tcW w:w="8521" w:type="dxa"/>
          </w:tcPr>
          <w:p w:rsidR="006F1C64" w:rsidRDefault="00DD6AC1" w:rsidP="00905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requête est transmise vers l’application web des clients ordinaires</w:t>
            </w:r>
          </w:p>
        </w:tc>
      </w:tr>
    </w:tbl>
    <w:p w:rsidR="006F1C64" w:rsidRDefault="006F1C64"/>
    <w:sectPr w:rsidR="006F1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D6"/>
    <w:rsid w:val="00120975"/>
    <w:rsid w:val="00245C22"/>
    <w:rsid w:val="003473A9"/>
    <w:rsid w:val="003F4F92"/>
    <w:rsid w:val="00503713"/>
    <w:rsid w:val="00630E74"/>
    <w:rsid w:val="006F1C64"/>
    <w:rsid w:val="007B6E52"/>
    <w:rsid w:val="00837388"/>
    <w:rsid w:val="00BF6A8E"/>
    <w:rsid w:val="00D36C13"/>
    <w:rsid w:val="00DD6AC1"/>
    <w:rsid w:val="00F22341"/>
    <w:rsid w:val="00F65C51"/>
    <w:rsid w:val="00FA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355E9-2095-4DEA-8E08-06008D9C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3F4F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0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Potier</dc:creator>
  <cp:keywords/>
  <dc:description/>
  <cp:lastModifiedBy>Compte Microsoft</cp:lastModifiedBy>
  <cp:revision>11</cp:revision>
  <dcterms:created xsi:type="dcterms:W3CDTF">2014-01-24T08:37:00Z</dcterms:created>
  <dcterms:modified xsi:type="dcterms:W3CDTF">2014-01-24T10:37:00Z</dcterms:modified>
</cp:coreProperties>
</file>