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E77" w:rsidRDefault="00B77A53">
      <w:pPr>
        <w:pStyle w:val="Heading1"/>
        <w:spacing w:line="360" w:lineRule="auto"/>
        <w:jc w:val="both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  <w:rtl/>
        </w:rPr>
        <w:t xml:space="preserve">תרגיל בית 4 בקורס עיצוב ופיתוח של מערכות מידע: </w:t>
      </w:r>
      <w:r>
        <w:rPr>
          <w:sz w:val="36"/>
          <w:szCs w:val="36"/>
        </w:rPr>
        <w:t>DFD</w:t>
      </w:r>
      <w:r>
        <w:rPr>
          <w:sz w:val="36"/>
          <w:szCs w:val="36"/>
          <w:rtl/>
        </w:rPr>
        <w:t xml:space="preserve"> ומילון נתונים</w:t>
      </w:r>
    </w:p>
    <w:p w:rsidR="00CD4E77" w:rsidRDefault="00CD4E77"/>
    <w:p w:rsidR="00CD4E77" w:rsidRDefault="00CD4E77">
      <w:pPr>
        <w:rPr>
          <w:rFonts w:ascii="Arial" w:eastAsia="Arial" w:hAnsi="Arial" w:cs="Arial"/>
        </w:rPr>
      </w:pPr>
    </w:p>
    <w:p w:rsidR="00CD4E77" w:rsidRDefault="00B77A53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שם המערכת: </w:t>
      </w:r>
      <w:r>
        <w:rPr>
          <w:rFonts w:ascii="Arial" w:eastAsia="Arial" w:hAnsi="Arial" w:cs="Arial"/>
        </w:rPr>
        <w:t>Manage2W</w:t>
      </w:r>
    </w:p>
    <w:p w:rsidR="00CD4E77" w:rsidRDefault="00CD4E77">
      <w:pPr>
        <w:spacing w:line="360" w:lineRule="auto"/>
        <w:rPr>
          <w:rFonts w:ascii="Arial" w:eastAsia="Arial" w:hAnsi="Arial" w:cs="Arial"/>
        </w:rPr>
      </w:pPr>
    </w:p>
    <w:p w:rsidR="00CD4E77" w:rsidRDefault="00B77A53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סמסטר:</w:t>
      </w:r>
      <w:r>
        <w:rPr>
          <w:rFonts w:ascii="Arial" w:eastAsia="Arial" w:hAnsi="Arial" w:cs="Arial"/>
          <w:b/>
          <w:rtl/>
        </w:rPr>
        <w:tab/>
      </w:r>
      <w:r>
        <w:rPr>
          <w:rFonts w:ascii="Arial" w:eastAsia="Arial" w:hAnsi="Arial" w:cs="Arial"/>
          <w:rtl/>
        </w:rPr>
        <w:t>א'</w:t>
      </w:r>
    </w:p>
    <w:p w:rsidR="00CD4E77" w:rsidRDefault="00CD4E77">
      <w:pPr>
        <w:spacing w:line="360" w:lineRule="auto"/>
        <w:rPr>
          <w:rFonts w:ascii="Arial" w:eastAsia="Arial" w:hAnsi="Arial" w:cs="Arial"/>
        </w:rPr>
      </w:pPr>
    </w:p>
    <w:p w:rsidR="00CD4E77" w:rsidRDefault="00B77A53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מגישים:</w:t>
      </w:r>
    </w:p>
    <w:p w:rsidR="00CD4E77" w:rsidRDefault="00B77A5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שותף 1: ת"ז : 206038515</w:t>
      </w:r>
    </w:p>
    <w:p w:rsidR="00CD4E77" w:rsidRDefault="00CD4E77">
      <w:pPr>
        <w:spacing w:line="360" w:lineRule="auto"/>
        <w:rPr>
          <w:rFonts w:ascii="Arial" w:eastAsia="Arial" w:hAnsi="Arial" w:cs="Arial"/>
        </w:rPr>
      </w:pPr>
    </w:p>
    <w:p w:rsidR="00CD4E77" w:rsidRDefault="00CD4E77">
      <w:pPr>
        <w:spacing w:line="360" w:lineRule="auto"/>
      </w:pPr>
    </w:p>
    <w:p w:rsidR="00CD4E77" w:rsidRDefault="00B77A53">
      <w:pPr>
        <w:pStyle w:val="Heading1"/>
      </w:pPr>
      <w:r>
        <w:br w:type="page"/>
      </w:r>
      <w:r>
        <w:rPr>
          <w:rtl/>
        </w:rPr>
        <w:lastRenderedPageBreak/>
        <w:t>הנחות:</w:t>
      </w:r>
    </w:p>
    <w:p w:rsidR="00CD4E77" w:rsidRDefault="00B77A53">
      <w:pPr>
        <w:numPr>
          <w:ilvl w:val="0"/>
          <w:numId w:val="5"/>
        </w:numPr>
      </w:pPr>
      <w:r>
        <w:rPr>
          <w:rtl/>
        </w:rPr>
        <w:t xml:space="preserve">העסקים המופיעים בתחנה הבאה שהמשתמש יכול לצפות בהם,  מתקבלת דרך </w:t>
      </w:r>
      <w:proofErr w:type="spellStart"/>
      <w:r>
        <w:rPr>
          <w:rtl/>
        </w:rPr>
        <w:t>הג'וואה</w:t>
      </w:r>
      <w:proofErr w:type="spellEnd"/>
      <w:r>
        <w:rPr>
          <w:rtl/>
        </w:rPr>
        <w:t xml:space="preserve">. ואינה מתבצעת לוגית </w:t>
      </w:r>
      <w:proofErr w:type="spellStart"/>
      <w:r>
        <w:rPr>
          <w:rtl/>
        </w:rPr>
        <w:t>באקסס</w:t>
      </w:r>
      <w:proofErr w:type="spellEnd"/>
      <w:r>
        <w:rPr>
          <w:rtl/>
        </w:rPr>
        <w:t>.</w:t>
      </w:r>
    </w:p>
    <w:p w:rsidR="00CD4E77" w:rsidRDefault="00B77A53">
      <w:pPr>
        <w:numPr>
          <w:ilvl w:val="0"/>
          <w:numId w:val="2"/>
        </w:numPr>
      </w:pPr>
      <w:r>
        <w:rPr>
          <w:rtl/>
        </w:rPr>
        <w:t>עובד החברה אחראי על המידע של התוויות.</w:t>
      </w:r>
    </w:p>
    <w:p w:rsidR="00CD4E77" w:rsidRDefault="00B77A53">
      <w:pPr>
        <w:numPr>
          <w:ilvl w:val="0"/>
          <w:numId w:val="3"/>
        </w:numPr>
      </w:pPr>
      <w:r>
        <w:rPr>
          <w:rtl/>
        </w:rPr>
        <w:t>לפני שהעובד קובע את השייכות של תחנה למסלול ומכניס את המסלולים החדשים,  העובד צופה בתחנות הקיימות ובפרטים שלהם. (לכן המערכת מציגה לו פרטים תחנות).</w:t>
      </w:r>
    </w:p>
    <w:p w:rsidR="00CD4E77" w:rsidRDefault="00B77A53">
      <w:pPr>
        <w:numPr>
          <w:ilvl w:val="0"/>
          <w:numId w:val="1"/>
        </w:numPr>
      </w:pPr>
      <w:r>
        <w:rPr>
          <w:rtl/>
        </w:rPr>
        <w:t xml:space="preserve">בייצוא הנתונים למערכת </w:t>
      </w:r>
      <w:r>
        <w:t>Rent2W</w:t>
      </w:r>
      <w:r>
        <w:rPr>
          <w:rtl/>
        </w:rPr>
        <w:t xml:space="preserve"> המערכת תיקח בפעם אחת את כל הנתונים ( רכבים, רכבים חשמליים, תחנות עגינה ויצרנים )</w:t>
      </w:r>
    </w:p>
    <w:p w:rsidR="00CD4E77" w:rsidRDefault="00CD4E77"/>
    <w:p w:rsidR="00CD4E77" w:rsidRDefault="00B77A53">
      <w:pPr>
        <w:pStyle w:val="Heading1"/>
      </w:pPr>
      <w:r>
        <w:br w:type="page"/>
      </w:r>
      <w:r>
        <w:rPr>
          <w:rtl/>
        </w:rPr>
        <w:lastRenderedPageBreak/>
        <w:t xml:space="preserve">תרשים </w:t>
      </w:r>
      <w:r>
        <w:t>ERD</w:t>
      </w:r>
      <w:r>
        <w:rPr>
          <w:rtl/>
        </w:rPr>
        <w:t>:</w:t>
      </w:r>
    </w:p>
    <w:p w:rsidR="00CD4E77" w:rsidRDefault="00B77A53">
      <w:pPr>
        <w:pStyle w:val="Heading1"/>
      </w:pPr>
      <w:r>
        <w:rPr>
          <w:b w:val="0"/>
          <w:noProof/>
          <w:sz w:val="24"/>
          <w:szCs w:val="24"/>
        </w:rPr>
        <w:drawing>
          <wp:inline distT="114300" distB="114300" distL="114300" distR="114300">
            <wp:extent cx="4733925" cy="7467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rtl/>
        </w:rPr>
        <w:lastRenderedPageBreak/>
        <w:t>תרשים הקשר:</w:t>
      </w:r>
      <w:r w:rsidRPr="00B77A53">
        <w:rPr>
          <w:noProof/>
        </w:rPr>
        <w:t xml:space="preserve"> </w:t>
      </w:r>
    </w:p>
    <w:p w:rsidR="00CD4E77" w:rsidRDefault="00B77A53">
      <w:pPr>
        <w:pStyle w:val="Heading1"/>
      </w:pPr>
      <w:bookmarkStart w:id="1" w:name="_heading=h.fdae6ipp6eyy" w:colFirst="0" w:colLast="0"/>
      <w:bookmarkEnd w:id="1"/>
      <w:r>
        <w:rPr>
          <w:noProof/>
        </w:rPr>
        <w:drawing>
          <wp:inline distT="114300" distB="114300" distL="114300" distR="114300" wp14:anchorId="6015FC77" wp14:editId="46835D9D">
            <wp:extent cx="7795260" cy="5483860"/>
            <wp:effectExtent l="0" t="6350" r="8890" b="889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5260" cy="548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A53" w:rsidRDefault="00B77A53">
      <w:pPr>
        <w:pStyle w:val="Heading1"/>
      </w:pPr>
    </w:p>
    <w:p w:rsidR="00CD4E77" w:rsidRDefault="00B77A53">
      <w:pPr>
        <w:pStyle w:val="Heading1"/>
      </w:pPr>
      <w:r>
        <w:rPr>
          <w:rtl/>
        </w:rPr>
        <w:lastRenderedPageBreak/>
        <w:t xml:space="preserve">תרשים </w:t>
      </w:r>
      <w:r>
        <w:t>DFD</w:t>
      </w:r>
      <w:r>
        <w:rPr>
          <w:rtl/>
        </w:rPr>
        <w:t>-0:</w:t>
      </w:r>
    </w:p>
    <w:p w:rsidR="00CD4E77" w:rsidRDefault="00B77A53">
      <w:r>
        <w:rPr>
          <w:noProof/>
        </w:rPr>
        <w:drawing>
          <wp:inline distT="114300" distB="114300" distL="114300" distR="114300">
            <wp:extent cx="6296025" cy="7896225"/>
            <wp:effectExtent l="0" t="0" r="9525" b="9525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499" cy="789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E77" w:rsidRDefault="00CD4E77"/>
    <w:p w:rsidR="00CD4E77" w:rsidRDefault="00B77A53">
      <w:pPr>
        <w:pStyle w:val="Heading1"/>
        <w:spacing w:line="360" w:lineRule="auto"/>
      </w:pPr>
      <w:r>
        <w:rPr>
          <w:rtl/>
        </w:rPr>
        <w:lastRenderedPageBreak/>
        <w:t xml:space="preserve">תרשים </w:t>
      </w:r>
      <w:r>
        <w:t>DFD</w:t>
      </w:r>
      <w:r>
        <w:rPr>
          <w:rtl/>
        </w:rPr>
        <w:t xml:space="preserve">-1 של תהליך : </w:t>
      </w:r>
      <w:r>
        <w:t>view path and details path</w:t>
      </w:r>
      <w:r>
        <w:rPr>
          <w:rtl/>
        </w:rPr>
        <w:t xml:space="preserve">  </w:t>
      </w:r>
    </w:p>
    <w:p w:rsidR="00CD4E77" w:rsidRDefault="00B77A53">
      <w:pPr>
        <w:spacing w:line="360" w:lineRule="auto"/>
      </w:pPr>
      <w:r>
        <w:rPr>
          <w:rFonts w:ascii="Arial" w:eastAsia="Arial" w:hAnsi="Arial" w:cs="Arial" w:hint="cs"/>
          <w:rtl/>
        </w:rPr>
        <w:t>המ</w:t>
      </w:r>
      <w:r>
        <w:rPr>
          <w:rFonts w:ascii="Arial" w:eastAsia="Arial" w:hAnsi="Arial" w:cs="Arial"/>
          <w:rtl/>
        </w:rPr>
        <w:t>שתמש יכול לצפות בסוגי המסלולים,  תחנות העגינה המופיעות במסלולים וכן בעסקים ופרטי העסקים הקשורים למסלולים.</w:t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7164318" cy="5410446"/>
            <wp:effectExtent l="635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l="3971" b="537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4318" cy="541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CD4E77" w:rsidRDefault="00CD4E77">
      <w:pPr>
        <w:spacing w:line="360" w:lineRule="auto"/>
      </w:pPr>
    </w:p>
    <w:p w:rsidR="00CD4E77" w:rsidRDefault="00CD4E77">
      <w:pPr>
        <w:spacing w:line="360" w:lineRule="auto"/>
      </w:pPr>
    </w:p>
    <w:p w:rsidR="00CD4E77" w:rsidRDefault="00CD4E77">
      <w:pPr>
        <w:spacing w:line="360" w:lineRule="auto"/>
      </w:pPr>
    </w:p>
    <w:p w:rsidR="00CD4E77" w:rsidRDefault="00B77A53">
      <w:pPr>
        <w:spacing w:line="360" w:lineRule="auto"/>
      </w:pPr>
      <w:r>
        <w:rPr>
          <w:rtl/>
        </w:rPr>
        <w:t>מילון נתונים:</w:t>
      </w:r>
    </w:p>
    <w:p w:rsidR="00CD4E77" w:rsidRDefault="00B77A53">
      <w:pPr>
        <w:pStyle w:val="Heading1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יישויות</w:t>
      </w:r>
      <w:proofErr w:type="spellEnd"/>
    </w:p>
    <w:tbl>
      <w:tblPr>
        <w:tblStyle w:val="a5"/>
        <w:bidiVisual/>
        <w:tblW w:w="8385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920"/>
        <w:gridCol w:w="5565"/>
      </w:tblGrid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קוד</w:t>
            </w:r>
          </w:p>
        </w:tc>
        <w:tc>
          <w:tcPr>
            <w:tcW w:w="192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שם הישות</w:t>
            </w:r>
          </w:p>
        </w:tc>
        <w:tc>
          <w:tcPr>
            <w:tcW w:w="5565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תיאור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E1</w:t>
            </w:r>
          </w:p>
        </w:tc>
        <w:tc>
          <w:tcPr>
            <w:tcW w:w="192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משתמש </w:t>
            </w: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5565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משתמש הצופה במידע הקיים במערכת.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E2</w:t>
            </w:r>
          </w:p>
        </w:tc>
        <w:tc>
          <w:tcPr>
            <w:tcW w:w="192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עובד </w:t>
            </w:r>
            <w:r>
              <w:rPr>
                <w:rFonts w:ascii="Arial" w:eastAsia="Arial" w:hAnsi="Arial" w:cs="Arial"/>
              </w:rPr>
              <w:t>EMPLOYEE</w:t>
            </w:r>
          </w:p>
        </w:tc>
        <w:tc>
          <w:tcPr>
            <w:tcW w:w="5565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העובד מעדכן את נתוני המערכת.  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E3</w:t>
            </w:r>
          </w:p>
        </w:tc>
        <w:tc>
          <w:tcPr>
            <w:tcW w:w="1920" w:type="dxa"/>
          </w:tcPr>
          <w:p w:rsidR="00CD4E77" w:rsidRDefault="00B77A53">
            <w:pPr>
              <w:spacing w:line="308" w:lineRule="auto"/>
              <w:jc w:val="right"/>
              <w:rPr>
                <w:rFonts w:ascii="Arial" w:eastAsia="Arial" w:hAnsi="Arial" w:cs="Arial"/>
                <w:shd w:val="clear" w:color="auto" w:fill="F8F9FA"/>
              </w:rPr>
            </w:pPr>
            <w:r>
              <w:rPr>
                <w:rFonts w:ascii="Arial" w:eastAsia="Arial" w:hAnsi="Arial" w:cs="Arial"/>
                <w:shd w:val="clear" w:color="auto" w:fill="F8F9FA"/>
              </w:rPr>
              <w:t>Business</w:t>
            </w:r>
          </w:p>
          <w:p w:rsidR="00CD4E77" w:rsidRDefault="00B77A53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עסקים   </w:t>
            </w:r>
          </w:p>
        </w:tc>
        <w:tc>
          <w:tcPr>
            <w:tcW w:w="5565" w:type="dxa"/>
          </w:tcPr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העסקים הם מקור המידע לפרטי העסקים המופיעים במערכת.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E4</w:t>
            </w:r>
          </w:p>
        </w:tc>
        <w:tc>
          <w:tcPr>
            <w:tcW w:w="1920" w:type="dxa"/>
          </w:tcPr>
          <w:p w:rsidR="00CD4E77" w:rsidRDefault="00B77A53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Rent2W</w:t>
            </w:r>
          </w:p>
        </w:tc>
        <w:tc>
          <w:tcPr>
            <w:tcW w:w="5565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מערכת חיצונית המקבלת מידע ממערכת זו על הרכבים ותחנות עגינה. </w:t>
            </w:r>
          </w:p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CD4E77" w:rsidRDefault="00B77A53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מאגרים וטבלאות</w:t>
      </w:r>
    </w:p>
    <w:tbl>
      <w:tblPr>
        <w:tblStyle w:val="a6"/>
        <w:bidiVisual/>
        <w:tblW w:w="9525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2250"/>
        <w:gridCol w:w="5940"/>
      </w:tblGrid>
      <w:tr w:rsidR="00CD4E77">
        <w:tc>
          <w:tcPr>
            <w:tcW w:w="1335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rtl/>
              </w:rPr>
              <w:t>קוד+שם</w:t>
            </w:r>
            <w:proofErr w:type="spellEnd"/>
            <w:r>
              <w:rPr>
                <w:rFonts w:ascii="Arial" w:eastAsia="Arial" w:hAnsi="Arial" w:cs="Arial"/>
                <w:b/>
                <w:rtl/>
              </w:rPr>
              <w:t xml:space="preserve"> מאגר</w:t>
            </w: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שם טבלה</w:t>
            </w:r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שדות הטבלה</w:t>
            </w:r>
          </w:p>
        </w:tc>
      </w:tr>
      <w:tr w:rsidR="00CD4E77">
        <w:trPr>
          <w:trHeight w:val="240"/>
        </w:trPr>
        <w:tc>
          <w:tcPr>
            <w:tcW w:w="1335" w:type="dxa"/>
            <w:vMerge w:val="restart"/>
            <w:vAlign w:val="center"/>
          </w:tcPr>
          <w:p w:rsidR="00CD4E77" w:rsidRDefault="00CD4E77">
            <w:pPr>
              <w:spacing w:line="320" w:lineRule="auto"/>
              <w:rPr>
                <w:rFonts w:ascii="Arial" w:eastAsia="Arial" w:hAnsi="Arial" w:cs="Arial"/>
              </w:rPr>
            </w:pPr>
          </w:p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D1  </w:t>
            </w:r>
          </w:p>
          <w:p w:rsidR="00CD4E77" w:rsidRDefault="00B77A53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Parking Stop and vehicle</w:t>
            </w: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ParkingStop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codeParkingStop</w:t>
            </w:r>
            <w:r>
              <w:rPr>
                <w:rFonts w:ascii="Arial" w:eastAsia="Arial" w:hAnsi="Arial" w:cs="Arial"/>
              </w:rPr>
              <w:t>,city</w:t>
            </w:r>
            <w:proofErr w:type="gramEnd"/>
            <w:r>
              <w:rPr>
                <w:rFonts w:ascii="Arial" w:eastAsia="Arial" w:hAnsi="Arial" w:cs="Arial"/>
              </w:rPr>
              <w:t>,street,corx,xory,capacityVehicle</w:t>
            </w:r>
            <w:proofErr w:type="spellEnd"/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Vehicle </w:t>
            </w:r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CodeVehicle</w:t>
            </w:r>
            <w:r>
              <w:rPr>
                <w:rFonts w:ascii="Arial" w:eastAsia="Arial" w:hAnsi="Arial" w:cs="Arial"/>
              </w:rPr>
              <w:t>,type</w:t>
            </w:r>
            <w:proofErr w:type="gramEnd"/>
            <w:r>
              <w:rPr>
                <w:rFonts w:ascii="Arial" w:eastAsia="Arial" w:hAnsi="Arial" w:cs="Arial"/>
              </w:rPr>
              <w:t>,LastParkingStop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</w:rPr>
              <w:t xml:space="preserve">(FK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</w:rPr>
              <w:t>CodeParkingStop</w:t>
            </w:r>
            <w:proofErr w:type="spellEnd"/>
            <w:r>
              <w:rPr>
                <w:sz w:val="25"/>
                <w:szCs w:val="25"/>
              </w:rPr>
              <w:t>).</w:t>
            </w:r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ElectricVehicle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CodeVehicle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Vehicle.CodeVehicle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DateOfPro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CodeBattery,CodeManufacturer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</w:rPr>
              <w:t xml:space="preserve">(FK Manufacturer.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</w:rPr>
              <w:t>CodeManufacturer</w:t>
            </w:r>
            <w:proofErr w:type="spellEnd"/>
            <w:r>
              <w:rPr>
                <w:sz w:val="25"/>
                <w:szCs w:val="25"/>
              </w:rPr>
              <w:t>).</w:t>
            </w:r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Manufactor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CodeManufacturer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FNameManufacturer,LNameManufacturer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TelManufacturer,emailManufactirer</w:t>
            </w:r>
            <w:proofErr w:type="spellEnd"/>
          </w:p>
        </w:tc>
      </w:tr>
      <w:tr w:rsidR="00CD4E77">
        <w:trPr>
          <w:trHeight w:val="240"/>
        </w:trPr>
        <w:tc>
          <w:tcPr>
            <w:tcW w:w="1335" w:type="dxa"/>
            <w:vMerge w:val="restart"/>
            <w:vAlign w:val="center"/>
          </w:tcPr>
          <w:p w:rsidR="00CD4E77" w:rsidRDefault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D2 Path</w:t>
            </w: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Path</w:t>
            </w:r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CodePath</w:t>
            </w:r>
            <w:r>
              <w:rPr>
                <w:rFonts w:ascii="Arial" w:eastAsia="Arial" w:hAnsi="Arial" w:cs="Arial"/>
              </w:rPr>
              <w:t>,level</w:t>
            </w:r>
            <w:proofErr w:type="spellEnd"/>
            <w:proofErr w:type="gramEnd"/>
          </w:p>
        </w:tc>
      </w:tr>
      <w:tr w:rsidR="00CD4E77">
        <w:trPr>
          <w:trHeight w:val="405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ParkingStopInPath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CodePath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Path.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CodePath</w:t>
            </w:r>
            <w:proofErr w:type="spellEnd"/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),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CodeParkingStop</w:t>
            </w:r>
            <w:proofErr w:type="spellEnd"/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(FK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CodeParkingStop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</w:t>
            </w:r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, </w:t>
            </w:r>
            <w:r>
              <w:rPr>
                <w:rFonts w:ascii="Arial" w:eastAsia="Arial" w:hAnsi="Arial" w:cs="Arial"/>
              </w:rPr>
              <w:t>,</w:t>
            </w:r>
            <w:proofErr w:type="spellStart"/>
            <w:r>
              <w:rPr>
                <w:rFonts w:ascii="Arial" w:eastAsia="Arial" w:hAnsi="Arial" w:cs="Arial"/>
              </w:rPr>
              <w:t>OrderPSinPath</w:t>
            </w:r>
            <w:proofErr w:type="spellEnd"/>
            <w:proofErr w:type="gramEnd"/>
          </w:p>
        </w:tc>
      </w:tr>
      <w:tr w:rsidR="00CD4E77">
        <w:trPr>
          <w:trHeight w:val="240"/>
        </w:trPr>
        <w:tc>
          <w:tcPr>
            <w:tcW w:w="1335" w:type="dxa"/>
            <w:vMerge w:val="restart"/>
            <w:vAlign w:val="center"/>
          </w:tcPr>
          <w:p w:rsidR="00CD4E77" w:rsidRDefault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D3 Business</w:t>
            </w: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Business</w:t>
            </w:r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CodeBuisenns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NameBusiness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City,Street</w:t>
            </w:r>
            <w:proofErr w:type="gramEnd"/>
            <w:r>
              <w:rPr>
                <w:rFonts w:ascii="Arial" w:eastAsia="Arial" w:hAnsi="Arial" w:cs="Arial"/>
              </w:rPr>
              <w:t>,HouseNumber,ImageBu,DescripionBu</w:t>
            </w:r>
            <w:proofErr w:type="spellEnd"/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BusinessInPath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CodeParkingStop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CodePath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 )FK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ParkingStopInPath</w:t>
            </w:r>
            <w:proofErr w:type="spellEnd"/>
            <w:r>
              <w:rPr>
                <w:rFonts w:ascii="Arial" w:eastAsia="Arial" w:hAnsi="Arial" w:cs="Arial"/>
                <w:u w:val="single"/>
              </w:rPr>
              <w:t>),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(FK Business.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  </w:t>
            </w:r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HealthBusiness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Business.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</w:t>
            </w:r>
            <w:r>
              <w:rPr>
                <w:rFonts w:ascii="Arial" w:eastAsia="Arial" w:hAnsi="Arial" w:cs="Arial"/>
                <w:u w:val="single"/>
              </w:rPr>
              <w:t xml:space="preserve">, </w:t>
            </w:r>
            <w:r>
              <w:rPr>
                <w:rFonts w:ascii="Arial" w:eastAsia="Arial" w:hAnsi="Arial" w:cs="Arial"/>
              </w:rPr>
              <w:t>Type</w:t>
            </w:r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VIPBusiness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Business.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</w:t>
            </w:r>
            <w:r>
              <w:rPr>
                <w:rFonts w:ascii="Arial" w:eastAsia="Arial" w:hAnsi="Arial" w:cs="Arial"/>
                <w:u w:val="single"/>
              </w:rPr>
              <w:t>,</w:t>
            </w:r>
            <w:r>
              <w:rPr>
                <w:rFonts w:ascii="Arial" w:eastAsia="Arial" w:hAnsi="Arial" w:cs="Arial"/>
              </w:rPr>
              <w:t>video</w:t>
            </w:r>
            <w:proofErr w:type="gramEnd"/>
          </w:p>
        </w:tc>
      </w:tr>
      <w:tr w:rsidR="00CD4E77">
        <w:trPr>
          <w:trHeight w:val="660"/>
        </w:trPr>
        <w:tc>
          <w:tcPr>
            <w:tcW w:w="1335" w:type="dxa"/>
            <w:vMerge w:val="restart"/>
            <w:vAlign w:val="center"/>
          </w:tcPr>
          <w:p w:rsidR="00CD4E77" w:rsidRDefault="001927C7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D4 </w:t>
            </w:r>
            <w:bookmarkStart w:id="2" w:name="_GoBack"/>
            <w:bookmarkEnd w:id="2"/>
            <w:r w:rsidR="00307F26">
              <w:rPr>
                <w:rFonts w:ascii="Arial" w:eastAsia="Arial" w:hAnsi="Arial" w:cs="Arial"/>
              </w:rPr>
              <w:t>Coupon and label details</w:t>
            </w: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LabelInHealthBusiness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HealthBusiness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</w:t>
            </w:r>
            <w:proofErr w:type="gram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, </w:t>
            </w:r>
            <w:r>
              <w:rPr>
                <w:rFonts w:ascii="Arial" w:eastAsia="Arial" w:hAnsi="Arial" w:cs="Arial"/>
                <w:u w:val="single"/>
              </w:rPr>
              <w:t>,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/>
              </w:rPr>
              <w:t>NameLabel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(FK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Label.NameLabel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). </w:t>
            </w:r>
          </w:p>
        </w:tc>
      </w:tr>
      <w:tr w:rsidR="00CD4E77">
        <w:trPr>
          <w:trHeight w:val="375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Label</w:t>
            </w:r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NameLabel</w:t>
            </w:r>
            <w:proofErr w:type="spellEnd"/>
            <w:r>
              <w:rPr>
                <w:rFonts w:ascii="Arial" w:eastAsia="Arial" w:hAnsi="Arial" w:cs="Arial"/>
              </w:rPr>
              <w:t>, color</w:t>
            </w:r>
          </w:p>
        </w:tc>
      </w:tr>
      <w:tr w:rsidR="00CD4E77">
        <w:trPr>
          <w:trHeight w:val="240"/>
        </w:trPr>
        <w:tc>
          <w:tcPr>
            <w:tcW w:w="1335" w:type="dxa"/>
            <w:vMerge/>
            <w:vAlign w:val="center"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:rsidR="00CD4E77" w:rsidRDefault="00B77A53">
            <w:pPr>
              <w:spacing w:line="32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Copuns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D4E77" w:rsidRDefault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(</w:t>
            </w:r>
            <w:proofErr w:type="gram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FK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VIPBusiness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u w:val="single"/>
              </w:rPr>
              <w:t>),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u w:val="single"/>
              </w:rPr>
              <w:t>CodeCoupon,</w:t>
            </w:r>
            <w:r>
              <w:rPr>
                <w:rFonts w:ascii="Arial" w:eastAsia="Arial" w:hAnsi="Arial" w:cs="Arial"/>
              </w:rPr>
              <w:t>DescriptionCou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>,</w:t>
            </w:r>
            <w:r>
              <w:rPr>
                <w:rFonts w:ascii="Arial" w:eastAsia="Arial" w:hAnsi="Arial" w:cs="Arial"/>
              </w:rPr>
              <w:t>StartDateCou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EndDateCou</w:t>
            </w:r>
            <w:proofErr w:type="spellEnd"/>
          </w:p>
        </w:tc>
      </w:tr>
    </w:tbl>
    <w:p w:rsidR="00CD4E77" w:rsidRDefault="00B77A53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תהליכים</w:t>
      </w:r>
    </w:p>
    <w:tbl>
      <w:tblPr>
        <w:tblStyle w:val="a7"/>
        <w:bidiVisual/>
        <w:tblW w:w="9285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6585"/>
      </w:tblGrid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קוד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שם התהליך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תיאור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הצגת מסלולים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מציג את כל המסלולים  מסודרים ע"פ אורך המסלול בסדר עולה.        ( במקרה שהמשתמש בחר באופציה עם התווית המיון יעשה גם על פי דרגת קושי).  התהליך מקבל </w:t>
            </w:r>
            <w:r>
              <w:rPr>
                <w:rFonts w:ascii="Arial" w:eastAsia="Arial" w:hAnsi="Arial" w:cs="Arial"/>
              </w:rPr>
              <w:t>city</w:t>
            </w:r>
            <w:r>
              <w:rPr>
                <w:rFonts w:ascii="Arial" w:eastAsia="Arial" w:hAnsi="Arial" w:cs="Arial"/>
                <w:rtl/>
              </w:rPr>
              <w:t xml:space="preserve"> ו </w:t>
            </w:r>
            <w:r>
              <w:rPr>
                <w:rFonts w:ascii="Arial" w:eastAsia="Arial" w:hAnsi="Arial" w:cs="Arial"/>
              </w:rPr>
              <w:t>label\level</w:t>
            </w:r>
            <w:r>
              <w:rPr>
                <w:rFonts w:ascii="Arial" w:eastAsia="Arial" w:hAnsi="Arial" w:cs="Arial"/>
                <w:rtl/>
              </w:rPr>
              <w:t xml:space="preserve"> לצורך מיון המסלולים) 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בחירת תחנה 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מציג את התחנות הקיימות לפי המסלול הנבחר ( ששמו ניתן כפרמטר)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צפיה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בעסקים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המשתמש יכול לצפות בעסקים ופרטי העסקים הקשורים לתחנה הבאה. (המשתמש בכניסת את התחנה הנוכחית שלו).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Manage </w:t>
            </w:r>
            <w:proofErr w:type="spellStart"/>
            <w:r>
              <w:rPr>
                <w:rFonts w:ascii="Arial" w:eastAsia="Arial" w:hAnsi="Arial" w:cs="Arial"/>
              </w:rPr>
              <w:t>parkingStop</w:t>
            </w:r>
            <w:proofErr w:type="spellEnd"/>
            <w:r>
              <w:rPr>
                <w:rFonts w:ascii="Arial" w:eastAsia="Arial" w:hAnsi="Arial" w:cs="Arial"/>
              </w:rPr>
              <w:t xml:space="preserve"> and vehicle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התהליך מנהל את  תחנות העגינה והרכבים.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ניהול מסלולים 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התהליך מנהל את המסלולים. 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ניהול עסקים 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התהליך מנהל את העסקים. </w:t>
            </w:r>
          </w:p>
        </w:tc>
      </w:tr>
      <w:tr w:rsidR="00CD4E77">
        <w:tc>
          <w:tcPr>
            <w:tcW w:w="90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00" w:type="dxa"/>
          </w:tcPr>
          <w:p w:rsidR="00B77A53" w:rsidRDefault="00B77A53" w:rsidP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העברת מידע למערכת </w:t>
            </w:r>
            <w:r>
              <w:rPr>
                <w:rFonts w:ascii="Arial" w:eastAsia="Arial" w:hAnsi="Arial" w:cs="Arial"/>
              </w:rPr>
              <w:t>Rent2W</w:t>
            </w:r>
          </w:p>
        </w:tc>
        <w:tc>
          <w:tcPr>
            <w:tcW w:w="6585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התהליך דואג לעדכון מערכת </w:t>
            </w:r>
            <w:r>
              <w:rPr>
                <w:rFonts w:ascii="Arial" w:eastAsia="Arial" w:hAnsi="Arial" w:cs="Arial"/>
              </w:rPr>
              <w:t>Rent2W</w:t>
            </w:r>
            <w:r>
              <w:rPr>
                <w:rFonts w:ascii="Arial" w:eastAsia="Arial" w:hAnsi="Arial" w:cs="Arial"/>
                <w:rtl/>
              </w:rPr>
              <w:t xml:space="preserve">. 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-1198"/>
        <w:bidiVisual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35"/>
        <w:gridCol w:w="1890"/>
        <w:gridCol w:w="3645"/>
        <w:gridCol w:w="1200"/>
      </w:tblGrid>
      <w:tr w:rsidR="00B77A53" w:rsidTr="0011623C">
        <w:trPr>
          <w:trHeight w:val="1215"/>
        </w:trPr>
        <w:tc>
          <w:tcPr>
            <w:tcW w:w="10470" w:type="dxa"/>
            <w:gridSpan w:val="5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  <w:sz w:val="16"/>
                <w:szCs w:val="16"/>
                <w:rtl/>
              </w:rPr>
            </w:pPr>
            <w:r w:rsidRPr="00B77A53">
              <w:rPr>
                <w:rFonts w:ascii="Arial" w:eastAsia="Arial" w:hAnsi="Arial" w:cs="Arial" w:hint="cs"/>
                <w:b/>
                <w:sz w:val="48"/>
                <w:szCs w:val="48"/>
                <w:rtl/>
              </w:rPr>
              <w:lastRenderedPageBreak/>
              <w:t>זרימות ועורקים</w:t>
            </w:r>
            <w:r>
              <w:rPr>
                <w:rFonts w:ascii="Arial" w:eastAsia="Arial" w:hAnsi="Arial" w:cs="Arial" w:hint="cs"/>
                <w:b/>
                <w:sz w:val="48"/>
                <w:szCs w:val="48"/>
                <w:rtl/>
              </w:rPr>
              <w:t>:</w:t>
            </w:r>
          </w:p>
        </w:tc>
      </w:tr>
      <w:tr w:rsidR="00B77A53" w:rsidTr="00B77A53">
        <w:trPr>
          <w:trHeight w:val="1215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rtl/>
              </w:rPr>
              <w:t>קוד+שם</w:t>
            </w:r>
            <w:proofErr w:type="spellEnd"/>
            <w:r>
              <w:rPr>
                <w:rFonts w:ascii="Arial" w:eastAsia="Arial" w:hAnsi="Arial" w:cs="Arial"/>
                <w:b/>
                <w:rtl/>
              </w:rPr>
              <w:t xml:space="preserve"> זרימה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מקור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יעד</w:t>
            </w:r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שדות הזרימה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rtl/>
              </w:rPr>
              <w:t>שם אלמנט המימוש הרלוונטי (טופס, דו"ח, מתודה/שאילתה)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F1.2 cities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p1.1 View Path By city and level/ label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{city}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F1.4 cities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 View Path By city and level/ label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ד"וח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F1.1  label</w:t>
            </w:r>
            <w:proofErr w:type="gramEnd"/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D4 coupon and label Details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p1.1 View Path By city and level/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labelName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F1.3 label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 View Path By city and level/ label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דוח </w:t>
            </w:r>
          </w:p>
        </w:tc>
      </w:tr>
      <w:tr w:rsidR="00B77A53" w:rsidTr="00B77A53"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F1.5 </w:t>
            </w:r>
          </w:p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p1.1 View Path By city and level/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</w:t>
            </w:r>
            <w:proofErr w:type="spellEnd"/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F1.6 label/level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p1.1 View Path By city and level/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</w:t>
            </w:r>
            <w:proofErr w:type="spellEnd"/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nameLabel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/level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93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paths F13.1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D2 path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 View Path By city and level/ label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codePath,leve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}{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99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paths F14.1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 View Path By city and level/ label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path F1.7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 view path, view and choose parking stop</w:t>
            </w:r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codePath</w:t>
            </w:r>
            <w:proofErr w:type="spell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stops F13.2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D2 path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 view path, view and choose parking stop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codeParkingStop,city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,street,corx,cory,capacityVehicle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parking stops F14.2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 view path, view and choose parking stop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דוח </w:t>
            </w:r>
          </w:p>
        </w:tc>
      </w:tr>
      <w:tr w:rsidR="00B77A53" w:rsidTr="00B77A53">
        <w:trPr>
          <w:trHeight w:val="585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 F1.8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codeParkingStop</w:t>
            </w:r>
            <w:proofErr w:type="spell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business details F15.1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city,Street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,HouseNumber,ImageBu,DescriptionBu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business details F16.1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VIPbusiness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F15.2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,{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city,Street,HouseNumber,ImageBu,DescriptionBu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video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codeCoupon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,}}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VIPbusiness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F16.2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Healthbusiness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F15.3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CodeBuisenns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City,Street,HouseNumber,ImageBu,DescripionBu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>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Type}}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F16.3</w:t>
            </w:r>
          </w:p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HealthBusiness</w:t>
            </w:r>
            <w:proofErr w:type="spellEnd"/>
          </w:p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coupon Details F17.1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D4 coupon and label Details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CodeCoupon,DescriptionCou,StartDateCou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EndDateCou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0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coupon Details F18.1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 Details F17.2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D4 coupon and label Details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CodeBusiness</w:t>
            </w:r>
            <w:proofErr w:type="spellEnd"/>
            <w:r>
              <w:rPr>
                <w:rFonts w:ascii="Arial" w:eastAsia="Arial" w:hAnsi="Arial" w:cs="Arial"/>
              </w:rPr>
              <w:t>{</w:t>
            </w:r>
            <w:proofErr w:type="gramEnd"/>
          </w:p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NameLabel</w:t>
            </w:r>
            <w:proofErr w:type="spellEnd"/>
            <w:r>
              <w:rPr>
                <w:rFonts w:ascii="Arial" w:eastAsia="Arial" w:hAnsi="Arial" w:cs="Arial"/>
              </w:rPr>
              <w:t>, color}}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 Details F18.2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1.3 view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bisiness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E1 user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 details F2.1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codeParkingStop,city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,street,corx,xory,capacityVehicle</w:t>
            </w:r>
            <w:proofErr w:type="spell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 details F2.2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details F2.3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CodeVehicle,type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,LastParkingStop</w:t>
            </w:r>
            <w:proofErr w:type="spell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details F2.4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Electric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vehice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F2.5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CodeVehicle,type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,LastParkingStop,CodeVehicle,DateOfPro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CodeBattery,CodeManufacturer</w:t>
            </w:r>
            <w:proofErr w:type="spellEnd"/>
          </w:p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CodeManufacturer,FNameManufacturer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,LNameManufacturer,TelManufacturer,emailManufactirer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 vehicle details 2.6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2.0 Manage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path and parking stop details C9 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3.0 Manage path 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CodePath,level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CodeParkingStop,OrderPSinPath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paths and parking stops details C10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3.0 Manage path 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D2 path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stops details F3.1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3.0 Manage path 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codeParkingStop,city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,street,corx,xory,capacityVehicle</w:t>
            </w:r>
            <w:proofErr w:type="spell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Parking stops details F3.2 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3.0 Manage path 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דוח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Business details C11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E4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CodeBuisenns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City,Street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,HouseNumber,ImageBu,DescripionBu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Business and details C12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vipBusiness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F4.3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E4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CodeBuisenns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City,Street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,HouseNumber,ImageBu,DescripionBu,CodeBusiness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(FK Business.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),video</w:t>
            </w:r>
            <w:proofErr w:type="gramEnd"/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vipBusiness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F4.4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HealthBusiness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F4.5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E4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CodeBuisenns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City,Street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,HouseNumber,ImageBu,DescripionBu,CodeBusiness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Type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טופס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HealthBusiness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F4.6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D3 Business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coupons details F4.7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E4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CodeCoupon,DescriptionCou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,StartDateCou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EndDateCou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coupons details F4.8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D4 coupon and label Details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240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labels details F4.9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E2 Employees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3645" w:type="dxa"/>
            <w:vMerge w:val="restart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CodeBusiness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NameLabel</w:t>
            </w:r>
            <w:proofErr w:type="spellEnd"/>
          </w:p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NameLabel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color}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</w:p>
        </w:tc>
      </w:tr>
      <w:tr w:rsidR="00B77A53" w:rsidTr="00B77A53">
        <w:trPr>
          <w:trHeight w:val="915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labesl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details F4.10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 Manage Business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D4 coupon and label Details</w:t>
            </w:r>
          </w:p>
        </w:tc>
        <w:tc>
          <w:tcPr>
            <w:tcW w:w="3645" w:type="dxa"/>
            <w:vMerge/>
            <w:shd w:val="clear" w:color="auto" w:fill="auto"/>
          </w:tcPr>
          <w:p w:rsidR="00B77A53" w:rsidRDefault="00B77A53" w:rsidP="00B77A53">
            <w:pPr>
              <w:jc w:val="right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שאילתא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</w:tr>
      <w:tr w:rsidR="00B77A53" w:rsidTr="00B77A53">
        <w:trPr>
          <w:trHeight w:val="915"/>
        </w:trPr>
        <w:tc>
          <w:tcPr>
            <w:tcW w:w="2100" w:type="dxa"/>
          </w:tcPr>
          <w:p w:rsidR="00B77A53" w:rsidRDefault="00B77A53" w:rsidP="00B77A53">
            <w:pPr>
              <w:spacing w:line="32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stops and vehicle details F5.1</w:t>
            </w:r>
          </w:p>
        </w:tc>
        <w:tc>
          <w:tcPr>
            <w:tcW w:w="1635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parkingStop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Vehicle </w:t>
            </w:r>
          </w:p>
        </w:tc>
        <w:tc>
          <w:tcPr>
            <w:tcW w:w="1890" w:type="dxa"/>
            <w:shd w:val="clear" w:color="auto" w:fill="auto"/>
          </w:tcPr>
          <w:p w:rsidR="00B77A53" w:rsidRDefault="00B77A53" w:rsidP="00B77A53">
            <w:pPr>
              <w:spacing w:line="32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5.0 Transferring data</w:t>
            </w:r>
          </w:p>
        </w:tc>
        <w:tc>
          <w:tcPr>
            <w:tcW w:w="3645" w:type="dxa"/>
            <w:shd w:val="clear" w:color="auto" w:fill="auto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codeParkingStop,city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,street,corx,xory,capacityVehicle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CodeVehicle,type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,LastParkingStop</w:t>
            </w:r>
            <w:proofErr w:type="spellEnd"/>
          </w:p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CodeVehicle</w:t>
            </w:r>
            <w:proofErr w:type="spellEnd"/>
            <w:r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DateOfPro,CodeBattery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,CodeManufactur,CodeManufacturer,FNameManufacturer,LNameManufacturer, TelManufacturer,emailManufactirerCodeBattery,CodeManufactur,CodeManufacturer,FNameManufacturer,LNameManufacturer,TelManufacturer,email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anufactirer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]r</w:t>
            </w:r>
          </w:p>
        </w:tc>
        <w:tc>
          <w:tcPr>
            <w:tcW w:w="1200" w:type="dxa"/>
          </w:tcPr>
          <w:p w:rsidR="00B77A53" w:rsidRDefault="00B77A53" w:rsidP="00B77A53">
            <w:pPr>
              <w:spacing w:line="32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טופס </w:t>
            </w:r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</w:p>
        </w:tc>
      </w:tr>
    </w:tbl>
    <w:p w:rsidR="00B77A53" w:rsidRDefault="00B77A53">
      <w:pPr>
        <w:pStyle w:val="Heading1"/>
        <w:spacing w:line="360" w:lineRule="auto"/>
        <w:rPr>
          <w:sz w:val="28"/>
          <w:szCs w:val="28"/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Default="00B77A53" w:rsidP="00B77A53">
      <w:pPr>
        <w:rPr>
          <w:rtl/>
        </w:rPr>
      </w:pPr>
    </w:p>
    <w:p w:rsidR="00B77A53" w:rsidRPr="00B77A53" w:rsidRDefault="00B77A53" w:rsidP="00B77A53">
      <w:pPr>
        <w:rPr>
          <w:rtl/>
        </w:rPr>
      </w:pPr>
    </w:p>
    <w:p w:rsidR="00CD4E77" w:rsidRDefault="00B77A53" w:rsidP="00B77A53">
      <w:pPr>
        <w:pStyle w:val="Heading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זרימות מידע </w:t>
      </w:r>
      <w:r>
        <w:rPr>
          <w:sz w:val="24"/>
          <w:szCs w:val="24"/>
          <w:rtl/>
        </w:rPr>
        <w:t xml:space="preserve">(ועורקים המופיעים ב- </w:t>
      </w:r>
      <w:r>
        <w:rPr>
          <w:sz w:val="24"/>
          <w:szCs w:val="24"/>
        </w:rPr>
        <w:t>DFD</w:t>
      </w:r>
      <w:r>
        <w:rPr>
          <w:sz w:val="24"/>
          <w:szCs w:val="24"/>
          <w:rtl/>
        </w:rPr>
        <w:t xml:space="preserve">-0 ואינם מפוצצים ב- </w:t>
      </w:r>
      <w:r>
        <w:rPr>
          <w:sz w:val="24"/>
          <w:szCs w:val="24"/>
        </w:rPr>
        <w:t>DFD</w:t>
      </w:r>
      <w:r>
        <w:rPr>
          <w:sz w:val="24"/>
          <w:szCs w:val="24"/>
          <w:rtl/>
        </w:rPr>
        <w:t>-1 המוצג)</w:t>
      </w:r>
    </w:p>
    <w:p w:rsidR="00CD4E77" w:rsidRDefault="00CD4E77"/>
    <w:p w:rsidR="00CD4E77" w:rsidRDefault="00B77A53">
      <w:pPr>
        <w:pStyle w:val="Heading1"/>
        <w:spacing w:line="360" w:lineRule="auto"/>
      </w:pPr>
      <w:r>
        <w:rPr>
          <w:rtl/>
        </w:rPr>
        <w:t>דף הערכה לבודק התרגילים – תרגיל בית 4</w:t>
      </w:r>
    </w:p>
    <w:p w:rsidR="00CD4E77" w:rsidRDefault="00B77A53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נא לא למלא, אך לצרף לתרגיל.</w:t>
      </w:r>
    </w:p>
    <w:p w:rsidR="00CD4E77" w:rsidRDefault="00B77A53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  <w:rtl/>
        </w:rPr>
        <w:t>שימו לב:</w:t>
      </w:r>
      <w:r>
        <w:rPr>
          <w:rFonts w:ascii="Arial" w:eastAsia="Arial" w:hAnsi="Arial" w:cs="Arial"/>
          <w:highlight w:val="yellow"/>
          <w:rtl/>
        </w:rPr>
        <w:t xml:space="preserve"> ללא קשר לאינדקס בדיקה זה:</w:t>
      </w:r>
    </w:p>
    <w:p w:rsidR="00CD4E77" w:rsidRDefault="00B77A53">
      <w:pPr>
        <w:numPr>
          <w:ilvl w:val="0"/>
          <w:numId w:val="4"/>
        </w:numPr>
        <w:rPr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עבודה שתכיל תרשימים לא קריאים, לא </w:t>
      </w:r>
      <w:r>
        <w:rPr>
          <w:rFonts w:ascii="Arial" w:eastAsia="Arial" w:hAnsi="Arial" w:cs="Arial"/>
          <w:b/>
          <w:highlight w:val="yellow"/>
          <w:rtl/>
        </w:rPr>
        <w:t>תיבדק</w:t>
      </w:r>
      <w:r>
        <w:rPr>
          <w:rFonts w:ascii="Arial" w:eastAsia="Arial" w:hAnsi="Arial" w:cs="Arial"/>
          <w:highlight w:val="yellow"/>
          <w:rtl/>
        </w:rPr>
        <w:t>. ציונה יהיה 0!</w:t>
      </w:r>
    </w:p>
    <w:p w:rsidR="00CD4E77" w:rsidRDefault="00B77A53">
      <w:pPr>
        <w:numPr>
          <w:ilvl w:val="0"/>
          <w:numId w:val="4"/>
        </w:numPr>
        <w:rPr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אי הגשת קובץ ה- </w:t>
      </w:r>
      <w:r>
        <w:rPr>
          <w:rFonts w:ascii="Arial" w:eastAsia="Arial" w:hAnsi="Arial" w:cs="Arial"/>
          <w:highlight w:val="yellow"/>
        </w:rPr>
        <w:t>JAVA</w:t>
      </w:r>
      <w:r>
        <w:rPr>
          <w:rFonts w:ascii="Arial" w:eastAsia="Arial" w:hAnsi="Arial" w:cs="Arial"/>
          <w:highlight w:val="yellow"/>
          <w:rtl/>
        </w:rPr>
        <w:t xml:space="preserve"> דרך המערכת תוריד </w:t>
      </w:r>
      <w:r>
        <w:rPr>
          <w:rFonts w:ascii="Arial" w:eastAsia="Arial" w:hAnsi="Arial" w:cs="Arial"/>
          <w:b/>
          <w:highlight w:val="yellow"/>
        </w:rPr>
        <w:t>50</w:t>
      </w:r>
      <w:r>
        <w:rPr>
          <w:rFonts w:ascii="Arial" w:eastAsia="Arial" w:hAnsi="Arial" w:cs="Arial"/>
          <w:highlight w:val="yellow"/>
          <w:rtl/>
        </w:rPr>
        <w:t xml:space="preserve"> נקודות מציון התרגיל.</w:t>
      </w:r>
    </w:p>
    <w:p w:rsidR="00CD4E77" w:rsidRDefault="00B77A53">
      <w:pPr>
        <w:numPr>
          <w:ilvl w:val="0"/>
          <w:numId w:val="4"/>
        </w:numPr>
        <w:rPr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אי הגשת קובץ ה-  </w:t>
      </w:r>
      <w:r>
        <w:rPr>
          <w:rFonts w:ascii="Arial" w:eastAsia="Arial" w:hAnsi="Arial" w:cs="Arial"/>
          <w:highlight w:val="yellow"/>
        </w:rPr>
        <w:t>word</w:t>
      </w:r>
      <w:r>
        <w:rPr>
          <w:rFonts w:ascii="Arial" w:eastAsia="Arial" w:hAnsi="Arial" w:cs="Arial"/>
          <w:highlight w:val="yellow"/>
          <w:rtl/>
        </w:rPr>
        <w:t xml:space="preserve">בפורמט הנדרש תוריד </w:t>
      </w:r>
      <w:r>
        <w:rPr>
          <w:rFonts w:ascii="Arial" w:eastAsia="Arial" w:hAnsi="Arial" w:cs="Arial"/>
          <w:b/>
          <w:highlight w:val="yellow"/>
        </w:rPr>
        <w:t>50</w:t>
      </w:r>
      <w:r>
        <w:rPr>
          <w:rFonts w:ascii="Arial" w:eastAsia="Arial" w:hAnsi="Arial" w:cs="Arial"/>
          <w:highlight w:val="yellow"/>
          <w:rtl/>
        </w:rPr>
        <w:t xml:space="preserve"> נקודות מציון התרגיל.</w:t>
      </w:r>
    </w:p>
    <w:p w:rsidR="00CD4E77" w:rsidRDefault="00CD4E77">
      <w:pPr>
        <w:spacing w:line="360" w:lineRule="auto"/>
        <w:rPr>
          <w:rFonts w:ascii="Arial" w:eastAsia="Arial" w:hAnsi="Arial" w:cs="Arial"/>
          <w:sz w:val="14"/>
          <w:szCs w:val="14"/>
        </w:rPr>
      </w:pPr>
    </w:p>
    <w:p w:rsidR="00CD4E77" w:rsidRDefault="00B77A53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 xml:space="preserve">תרשימי </w:t>
      </w:r>
      <w:r>
        <w:rPr>
          <w:rFonts w:ascii="Arial" w:eastAsia="Arial" w:hAnsi="Arial" w:cs="Arial"/>
          <w:b/>
          <w:u w:val="single"/>
        </w:rPr>
        <w:t>DFD</w:t>
      </w:r>
      <w:r>
        <w:rPr>
          <w:rFonts w:ascii="Arial" w:eastAsia="Arial" w:hAnsi="Arial" w:cs="Arial"/>
          <w:b/>
          <w:u w:val="single"/>
          <w:rtl/>
        </w:rPr>
        <w:t xml:space="preserve"> ומילון נתונים: 70 נקודות</w:t>
      </w:r>
    </w:p>
    <w:tbl>
      <w:tblPr>
        <w:tblStyle w:val="a9"/>
        <w:bidiVisual/>
        <w:tblW w:w="8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1701"/>
        <w:gridCol w:w="1417"/>
        <w:gridCol w:w="3797"/>
      </w:tblGrid>
      <w:tr w:rsidR="00CD4E77">
        <w:tc>
          <w:tcPr>
            <w:tcW w:w="161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נושא</w:t>
            </w: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אלמנט נבדק</w:t>
            </w:r>
          </w:p>
        </w:tc>
        <w:tc>
          <w:tcPr>
            <w:tcW w:w="1417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הורדת ניקוד</w:t>
            </w:r>
          </w:p>
        </w:tc>
        <w:tc>
          <w:tcPr>
            <w:tcW w:w="3797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הערות בפועל</w:t>
            </w:r>
          </w:p>
        </w:tc>
      </w:tr>
      <w:tr w:rsidR="00CD4E77">
        <w:trPr>
          <w:trHeight w:val="1021"/>
        </w:trPr>
        <w:tc>
          <w:tcPr>
            <w:tcW w:w="1610" w:type="dxa"/>
            <w:vMerge w:val="restart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תרשים הקשר (</w:t>
            </w:r>
            <w:r>
              <w:rPr>
                <w:rFonts w:ascii="Arial" w:eastAsia="Arial" w:hAnsi="Arial" w:cs="Arial"/>
              </w:rPr>
              <w:t xml:space="preserve">context </w:t>
            </w:r>
            <w:proofErr w:type="spellStart"/>
            <w:r>
              <w:rPr>
                <w:rFonts w:ascii="Arial" w:eastAsia="Arial" w:hAnsi="Arial" w:cs="Arial"/>
              </w:rPr>
              <w:t>diag</w:t>
            </w:r>
            <w:proofErr w:type="spellEnd"/>
            <w:r>
              <w:rPr>
                <w:rFonts w:ascii="Arial" w:eastAsia="Arial" w:hAnsi="Arial" w:cs="Arial"/>
                <w:rtl/>
              </w:rPr>
              <w:t>.) – 10%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ישויות </w:t>
            </w: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עקביות</w:t>
            </w:r>
          </w:p>
        </w:tc>
        <w:tc>
          <w:tcPr>
            <w:tcW w:w="1417" w:type="dxa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 w:val="restart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DFD-0 – 30%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מאגרים</w:t>
            </w:r>
          </w:p>
        </w:tc>
        <w:tc>
          <w:tcPr>
            <w:tcW w:w="1417" w:type="dxa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תהליכים ואיזון קלט פלט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זרימות ועורקים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עקביות ושונות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 w:val="restart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DFD-1 – 30%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מאגרים</w:t>
            </w: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תהליכים ואיזון קלט פלט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זרימות ועורקים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rPr>
          <w:trHeight w:val="1021"/>
        </w:trPr>
        <w:tc>
          <w:tcPr>
            <w:tcW w:w="1610" w:type="dxa"/>
            <w:vMerge/>
          </w:tcPr>
          <w:p w:rsidR="00CD4E77" w:rsidRDefault="00CD4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שונות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3797" w:type="dxa"/>
            <w:shd w:val="clear" w:color="auto" w:fill="auto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:rsidR="00CD4E77" w:rsidRDefault="00B77A53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>
        <w:br w:type="page"/>
      </w:r>
      <w:r>
        <w:rPr>
          <w:rFonts w:ascii="Arial" w:eastAsia="Arial" w:hAnsi="Arial" w:cs="Arial"/>
          <w:b/>
          <w:u w:val="single"/>
          <w:rtl/>
        </w:rPr>
        <w:lastRenderedPageBreak/>
        <w:t>מימוש חלקי ב-</w:t>
      </w:r>
      <w:r>
        <w:rPr>
          <w:rFonts w:ascii="Arial" w:eastAsia="Arial" w:hAnsi="Arial" w:cs="Arial"/>
          <w:b/>
          <w:u w:val="single"/>
        </w:rPr>
        <w:t>Java</w:t>
      </w:r>
      <w:r>
        <w:rPr>
          <w:rFonts w:ascii="Arial" w:eastAsia="Arial" w:hAnsi="Arial" w:cs="Arial"/>
          <w:b/>
          <w:u w:val="single"/>
          <w:rtl/>
        </w:rPr>
        <w:t>:30 נקודות</w:t>
      </w:r>
    </w:p>
    <w:tbl>
      <w:tblPr>
        <w:tblStyle w:val="aa"/>
        <w:bidiVisual/>
        <w:tblW w:w="8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418"/>
        <w:gridCol w:w="4689"/>
      </w:tblGrid>
      <w:tr w:rsidR="00CD4E77">
        <w:tc>
          <w:tcPr>
            <w:tcW w:w="246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ab/>
              <w:t>קריטריון</w:t>
            </w:r>
          </w:p>
        </w:tc>
        <w:tc>
          <w:tcPr>
            <w:tcW w:w="1418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הורדת ניקוד</w:t>
            </w:r>
          </w:p>
        </w:tc>
        <w:tc>
          <w:tcPr>
            <w:tcW w:w="4689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הערות בפועל</w:t>
            </w:r>
          </w:p>
        </w:tc>
      </w:tr>
      <w:tr w:rsidR="00CD4E77">
        <w:tc>
          <w:tcPr>
            <w:tcW w:w="246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תמיכה פונקציונלית – 10%</w:t>
            </w: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</w:tcPr>
          <w:p w:rsidR="00CD4E77" w:rsidRDefault="00CD4E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89" w:type="dxa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c>
          <w:tcPr>
            <w:tcW w:w="2460" w:type="dxa"/>
          </w:tcPr>
          <w:p w:rsidR="00CD4E77" w:rsidRDefault="00B77A5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ממשק משתמש (שימושיות </w:t>
            </w:r>
            <w:proofErr w:type="spellStart"/>
            <w:r>
              <w:rPr>
                <w:rFonts w:ascii="Arial" w:eastAsia="Arial" w:hAnsi="Arial" w:cs="Arial"/>
                <w:rtl/>
              </w:rPr>
              <w:t>ואסטטיקה</w:t>
            </w:r>
            <w:proofErr w:type="spellEnd"/>
            <w:r>
              <w:rPr>
                <w:rFonts w:ascii="Arial" w:eastAsia="Arial" w:hAnsi="Arial" w:cs="Arial"/>
                <w:rtl/>
              </w:rPr>
              <w:t>) – 5%</w:t>
            </w:r>
          </w:p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</w:tcPr>
          <w:p w:rsidR="00CD4E77" w:rsidRDefault="00CD4E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89" w:type="dxa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CD4E77">
        <w:tc>
          <w:tcPr>
            <w:tcW w:w="2460" w:type="dxa"/>
          </w:tcPr>
          <w:p w:rsidR="00CD4E77" w:rsidRDefault="00B77A5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התאמה לתרשים ה-</w:t>
            </w:r>
            <w:r>
              <w:rPr>
                <w:rFonts w:ascii="Arial" w:eastAsia="Arial" w:hAnsi="Arial" w:cs="Arial"/>
                <w:rtl/>
              </w:rPr>
              <w:br/>
              <w:t xml:space="preserve">1- </w:t>
            </w:r>
            <w:r>
              <w:rPr>
                <w:rFonts w:ascii="Arial" w:eastAsia="Arial" w:hAnsi="Arial" w:cs="Arial"/>
              </w:rPr>
              <w:t>DFD</w:t>
            </w:r>
            <w:r>
              <w:rPr>
                <w:rFonts w:ascii="Arial" w:eastAsia="Arial" w:hAnsi="Arial" w:cs="Arial"/>
                <w:rtl/>
              </w:rPr>
              <w:t xml:space="preserve"> – 15%</w:t>
            </w:r>
          </w:p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:rsidR="00CD4E77" w:rsidRDefault="00CD4E7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</w:tcPr>
          <w:p w:rsidR="00CD4E77" w:rsidRDefault="00CD4E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89" w:type="dxa"/>
          </w:tcPr>
          <w:p w:rsidR="00CD4E77" w:rsidRDefault="00CD4E77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:rsidR="00CD4E77" w:rsidRDefault="00CD4E77">
      <w:pPr>
        <w:spacing w:line="360" w:lineRule="auto"/>
      </w:pPr>
    </w:p>
    <w:sectPr w:rsidR="00CD4E77">
      <w:footerReference w:type="even" r:id="rId12"/>
      <w:footerReference w:type="default" r:id="rId13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956" w:rsidRDefault="00B77A53">
      <w:r>
        <w:separator/>
      </w:r>
    </w:p>
  </w:endnote>
  <w:endnote w:type="continuationSeparator" w:id="0">
    <w:p w:rsidR="00052956" w:rsidRDefault="00B7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E77" w:rsidRDefault="00B77A5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4E77" w:rsidRDefault="00CD4E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E77" w:rsidRDefault="00B77A5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  <w:rtl/>
      </w:rPr>
      <w:t>1</w:t>
    </w:r>
    <w:r>
      <w:rPr>
        <w:color w:val="000000"/>
      </w:rPr>
      <w:fldChar w:fldCharType="end"/>
    </w:r>
  </w:p>
  <w:p w:rsidR="00CD4E77" w:rsidRDefault="00CD4E77">
    <w:pPr>
      <w:pStyle w:val="Heading1"/>
      <w:tabs>
        <w:tab w:val="center" w:pos="4153"/>
        <w:tab w:val="right" w:pos="8306"/>
      </w:tabs>
      <w:spacing w:line="360" w:lineRule="auto"/>
      <w:rPr>
        <w:color w:val="000000"/>
      </w:rPr>
    </w:pPr>
    <w:bookmarkStart w:id="4" w:name="_heading=h.fdnqq9l05t6v" w:colFirst="0" w:colLast="0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956" w:rsidRDefault="00B77A53">
      <w:r>
        <w:separator/>
      </w:r>
    </w:p>
  </w:footnote>
  <w:footnote w:type="continuationSeparator" w:id="0">
    <w:p w:rsidR="00052956" w:rsidRDefault="00B7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00812"/>
    <w:multiLevelType w:val="multilevel"/>
    <w:tmpl w:val="9E887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5209D"/>
    <w:multiLevelType w:val="multilevel"/>
    <w:tmpl w:val="A0D22C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ED3733"/>
    <w:multiLevelType w:val="multilevel"/>
    <w:tmpl w:val="DE90B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0487B"/>
    <w:multiLevelType w:val="multilevel"/>
    <w:tmpl w:val="D554B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02A53"/>
    <w:multiLevelType w:val="multilevel"/>
    <w:tmpl w:val="BDEC9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77"/>
    <w:rsid w:val="00052956"/>
    <w:rsid w:val="001927C7"/>
    <w:rsid w:val="00307F26"/>
    <w:rsid w:val="00B77A53"/>
    <w:rsid w:val="00C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D87"/>
  <w15:docId w15:val="{DF8196CA-68E1-49D0-B707-22AB6703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EF"/>
    <w:rPr>
      <w:rFonts w:ascii="Segoe UI" w:hAnsi="Segoe UI" w:cs="Segoe UI"/>
      <w:sz w:val="18"/>
      <w:szCs w:val="1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YOSCKQfTk45hPjqtSRLJindXg==">AMUW2mUUMHDeVla9aXT+qZPxduj9160SlPBjkkWAMgkNAGyiM6CyNU21C6dshDxauiEDljRiIsbIDepIeEDOLAhHrMxbjjaYo84tRrpg/8Ykr3ppPoiyH1ENcoQRgqbfBtpEPnpG9v7+XvuZBK9NcW7ntDWiWfkINXkXugY396nkLfw5xk7u6vCHhM38PMZtntP3A+s7N50X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2020-01-29T09:38:00Z</dcterms:created>
  <dcterms:modified xsi:type="dcterms:W3CDTF">2020-01-29T09:38:00Z</dcterms:modified>
</cp:coreProperties>
</file>