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52F" w:rsidRDefault="0061652F">
      <w:pPr>
        <w:spacing w:before="240" w:after="240"/>
      </w:pPr>
    </w:p>
    <w:p w:rsidR="0061652F" w:rsidRDefault="005F0828">
      <w:r>
        <w:pict>
          <v:rect id="_x0000_i1025" style="width:0;height:1.5pt" o:hralign="center" o:hrstd="t" o:hr="t" fillcolor="#a0a0a0" stroked="f"/>
        </w:pict>
      </w:r>
    </w:p>
    <w:p w:rsidR="0061652F" w:rsidRDefault="005F0828">
      <w:pPr>
        <w:pStyle w:val="Heading1"/>
        <w:keepNext w:val="0"/>
        <w:keepLines w:val="0"/>
        <w:spacing w:before="480"/>
        <w:rPr>
          <w:b/>
          <w:bCs/>
          <w:sz w:val="46"/>
          <w:szCs w:val="46"/>
        </w:rPr>
      </w:pPr>
      <w:bookmarkStart w:id="0" w:name="_oy77rhxlfrwa" w:colFirst="0" w:colLast="0"/>
      <w:bookmarkEnd w:id="0"/>
      <w:r>
        <w:rPr>
          <w:b/>
          <w:bCs/>
          <w:sz w:val="46"/>
          <w:szCs w:val="46"/>
        </w:rPr>
        <w:t>Quiz: Retrieval-Augmented Generation (RAG)</w:t>
      </w:r>
    </w:p>
    <w:p w:rsidR="0061652F" w:rsidRDefault="005F0828">
      <w:pPr>
        <w:spacing w:before="240" w:after="240"/>
      </w:pPr>
      <w:r>
        <w:rPr>
          <w:b/>
          <w:bCs/>
        </w:rPr>
        <w:t>Name:</w:t>
      </w:r>
      <w:r w:rsidR="00587E52">
        <w:t xml:space="preserve"> Mohammad </w:t>
      </w:r>
      <w:proofErr w:type="spellStart"/>
      <w:r w:rsidR="00587E52">
        <w:t>Ayan</w:t>
      </w:r>
      <w:proofErr w:type="spellEnd"/>
      <w:r>
        <w:br/>
      </w:r>
      <w:r>
        <w:rPr>
          <w:b/>
          <w:bCs/>
        </w:rPr>
        <w:t>Date:</w:t>
      </w:r>
      <w:r w:rsidR="00587E52">
        <w:t xml:space="preserve"> 16/03/2026</w:t>
      </w:r>
      <w:r>
        <w:br/>
      </w:r>
      <w:r>
        <w:rPr>
          <w:b/>
          <w:bCs/>
        </w:rPr>
        <w:t>Score:</w:t>
      </w:r>
      <w:r>
        <w:t xml:space="preserve"> ______ / 20</w:t>
      </w:r>
    </w:p>
    <w:p w:rsidR="0061652F" w:rsidRDefault="005F0828">
      <w:r>
        <w:pict>
          <v:rect id="_x0000_i1026" style="width:0;height:1.5pt" o:hralign="center" o:hrstd="t" o:hr="t" fillcolor="#a0a0a0" stroked="f"/>
        </w:pict>
      </w:r>
    </w:p>
    <w:p w:rsidR="0061652F" w:rsidRDefault="005F0828">
      <w:pPr>
        <w:pStyle w:val="Heading2"/>
        <w:keepNext w:val="0"/>
        <w:keepLines w:val="0"/>
        <w:spacing w:after="80"/>
        <w:rPr>
          <w:b/>
          <w:bCs/>
          <w:sz w:val="34"/>
          <w:szCs w:val="34"/>
        </w:rPr>
      </w:pPr>
      <w:bookmarkStart w:id="1" w:name="_pitym56qdeu9" w:colFirst="0" w:colLast="0"/>
      <w:bookmarkEnd w:id="1"/>
      <w:r>
        <w:rPr>
          <w:b/>
          <w:bCs/>
          <w:sz w:val="34"/>
          <w:szCs w:val="34"/>
        </w:rPr>
        <w:t>Section A: Multiple Choice Questions (1 mark each)</w:t>
      </w:r>
    </w:p>
    <w:p w:rsidR="0061652F" w:rsidRDefault="005F0828">
      <w:pPr>
        <w:spacing w:before="240" w:after="240"/>
      </w:pPr>
      <w:r>
        <w:rPr>
          <w:b/>
          <w:bCs/>
        </w:rPr>
        <w:t>1. What is the main purpose of Retrieval-Augmented Generation (RAG)?</w:t>
      </w:r>
      <w:r>
        <w:rPr>
          <w:b/>
          <w:bCs/>
        </w:rPr>
        <w:br/>
      </w:r>
      <w:r>
        <w:t>A. To compress large datasets</w:t>
      </w:r>
      <w:r>
        <w:br/>
        <w:t xml:space="preserve">B. </w:t>
      </w:r>
      <w:proofErr w:type="gramStart"/>
      <w:r>
        <w:t>To combine document retrieval with language generation</w:t>
      </w:r>
      <w:r>
        <w:br/>
        <w:t>C.</w:t>
      </w:r>
      <w:proofErr w:type="gramEnd"/>
      <w:r>
        <w:t xml:space="preserve"> </w:t>
      </w:r>
      <w:proofErr w:type="gramStart"/>
      <w:r>
        <w:t>To train a neural network from scratch</w:t>
      </w:r>
      <w:r>
        <w:br/>
        <w:t>D.</w:t>
      </w:r>
      <w:proofErr w:type="gramEnd"/>
      <w:r>
        <w:t xml:space="preserve"> To replace vector databases</w:t>
      </w:r>
    </w:p>
    <w:p w:rsidR="00587E52" w:rsidRDefault="00587E52">
      <w:pPr>
        <w:spacing w:before="240" w:after="240"/>
      </w:pPr>
      <w:proofErr w:type="spellStart"/>
      <w:r>
        <w:rPr>
          <w:b/>
          <w:bCs/>
        </w:rPr>
        <w:t>Ans</w:t>
      </w:r>
      <w:proofErr w:type="spellEnd"/>
      <w:r>
        <w:rPr>
          <w:b/>
          <w:bCs/>
        </w:rPr>
        <w:t xml:space="preserve"> -</w:t>
      </w:r>
      <w:r>
        <w:t xml:space="preserve"> </w:t>
      </w:r>
      <w:r>
        <w:t>B. To combine document retrieval with language generation</w:t>
      </w:r>
    </w:p>
    <w:p w:rsidR="0061652F" w:rsidRDefault="005F0828">
      <w:r>
        <w:pict>
          <v:rect id="_x0000_i1027" style="width:0;height:1.5pt" o:hralign="center" o:hrstd="t" o:hr="t" fillcolor="#a0a0a0" stroked="f"/>
        </w:pict>
      </w:r>
    </w:p>
    <w:p w:rsidR="0061652F" w:rsidRDefault="005F0828">
      <w:pPr>
        <w:spacing w:before="240" w:after="240"/>
      </w:pPr>
      <w:r>
        <w:rPr>
          <w:b/>
          <w:bCs/>
        </w:rPr>
        <w:t>2. In a RAG system, what is the role of a vector database?</w:t>
      </w:r>
      <w:r>
        <w:rPr>
          <w:b/>
          <w:bCs/>
        </w:rPr>
        <w:br/>
      </w:r>
      <w:r>
        <w:t>A. Store trained models</w:t>
      </w:r>
      <w:r>
        <w:br/>
        <w:t xml:space="preserve">B. Store </w:t>
      </w:r>
      <w:proofErr w:type="spellStart"/>
      <w:r>
        <w:t>e</w:t>
      </w:r>
      <w:r>
        <w:t>mbeddings</w:t>
      </w:r>
      <w:proofErr w:type="spellEnd"/>
      <w:r>
        <w:t xml:space="preserve"> for similarity search</w:t>
      </w:r>
      <w:r>
        <w:br/>
        <w:t>C. Generate answers</w:t>
      </w:r>
      <w:r>
        <w:br/>
        <w:t>D. Train transformers</w:t>
      </w:r>
    </w:p>
    <w:p w:rsidR="00587E52" w:rsidRDefault="00587E52">
      <w:pPr>
        <w:spacing w:before="240" w:after="240"/>
      </w:pPr>
      <w:proofErr w:type="spellStart"/>
      <w:r>
        <w:t>Ans</w:t>
      </w:r>
      <w:proofErr w:type="spellEnd"/>
      <w:r>
        <w:t xml:space="preserve"> - </w:t>
      </w:r>
      <w:r>
        <w:t xml:space="preserve">B. Store </w:t>
      </w:r>
      <w:proofErr w:type="spellStart"/>
      <w:r>
        <w:t>embeddings</w:t>
      </w:r>
      <w:proofErr w:type="spellEnd"/>
      <w:r>
        <w:t xml:space="preserve"> for similarity search</w:t>
      </w:r>
      <w:r>
        <w:br/>
      </w:r>
    </w:p>
    <w:p w:rsidR="0061652F" w:rsidRDefault="005F0828">
      <w:r>
        <w:pict>
          <v:rect id="_x0000_i1028" style="width:0;height:1.5pt" o:hralign="center" o:hrstd="t" o:hr="t" fillcolor="#a0a0a0" stroked="f"/>
        </w:pict>
      </w:r>
    </w:p>
    <w:p w:rsidR="0061652F" w:rsidRDefault="005F0828">
      <w:pPr>
        <w:spacing w:before="240" w:after="240"/>
      </w:pPr>
      <w:r>
        <w:rPr>
          <w:b/>
          <w:bCs/>
        </w:rPr>
        <w:t>3. What does “chunking” refer to in RAG pipelines?</w:t>
      </w:r>
      <w:r>
        <w:rPr>
          <w:b/>
          <w:bCs/>
        </w:rPr>
        <w:br/>
      </w:r>
      <w:r>
        <w:t>A. Dividing a document into smaller sections</w:t>
      </w:r>
      <w:r>
        <w:br/>
        <w:t>B. Encrypting documents</w:t>
      </w:r>
      <w:r>
        <w:br/>
        <w:t>C. Compressing text data</w:t>
      </w:r>
      <w:r>
        <w:br/>
        <w:t>D. Converting text into images</w:t>
      </w:r>
    </w:p>
    <w:p w:rsidR="00587E52" w:rsidRDefault="00587E52">
      <w:pPr>
        <w:spacing w:before="240" w:after="240"/>
      </w:pPr>
      <w:proofErr w:type="spellStart"/>
      <w:r>
        <w:lastRenderedPageBreak/>
        <w:t>Ans</w:t>
      </w:r>
      <w:proofErr w:type="spellEnd"/>
      <w:r>
        <w:t xml:space="preserve"> - </w:t>
      </w:r>
      <w:r>
        <w:t>A. Dividing a document into smaller sections</w:t>
      </w:r>
    </w:p>
    <w:p w:rsidR="0061652F" w:rsidRDefault="005F0828">
      <w:r>
        <w:pict>
          <v:rect id="_x0000_i1029" style="width:0;height:1.5pt" o:hralign="center" o:hrstd="t" o:hr="t" fillcolor="#a0a0a0" stroked="f"/>
        </w:pict>
      </w:r>
    </w:p>
    <w:p w:rsidR="0061652F" w:rsidRDefault="005F0828">
      <w:pPr>
        <w:spacing w:before="240" w:after="240"/>
      </w:pPr>
      <w:r>
        <w:rPr>
          <w:b/>
          <w:bCs/>
        </w:rPr>
        <w:t>4.</w:t>
      </w:r>
      <w:r>
        <w:rPr>
          <w:b/>
          <w:bCs/>
        </w:rPr>
        <w:t xml:space="preserve"> Which method is commonly used to convert text chunks into vectors?</w:t>
      </w:r>
      <w:r>
        <w:rPr>
          <w:b/>
          <w:bCs/>
        </w:rPr>
        <w:br/>
      </w:r>
      <w:r>
        <w:t>A. Tokenization</w:t>
      </w:r>
      <w:r>
        <w:br/>
        <w:t xml:space="preserve">B. </w:t>
      </w:r>
      <w:proofErr w:type="spellStart"/>
      <w:r>
        <w:t>Embeddings</w:t>
      </w:r>
      <w:proofErr w:type="spellEnd"/>
      <w:r>
        <w:br/>
        <w:t>C. Sorting</w:t>
      </w:r>
      <w:r>
        <w:br/>
        <w:t>D. Indexing</w:t>
      </w:r>
    </w:p>
    <w:p w:rsidR="00587E52" w:rsidRDefault="00587E52">
      <w:pPr>
        <w:spacing w:before="240" w:after="240"/>
      </w:pPr>
      <w:proofErr w:type="spellStart"/>
      <w:r>
        <w:t>Ans</w:t>
      </w:r>
      <w:proofErr w:type="spellEnd"/>
      <w:r>
        <w:t xml:space="preserve"> - </w:t>
      </w:r>
      <w:r>
        <w:t xml:space="preserve">B. </w:t>
      </w:r>
      <w:proofErr w:type="spellStart"/>
      <w:r>
        <w:t>Embeddings</w:t>
      </w:r>
      <w:proofErr w:type="spellEnd"/>
    </w:p>
    <w:p w:rsidR="0061652F" w:rsidRDefault="005F0828">
      <w:r>
        <w:pict>
          <v:rect id="_x0000_i1030" style="width:0;height:1.5pt" o:hralign="center" o:hrstd="t" o:hr="t" fillcolor="#a0a0a0" stroked="f"/>
        </w:pict>
      </w:r>
    </w:p>
    <w:p w:rsidR="0061652F" w:rsidRDefault="005F0828">
      <w:pPr>
        <w:spacing w:before="240" w:after="240"/>
      </w:pPr>
      <w:r>
        <w:rPr>
          <w:b/>
          <w:bCs/>
        </w:rPr>
        <w:t>5. Which component generates the final response in a RAG system?</w:t>
      </w:r>
      <w:r>
        <w:rPr>
          <w:b/>
          <w:bCs/>
        </w:rPr>
        <w:br/>
      </w:r>
      <w:r>
        <w:t>A. Vector database</w:t>
      </w:r>
      <w:r>
        <w:br/>
        <w:t>B. Embedding model</w:t>
      </w:r>
      <w:r>
        <w:br/>
        <w:t>C. Large Language Model</w:t>
      </w:r>
      <w:r>
        <w:br/>
        <w:t>D. Dat</w:t>
      </w:r>
      <w:r>
        <w:t>a loader</w:t>
      </w:r>
    </w:p>
    <w:p w:rsidR="00587E52" w:rsidRDefault="00587E52">
      <w:pPr>
        <w:spacing w:before="240" w:after="240"/>
      </w:pPr>
      <w:proofErr w:type="spellStart"/>
      <w:r>
        <w:t>Ans</w:t>
      </w:r>
      <w:proofErr w:type="spellEnd"/>
      <w:r>
        <w:t xml:space="preserve"> - </w:t>
      </w:r>
      <w:r>
        <w:t>C. Large Language Model</w:t>
      </w:r>
    </w:p>
    <w:p w:rsidR="0061652F" w:rsidRDefault="005F0828">
      <w:r>
        <w:pict>
          <v:rect id="_x0000_i1031" style="width:0;height:1.5pt" o:hralign="center" o:hrstd="t" o:hr="t" fillcolor="#a0a0a0" stroked="f"/>
        </w:pict>
      </w:r>
    </w:p>
    <w:p w:rsidR="0061652F" w:rsidRDefault="005F0828">
      <w:pPr>
        <w:pStyle w:val="Heading2"/>
        <w:keepNext w:val="0"/>
        <w:keepLines w:val="0"/>
        <w:spacing w:after="80"/>
        <w:rPr>
          <w:b/>
          <w:bCs/>
          <w:sz w:val="34"/>
          <w:szCs w:val="34"/>
        </w:rPr>
      </w:pPr>
      <w:bookmarkStart w:id="2" w:name="_v2a1z7qt6maq" w:colFirst="0" w:colLast="0"/>
      <w:bookmarkEnd w:id="2"/>
      <w:r>
        <w:rPr>
          <w:b/>
          <w:bCs/>
          <w:sz w:val="34"/>
          <w:szCs w:val="34"/>
        </w:rPr>
        <w:t>Section B: True or False (1 mark each)</w:t>
      </w:r>
    </w:p>
    <w:p w:rsidR="0061652F" w:rsidRDefault="005F0828">
      <w:pPr>
        <w:spacing w:before="240" w:after="240"/>
      </w:pPr>
      <w:r>
        <w:rPr>
          <w:b/>
          <w:bCs/>
        </w:rPr>
        <w:t>6. RAG helps LLMs use external knowledge sources.</w:t>
      </w:r>
      <w:r>
        <w:rPr>
          <w:b/>
          <w:bCs/>
        </w:rPr>
        <w:br/>
      </w:r>
      <w:r>
        <w:t>True / False</w:t>
      </w:r>
    </w:p>
    <w:p w:rsidR="00587E52" w:rsidRDefault="00587E52">
      <w:pPr>
        <w:spacing w:before="240" w:after="240"/>
      </w:pPr>
      <w:proofErr w:type="spellStart"/>
      <w:r>
        <w:t>Ans</w:t>
      </w:r>
      <w:proofErr w:type="spellEnd"/>
      <w:r>
        <w:t xml:space="preserve"> - True</w:t>
      </w:r>
    </w:p>
    <w:p w:rsidR="0061652F" w:rsidRDefault="005F0828">
      <w:pPr>
        <w:spacing w:before="240" w:after="240"/>
      </w:pPr>
      <w:r>
        <w:rPr>
          <w:b/>
          <w:bCs/>
        </w:rPr>
        <w:t>7. Chunking large documents improves retrieval accuracy.</w:t>
      </w:r>
      <w:r>
        <w:rPr>
          <w:b/>
          <w:bCs/>
        </w:rPr>
        <w:br/>
      </w:r>
      <w:r>
        <w:t>True / False</w:t>
      </w:r>
    </w:p>
    <w:p w:rsidR="00587E52" w:rsidRDefault="00587E52">
      <w:pPr>
        <w:spacing w:before="240" w:after="240"/>
      </w:pPr>
      <w:proofErr w:type="spellStart"/>
      <w:r>
        <w:t>Ans</w:t>
      </w:r>
      <w:proofErr w:type="spellEnd"/>
      <w:r>
        <w:t xml:space="preserve"> - True</w:t>
      </w:r>
    </w:p>
    <w:p w:rsidR="0061652F" w:rsidRDefault="005F0828">
      <w:pPr>
        <w:spacing w:before="240" w:after="240"/>
      </w:pPr>
      <w:r>
        <w:rPr>
          <w:b/>
          <w:bCs/>
        </w:rPr>
        <w:t>8. Context injection means adding retrieved information into the prompt.</w:t>
      </w:r>
      <w:r>
        <w:rPr>
          <w:b/>
          <w:bCs/>
        </w:rPr>
        <w:br/>
      </w:r>
      <w:r>
        <w:t>True / False</w:t>
      </w:r>
    </w:p>
    <w:p w:rsidR="00587E52" w:rsidRDefault="00587E52">
      <w:pPr>
        <w:spacing w:before="240" w:after="240"/>
      </w:pPr>
      <w:proofErr w:type="spellStart"/>
      <w:r>
        <w:t>Ans</w:t>
      </w:r>
      <w:proofErr w:type="spellEnd"/>
      <w:r>
        <w:t xml:space="preserve"> - True</w:t>
      </w:r>
    </w:p>
    <w:p w:rsidR="0061652F" w:rsidRDefault="005F0828">
      <w:pPr>
        <w:spacing w:before="240" w:after="240"/>
      </w:pPr>
      <w:r>
        <w:rPr>
          <w:b/>
          <w:bCs/>
        </w:rPr>
        <w:t xml:space="preserve">9. In RAG, the LLM directly searches PDFs without </w:t>
      </w:r>
      <w:proofErr w:type="spellStart"/>
      <w:r>
        <w:rPr>
          <w:b/>
          <w:bCs/>
        </w:rPr>
        <w:t>embeddings</w:t>
      </w:r>
      <w:proofErr w:type="spellEnd"/>
      <w:r>
        <w:rPr>
          <w:b/>
          <w:bCs/>
        </w:rPr>
        <w:t>.</w:t>
      </w:r>
      <w:r>
        <w:rPr>
          <w:b/>
          <w:bCs/>
        </w:rPr>
        <w:br/>
      </w:r>
      <w:r>
        <w:t>True / False</w:t>
      </w:r>
    </w:p>
    <w:p w:rsidR="00587E52" w:rsidRDefault="00587E52">
      <w:pPr>
        <w:spacing w:before="240" w:after="240"/>
      </w:pPr>
      <w:proofErr w:type="spellStart"/>
      <w:r>
        <w:t>Ans</w:t>
      </w:r>
      <w:proofErr w:type="spellEnd"/>
      <w:r>
        <w:t xml:space="preserve"> - False</w:t>
      </w:r>
    </w:p>
    <w:p w:rsidR="0061652F" w:rsidRDefault="005F0828">
      <w:pPr>
        <w:spacing w:before="240" w:after="240"/>
      </w:pPr>
      <w:r>
        <w:rPr>
          <w:b/>
          <w:bCs/>
        </w:rPr>
        <w:lastRenderedPageBreak/>
        <w:t>10. Evaluating a RAG system only requires checking model accuracy.</w:t>
      </w:r>
      <w:r>
        <w:rPr>
          <w:b/>
          <w:bCs/>
        </w:rPr>
        <w:br/>
      </w:r>
      <w:r>
        <w:t>True / False</w:t>
      </w:r>
    </w:p>
    <w:p w:rsidR="00587E52" w:rsidRDefault="00587E52">
      <w:pPr>
        <w:spacing w:before="240" w:after="240"/>
      </w:pPr>
      <w:proofErr w:type="spellStart"/>
      <w:r>
        <w:t>Ans</w:t>
      </w:r>
      <w:proofErr w:type="spellEnd"/>
      <w:r>
        <w:t xml:space="preserve"> - False</w:t>
      </w:r>
    </w:p>
    <w:p w:rsidR="0061652F" w:rsidRDefault="005F0828">
      <w:r>
        <w:pict>
          <v:rect id="_x0000_i1032" style="width:0;height:1.5pt" o:hralign="center" o:hrstd="t" o:hr="t" fillcolor="#a0a0a0" stroked="f"/>
        </w:pict>
      </w:r>
    </w:p>
    <w:p w:rsidR="0061652F" w:rsidRDefault="005F0828">
      <w:pPr>
        <w:pStyle w:val="Heading2"/>
        <w:keepNext w:val="0"/>
        <w:keepLines w:val="0"/>
        <w:spacing w:after="80"/>
        <w:rPr>
          <w:b/>
          <w:bCs/>
          <w:sz w:val="34"/>
          <w:szCs w:val="34"/>
        </w:rPr>
      </w:pPr>
      <w:bookmarkStart w:id="3" w:name="_k886yk9inpf3" w:colFirst="0" w:colLast="0"/>
      <w:bookmarkEnd w:id="3"/>
      <w:r>
        <w:rPr>
          <w:b/>
          <w:bCs/>
          <w:sz w:val="34"/>
          <w:szCs w:val="34"/>
        </w:rPr>
        <w:t>Section C: Short Answer (2 marks each)</w:t>
      </w:r>
    </w:p>
    <w:p w:rsidR="0061652F" w:rsidRDefault="005F0828">
      <w:pPr>
        <w:spacing w:before="240" w:after="240"/>
        <w:rPr>
          <w:b/>
          <w:bCs/>
        </w:rPr>
      </w:pPr>
      <w:r>
        <w:rPr>
          <w:b/>
          <w:bCs/>
        </w:rPr>
        <w:t>11. Write the basic workflow of a RAG system.</w:t>
      </w:r>
    </w:p>
    <w:p w:rsidR="00587E52" w:rsidRPr="00587E52" w:rsidRDefault="00587E52" w:rsidP="00587E52">
      <w:pPr>
        <w:pStyle w:val="NoSpacing"/>
      </w:pPr>
      <w:proofErr w:type="spellStart"/>
      <w:r>
        <w:t>Ans</w:t>
      </w:r>
      <w:proofErr w:type="spellEnd"/>
      <w:r>
        <w:t xml:space="preserve"> – </w:t>
      </w:r>
      <w:r>
        <w:t>Ingestion</w:t>
      </w:r>
      <w:r>
        <w:t xml:space="preserve"> -&gt;</w:t>
      </w:r>
      <w:r w:rsidRPr="00587E52">
        <w:t xml:space="preserve"> Embedding</w:t>
      </w:r>
      <w:r>
        <w:t xml:space="preserve"> -&gt; Storage -&gt; Retrieval -&gt; Generation</w:t>
      </w:r>
    </w:p>
    <w:p w:rsidR="0061652F" w:rsidRDefault="005F0828">
      <w:r>
        <w:pict>
          <v:rect id="_x0000_i1033" style="width:0;height:1.5pt" o:hralign="center" o:hrstd="t" o:hr="t" fillcolor="#a0a0a0" stroked="f"/>
        </w:pict>
      </w:r>
    </w:p>
    <w:p w:rsidR="0061652F" w:rsidRDefault="005F0828">
      <w:pPr>
        <w:spacing w:before="240" w:after="240"/>
        <w:rPr>
          <w:b/>
          <w:bCs/>
        </w:rPr>
      </w:pPr>
      <w:r>
        <w:rPr>
          <w:b/>
          <w:bCs/>
        </w:rPr>
        <w:t>12. Why is chunk size important in RAG pipelines?</w:t>
      </w:r>
    </w:p>
    <w:p w:rsidR="00587E52" w:rsidRDefault="00587E52" w:rsidP="00587E52">
      <w:pPr>
        <w:pStyle w:val="NoSpacing"/>
      </w:pPr>
      <w:proofErr w:type="spellStart"/>
      <w:r>
        <w:t>Ans</w:t>
      </w:r>
      <w:proofErr w:type="spellEnd"/>
      <w:r>
        <w:t xml:space="preserve"> - </w:t>
      </w:r>
      <w:r>
        <w:t>Chunk size directly affects both retrieval quality and generation quality. If chunks are too large, they contain too much irrelevant information, which dilutes the signal during similarity search and may exceed the LLM's context window</w:t>
      </w:r>
    </w:p>
    <w:p w:rsidR="0061652F" w:rsidRDefault="005F0828">
      <w:r>
        <w:pict>
          <v:rect id="_x0000_i1034" style="width:0;height:1.5pt" o:hralign="center" o:hrstd="t" o:hr="t" fillcolor="#a0a0a0" stroked="f"/>
        </w:pict>
      </w:r>
    </w:p>
    <w:p w:rsidR="005F0828" w:rsidRDefault="005F0828">
      <w:pPr>
        <w:spacing w:before="240" w:after="240"/>
        <w:rPr>
          <w:b/>
          <w:bCs/>
        </w:rPr>
      </w:pPr>
      <w:r>
        <w:rPr>
          <w:b/>
          <w:bCs/>
        </w:rPr>
        <w:t>13. What is context injection and why is it useful?</w:t>
      </w:r>
    </w:p>
    <w:p w:rsidR="005F0828" w:rsidRDefault="005F0828" w:rsidP="005F0828">
      <w:pPr>
        <w:pStyle w:val="NoSpacing"/>
      </w:pPr>
      <w:proofErr w:type="spellStart"/>
      <w:r>
        <w:t>Ans</w:t>
      </w:r>
      <w:proofErr w:type="spellEnd"/>
      <w:r>
        <w:t xml:space="preserve"> - </w:t>
      </w:r>
      <w:r>
        <w:t xml:space="preserve">Context injection is the process of inserting retrieved document chunks into the prompt provided to the LLM, typically in a format like: </w:t>
      </w:r>
      <w:r>
        <w:rPr>
          <w:rStyle w:val="Emphasis"/>
        </w:rPr>
        <w:t>"Use the following context to answer the question: [retrieved chunks]... Question: [user query]"</w:t>
      </w:r>
      <w:r>
        <w:t>. It is useful because it grounds the LLM's response in factual, domain-specific, or up-to-date information that the model may not have learned during training, reducing hallucinations and improving answer accuracy.</w:t>
      </w:r>
    </w:p>
    <w:p w:rsidR="0061652F" w:rsidRDefault="005F0828">
      <w:r>
        <w:pict>
          <v:rect id="_x0000_i1035" style="width:0;height:1.5pt" o:hralign="center" o:hrstd="t" o:hr="t" fillcolor="#a0a0a0" stroked="f"/>
        </w:pict>
      </w:r>
    </w:p>
    <w:p w:rsidR="0061652F" w:rsidRDefault="005F0828">
      <w:pPr>
        <w:spacing w:before="240" w:after="240"/>
        <w:rPr>
          <w:b/>
          <w:bCs/>
        </w:rPr>
      </w:pPr>
      <w:r>
        <w:rPr>
          <w:b/>
          <w:bCs/>
        </w:rPr>
        <w:t>14. Name two evaluation metrics or considerations for RAG systems.</w:t>
      </w:r>
    </w:p>
    <w:p w:rsidR="005F0828" w:rsidRPr="005F0828" w:rsidRDefault="005F0828" w:rsidP="005F0828">
      <w:pPr>
        <w:rPr>
          <w:rFonts w:ascii="Times New Roman" w:eastAsia="Times New Roman" w:hAnsi="Times New Roman" w:cs="Times New Roman"/>
          <w:sz w:val="24"/>
          <w:szCs w:val="24"/>
          <w:lang w:val="en-US"/>
        </w:rPr>
      </w:pPr>
      <w:proofErr w:type="spellStart"/>
      <w:r>
        <w:t>Ans</w:t>
      </w:r>
      <w:proofErr w:type="spellEnd"/>
      <w:r>
        <w:t xml:space="preserve"> </w:t>
      </w:r>
      <w:proofErr w:type="gramStart"/>
      <w:r>
        <w:t xml:space="preserve">- </w:t>
      </w:r>
      <w:r w:rsidRPr="005F0828">
        <w:rPr>
          <w:rFonts w:ascii="Times New Roman" w:eastAsia="Times New Roman" w:hAnsi="Times New Roman" w:cs="Times New Roman"/>
          <w:sz w:val="24"/>
          <w:szCs w:val="24"/>
          <w:lang w:val="en-US"/>
        </w:rPr>
        <w:t xml:space="preserve"> </w:t>
      </w:r>
      <w:r w:rsidRPr="005F0828">
        <w:rPr>
          <w:rFonts w:ascii="Times New Roman" w:eastAsia="Times New Roman" w:hAnsi="Times New Roman" w:cs="Times New Roman"/>
          <w:b/>
          <w:bCs/>
          <w:sz w:val="24"/>
          <w:szCs w:val="24"/>
          <w:lang w:val="en-US"/>
        </w:rPr>
        <w:t>Retrieval</w:t>
      </w:r>
      <w:proofErr w:type="gramEnd"/>
      <w:r w:rsidRPr="005F0828">
        <w:rPr>
          <w:rFonts w:ascii="Times New Roman" w:eastAsia="Times New Roman" w:hAnsi="Times New Roman" w:cs="Times New Roman"/>
          <w:b/>
          <w:bCs/>
          <w:sz w:val="24"/>
          <w:szCs w:val="24"/>
          <w:lang w:val="en-US"/>
        </w:rPr>
        <w:t xml:space="preserve"> Relevance</w:t>
      </w:r>
      <w:r w:rsidRPr="005F0828">
        <w:rPr>
          <w:rFonts w:ascii="Times New Roman" w:eastAsia="Times New Roman" w:hAnsi="Times New Roman" w:cs="Times New Roman"/>
          <w:sz w:val="24"/>
          <w:szCs w:val="24"/>
          <w:lang w:val="en-US"/>
        </w:rPr>
        <w:t xml:space="preserve"> — Whether the retrieved chunks are actually relevant to th</w:t>
      </w:r>
      <w:r>
        <w:rPr>
          <w:rFonts w:ascii="Times New Roman" w:eastAsia="Times New Roman" w:hAnsi="Times New Roman" w:cs="Times New Roman"/>
          <w:sz w:val="24"/>
          <w:szCs w:val="24"/>
          <w:lang w:val="en-US"/>
        </w:rPr>
        <w:t>e user's query</w:t>
      </w:r>
    </w:p>
    <w:p w:rsidR="005F0828" w:rsidRDefault="005F0828" w:rsidP="005F0828">
      <w:pPr>
        <w:pStyle w:val="NoSpacing"/>
      </w:pPr>
      <w:r w:rsidRPr="005F0828">
        <w:rPr>
          <w:rFonts w:ascii="Times New Roman" w:eastAsia="Times New Roman" w:hAnsi="Times New Roman" w:cs="Times New Roman"/>
          <w:sz w:val="24"/>
          <w:szCs w:val="24"/>
          <w:lang w:val="en-US"/>
        </w:rPr>
        <w:t xml:space="preserve"> </w:t>
      </w:r>
      <w:r w:rsidRPr="005F0828">
        <w:rPr>
          <w:rFonts w:ascii="Times New Roman" w:eastAsia="Times New Roman" w:hAnsi="Times New Roman" w:cs="Times New Roman"/>
          <w:b/>
          <w:bCs/>
          <w:sz w:val="24"/>
          <w:szCs w:val="24"/>
          <w:lang w:val="en-US"/>
        </w:rPr>
        <w:t>Answer Faithfulness</w:t>
      </w:r>
      <w:r w:rsidRPr="005F0828">
        <w:rPr>
          <w:rFonts w:ascii="Times New Roman" w:eastAsia="Times New Roman" w:hAnsi="Times New Roman" w:cs="Times New Roman"/>
          <w:sz w:val="24"/>
          <w:szCs w:val="24"/>
          <w:lang w:val="en-US"/>
        </w:rPr>
        <w:t xml:space="preserve"> — </w:t>
      </w:r>
      <w:proofErr w:type="gramStart"/>
      <w:r w:rsidRPr="005F0828">
        <w:rPr>
          <w:rFonts w:ascii="Times New Roman" w:eastAsia="Times New Roman" w:hAnsi="Times New Roman" w:cs="Times New Roman"/>
          <w:sz w:val="24"/>
          <w:szCs w:val="24"/>
          <w:lang w:val="en-US"/>
        </w:rPr>
        <w:t>Whether</w:t>
      </w:r>
      <w:proofErr w:type="gramEnd"/>
      <w:r w:rsidRPr="005F0828">
        <w:rPr>
          <w:rFonts w:ascii="Times New Roman" w:eastAsia="Times New Roman" w:hAnsi="Times New Roman" w:cs="Times New Roman"/>
          <w:sz w:val="24"/>
          <w:szCs w:val="24"/>
          <w:lang w:val="en-US"/>
        </w:rPr>
        <w:t xml:space="preserve"> the generated answer is grounded in and consistent with the retrieved </w:t>
      </w:r>
      <w:r>
        <w:rPr>
          <w:rFonts w:ascii="Times New Roman" w:eastAsia="Times New Roman" w:hAnsi="Times New Roman" w:cs="Times New Roman"/>
          <w:sz w:val="24"/>
          <w:szCs w:val="24"/>
          <w:lang w:val="en-US"/>
        </w:rPr>
        <w:t>context, rather than fabricated.</w:t>
      </w:r>
    </w:p>
    <w:p w:rsidR="0061652F" w:rsidRDefault="005F0828">
      <w:bookmarkStart w:id="4" w:name="_GoBack"/>
      <w:r>
        <w:pict>
          <v:rect id="_x0000_i1036" style="width:0;height:1.5pt" o:hralign="center" o:hrstd="t" o:hr="t" fillcolor="#a0a0a0" stroked="f"/>
        </w:pict>
      </w:r>
    </w:p>
    <w:bookmarkEnd w:id="4"/>
    <w:p w:rsidR="0061652F" w:rsidRDefault="005F0828">
      <w:pPr>
        <w:spacing w:before="240" w:after="240"/>
        <w:rPr>
          <w:b/>
          <w:bCs/>
        </w:rPr>
      </w:pPr>
      <w:r>
        <w:rPr>
          <w:b/>
          <w:bCs/>
        </w:rPr>
        <w:t>15. Give one real-world application of RAG.</w:t>
      </w:r>
    </w:p>
    <w:p w:rsidR="005F0828" w:rsidRDefault="005F0828" w:rsidP="005F0828">
      <w:pPr>
        <w:pStyle w:val="NoSpacing"/>
      </w:pPr>
      <w:proofErr w:type="spellStart"/>
      <w:r>
        <w:t>Ans</w:t>
      </w:r>
      <w:proofErr w:type="spellEnd"/>
      <w:r>
        <w:t xml:space="preserve"> - </w:t>
      </w:r>
      <w:r>
        <w:rPr>
          <w:rStyle w:val="Strong"/>
        </w:rPr>
        <w:t>Enterprise Q&amp;A over internal documents</w:t>
      </w:r>
      <w:r>
        <w:t xml:space="preserve"> — </w:t>
      </w:r>
      <w:proofErr w:type="gramStart"/>
      <w:r>
        <w:t>A</w:t>
      </w:r>
      <w:proofErr w:type="gramEnd"/>
      <w:r>
        <w:t xml:space="preserve"> company deploys a RAG system over its HR policies, technical manuals, or legal documents. Employees can ask natural language questions and receive accurate, cited answers drawn directly from those documents, without the LLM needing to be retrained every time documents are updated.</w:t>
      </w:r>
    </w:p>
    <w:p w:rsidR="0061652F" w:rsidRDefault="005F0828">
      <w:r>
        <w:pict>
          <v:rect id="_x0000_i1037" style="width:0;height:1.5pt" o:hralign="center" o:hrstd="t" o:hr="t" fillcolor="#a0a0a0" stroked="f"/>
        </w:pict>
      </w:r>
    </w:p>
    <w:p w:rsidR="0061652F" w:rsidRPr="005F0828" w:rsidRDefault="005F0828" w:rsidP="005F0828">
      <w:pPr>
        <w:pStyle w:val="NoSpacing"/>
      </w:pPr>
      <w:r>
        <w:rPr>
          <w:rFonts w:ascii="Arial Unicode MS" w:eastAsia="Arial Unicode MS" w:hAnsi="Arial Unicode MS" w:cs="Arial Unicode MS" w:hint="eastAsia"/>
        </w:rPr>
        <w:t>✅</w:t>
      </w:r>
      <w:r>
        <w:rPr>
          <w:rFonts w:ascii="Arial Unicode MS" w:eastAsia="Arial Unicode MS" w:hAnsi="Arial Unicode MS" w:cs="Arial Unicode MS"/>
        </w:rPr>
        <w:t xml:space="preserve"> </w:t>
      </w:r>
      <w:r>
        <w:t>Total Marks: 20</w:t>
      </w:r>
    </w:p>
    <w:p w:rsidR="0061652F" w:rsidRDefault="0061652F">
      <w:pPr>
        <w:numPr>
          <w:ilvl w:val="0"/>
          <w:numId w:val="1"/>
        </w:numPr>
        <w:spacing w:before="240" w:after="240"/>
      </w:pPr>
    </w:p>
    <w:p w:rsidR="0061652F" w:rsidRDefault="0061652F"/>
    <w:sectPr w:rsidR="006165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82A094A3-86CE-4F4E-AD75-1C37314BFC7B}"/>
  </w:font>
  <w:font w:name="Calibri">
    <w:panose1 w:val="020F0502020204030204"/>
    <w:charset w:val="00"/>
    <w:family w:val="swiss"/>
    <w:pitch w:val="variable"/>
    <w:sig w:usb0="E4002EFF" w:usb1="C200247B" w:usb2="00000009" w:usb3="00000000" w:csb0="000001FF" w:csb1="00000000"/>
    <w:embedRegular r:id="rId2" w:fontKey="{ED13DBFE-C5BB-4245-A71C-C50DA3591E0A}"/>
  </w:font>
  <w:font w:name="Cambria">
    <w:panose1 w:val="02040503050406030204"/>
    <w:charset w:val="00"/>
    <w:family w:val="roman"/>
    <w:pitch w:val="variable"/>
    <w:sig w:usb0="E00006FF" w:usb1="420024FF" w:usb2="02000000" w:usb3="00000000" w:csb0="0000019F" w:csb1="00000000"/>
    <w:embedRegular r:id="rId3" w:fontKey="{4423A3C5-D2B8-47D6-96CA-3CA0DF8206B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83767A"/>
    <w:multiLevelType w:val="multilevel"/>
    <w:tmpl w:val="13587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61652F"/>
    <w:rsid w:val="00587E52"/>
    <w:rsid w:val="005F0828"/>
    <w:rsid w:val="00616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587E52"/>
    <w:rPr>
      <w:b/>
      <w:bCs/>
    </w:rPr>
  </w:style>
  <w:style w:type="paragraph" w:styleId="NoSpacing">
    <w:name w:val="No Spacing"/>
    <w:uiPriority w:val="1"/>
    <w:qFormat/>
    <w:rsid w:val="00587E52"/>
    <w:pPr>
      <w:spacing w:line="240" w:lineRule="auto"/>
    </w:pPr>
  </w:style>
  <w:style w:type="character" w:styleId="Emphasis">
    <w:name w:val="Emphasis"/>
    <w:basedOn w:val="DefaultParagraphFont"/>
    <w:uiPriority w:val="20"/>
    <w:qFormat/>
    <w:rsid w:val="005F082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587E52"/>
    <w:rPr>
      <w:b/>
      <w:bCs/>
    </w:rPr>
  </w:style>
  <w:style w:type="paragraph" w:styleId="NoSpacing">
    <w:name w:val="No Spacing"/>
    <w:uiPriority w:val="1"/>
    <w:qFormat/>
    <w:rsid w:val="00587E52"/>
    <w:pPr>
      <w:spacing w:line="240" w:lineRule="auto"/>
    </w:pPr>
  </w:style>
  <w:style w:type="character" w:styleId="Emphasis">
    <w:name w:val="Emphasis"/>
    <w:basedOn w:val="DefaultParagraphFont"/>
    <w:uiPriority w:val="20"/>
    <w:qFormat/>
    <w:rsid w:val="005F08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35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dc:creator>
  <cp:lastModifiedBy>hp</cp:lastModifiedBy>
  <cp:revision>2</cp:revision>
  <dcterms:created xsi:type="dcterms:W3CDTF">2026-03-16T09:09:00Z</dcterms:created>
  <dcterms:modified xsi:type="dcterms:W3CDTF">2026-03-16T09:09:00Z</dcterms:modified>
</cp:coreProperties>
</file>