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E163AA" w14:textId="1A8CDACF" w:rsidR="00F561B3" w:rsidRPr="00F561B3" w:rsidRDefault="00F561B3" w:rsidP="00F561B3">
      <w:pPr>
        <w:spacing w:after="200"/>
        <w:rPr>
          <w:b/>
          <w:bCs/>
          <w:color w:val="2C2473"/>
          <w:sz w:val="36"/>
          <w:szCs w:val="36"/>
        </w:rPr>
      </w:pPr>
      <w:r w:rsidRPr="00F561B3">
        <w:rPr>
          <w:b/>
          <w:bCs/>
          <w:color w:val="2C2473"/>
          <w:sz w:val="36"/>
          <w:szCs w:val="36"/>
        </w:rPr>
        <w:t xml:space="preserve">Mohammad </w:t>
      </w:r>
      <w:proofErr w:type="spellStart"/>
      <w:r w:rsidR="0068073C">
        <w:rPr>
          <w:b/>
          <w:bCs/>
          <w:color w:val="2C2473"/>
          <w:sz w:val="36"/>
          <w:szCs w:val="36"/>
        </w:rPr>
        <w:t>Ayan</w:t>
      </w:r>
      <w:proofErr w:type="spellEnd"/>
      <w:r w:rsidR="0068073C">
        <w:rPr>
          <w:b/>
          <w:bCs/>
          <w:color w:val="2C2473"/>
          <w:sz w:val="36"/>
          <w:szCs w:val="36"/>
        </w:rPr>
        <w:t xml:space="preserve"> </w:t>
      </w:r>
      <w:bookmarkStart w:id="0" w:name="_GoBack"/>
      <w:bookmarkEnd w:id="0"/>
      <w:r w:rsidRPr="00F561B3">
        <w:rPr>
          <w:b/>
          <w:bCs/>
          <w:color w:val="2C2473"/>
          <w:sz w:val="36"/>
          <w:szCs w:val="36"/>
        </w:rPr>
        <w:t>(13-3-26)</w:t>
      </w:r>
    </w:p>
    <w:p w14:paraId="4A4BF561" w14:textId="6E2BF19F" w:rsidR="00D0655B" w:rsidRDefault="0068073C">
      <w:pPr>
        <w:spacing w:after="200"/>
        <w:jc w:val="center"/>
      </w:pPr>
      <w:r>
        <w:rPr>
          <w:b/>
          <w:bCs/>
          <w:color w:val="2C2473"/>
          <w:sz w:val="40"/>
          <w:szCs w:val="40"/>
        </w:rPr>
        <w:t>Prompt Engineering Quiz</w:t>
      </w:r>
    </w:p>
    <w:p w14:paraId="5F1160EE" w14:textId="77777777" w:rsidR="00D0655B" w:rsidRDefault="0068073C">
      <w:pPr>
        <w:spacing w:after="600"/>
        <w:jc w:val="center"/>
      </w:pPr>
      <w:r>
        <w:rPr>
          <w:color w:val="888780"/>
        </w:rPr>
        <w:t>15 Questions • 4 Topics</w:t>
      </w:r>
    </w:p>
    <w:p w14:paraId="38C06A5F" w14:textId="77777777" w:rsidR="00D0655B" w:rsidRDefault="0068073C">
      <w:pPr>
        <w:spacing w:after="200"/>
      </w:pPr>
      <w:r>
        <w:rPr>
          <w:b/>
          <w:bCs/>
          <w:color w:val="2C2473"/>
          <w:sz w:val="26"/>
          <w:szCs w:val="26"/>
        </w:rPr>
        <w:t>Topics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D0655B" w14:paraId="5EC55173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852B" w14:textId="77777777" w:rsidR="00D0655B" w:rsidRDefault="0068073C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AA77A" w14:textId="77777777" w:rsidR="00D0655B" w:rsidRDefault="0068073C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Design Principles</w:t>
            </w:r>
          </w:p>
          <w:p w14:paraId="12E7B988" w14:textId="77777777" w:rsidR="00D0655B" w:rsidRDefault="0068073C">
            <w:r>
              <w:rPr>
                <w:color w:val="5F5E5A"/>
                <w:sz w:val="18"/>
                <w:szCs w:val="18"/>
              </w:rPr>
              <w:t>Specificity, system prompts, output formatting, and core design principles.</w:t>
            </w:r>
          </w:p>
        </w:tc>
      </w:tr>
    </w:tbl>
    <w:p w14:paraId="52D287B6" w14:textId="77777777" w:rsidR="00D0655B" w:rsidRDefault="00D065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D0655B" w14:paraId="263A98A7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3046" w14:textId="77777777" w:rsidR="00D0655B" w:rsidRDefault="0068073C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21E17F" w14:textId="77777777" w:rsidR="00D0655B" w:rsidRDefault="0068073C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Zero-shot &amp; Few-shot Prompting</w:t>
            </w:r>
          </w:p>
          <w:p w14:paraId="5AD4868C" w14:textId="77777777" w:rsidR="00D0655B" w:rsidRDefault="0068073C">
            <w:r>
              <w:rPr>
                <w:color w:val="5F5E5A"/>
                <w:sz w:val="18"/>
                <w:szCs w:val="18"/>
              </w:rPr>
              <w:t xml:space="preserve">When and how to use </w:t>
            </w:r>
            <w:r>
              <w:rPr>
                <w:color w:val="5F5E5A"/>
                <w:sz w:val="18"/>
                <w:szCs w:val="18"/>
              </w:rPr>
              <w:t>zero-shot vs few-shot approaches.</w:t>
            </w:r>
          </w:p>
        </w:tc>
      </w:tr>
    </w:tbl>
    <w:p w14:paraId="30FF18CF" w14:textId="77777777" w:rsidR="00D0655B" w:rsidRDefault="00D065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D0655B" w14:paraId="5F36FC4E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78462" w14:textId="77777777" w:rsidR="00D0655B" w:rsidRDefault="0068073C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4E6C82" w14:textId="77777777" w:rsidR="00D0655B" w:rsidRDefault="0068073C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Chain-of-Thought Prompting</w:t>
            </w:r>
          </w:p>
          <w:p w14:paraId="6EA586F3" w14:textId="77777777" w:rsidR="00D0655B" w:rsidRDefault="0068073C">
            <w:r>
              <w:rPr>
                <w:color w:val="5F5E5A"/>
                <w:sz w:val="18"/>
                <w:szCs w:val="18"/>
              </w:rPr>
              <w:t xml:space="preserve">Step-by-step reasoning, </w:t>
            </w:r>
            <w:proofErr w:type="spellStart"/>
            <w:r>
              <w:rPr>
                <w:color w:val="5F5E5A"/>
                <w:sz w:val="18"/>
                <w:szCs w:val="18"/>
              </w:rPr>
              <w:t>CoT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triggers, and when </w:t>
            </w:r>
            <w:proofErr w:type="spellStart"/>
            <w:r>
              <w:rPr>
                <w:color w:val="5F5E5A"/>
                <w:sz w:val="18"/>
                <w:szCs w:val="18"/>
              </w:rPr>
              <w:t>CoT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helps most.</w:t>
            </w:r>
          </w:p>
        </w:tc>
      </w:tr>
    </w:tbl>
    <w:p w14:paraId="5B7A290E" w14:textId="77777777" w:rsidR="00D0655B" w:rsidRDefault="00D065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D0655B" w14:paraId="0863654C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5ED6D" w14:textId="77777777" w:rsidR="00D0655B" w:rsidRDefault="0068073C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F26BA7" w14:textId="77777777" w:rsidR="00D0655B" w:rsidRDefault="0068073C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Optimization Techniques</w:t>
            </w:r>
          </w:p>
          <w:p w14:paraId="2318C5A7" w14:textId="77777777" w:rsidR="00D0655B" w:rsidRDefault="0068073C">
            <w:r>
              <w:rPr>
                <w:color w:val="5F5E5A"/>
                <w:sz w:val="18"/>
                <w:szCs w:val="18"/>
              </w:rPr>
              <w:t>Iteration, role prompting, negative examples, and refinement strategies.</w:t>
            </w:r>
          </w:p>
        </w:tc>
      </w:tr>
    </w:tbl>
    <w:p w14:paraId="6831CEFA" w14:textId="77777777" w:rsidR="00D0655B" w:rsidRDefault="00D0655B">
      <w:pPr>
        <w:spacing w:after="120"/>
      </w:pPr>
    </w:p>
    <w:p w14:paraId="59DE39C4" w14:textId="77777777" w:rsidR="00D0655B" w:rsidRDefault="00D0655B">
      <w:pPr>
        <w:spacing w:before="400"/>
      </w:pPr>
    </w:p>
    <w:p w14:paraId="3D5AF217" w14:textId="77777777" w:rsidR="00D0655B" w:rsidRDefault="0068073C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 xml:space="preserve">Prompt Design </w:t>
      </w:r>
      <w:r>
        <w:rPr>
          <w:b/>
          <w:bCs/>
          <w:color w:val="2C2473"/>
          <w:sz w:val="28"/>
          <w:szCs w:val="28"/>
        </w:rPr>
        <w:t>Principles</w:t>
      </w:r>
    </w:p>
    <w:p w14:paraId="650626AF" w14:textId="77777777" w:rsidR="00D0655B" w:rsidRDefault="0068073C">
      <w:pPr>
        <w:spacing w:before="280" w:after="120"/>
      </w:pPr>
      <w:r>
        <w:rPr>
          <w:b/>
          <w:bCs/>
          <w:color w:val="534AB7"/>
        </w:rPr>
        <w:t xml:space="preserve">Q1.  </w:t>
      </w:r>
      <w:r>
        <w:rPr>
          <w:b/>
          <w:bCs/>
          <w:color w:val="2C2A2A"/>
        </w:rPr>
        <w:t>Which of the following best describes 'prompt engineering'?</w:t>
      </w:r>
    </w:p>
    <w:p w14:paraId="3806E89B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A) Writing code to generate AI models</w:t>
      </w:r>
    </w:p>
    <w:p w14:paraId="7C1664C3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B) Crafting inputs to guide AI models toward desired outputs</w:t>
      </w:r>
    </w:p>
    <w:p w14:paraId="0224809C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C) Designing the training dataset for language models</w:t>
      </w:r>
    </w:p>
    <w:p w14:paraId="4D668636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D) Optimizing the neural </w:t>
      </w:r>
      <w:r>
        <w:rPr>
          <w:color w:val="444441"/>
          <w:sz w:val="20"/>
          <w:szCs w:val="20"/>
        </w:rPr>
        <w:t>network architecture</w:t>
      </w:r>
    </w:p>
    <w:p w14:paraId="71379F88" w14:textId="5155BFD6" w:rsidR="00D0655B" w:rsidRDefault="0068073C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7DF0140C" w14:textId="77777777" w:rsidR="00D0655B" w:rsidRDefault="0068073C">
      <w:pPr>
        <w:spacing w:before="280" w:after="120"/>
      </w:pPr>
      <w:r>
        <w:rPr>
          <w:b/>
          <w:bCs/>
          <w:color w:val="534AB7"/>
        </w:rPr>
        <w:t xml:space="preserve">Q2.  </w:t>
      </w:r>
      <w:r>
        <w:rPr>
          <w:b/>
          <w:bCs/>
          <w:color w:val="2C2A2A"/>
        </w:rPr>
        <w:t>What does the principle of 'specificity' in prompt design mean?</w:t>
      </w:r>
    </w:p>
    <w:p w14:paraId="7E3E0312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A) Using technical jargon to impress the model</w:t>
      </w:r>
    </w:p>
    <w:p w14:paraId="2C08CD57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B) Keeping prompts as short as possible</w:t>
      </w:r>
    </w:p>
    <w:p w14:paraId="68BA498F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C) Providing clear, detailed instructions that reduce ambiguity</w:t>
      </w:r>
    </w:p>
    <w:p w14:paraId="4DA4F3AD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D) Always using bullet points in your prompts</w:t>
      </w:r>
    </w:p>
    <w:p w14:paraId="4C250FEF" w14:textId="09D08241" w:rsidR="00D0655B" w:rsidRDefault="0068073C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44E126BB" w14:textId="77777777" w:rsidR="00D0655B" w:rsidRDefault="0068073C">
      <w:pPr>
        <w:spacing w:before="280" w:after="120"/>
      </w:pPr>
      <w:r>
        <w:rPr>
          <w:b/>
          <w:bCs/>
          <w:color w:val="534AB7"/>
        </w:rPr>
        <w:lastRenderedPageBreak/>
        <w:t xml:space="preserve">Q3.  </w:t>
      </w:r>
      <w:r>
        <w:rPr>
          <w:b/>
          <w:bCs/>
          <w:color w:val="2C2A2A"/>
        </w:rPr>
        <w:t xml:space="preserve">Which prompt component is most important for setting the model's </w:t>
      </w:r>
      <w:proofErr w:type="spellStart"/>
      <w:r>
        <w:rPr>
          <w:b/>
          <w:bCs/>
          <w:color w:val="2C2A2A"/>
        </w:rPr>
        <w:t>behavior</w:t>
      </w:r>
      <w:proofErr w:type="spellEnd"/>
      <w:r>
        <w:rPr>
          <w:b/>
          <w:bCs/>
          <w:color w:val="2C2A2A"/>
        </w:rPr>
        <w:t xml:space="preserve"> and persona?</w:t>
      </w:r>
    </w:p>
    <w:p w14:paraId="0C97A4C9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A) The user message</w:t>
      </w:r>
    </w:p>
    <w:p w14:paraId="3099661F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B) The system prompt</w:t>
      </w:r>
    </w:p>
    <w:p w14:paraId="07EF8875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C) The temperature setting</w:t>
      </w:r>
    </w:p>
    <w:p w14:paraId="0B52B824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D) The stop sequence</w:t>
      </w:r>
    </w:p>
    <w:p w14:paraId="7F6EE310" w14:textId="62FFC5D9" w:rsidR="00D0655B" w:rsidRDefault="0068073C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b/>
          <w:bCs/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5C09E089" w14:textId="77777777" w:rsidR="00D0655B" w:rsidRDefault="0068073C">
      <w:pPr>
        <w:spacing w:before="280" w:after="120"/>
      </w:pPr>
      <w:r>
        <w:rPr>
          <w:b/>
          <w:bCs/>
          <w:color w:val="534AB7"/>
        </w:rPr>
        <w:t xml:space="preserve">Q4.  </w:t>
      </w:r>
      <w:r>
        <w:rPr>
          <w:b/>
          <w:bCs/>
          <w:color w:val="2C2A2A"/>
        </w:rPr>
        <w:t>Why should you specify the desired output format in your prompt?</w:t>
      </w:r>
    </w:p>
    <w:p w14:paraId="01F7CE33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A) It speeds up the model's inference time</w:t>
      </w:r>
    </w:p>
    <w:p w14:paraId="1AAE399F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B) It reduces API costs</w:t>
      </w:r>
    </w:p>
    <w:p w14:paraId="28E539FE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C) It helps the model structure its response in a usable way</w:t>
      </w:r>
    </w:p>
    <w:p w14:paraId="7CEE9CB6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D) It improves the model's factual accuracy</w:t>
      </w:r>
    </w:p>
    <w:p w14:paraId="68FEF158" w14:textId="37629025" w:rsidR="00D0655B" w:rsidRDefault="0068073C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>
        <w:rPr>
          <w:color w:val="888780"/>
          <w:sz w:val="20"/>
          <w:szCs w:val="20"/>
        </w:rPr>
        <w:t>___</w:t>
      </w:r>
      <w:r w:rsidR="007604D3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177DA74B" w14:textId="77777777" w:rsidR="00D0655B" w:rsidRDefault="0068073C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Zero-shot &amp; Few-shot Prompting</w:t>
      </w:r>
    </w:p>
    <w:p w14:paraId="4A87B86B" w14:textId="77777777" w:rsidR="00D0655B" w:rsidRDefault="0068073C">
      <w:pPr>
        <w:spacing w:before="280" w:after="120"/>
      </w:pPr>
      <w:r>
        <w:rPr>
          <w:b/>
          <w:bCs/>
          <w:color w:val="534AB7"/>
        </w:rPr>
        <w:t xml:space="preserve">Q5.  </w:t>
      </w:r>
      <w:r>
        <w:rPr>
          <w:b/>
          <w:bCs/>
          <w:color w:val="2C2A2A"/>
        </w:rPr>
        <w:t>In zero-shot prompting, how many examples are provided to the model?</w:t>
      </w:r>
    </w:p>
    <w:p w14:paraId="53BAC859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A) Zero</w:t>
      </w:r>
    </w:p>
    <w:p w14:paraId="3FA4D241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B) One</w:t>
      </w:r>
    </w:p>
    <w:p w14:paraId="3122CBE0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C) Two or three</w:t>
      </w:r>
    </w:p>
    <w:p w14:paraId="1EF41610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D) As many as needed</w:t>
      </w:r>
    </w:p>
    <w:p w14:paraId="14FF1472" w14:textId="10E71591" w:rsidR="00D0655B" w:rsidRDefault="0068073C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A</w:t>
      </w:r>
      <w:r>
        <w:rPr>
          <w:color w:val="888780"/>
          <w:sz w:val="20"/>
          <w:szCs w:val="20"/>
        </w:rPr>
        <w:t>____</w:t>
      </w:r>
    </w:p>
    <w:p w14:paraId="18C00879" w14:textId="77777777" w:rsidR="00D0655B" w:rsidRDefault="0068073C">
      <w:pPr>
        <w:spacing w:before="280" w:after="120"/>
      </w:pPr>
      <w:r>
        <w:rPr>
          <w:b/>
          <w:bCs/>
          <w:color w:val="534AB7"/>
        </w:rPr>
        <w:t xml:space="preserve">Q6.  </w:t>
      </w:r>
      <w:r>
        <w:rPr>
          <w:b/>
          <w:bCs/>
          <w:color w:val="2C2A2A"/>
        </w:rPr>
        <w:t>What is the primary advantage of few-shot prompting over zero-shot?</w:t>
      </w:r>
    </w:p>
    <w:p w14:paraId="1A11C022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A) It always produces shorter responses</w:t>
      </w:r>
    </w:p>
    <w:p w14:paraId="36049857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B) It demonstrates the desired pattern through examples</w:t>
      </w:r>
    </w:p>
    <w:p w14:paraId="69552016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C) It requires no prompt engineering skills</w:t>
      </w:r>
    </w:p>
    <w:p w14:paraId="01BCEE12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D) It works better for math tasks only</w:t>
      </w:r>
    </w:p>
    <w:p w14:paraId="4805E89A" w14:textId="31A14CD4" w:rsidR="00D0655B" w:rsidRDefault="0068073C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25B94167" w14:textId="77777777" w:rsidR="00D0655B" w:rsidRDefault="0068073C">
      <w:pPr>
        <w:spacing w:before="280" w:after="120"/>
      </w:pPr>
      <w:r>
        <w:rPr>
          <w:b/>
          <w:bCs/>
          <w:color w:val="534AB7"/>
        </w:rPr>
        <w:t xml:space="preserve">Q7.  </w:t>
      </w:r>
      <w:r>
        <w:rPr>
          <w:b/>
          <w:bCs/>
          <w:color w:val="2C2A2A"/>
        </w:rPr>
        <w:t xml:space="preserve">When designing few-shot examples, which factor matters </w:t>
      </w:r>
      <w:r>
        <w:rPr>
          <w:b/>
          <w:bCs/>
          <w:color w:val="2C2A2A"/>
        </w:rPr>
        <w:t>most?</w:t>
      </w:r>
    </w:p>
    <w:p w14:paraId="4F0ED4A6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A) Using as many examples as possible</w:t>
      </w:r>
    </w:p>
    <w:p w14:paraId="0700C20B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B) Choosing diverse, representative, high-quality examples</w:t>
      </w:r>
    </w:p>
    <w:p w14:paraId="4320DC63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C) Writing examples that are longer than the expected output</w:t>
      </w:r>
    </w:p>
    <w:p w14:paraId="5EB3AB3D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D) Copying examples from the training data</w:t>
      </w:r>
    </w:p>
    <w:p w14:paraId="2DBD24DE" w14:textId="02BC42B1" w:rsidR="00D0655B" w:rsidRDefault="0068073C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4C3C2D18" w14:textId="77777777" w:rsidR="00D0655B" w:rsidRDefault="0068073C">
      <w:pPr>
        <w:spacing w:before="280" w:after="120"/>
      </w:pPr>
      <w:r>
        <w:rPr>
          <w:b/>
          <w:bCs/>
          <w:color w:val="534AB7"/>
        </w:rPr>
        <w:t xml:space="preserve">Q8.  </w:t>
      </w:r>
      <w:r>
        <w:rPr>
          <w:b/>
          <w:bCs/>
          <w:color w:val="2C2A2A"/>
        </w:rPr>
        <w:t>Which scenario is best suit</w:t>
      </w:r>
      <w:r>
        <w:rPr>
          <w:b/>
          <w:bCs/>
          <w:color w:val="2C2A2A"/>
        </w:rPr>
        <w:t>ed for zero-shot prompting?</w:t>
      </w:r>
    </w:p>
    <w:p w14:paraId="3B9AC065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A) Translating text into a highly specific custom format</w:t>
      </w:r>
    </w:p>
    <w:p w14:paraId="3AD3B1E4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B) Generating a creative poem on a common topic</w:t>
      </w:r>
    </w:p>
    <w:p w14:paraId="665C5171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C) Extracting data into a precise JSON schema</w:t>
      </w:r>
    </w:p>
    <w:p w14:paraId="7EAD3F2D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lastRenderedPageBreak/>
        <w:t>D) Classifying text into domain-specific categories</w:t>
      </w:r>
    </w:p>
    <w:p w14:paraId="575DAD76" w14:textId="41EC21F8" w:rsidR="00D0655B" w:rsidRDefault="0068073C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3FD47B7B" w14:textId="77777777" w:rsidR="00D0655B" w:rsidRDefault="0068073C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Chain-of</w:t>
      </w:r>
      <w:r>
        <w:rPr>
          <w:b/>
          <w:bCs/>
          <w:color w:val="2C2473"/>
          <w:sz w:val="28"/>
          <w:szCs w:val="28"/>
        </w:rPr>
        <w:t>-Thought Prompting</w:t>
      </w:r>
    </w:p>
    <w:p w14:paraId="559201F0" w14:textId="77777777" w:rsidR="00D0655B" w:rsidRDefault="0068073C">
      <w:pPr>
        <w:spacing w:before="280" w:after="120"/>
      </w:pPr>
      <w:r>
        <w:rPr>
          <w:b/>
          <w:bCs/>
          <w:color w:val="534AB7"/>
        </w:rPr>
        <w:t xml:space="preserve">Q9.  </w:t>
      </w:r>
      <w:r>
        <w:rPr>
          <w:b/>
          <w:bCs/>
          <w:color w:val="2C2A2A"/>
        </w:rPr>
        <w:t>What is chain-of-thought (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>) prompting designed to improve?</w:t>
      </w:r>
    </w:p>
    <w:p w14:paraId="5D612F60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A) The speed of API responses</w:t>
      </w:r>
    </w:p>
    <w:p w14:paraId="746351E2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B) The model's reasoning on complex multi-step problems</w:t>
      </w:r>
    </w:p>
    <w:p w14:paraId="21494D67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C) The length of generated outputs</w:t>
      </w:r>
    </w:p>
    <w:p w14:paraId="142B3D77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D) Image generation quality</w:t>
      </w:r>
    </w:p>
    <w:p w14:paraId="59E1B7ED" w14:textId="6AED4DA0" w:rsidR="00D0655B" w:rsidRDefault="0068073C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4359D3B1" w14:textId="77777777" w:rsidR="00D0655B" w:rsidRDefault="0068073C">
      <w:pPr>
        <w:spacing w:before="280" w:after="120"/>
      </w:pPr>
      <w:r>
        <w:rPr>
          <w:b/>
          <w:bCs/>
          <w:color w:val="534AB7"/>
        </w:rPr>
        <w:t xml:space="preserve">Q10.  </w:t>
      </w:r>
      <w:r>
        <w:rPr>
          <w:b/>
          <w:bCs/>
          <w:color w:val="2C2A2A"/>
        </w:rPr>
        <w:t xml:space="preserve">Which phrase best activates chain-of-thought reasoning in a zero-shot 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 xml:space="preserve"> prompt?</w:t>
      </w:r>
    </w:p>
    <w:p w14:paraId="681B09E9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A) "Give me a short answer."</w:t>
      </w:r>
    </w:p>
    <w:p w14:paraId="70581CF6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B) "Answer immediately."</w:t>
      </w:r>
    </w:p>
    <w:p w14:paraId="7F5C0A17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C) "Let's think step by step."</w:t>
      </w:r>
    </w:p>
    <w:p w14:paraId="08FC16F6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D) "Be concise and direct."</w:t>
      </w:r>
    </w:p>
    <w:p w14:paraId="4A097F8F" w14:textId="06DE1463" w:rsidR="00D0655B" w:rsidRDefault="0068073C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696F6085" w14:textId="77777777" w:rsidR="00D0655B" w:rsidRDefault="0068073C">
      <w:pPr>
        <w:spacing w:before="280" w:after="120"/>
      </w:pPr>
      <w:r>
        <w:rPr>
          <w:b/>
          <w:bCs/>
          <w:color w:val="534AB7"/>
        </w:rPr>
        <w:t xml:space="preserve">Q11.  </w:t>
      </w:r>
      <w:r>
        <w:rPr>
          <w:b/>
          <w:bCs/>
          <w:color w:val="2C2A2A"/>
        </w:rPr>
        <w:t xml:space="preserve">Few-shot chain-of-thought combines few-shot examples with 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>. What do the examples include?</w:t>
      </w:r>
    </w:p>
    <w:p w14:paraId="70D6CAC5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A) Only the final answers</w:t>
      </w:r>
    </w:p>
    <w:p w14:paraId="7B2DDC74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B) The question and the reasoning chain, plus the final answer</w:t>
      </w:r>
    </w:p>
    <w:p w14:paraId="296F35C5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C) Just the reasoning without a final answer</w:t>
      </w:r>
    </w:p>
    <w:p w14:paraId="2A6E8223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D) Random unrelated examples</w:t>
      </w:r>
    </w:p>
    <w:p w14:paraId="6C833BB3" w14:textId="04B585E6" w:rsidR="00D0655B" w:rsidRDefault="0068073C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01962AB5" w14:textId="77777777" w:rsidR="00D0655B" w:rsidRDefault="0068073C">
      <w:pPr>
        <w:spacing w:before="280" w:after="120"/>
      </w:pPr>
      <w:r>
        <w:rPr>
          <w:b/>
          <w:bCs/>
          <w:color w:val="534AB7"/>
        </w:rPr>
        <w:t xml:space="preserve">Q12.  </w:t>
      </w:r>
      <w:r>
        <w:rPr>
          <w:b/>
          <w:bCs/>
          <w:color w:val="2C2A2A"/>
        </w:rPr>
        <w:t>On which type of task does chain-of-thought prompting show the LEAST benefit?</w:t>
      </w:r>
    </w:p>
    <w:p w14:paraId="78F10BC9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A) Mathematical word problems</w:t>
      </w:r>
    </w:p>
    <w:p w14:paraId="525E1A67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B) Logical deduction puzzles</w:t>
      </w:r>
    </w:p>
    <w:p w14:paraId="7F27B483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C) Simple factual lookups</w:t>
      </w:r>
    </w:p>
    <w:p w14:paraId="3144F04A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D) Multi-step reasoning tasks</w:t>
      </w:r>
    </w:p>
    <w:p w14:paraId="3CC31389" w14:textId="42DE6ACC" w:rsidR="00D0655B" w:rsidRDefault="0068073C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22D141A4" w14:textId="77777777" w:rsidR="00D0655B" w:rsidRDefault="0068073C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Optimization Tec</w:t>
      </w:r>
      <w:r>
        <w:rPr>
          <w:b/>
          <w:bCs/>
          <w:color w:val="2C2473"/>
          <w:sz w:val="28"/>
          <w:szCs w:val="28"/>
        </w:rPr>
        <w:t>hniques</w:t>
      </w:r>
    </w:p>
    <w:p w14:paraId="50D0065F" w14:textId="77777777" w:rsidR="00D0655B" w:rsidRDefault="0068073C">
      <w:pPr>
        <w:spacing w:before="280" w:after="120"/>
      </w:pPr>
      <w:r>
        <w:rPr>
          <w:b/>
          <w:bCs/>
          <w:color w:val="534AB7"/>
        </w:rPr>
        <w:t xml:space="preserve">Q13.  </w:t>
      </w:r>
      <w:r>
        <w:rPr>
          <w:b/>
          <w:bCs/>
          <w:color w:val="2C2A2A"/>
        </w:rPr>
        <w:t>What is 'prompt iteration' in the context of prompt optimization?</w:t>
      </w:r>
    </w:p>
    <w:p w14:paraId="57914387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A) Training a new model on your prompts</w:t>
      </w:r>
    </w:p>
    <w:p w14:paraId="7AD863C9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B) Repeatedly refining prompts based on output quality</w:t>
      </w:r>
    </w:p>
    <w:p w14:paraId="5A791CBD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C) Adding more tokens to each prompt</w:t>
      </w:r>
    </w:p>
    <w:p w14:paraId="73506F46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D) Using multiple AI providers simultaneousl</w:t>
      </w:r>
      <w:r>
        <w:rPr>
          <w:color w:val="444441"/>
          <w:sz w:val="20"/>
          <w:szCs w:val="20"/>
        </w:rPr>
        <w:t>y</w:t>
      </w:r>
    </w:p>
    <w:p w14:paraId="6FC9D0DB" w14:textId="69B3EE52" w:rsidR="00D0655B" w:rsidRDefault="0068073C">
      <w:pPr>
        <w:spacing w:before="140" w:after="80"/>
      </w:pPr>
      <w:r>
        <w:rPr>
          <w:color w:val="888780"/>
          <w:sz w:val="20"/>
          <w:szCs w:val="20"/>
        </w:rPr>
        <w:lastRenderedPageBreak/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2C5E4849" w14:textId="77777777" w:rsidR="00D0655B" w:rsidRDefault="0068073C">
      <w:pPr>
        <w:spacing w:before="280" w:after="120"/>
      </w:pPr>
      <w:r>
        <w:rPr>
          <w:b/>
          <w:bCs/>
          <w:color w:val="534AB7"/>
        </w:rPr>
        <w:t xml:space="preserve">Q14.  </w:t>
      </w:r>
      <w:r>
        <w:rPr>
          <w:b/>
          <w:bCs/>
          <w:color w:val="2C2A2A"/>
        </w:rPr>
        <w:t>Which technique involves giving the model a role or persona to improve output quality?</w:t>
      </w:r>
    </w:p>
    <w:p w14:paraId="3807F38F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A) Temperature tuning</w:t>
      </w:r>
    </w:p>
    <w:p w14:paraId="24178307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B) Role prompting</w:t>
      </w:r>
    </w:p>
    <w:p w14:paraId="350A615C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C) Stop sequencing</w:t>
      </w:r>
    </w:p>
    <w:p w14:paraId="6A45DAA4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D) Beam search</w:t>
      </w:r>
    </w:p>
    <w:p w14:paraId="14E1A5B7" w14:textId="36CAB44E" w:rsidR="00D0655B" w:rsidRDefault="0068073C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2F9F12AE" w14:textId="77777777" w:rsidR="00D0655B" w:rsidRDefault="0068073C">
      <w:pPr>
        <w:spacing w:before="280" w:after="120"/>
      </w:pPr>
      <w:r>
        <w:rPr>
          <w:b/>
          <w:bCs/>
          <w:color w:val="534AB7"/>
        </w:rPr>
        <w:t xml:space="preserve">Q15.  </w:t>
      </w:r>
      <w:r>
        <w:rPr>
          <w:b/>
          <w:bCs/>
          <w:color w:val="2C2A2A"/>
        </w:rPr>
        <w:t xml:space="preserve">What is the purpose of including negative </w:t>
      </w:r>
      <w:r>
        <w:rPr>
          <w:b/>
          <w:bCs/>
          <w:color w:val="2C2A2A"/>
        </w:rPr>
        <w:t>examples (what NOT to do) in a prompt?</w:t>
      </w:r>
    </w:p>
    <w:p w14:paraId="049C75B5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A) To confuse the model</w:t>
      </w:r>
    </w:p>
    <w:p w14:paraId="015C41BA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B) To reduce token usage</w:t>
      </w:r>
    </w:p>
    <w:p w14:paraId="4B522D0C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C) To explicitly rule out unwanted patterns or </w:t>
      </w:r>
      <w:proofErr w:type="spellStart"/>
      <w:r>
        <w:rPr>
          <w:color w:val="444441"/>
          <w:sz w:val="20"/>
          <w:szCs w:val="20"/>
        </w:rPr>
        <w:t>behaviors</w:t>
      </w:r>
      <w:proofErr w:type="spellEnd"/>
    </w:p>
    <w:p w14:paraId="2A971335" w14:textId="77777777" w:rsidR="00D0655B" w:rsidRDefault="0068073C">
      <w:pPr>
        <w:spacing w:before="60" w:after="60"/>
        <w:ind w:left="480"/>
      </w:pPr>
      <w:r>
        <w:rPr>
          <w:color w:val="444441"/>
          <w:sz w:val="20"/>
          <w:szCs w:val="20"/>
        </w:rPr>
        <w:t>D) To improve inference speed</w:t>
      </w:r>
    </w:p>
    <w:p w14:paraId="00C8A223" w14:textId="1973D91F" w:rsidR="00D0655B" w:rsidRDefault="0068073C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sectPr w:rsidR="00D065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BA2C94"/>
    <w:multiLevelType w:val="hybridMultilevel"/>
    <w:tmpl w:val="3EEA056A"/>
    <w:lvl w:ilvl="0" w:tplc="300CCB10">
      <w:start w:val="1"/>
      <w:numFmt w:val="bullet"/>
      <w:lvlText w:val="●"/>
      <w:lvlJc w:val="left"/>
      <w:pPr>
        <w:ind w:left="720" w:hanging="360"/>
      </w:pPr>
    </w:lvl>
    <w:lvl w:ilvl="1" w:tplc="D180CFF4">
      <w:start w:val="1"/>
      <w:numFmt w:val="bullet"/>
      <w:lvlText w:val="○"/>
      <w:lvlJc w:val="left"/>
      <w:pPr>
        <w:ind w:left="1440" w:hanging="360"/>
      </w:pPr>
    </w:lvl>
    <w:lvl w:ilvl="2" w:tplc="80F49736">
      <w:start w:val="1"/>
      <w:numFmt w:val="bullet"/>
      <w:lvlText w:val="■"/>
      <w:lvlJc w:val="left"/>
      <w:pPr>
        <w:ind w:left="2160" w:hanging="360"/>
      </w:pPr>
    </w:lvl>
    <w:lvl w:ilvl="3" w:tplc="58CCE8D4">
      <w:start w:val="1"/>
      <w:numFmt w:val="bullet"/>
      <w:lvlText w:val="●"/>
      <w:lvlJc w:val="left"/>
      <w:pPr>
        <w:ind w:left="2880" w:hanging="360"/>
      </w:pPr>
    </w:lvl>
    <w:lvl w:ilvl="4" w:tplc="A6C203A4">
      <w:start w:val="1"/>
      <w:numFmt w:val="bullet"/>
      <w:lvlText w:val="○"/>
      <w:lvlJc w:val="left"/>
      <w:pPr>
        <w:ind w:left="3600" w:hanging="360"/>
      </w:pPr>
    </w:lvl>
    <w:lvl w:ilvl="5" w:tplc="28D8708E">
      <w:start w:val="1"/>
      <w:numFmt w:val="bullet"/>
      <w:lvlText w:val="■"/>
      <w:lvlJc w:val="left"/>
      <w:pPr>
        <w:ind w:left="4320" w:hanging="360"/>
      </w:pPr>
    </w:lvl>
    <w:lvl w:ilvl="6" w:tplc="93B4CCD0">
      <w:start w:val="1"/>
      <w:numFmt w:val="bullet"/>
      <w:lvlText w:val="●"/>
      <w:lvlJc w:val="left"/>
      <w:pPr>
        <w:ind w:left="5040" w:hanging="360"/>
      </w:pPr>
    </w:lvl>
    <w:lvl w:ilvl="7" w:tplc="E4C4BB9E">
      <w:start w:val="1"/>
      <w:numFmt w:val="bullet"/>
      <w:lvlText w:val="●"/>
      <w:lvlJc w:val="left"/>
      <w:pPr>
        <w:ind w:left="5760" w:hanging="360"/>
      </w:pPr>
    </w:lvl>
    <w:lvl w:ilvl="8" w:tplc="497A616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3A74A69"/>
    <w:multiLevelType w:val="hybridMultilevel"/>
    <w:tmpl w:val="CA6E56E0"/>
    <w:lvl w:ilvl="0" w:tplc="34F02144">
      <w:start w:val="1"/>
      <w:numFmt w:val="bullet"/>
      <w:lvlText w:val="•"/>
      <w:lvlJc w:val="left"/>
      <w:pPr>
        <w:ind w:left="720" w:hanging="360"/>
      </w:pPr>
    </w:lvl>
    <w:lvl w:ilvl="1" w:tplc="7D44F684">
      <w:numFmt w:val="decimal"/>
      <w:lvlText w:val=""/>
      <w:lvlJc w:val="left"/>
    </w:lvl>
    <w:lvl w:ilvl="2" w:tplc="A6B63D6A">
      <w:numFmt w:val="decimal"/>
      <w:lvlText w:val=""/>
      <w:lvlJc w:val="left"/>
    </w:lvl>
    <w:lvl w:ilvl="3" w:tplc="611A86D6">
      <w:numFmt w:val="decimal"/>
      <w:lvlText w:val=""/>
      <w:lvlJc w:val="left"/>
    </w:lvl>
    <w:lvl w:ilvl="4" w:tplc="529E0DAC">
      <w:numFmt w:val="decimal"/>
      <w:lvlText w:val=""/>
      <w:lvlJc w:val="left"/>
    </w:lvl>
    <w:lvl w:ilvl="5" w:tplc="BF8E4B08">
      <w:numFmt w:val="decimal"/>
      <w:lvlText w:val=""/>
      <w:lvlJc w:val="left"/>
    </w:lvl>
    <w:lvl w:ilvl="6" w:tplc="CC7C4A6A">
      <w:numFmt w:val="decimal"/>
      <w:lvlText w:val=""/>
      <w:lvlJc w:val="left"/>
    </w:lvl>
    <w:lvl w:ilvl="7" w:tplc="4DAAE23C">
      <w:numFmt w:val="decimal"/>
      <w:lvlText w:val=""/>
      <w:lvlJc w:val="left"/>
    </w:lvl>
    <w:lvl w:ilvl="8" w:tplc="B89A5BC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55B"/>
    <w:rsid w:val="004A3D77"/>
    <w:rsid w:val="0068073C"/>
    <w:rsid w:val="007604D3"/>
    <w:rsid w:val="00D0655B"/>
    <w:rsid w:val="00F5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B66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2026-03-14T04:20:00Z</dcterms:created>
  <dcterms:modified xsi:type="dcterms:W3CDTF">2026-03-14T04:20:00Z</dcterms:modified>
</cp:coreProperties>
</file>