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A462" w14:textId="6BB4DEE2" w:rsidR="007F6D84" w:rsidRPr="007F6D84" w:rsidRDefault="007F6D84" w:rsidP="007F6D84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</w:pPr>
      <w:r w:rsidRPr="007F6D84"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  <w:t xml:space="preserve">Key Specifications of Mahindra XUV500 </w:t>
      </w:r>
    </w:p>
    <w:tbl>
      <w:tblPr>
        <w:tblW w:w="6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2"/>
        <w:gridCol w:w="514"/>
      </w:tblGrid>
      <w:tr w:rsidR="007F6D84" w:rsidRPr="007F6D84" w14:paraId="365C1A0C" w14:textId="77777777" w:rsidTr="007F6D84">
        <w:trPr>
          <w:trHeight w:val="15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BE6F820" w14:textId="77777777" w:rsidR="007F6D84" w:rsidRP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6C9CA20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Diesel</w:t>
            </w:r>
          </w:p>
        </w:tc>
      </w:tr>
      <w:tr w:rsidR="007F6D84" w:rsidRPr="007F6D84" w14:paraId="2717751A" w14:textId="77777777" w:rsidTr="007F6D84">
        <w:trPr>
          <w:trHeight w:val="15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66011E9" w14:textId="77777777" w:rsidR="007F6D84" w:rsidRP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Engine Displacement (cc)</w:t>
            </w: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E9BB910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2179</w:t>
            </w:r>
          </w:p>
        </w:tc>
      </w:tr>
      <w:tr w:rsidR="007F6D84" w:rsidRPr="007F6D84" w14:paraId="7A33DC13" w14:textId="77777777" w:rsidTr="007F6D84">
        <w:trPr>
          <w:trHeight w:val="15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9F43B90" w14:textId="77777777" w:rsidR="007F6D84" w:rsidRP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No. of cylinder</w:t>
            </w: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99DEA57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4</w:t>
            </w:r>
          </w:p>
        </w:tc>
      </w:tr>
      <w:tr w:rsidR="007F6D84" w:rsidRPr="007F6D84" w14:paraId="1D277D5B" w14:textId="77777777" w:rsidTr="007F6D84">
        <w:trPr>
          <w:trHeight w:val="15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28EC841" w14:textId="77777777" w:rsidR="007F6D84" w:rsidRP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AA52920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5</w:t>
            </w:r>
          </w:p>
        </w:tc>
      </w:tr>
      <w:tr w:rsidR="007F6D84" w:rsidRPr="007F6D84" w14:paraId="3F0A1471" w14:textId="77777777" w:rsidTr="007F6D84">
        <w:trPr>
          <w:trHeight w:val="15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F00BF8A" w14:textId="77777777" w:rsidR="007F6D84" w:rsidRP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proofErr w:type="spellStart"/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TransmissionType</w:t>
            </w:r>
            <w:proofErr w:type="spellEnd"/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AC0BC71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Manual</w:t>
            </w:r>
          </w:p>
        </w:tc>
      </w:tr>
      <w:tr w:rsidR="007F6D84" w:rsidRPr="007F6D84" w14:paraId="45D3E2D6" w14:textId="77777777" w:rsidTr="007F6D84">
        <w:trPr>
          <w:trHeight w:val="16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0BF0148" w14:textId="77777777" w:rsidR="007F6D84" w:rsidRP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Body Type</w:t>
            </w: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AA0CC8C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7F6D84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SUV</w:t>
            </w:r>
          </w:p>
        </w:tc>
      </w:tr>
      <w:tr w:rsidR="007F6D84" w:rsidRPr="007F6D84" w14:paraId="5E1E392D" w14:textId="77777777" w:rsidTr="007F6D84">
        <w:trPr>
          <w:trHeight w:val="16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</w:tcPr>
          <w:p w14:paraId="1A971947" w14:textId="77777777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  <w:p w14:paraId="006DAF67" w14:textId="77777777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  <w:p w14:paraId="688F21D6" w14:textId="77777777" w:rsidR="007F6D84" w:rsidRPr="007F6D84" w:rsidRDefault="007F6D84" w:rsidP="007F6D84">
            <w:pPr>
              <w:shd w:val="clear" w:color="auto" w:fill="FFFFFF"/>
              <w:spacing w:after="360" w:line="240" w:lineRule="auto"/>
              <w:outlineLvl w:val="1"/>
              <w:rPr>
                <w:rFonts w:ascii="Roboto" w:eastAsia="Times New Roman" w:hAnsi="Roboto" w:cs="Times New Roman"/>
                <w:color w:val="24272C"/>
                <w:sz w:val="35"/>
                <w:szCs w:val="35"/>
                <w:lang w:eastAsia="en-IN"/>
              </w:rPr>
            </w:pPr>
            <w:r w:rsidRPr="007F6D84">
              <w:rPr>
                <w:rFonts w:ascii="Roboto" w:eastAsia="Times New Roman" w:hAnsi="Roboto" w:cs="Times New Roman"/>
                <w:color w:val="24272C"/>
                <w:sz w:val="35"/>
                <w:szCs w:val="35"/>
                <w:lang w:eastAsia="en-IN"/>
              </w:rPr>
              <w:t xml:space="preserve">Key Specifications of Toyota Innova </w:t>
            </w:r>
            <w:proofErr w:type="spellStart"/>
            <w:r w:rsidRPr="007F6D84">
              <w:rPr>
                <w:rFonts w:ascii="Roboto" w:eastAsia="Times New Roman" w:hAnsi="Roboto" w:cs="Times New Roman"/>
                <w:color w:val="24272C"/>
                <w:sz w:val="35"/>
                <w:szCs w:val="35"/>
                <w:lang w:eastAsia="en-IN"/>
              </w:rPr>
              <w:t>Crysta</w:t>
            </w:r>
            <w:proofErr w:type="spellEnd"/>
          </w:p>
          <w:tbl>
            <w:tblPr>
              <w:tblW w:w="774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4"/>
              <w:gridCol w:w="3874"/>
            </w:tblGrid>
            <w:tr w:rsidR="007F6D84" w:rsidRPr="007F6D84" w14:paraId="4D2A24F4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561203EE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ARAI Mileage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0C2D9E9A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8.0 kmpl</w:t>
                  </w:r>
                </w:p>
              </w:tc>
            </w:tr>
            <w:tr w:rsidR="007F6D84" w:rsidRPr="007F6D84" w14:paraId="56D117CC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64D88885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Fuel Type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61FA3506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Petrol</w:t>
                  </w:r>
                </w:p>
              </w:tc>
            </w:tr>
            <w:tr w:rsidR="007F6D84" w:rsidRPr="007F6D84" w14:paraId="4ECC6657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2E8AC72D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Engine Displacement (cc)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1D07C990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2694</w:t>
                  </w:r>
                </w:p>
              </w:tc>
            </w:tr>
            <w:tr w:rsidR="007F6D84" w:rsidRPr="007F6D84" w14:paraId="234D60B1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127EE6F5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No. of cylinder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296F0631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4</w:t>
                  </w:r>
                </w:p>
              </w:tc>
            </w:tr>
            <w:tr w:rsidR="007F6D84" w:rsidRPr="007F6D84" w14:paraId="2BC09CA5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6A832670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Max Power (</w:t>
                  </w:r>
                  <w:proofErr w:type="spellStart"/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bhp@rpm</w:t>
                  </w:r>
                  <w:proofErr w:type="spellEnd"/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4466831C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163.60bhp@5200rpm</w:t>
                  </w:r>
                </w:p>
              </w:tc>
            </w:tr>
            <w:tr w:rsidR="007F6D84" w:rsidRPr="007F6D84" w14:paraId="176D216D" w14:textId="77777777" w:rsidTr="007F6D84">
              <w:trPr>
                <w:trHeight w:val="228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174626C2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Max Torque (</w:t>
                  </w:r>
                  <w:proofErr w:type="spellStart"/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nm@rpm</w:t>
                  </w:r>
                  <w:proofErr w:type="spellEnd"/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79499885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245nm@4000rpm</w:t>
                  </w:r>
                </w:p>
              </w:tc>
            </w:tr>
            <w:tr w:rsidR="007F6D84" w:rsidRPr="007F6D84" w14:paraId="1B07004E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50A816DB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Seating Capacity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5B81BB9B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7, 8</w:t>
                  </w:r>
                </w:p>
              </w:tc>
            </w:tr>
            <w:tr w:rsidR="007F6D84" w:rsidRPr="007F6D84" w14:paraId="3AC413B6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76A35F63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TransmissionType</w:t>
                  </w:r>
                  <w:proofErr w:type="spellEnd"/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748F5BDD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Automatic</w:t>
                  </w:r>
                </w:p>
              </w:tc>
            </w:tr>
            <w:tr w:rsidR="007F6D84" w:rsidRPr="007F6D84" w14:paraId="194D6B2F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0F3512A6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lastRenderedPageBreak/>
                    <w:t>Boot Space (Litres)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02192281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300</w:t>
                  </w:r>
                </w:p>
              </w:tc>
            </w:tr>
            <w:tr w:rsidR="007F6D84" w:rsidRPr="007F6D84" w14:paraId="73D88F85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4A15A605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Fuel Tank Capacity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3B8EE449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65.0</w:t>
                  </w:r>
                </w:p>
              </w:tc>
            </w:tr>
            <w:tr w:rsidR="007F6D84" w:rsidRPr="007F6D84" w14:paraId="1DEE2B40" w14:textId="77777777" w:rsidTr="007F6D84">
              <w:trPr>
                <w:trHeight w:val="215"/>
              </w:trPr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5606DAB3" w14:textId="77777777" w:rsidR="007F6D84" w:rsidRPr="007F6D84" w:rsidRDefault="007F6D84" w:rsidP="007F6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Body Type</w:t>
                  </w:r>
                </w:p>
              </w:tc>
              <w:tc>
                <w:tcPr>
                  <w:tcW w:w="3874" w:type="dxa"/>
                  <w:tcMar>
                    <w:top w:w="255" w:type="dxa"/>
                    <w:left w:w="0" w:type="dxa"/>
                    <w:bottom w:w="255" w:type="dxa"/>
                    <w:right w:w="0" w:type="dxa"/>
                  </w:tcMar>
                  <w:vAlign w:val="bottom"/>
                  <w:hideMark/>
                </w:tcPr>
                <w:p w14:paraId="6000E8C1" w14:textId="77777777" w:rsidR="007F6D84" w:rsidRPr="007F6D84" w:rsidRDefault="007F6D84" w:rsidP="007F6D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</w:pPr>
                  <w:r w:rsidRPr="007F6D84">
                    <w:rPr>
                      <w:rFonts w:ascii="Times New Roman" w:eastAsia="Times New Roman" w:hAnsi="Times New Roman" w:cs="Times New Roman"/>
                      <w:color w:val="24272C"/>
                      <w:spacing w:val="-3"/>
                      <w:sz w:val="21"/>
                      <w:szCs w:val="21"/>
                      <w:lang w:eastAsia="en-IN"/>
                    </w:rPr>
                    <w:t>MUV</w:t>
                  </w:r>
                </w:p>
              </w:tc>
            </w:tr>
          </w:tbl>
          <w:p w14:paraId="4CCCBCA9" w14:textId="77777777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\</w:t>
            </w:r>
          </w:p>
          <w:p w14:paraId="5B6156A1" w14:textId="77777777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  <w:p w14:paraId="3D65FF78" w14:textId="77777777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  <w:p w14:paraId="4B30388A" w14:textId="77777777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  <w:p w14:paraId="0FF9E655" w14:textId="0D06712B" w:rsidR="007F6D84" w:rsidRP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</w:tcPr>
          <w:p w14:paraId="0105FF42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</w:tc>
      </w:tr>
      <w:tr w:rsidR="007F6D84" w:rsidRPr="007F6D84" w14:paraId="07668021" w14:textId="77777777" w:rsidTr="007F6D84">
        <w:trPr>
          <w:trHeight w:val="16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</w:tcPr>
          <w:p w14:paraId="03E48FE9" w14:textId="5CF6EA19" w:rsidR="007F6D84" w:rsidRPr="007F6D84" w:rsidRDefault="007F6D84" w:rsidP="007F6D84">
            <w:pPr>
              <w:pStyle w:val="Heading2"/>
              <w:shd w:val="clear" w:color="auto" w:fill="FFFFFF"/>
              <w:spacing w:before="0" w:beforeAutospacing="0" w:after="360" w:afterAutospacing="0"/>
              <w:rPr>
                <w:rFonts w:ascii="Roboto" w:hAnsi="Roboto"/>
                <w:b w:val="0"/>
                <w:bCs w:val="0"/>
                <w:color w:val="24272C"/>
                <w:sz w:val="35"/>
                <w:szCs w:val="35"/>
              </w:rPr>
            </w:pPr>
            <w:r>
              <w:rPr>
                <w:rFonts w:ascii="Roboto" w:hAnsi="Roboto"/>
                <w:b w:val="0"/>
                <w:bCs w:val="0"/>
                <w:color w:val="24272C"/>
                <w:sz w:val="35"/>
                <w:szCs w:val="35"/>
              </w:rPr>
              <w:t>Key Specifications of Maruti Wagon R</w:t>
            </w: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</w:tcPr>
          <w:p w14:paraId="727180C8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</w:tc>
      </w:tr>
      <w:tr w:rsidR="007F6D84" w:rsidRPr="007F6D84" w14:paraId="6DEBB20B" w14:textId="77777777" w:rsidTr="007F6D84">
        <w:trPr>
          <w:trHeight w:val="162"/>
        </w:trPr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</w:tcPr>
          <w:p w14:paraId="3AC8832C" w14:textId="77777777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  <w:tbl>
            <w:tblPr>
              <w:tblW w:w="10170" w:type="dxa"/>
              <w:shd w:val="clear" w:color="auto" w:fill="FFFFFF"/>
              <w:tblCellMar>
                <w:top w:w="300" w:type="dxa"/>
                <w:left w:w="660" w:type="dxa"/>
                <w:right w:w="660" w:type="dxa"/>
              </w:tblCellMar>
              <w:tblLook w:val="04A0" w:firstRow="1" w:lastRow="0" w:firstColumn="1" w:lastColumn="0" w:noHBand="0" w:noVBand="1"/>
            </w:tblPr>
            <w:tblGrid>
              <w:gridCol w:w="4817"/>
              <w:gridCol w:w="5353"/>
            </w:tblGrid>
            <w:tr w:rsidR="007F6D84" w:rsidRPr="007F6D84" w14:paraId="6619A86C" w14:textId="77777777" w:rsidTr="007F6D84">
              <w:tc>
                <w:tcPr>
                  <w:tcW w:w="405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750" w:type="dxa"/>
                  </w:tcMar>
                  <w:vAlign w:val="center"/>
                  <w:hideMark/>
                </w:tcPr>
                <w:p w14:paraId="641B841D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Engine Type</w:t>
                  </w:r>
                </w:p>
              </w:tc>
              <w:tc>
                <w:tcPr>
                  <w:tcW w:w="450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0" w:type="dxa"/>
                  </w:tcMar>
                  <w:vAlign w:val="center"/>
                  <w:hideMark/>
                </w:tcPr>
                <w:p w14:paraId="0EA83583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K12N</w:t>
                  </w:r>
                </w:p>
              </w:tc>
            </w:tr>
            <w:tr w:rsidR="007F6D84" w:rsidRPr="007F6D84" w14:paraId="75F6339C" w14:textId="77777777" w:rsidTr="007F6D84">
              <w:tc>
                <w:tcPr>
                  <w:tcW w:w="405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750" w:type="dxa"/>
                  </w:tcMar>
                  <w:vAlign w:val="center"/>
                  <w:hideMark/>
                </w:tcPr>
                <w:p w14:paraId="015F1C2B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Displacement (cc)</w:t>
                  </w:r>
                </w:p>
              </w:tc>
              <w:tc>
                <w:tcPr>
                  <w:tcW w:w="450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0" w:type="dxa"/>
                  </w:tcMar>
                  <w:vAlign w:val="center"/>
                  <w:hideMark/>
                </w:tcPr>
                <w:p w14:paraId="38C8446F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1197</w:t>
                  </w:r>
                </w:p>
              </w:tc>
            </w:tr>
            <w:tr w:rsidR="007F6D84" w:rsidRPr="007F6D84" w14:paraId="24098EE5" w14:textId="77777777" w:rsidTr="007F6D84">
              <w:tc>
                <w:tcPr>
                  <w:tcW w:w="405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750" w:type="dxa"/>
                  </w:tcMar>
                  <w:vAlign w:val="center"/>
                  <w:hideMark/>
                </w:tcPr>
                <w:p w14:paraId="0126D273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Max Power</w:t>
                  </w:r>
                </w:p>
              </w:tc>
              <w:tc>
                <w:tcPr>
                  <w:tcW w:w="450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0" w:type="dxa"/>
                  </w:tcMar>
                  <w:vAlign w:val="center"/>
                  <w:hideMark/>
                </w:tcPr>
                <w:p w14:paraId="4964331C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88.50bhp@6000rpm</w:t>
                  </w:r>
                </w:p>
              </w:tc>
            </w:tr>
            <w:tr w:rsidR="007F6D84" w:rsidRPr="007F6D84" w14:paraId="076080C8" w14:textId="77777777" w:rsidTr="007F6D84">
              <w:tc>
                <w:tcPr>
                  <w:tcW w:w="405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750" w:type="dxa"/>
                  </w:tcMar>
                  <w:vAlign w:val="center"/>
                  <w:hideMark/>
                </w:tcPr>
                <w:p w14:paraId="1DBB9E57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Max Torque</w:t>
                  </w:r>
                </w:p>
              </w:tc>
              <w:tc>
                <w:tcPr>
                  <w:tcW w:w="450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0" w:type="dxa"/>
                  </w:tcMar>
                  <w:vAlign w:val="center"/>
                  <w:hideMark/>
                </w:tcPr>
                <w:p w14:paraId="41B63D75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113Nm@4400rpm</w:t>
                  </w:r>
                </w:p>
              </w:tc>
            </w:tr>
            <w:tr w:rsidR="007F6D84" w:rsidRPr="007F6D84" w14:paraId="106C87BB" w14:textId="77777777" w:rsidTr="007F6D84">
              <w:tc>
                <w:tcPr>
                  <w:tcW w:w="405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750" w:type="dxa"/>
                  </w:tcMar>
                  <w:vAlign w:val="center"/>
                  <w:hideMark/>
                </w:tcPr>
                <w:p w14:paraId="1C3932E1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No. of cylinder</w:t>
                  </w:r>
                </w:p>
              </w:tc>
              <w:tc>
                <w:tcPr>
                  <w:tcW w:w="450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0" w:type="dxa"/>
                  </w:tcMar>
                  <w:vAlign w:val="center"/>
                  <w:hideMark/>
                </w:tcPr>
                <w:p w14:paraId="59619A62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4</w:t>
                  </w:r>
                </w:p>
              </w:tc>
            </w:tr>
            <w:tr w:rsidR="007F6D84" w:rsidRPr="007F6D84" w14:paraId="0FC24E10" w14:textId="77777777" w:rsidTr="007F6D84">
              <w:tc>
                <w:tcPr>
                  <w:tcW w:w="405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750" w:type="dxa"/>
                  </w:tcMar>
                  <w:vAlign w:val="center"/>
                  <w:hideMark/>
                </w:tcPr>
                <w:p w14:paraId="2E9FDA84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Valves Per Cylinder</w:t>
                  </w:r>
                </w:p>
              </w:tc>
              <w:tc>
                <w:tcPr>
                  <w:tcW w:w="450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0" w:type="dxa"/>
                  </w:tcMar>
                  <w:vAlign w:val="center"/>
                  <w:hideMark/>
                </w:tcPr>
                <w:p w14:paraId="458EBBAA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4</w:t>
                  </w:r>
                </w:p>
              </w:tc>
            </w:tr>
            <w:tr w:rsidR="007F6D84" w:rsidRPr="007F6D84" w14:paraId="71B6FF9C" w14:textId="77777777" w:rsidTr="007F6D84">
              <w:tc>
                <w:tcPr>
                  <w:tcW w:w="405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750" w:type="dxa"/>
                  </w:tcMar>
                  <w:vAlign w:val="center"/>
                  <w:hideMark/>
                </w:tcPr>
                <w:p w14:paraId="2C398578" w14:textId="77777777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TransmissionType</w:t>
                  </w:r>
                  <w:proofErr w:type="spellEnd"/>
                </w:p>
              </w:tc>
              <w:tc>
                <w:tcPr>
                  <w:tcW w:w="4500" w:type="dxa"/>
                  <w:shd w:val="clear" w:color="auto" w:fill="FFFFFF"/>
                  <w:tcMar>
                    <w:top w:w="210" w:type="dxa"/>
                    <w:left w:w="0" w:type="dxa"/>
                    <w:bottom w:w="210" w:type="dxa"/>
                    <w:right w:w="0" w:type="dxa"/>
                  </w:tcMar>
                  <w:vAlign w:val="center"/>
                  <w:hideMark/>
                </w:tcPr>
                <w:p w14:paraId="35C21546" w14:textId="165DE7B0" w:rsidR="007F6D84" w:rsidRPr="007F6D84" w:rsidRDefault="007F6D84" w:rsidP="007F6D84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</w:pPr>
                  <w:r w:rsidRPr="007F6D84">
                    <w:rPr>
                      <w:rFonts w:ascii="Roboto" w:eastAsia="Times New Roman" w:hAnsi="Roboto" w:cs="Times New Roman"/>
                      <w:color w:val="24272C"/>
                      <w:sz w:val="23"/>
                      <w:szCs w:val="23"/>
                      <w:lang w:eastAsia="en-IN"/>
                    </w:rPr>
                    <w:t>Automatic</w:t>
                  </w:r>
                </w:p>
              </w:tc>
            </w:tr>
          </w:tbl>
          <w:p w14:paraId="01E666AF" w14:textId="061A5200" w:rsidR="007F6D84" w:rsidRDefault="007F6D84" w:rsidP="007F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</w:tc>
        <w:tc>
          <w:tcPr>
            <w:tcW w:w="3071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</w:tcPr>
          <w:p w14:paraId="7EFDE94A" w14:textId="77777777" w:rsidR="007F6D84" w:rsidRPr="007F6D84" w:rsidRDefault="007F6D84" w:rsidP="007F6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</w:p>
        </w:tc>
      </w:tr>
    </w:tbl>
    <w:p w14:paraId="38BE18F3" w14:textId="2B8DF8B8" w:rsidR="00442AC2" w:rsidRDefault="00442AC2"/>
    <w:p w14:paraId="2140B610" w14:textId="77777777" w:rsidR="00B05B66" w:rsidRPr="00B05B66" w:rsidRDefault="00B05B66" w:rsidP="00B05B66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</w:pPr>
      <w:r w:rsidRPr="00B05B66"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  <w:t>Key Specifications of Honda City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760"/>
      </w:tblGrid>
      <w:tr w:rsidR="00B05B66" w:rsidRPr="00B05B66" w14:paraId="4E169A35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A9553E9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DC0F227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24.1 kmpl</w:t>
            </w:r>
          </w:p>
        </w:tc>
      </w:tr>
      <w:tr w:rsidR="00B05B66" w:rsidRPr="00B05B66" w14:paraId="64FE52C5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426CD80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City Mileage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FA69711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15.32 kmpl</w:t>
            </w:r>
          </w:p>
        </w:tc>
      </w:tr>
      <w:tr w:rsidR="00B05B66" w:rsidRPr="00B05B66" w14:paraId="45E1E0BC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BBA497A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lastRenderedPageBreak/>
              <w:t>Fuel Type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4A1951B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Diesel</w:t>
            </w:r>
          </w:p>
        </w:tc>
      </w:tr>
      <w:tr w:rsidR="00B05B66" w:rsidRPr="00B05B66" w14:paraId="06C4863F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577616B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Engine Displacement (cc)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FE10689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1498</w:t>
            </w:r>
          </w:p>
        </w:tc>
      </w:tr>
      <w:tr w:rsidR="00B05B66" w:rsidRPr="00B05B66" w14:paraId="1986C04E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C5ED583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No. of cylinder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D31C607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4</w:t>
            </w:r>
          </w:p>
        </w:tc>
      </w:tr>
      <w:tr w:rsidR="00B05B66" w:rsidRPr="00B05B66" w14:paraId="5C9DFB2C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18C27EE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Max Power (</w:t>
            </w: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bhp@rpm</w:t>
            </w:r>
            <w:proofErr w:type="spellEnd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8E4CD1F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97.89bhp@3600rpm</w:t>
            </w:r>
          </w:p>
        </w:tc>
      </w:tr>
      <w:tr w:rsidR="00B05B66" w:rsidRPr="00B05B66" w14:paraId="4BBE3C6C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3B9A9D1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Max Torque (</w:t>
            </w: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nm@rpm</w:t>
            </w:r>
            <w:proofErr w:type="spellEnd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4B480CD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200Nm@1750rpm</w:t>
            </w:r>
          </w:p>
        </w:tc>
      </w:tr>
      <w:tr w:rsidR="00B05B66" w:rsidRPr="00B05B66" w14:paraId="52F09302" w14:textId="77777777" w:rsidTr="00B05B66">
        <w:trPr>
          <w:trHeight w:val="230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C20D020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1DD541B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5</w:t>
            </w:r>
          </w:p>
        </w:tc>
      </w:tr>
      <w:tr w:rsidR="00B05B66" w:rsidRPr="00B05B66" w14:paraId="2E0E55D0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2448FA9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TransmissionType</w:t>
            </w:r>
            <w:proofErr w:type="spellEnd"/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B4841BA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Manual</w:t>
            </w:r>
          </w:p>
        </w:tc>
      </w:tr>
      <w:tr w:rsidR="00B05B66" w:rsidRPr="00B05B66" w14:paraId="7A1F721A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6FECCD9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Boot Space (Litres)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8059B31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506</w:t>
            </w:r>
          </w:p>
        </w:tc>
      </w:tr>
      <w:tr w:rsidR="00B05B66" w:rsidRPr="00B05B66" w14:paraId="0CA21778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3693E57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Fuel Tank Capacity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78962DB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40.0</w:t>
            </w:r>
          </w:p>
        </w:tc>
      </w:tr>
      <w:tr w:rsidR="00B05B66" w:rsidRPr="00B05B66" w14:paraId="70E63A4B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16B1B01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Body Type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4F7C8FC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Sedan</w:t>
            </w:r>
          </w:p>
        </w:tc>
      </w:tr>
      <w:tr w:rsidR="00B05B66" w:rsidRPr="00B05B66" w14:paraId="5D625044" w14:textId="77777777" w:rsidTr="00B05B66">
        <w:trPr>
          <w:trHeight w:val="217"/>
        </w:trPr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B574BC7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Service Cost (Avg. of 5 years)</w:t>
            </w:r>
          </w:p>
        </w:tc>
        <w:tc>
          <w:tcPr>
            <w:tcW w:w="4760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F02E6EF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Rs.12,229</w:t>
            </w:r>
          </w:p>
        </w:tc>
      </w:tr>
    </w:tbl>
    <w:p w14:paraId="008B8403" w14:textId="39D2F32F" w:rsidR="007F6D84" w:rsidRDefault="007F6D84"/>
    <w:p w14:paraId="6CC81642" w14:textId="530AC70E" w:rsidR="00B05B66" w:rsidRDefault="00B05B66"/>
    <w:p w14:paraId="62004274" w14:textId="77777777" w:rsidR="00B05B66" w:rsidRPr="00B05B66" w:rsidRDefault="00B05B66" w:rsidP="00B05B66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</w:pPr>
      <w:r w:rsidRPr="00B05B66"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  <w:t>Key Specifications of Hyundai Verna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602"/>
      </w:tblGrid>
      <w:tr w:rsidR="00B05B66" w:rsidRPr="00B05B66" w14:paraId="4AC4FB98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F023E72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422813E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21.3 kmpl</w:t>
            </w:r>
          </w:p>
        </w:tc>
      </w:tr>
      <w:tr w:rsidR="00B05B66" w:rsidRPr="00B05B66" w14:paraId="32C9CACF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1F4C86B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City Mileage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6B96E50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16.0 kmpl</w:t>
            </w:r>
          </w:p>
        </w:tc>
      </w:tr>
      <w:tr w:rsidR="00B05B66" w:rsidRPr="00B05B66" w14:paraId="14AFEAE0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2762638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9A4DC9B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Diesel</w:t>
            </w:r>
          </w:p>
        </w:tc>
      </w:tr>
      <w:tr w:rsidR="00B05B66" w:rsidRPr="00B05B66" w14:paraId="2D0C7DFA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BD23F33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Engine Displacement (cc)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BCF5C16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1493</w:t>
            </w:r>
          </w:p>
        </w:tc>
      </w:tr>
      <w:tr w:rsidR="00B05B66" w:rsidRPr="00B05B66" w14:paraId="4DEA7707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349AC52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No. of cylinder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C64B116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4</w:t>
            </w:r>
          </w:p>
        </w:tc>
      </w:tr>
      <w:tr w:rsidR="00B05B66" w:rsidRPr="00B05B66" w14:paraId="5FB86D1D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6E51FCF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lastRenderedPageBreak/>
              <w:t>Max Power (</w:t>
            </w: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bhp@rpm</w:t>
            </w:r>
            <w:proofErr w:type="spellEnd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F0220FE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113.45bhp@4000rpm</w:t>
            </w:r>
          </w:p>
        </w:tc>
      </w:tr>
      <w:tr w:rsidR="00B05B66" w:rsidRPr="00B05B66" w14:paraId="163857B3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13EDE42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Max Torque (</w:t>
            </w: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nm@rpm</w:t>
            </w:r>
            <w:proofErr w:type="spellEnd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3E152F5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250Nm@1500-2750rpm</w:t>
            </w:r>
          </w:p>
        </w:tc>
      </w:tr>
      <w:tr w:rsidR="00B05B66" w:rsidRPr="00B05B66" w14:paraId="41C2994E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A892793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ABFF90F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5</w:t>
            </w:r>
          </w:p>
        </w:tc>
      </w:tr>
      <w:tr w:rsidR="00B05B66" w:rsidRPr="00B05B66" w14:paraId="41F3E0DA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1800B8B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TransmissionType</w:t>
            </w:r>
            <w:proofErr w:type="spellEnd"/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847B4E8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Automatic</w:t>
            </w:r>
          </w:p>
        </w:tc>
      </w:tr>
      <w:tr w:rsidR="00B05B66" w:rsidRPr="00B05B66" w14:paraId="3CCB642E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405EA5B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Fuel Tank Capacity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1FC72C3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45.0</w:t>
            </w:r>
          </w:p>
        </w:tc>
      </w:tr>
      <w:tr w:rsidR="00B05B66" w:rsidRPr="00B05B66" w14:paraId="347E28B2" w14:textId="77777777" w:rsidTr="00B05B66">
        <w:trPr>
          <w:trHeight w:val="223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1CEFB2C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Body Type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C86A53E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Sedan</w:t>
            </w:r>
          </w:p>
        </w:tc>
      </w:tr>
      <w:tr w:rsidR="00B05B66" w:rsidRPr="00B05B66" w14:paraId="27E422BB" w14:textId="77777777" w:rsidTr="00B05B66">
        <w:trPr>
          <w:trHeight w:val="210"/>
        </w:trPr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6EC0117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Service Cost (Avg. of 5 years)</w:t>
            </w:r>
          </w:p>
        </w:tc>
        <w:tc>
          <w:tcPr>
            <w:tcW w:w="4602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6F2B3B0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Rs.3,967</w:t>
            </w:r>
          </w:p>
        </w:tc>
      </w:tr>
    </w:tbl>
    <w:p w14:paraId="5F833F46" w14:textId="7D29B90F" w:rsidR="00B05B66" w:rsidRDefault="00B05B66"/>
    <w:p w14:paraId="44AD5DF3" w14:textId="49FA0386" w:rsidR="00B05B66" w:rsidRDefault="00B05B66"/>
    <w:p w14:paraId="20A3C327" w14:textId="77777777" w:rsidR="00B05B66" w:rsidRPr="00B05B66" w:rsidRDefault="00B05B66" w:rsidP="00B05B66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</w:pPr>
      <w:r w:rsidRPr="00B05B66"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  <w:t xml:space="preserve">Key Specifications of Kia </w:t>
      </w:r>
      <w:proofErr w:type="spellStart"/>
      <w:r w:rsidRPr="00B05B66">
        <w:rPr>
          <w:rFonts w:ascii="Roboto" w:eastAsia="Times New Roman" w:hAnsi="Roboto" w:cs="Times New Roman"/>
          <w:color w:val="24272C"/>
          <w:sz w:val="35"/>
          <w:szCs w:val="35"/>
          <w:lang w:eastAsia="en-IN"/>
        </w:rPr>
        <w:t>Seltos</w:t>
      </w:r>
      <w:proofErr w:type="spellEnd"/>
    </w:p>
    <w:tbl>
      <w:tblPr>
        <w:tblW w:w="9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4595"/>
      </w:tblGrid>
      <w:tr w:rsidR="00B05B66" w:rsidRPr="00B05B66" w14:paraId="3868AE69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58282DD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ARAI Mileage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AE32E01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18.0 kmpl</w:t>
            </w:r>
          </w:p>
        </w:tc>
      </w:tr>
      <w:tr w:rsidR="00B05B66" w:rsidRPr="00B05B66" w14:paraId="046CD588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2F7C804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Fuel Type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6C0FB13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Diesel</w:t>
            </w:r>
          </w:p>
        </w:tc>
      </w:tr>
      <w:tr w:rsidR="00B05B66" w:rsidRPr="00B05B66" w14:paraId="5AAD0342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E487CC6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Engine Displacement (cc)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DE7A4E1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1493</w:t>
            </w:r>
          </w:p>
        </w:tc>
      </w:tr>
      <w:tr w:rsidR="00B05B66" w:rsidRPr="00B05B66" w14:paraId="635F1A9F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3A62EBAB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No. of cylinder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FF7E026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4</w:t>
            </w:r>
          </w:p>
        </w:tc>
      </w:tr>
      <w:tr w:rsidR="00B05B66" w:rsidRPr="00B05B66" w14:paraId="549500BD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28D39AD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Max Power (</w:t>
            </w: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bhp@rpm</w:t>
            </w:r>
            <w:proofErr w:type="spellEnd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EEA7B9D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113.43bhp@4000rpm</w:t>
            </w:r>
          </w:p>
        </w:tc>
      </w:tr>
      <w:tr w:rsidR="00B05B66" w:rsidRPr="00B05B66" w14:paraId="6CE64217" w14:textId="77777777" w:rsidTr="00B05B66">
        <w:trPr>
          <w:trHeight w:val="234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34A302B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Max Torque (</w:t>
            </w: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nm@rpm</w:t>
            </w:r>
            <w:proofErr w:type="spellEnd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0026D5D7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250nm@1500-2750rpm</w:t>
            </w:r>
          </w:p>
        </w:tc>
      </w:tr>
      <w:tr w:rsidR="00B05B66" w:rsidRPr="00B05B66" w14:paraId="31BC2D4B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88253E8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Seating Capacity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AD9D48F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5</w:t>
            </w:r>
          </w:p>
        </w:tc>
      </w:tr>
      <w:tr w:rsidR="00B05B66" w:rsidRPr="00B05B66" w14:paraId="1B3B0406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B226AB1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proofErr w:type="spellStart"/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TransmissionType</w:t>
            </w:r>
            <w:proofErr w:type="spellEnd"/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263D6FB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Automatic</w:t>
            </w:r>
          </w:p>
        </w:tc>
      </w:tr>
      <w:tr w:rsidR="00B05B66" w:rsidRPr="00B05B66" w14:paraId="2EBF101C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42160D6E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Boot Space (Litres)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30E1817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433</w:t>
            </w:r>
          </w:p>
        </w:tc>
      </w:tr>
      <w:tr w:rsidR="00B05B66" w:rsidRPr="00B05B66" w14:paraId="54CB30D1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72D9CF45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lastRenderedPageBreak/>
              <w:t>Fuel Tank Capacity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8F186C0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50.0</w:t>
            </w:r>
          </w:p>
        </w:tc>
      </w:tr>
      <w:tr w:rsidR="00B05B66" w:rsidRPr="00B05B66" w14:paraId="67C069AF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121C9D31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Body Type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6EC71D6A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SUV</w:t>
            </w:r>
          </w:p>
        </w:tc>
      </w:tr>
      <w:tr w:rsidR="00B05B66" w:rsidRPr="00B05B66" w14:paraId="270B10AF" w14:textId="77777777" w:rsidTr="00B05B66">
        <w:trPr>
          <w:trHeight w:val="220"/>
        </w:trPr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5BA35A48" w14:textId="77777777" w:rsidR="00B05B66" w:rsidRPr="00B05B66" w:rsidRDefault="00B05B66" w:rsidP="00B05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Service Cost (Avg. of 5 years)</w:t>
            </w:r>
          </w:p>
        </w:tc>
        <w:tc>
          <w:tcPr>
            <w:tcW w:w="4595" w:type="dxa"/>
            <w:tcMar>
              <w:top w:w="255" w:type="dxa"/>
              <w:left w:w="0" w:type="dxa"/>
              <w:bottom w:w="255" w:type="dxa"/>
              <w:right w:w="0" w:type="dxa"/>
            </w:tcMar>
            <w:vAlign w:val="bottom"/>
            <w:hideMark/>
          </w:tcPr>
          <w:p w14:paraId="24CB51BA" w14:textId="77777777" w:rsidR="00B05B66" w:rsidRPr="00B05B66" w:rsidRDefault="00B05B66" w:rsidP="00B05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</w:pPr>
            <w:r w:rsidRPr="00B05B66">
              <w:rPr>
                <w:rFonts w:ascii="Times New Roman" w:eastAsia="Times New Roman" w:hAnsi="Times New Roman" w:cs="Times New Roman"/>
                <w:color w:val="24272C"/>
                <w:spacing w:val="-3"/>
                <w:sz w:val="21"/>
                <w:szCs w:val="21"/>
                <w:lang w:eastAsia="en-IN"/>
              </w:rPr>
              <w:t>Rs.4,628</w:t>
            </w:r>
          </w:p>
        </w:tc>
      </w:tr>
    </w:tbl>
    <w:p w14:paraId="17661A20" w14:textId="77777777" w:rsidR="00B05B66" w:rsidRDefault="00B05B66"/>
    <w:sectPr w:rsidR="00B0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84"/>
    <w:rsid w:val="00442AC2"/>
    <w:rsid w:val="007F6D84"/>
    <w:rsid w:val="00B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EF32"/>
  <w15:chartTrackingRefBased/>
  <w15:docId w15:val="{5F7F2DE7-5E58-49DA-B1D5-5392CC07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D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Jacob</dc:creator>
  <cp:keywords/>
  <dc:description/>
  <cp:lastModifiedBy>Danny Jacob</cp:lastModifiedBy>
  <cp:revision>1</cp:revision>
  <dcterms:created xsi:type="dcterms:W3CDTF">2022-09-11T10:11:00Z</dcterms:created>
  <dcterms:modified xsi:type="dcterms:W3CDTF">2022-09-11T10:21:00Z</dcterms:modified>
</cp:coreProperties>
</file>