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7EE" w:rsidRPr="00F115AB" w:rsidRDefault="00D51CCB" w:rsidP="001A67EE">
      <w:r>
        <w:rPr>
          <w:noProof/>
          <w:lang w:eastAsia="en-GB"/>
        </w:rPr>
        <w:drawing>
          <wp:anchor distT="0" distB="0" distL="114300" distR="114300" simplePos="0" relativeHeight="251657216" behindDoc="1" locked="0" layoutInCell="1" allowOverlap="1">
            <wp:simplePos x="0" y="0"/>
            <wp:positionH relativeFrom="column">
              <wp:posOffset>-304800</wp:posOffset>
            </wp:positionH>
            <wp:positionV relativeFrom="paragraph">
              <wp:posOffset>-571500</wp:posOffset>
            </wp:positionV>
            <wp:extent cx="7062470" cy="716280"/>
            <wp:effectExtent l="19050" t="0" r="5080" b="0"/>
            <wp:wrapNone/>
            <wp:docPr id="1" name="Picture 5" descr="word_head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d_head_small"/>
                    <pic:cNvPicPr>
                      <a:picLocks noChangeAspect="1" noChangeArrowheads="1"/>
                    </pic:cNvPicPr>
                  </pic:nvPicPr>
                  <pic:blipFill>
                    <a:blip r:embed="rId14" cstate="print"/>
                    <a:srcRect l="7140"/>
                    <a:stretch>
                      <a:fillRect/>
                    </a:stretch>
                  </pic:blipFill>
                  <pic:spPr bwMode="auto">
                    <a:xfrm>
                      <a:off x="0" y="0"/>
                      <a:ext cx="7062470" cy="716280"/>
                    </a:xfrm>
                    <a:prstGeom prst="rect">
                      <a:avLst/>
                    </a:prstGeom>
                    <a:noFill/>
                    <a:ln w="9525">
                      <a:noFill/>
                      <a:miter lim="800000"/>
                      <a:headEnd/>
                      <a:tailEnd/>
                    </a:ln>
                  </pic:spPr>
                </pic:pic>
              </a:graphicData>
            </a:graphic>
          </wp:anchor>
        </w:drawing>
      </w:r>
    </w:p>
    <w:p w:rsidR="001A67EE" w:rsidRPr="00F115AB" w:rsidRDefault="001A67EE" w:rsidP="001A67EE"/>
    <w:p w:rsidR="001A67EE" w:rsidRPr="00F115AB" w:rsidRDefault="001A67EE" w:rsidP="001A67EE"/>
    <w:p w:rsidR="001A67EE" w:rsidRPr="00F115AB" w:rsidRDefault="001A67EE" w:rsidP="001A67EE"/>
    <w:p w:rsidR="001A67EE" w:rsidRPr="00F115AB" w:rsidRDefault="001A67EE" w:rsidP="001A67EE"/>
    <w:p w:rsidR="001A67EE" w:rsidRPr="00F115AB" w:rsidRDefault="001A67EE" w:rsidP="001A67EE"/>
    <w:p w:rsidR="001A67EE" w:rsidRDefault="001A67EE" w:rsidP="001A67EE"/>
    <w:p w:rsidR="001A67EE" w:rsidRDefault="001A67EE" w:rsidP="001A67EE"/>
    <w:p w:rsidR="001A67EE" w:rsidRDefault="001A67EE" w:rsidP="001A67EE"/>
    <w:p w:rsidR="001A67EE" w:rsidRDefault="001A67EE" w:rsidP="001A67EE"/>
    <w:p w:rsidR="001A67EE" w:rsidRDefault="001A67EE" w:rsidP="001A67EE"/>
    <w:p w:rsidR="001A67EE" w:rsidRDefault="001A67EE" w:rsidP="001A67EE"/>
    <w:p w:rsidR="001A67EE" w:rsidRDefault="001A67EE" w:rsidP="001A67EE"/>
    <w:p w:rsidR="001A67EE" w:rsidRDefault="001A67EE" w:rsidP="001A67EE"/>
    <w:p w:rsidR="001A67EE" w:rsidRDefault="001A67EE" w:rsidP="001A67EE"/>
    <w:p w:rsidR="001A67EE" w:rsidRPr="00F115AB" w:rsidRDefault="001A67EE" w:rsidP="001A67EE"/>
    <w:p w:rsidR="001A67EE" w:rsidRDefault="001A67EE" w:rsidP="001A67EE"/>
    <w:p w:rsidR="001A67EE" w:rsidRDefault="001A67EE" w:rsidP="001A67EE"/>
    <w:p w:rsidR="001A67EE" w:rsidRDefault="001A67EE" w:rsidP="001A67EE"/>
    <w:p w:rsidR="001A67EE" w:rsidRPr="00F115AB" w:rsidRDefault="001A67EE" w:rsidP="001A67EE"/>
    <w:p w:rsidR="001A67EE" w:rsidRPr="00F115AB" w:rsidRDefault="001A67EE" w:rsidP="001A67EE">
      <w:pPr>
        <w:jc w:val="center"/>
        <w:rPr>
          <w:rFonts w:ascii="Arial" w:hAnsi="Arial"/>
          <w:b/>
          <w:sz w:val="48"/>
        </w:rPr>
      </w:pPr>
      <w:r w:rsidRPr="00F115AB">
        <w:rPr>
          <w:rFonts w:ascii="Arial" w:hAnsi="Arial"/>
          <w:b/>
          <w:sz w:val="48"/>
        </w:rPr>
        <w:t>Functional Reference</w:t>
      </w:r>
    </w:p>
    <w:p w:rsidR="001A67EE" w:rsidRPr="00F115AB" w:rsidRDefault="00930F12" w:rsidP="001A67EE">
      <w:pPr>
        <w:jc w:val="center"/>
        <w:rPr>
          <w:rFonts w:ascii="Arial" w:hAnsi="Arial" w:cs="Arial"/>
          <w:i/>
          <w:sz w:val="32"/>
          <w:szCs w:val="32"/>
        </w:rPr>
      </w:pPr>
      <w:fldSimple w:instr=" TITLE   \* MERGEFORMAT ">
        <w:r w:rsidR="001A67EE" w:rsidRPr="00F115AB">
          <w:rPr>
            <w:rFonts w:ascii="Arial" w:hAnsi="Arial"/>
            <w:i/>
            <w:sz w:val="32"/>
            <w:szCs w:val="32"/>
          </w:rPr>
          <w:t xml:space="preserve"> Salary Export</w:t>
        </w:r>
      </w:fldSimple>
    </w:p>
    <w:p w:rsidR="001A67EE" w:rsidRPr="00F115AB" w:rsidRDefault="001A67EE" w:rsidP="001A67EE"/>
    <w:p w:rsidR="001A67EE" w:rsidRPr="00F115AB" w:rsidRDefault="001A67EE" w:rsidP="001A67EE"/>
    <w:p w:rsidR="001A67EE" w:rsidRPr="00F115AB" w:rsidRDefault="001A67EE" w:rsidP="001A67EE"/>
    <w:p w:rsidR="001A67EE" w:rsidRPr="00F115AB" w:rsidRDefault="001A67EE" w:rsidP="001A67EE"/>
    <w:p w:rsidR="001A67EE" w:rsidRPr="00F115AB" w:rsidRDefault="001A67EE" w:rsidP="001A67EE"/>
    <w:p w:rsidR="001A67EE" w:rsidRPr="00F115AB" w:rsidRDefault="001A67EE" w:rsidP="001A67EE"/>
    <w:p w:rsidR="001A67EE" w:rsidRPr="00F115AB" w:rsidRDefault="001A67EE" w:rsidP="001A67EE"/>
    <w:p w:rsidR="001A67EE" w:rsidRPr="00F115AB" w:rsidRDefault="001A67EE" w:rsidP="001A67EE"/>
    <w:p w:rsidR="001A67EE" w:rsidRPr="00F115AB" w:rsidRDefault="001A67EE" w:rsidP="001A67EE"/>
    <w:p w:rsidR="001A67EE" w:rsidRPr="00F115AB" w:rsidRDefault="001A67EE" w:rsidP="001A67EE"/>
    <w:p w:rsidR="001A67EE" w:rsidRPr="00F115AB" w:rsidRDefault="001A67EE" w:rsidP="001A67EE"/>
    <w:p w:rsidR="001A67EE" w:rsidRPr="00F115AB" w:rsidRDefault="001A67EE" w:rsidP="001A67EE"/>
    <w:p w:rsidR="001A67EE" w:rsidRDefault="001A67EE" w:rsidP="001A67EE"/>
    <w:p w:rsidR="001A67EE" w:rsidRDefault="001A67EE" w:rsidP="001A67EE"/>
    <w:p w:rsidR="001A67EE" w:rsidRDefault="001A67EE" w:rsidP="001A67EE"/>
    <w:p w:rsidR="001A67EE" w:rsidRDefault="001A67EE" w:rsidP="001A67EE"/>
    <w:p w:rsidR="001A67EE" w:rsidRDefault="001A67EE" w:rsidP="001A67EE"/>
    <w:p w:rsidR="001A67EE" w:rsidRPr="00F115AB" w:rsidRDefault="001A67EE" w:rsidP="001A67EE"/>
    <w:p w:rsidR="001A67EE" w:rsidRPr="00F115AB" w:rsidRDefault="001A67EE" w:rsidP="001A67EE"/>
    <w:p w:rsidR="001A67EE" w:rsidRPr="00F115AB" w:rsidRDefault="001A67EE" w:rsidP="001A67EE"/>
    <w:p w:rsidR="001A67EE" w:rsidRPr="00F115AB" w:rsidRDefault="001A67EE" w:rsidP="001A67EE"/>
    <w:p w:rsidR="001A67EE" w:rsidRPr="00F115AB" w:rsidRDefault="001A67EE" w:rsidP="001A67EE">
      <w:pPr>
        <w:tabs>
          <w:tab w:val="left" w:pos="6120"/>
        </w:tabs>
        <w:ind w:left="3780"/>
        <w:rPr>
          <w:i/>
        </w:rPr>
      </w:pPr>
      <w:r w:rsidRPr="00F115AB">
        <w:rPr>
          <w:i/>
        </w:rPr>
        <w:t xml:space="preserve">Document Type: </w:t>
      </w:r>
      <w:r w:rsidRPr="00F115AB">
        <w:rPr>
          <w:i/>
        </w:rPr>
        <w:tab/>
        <w:t>Functional Reference</w:t>
      </w:r>
    </w:p>
    <w:p w:rsidR="001A67EE" w:rsidRPr="00F115AB" w:rsidRDefault="001A67EE" w:rsidP="001A67EE">
      <w:pPr>
        <w:tabs>
          <w:tab w:val="left" w:pos="6120"/>
        </w:tabs>
        <w:ind w:left="3780"/>
        <w:rPr>
          <w:i/>
        </w:rPr>
      </w:pPr>
      <w:r w:rsidRPr="00F115AB">
        <w:rPr>
          <w:i/>
        </w:rPr>
        <w:t xml:space="preserve">Version: </w:t>
      </w:r>
      <w:r w:rsidRPr="00F115AB">
        <w:rPr>
          <w:i/>
        </w:rPr>
        <w:tab/>
        <w:t>3.</w:t>
      </w:r>
      <w:r w:rsidR="000E7C07">
        <w:rPr>
          <w:i/>
        </w:rPr>
        <w:t>8</w:t>
      </w:r>
    </w:p>
    <w:p w:rsidR="001A67EE" w:rsidRPr="00F115AB" w:rsidRDefault="001A67EE" w:rsidP="001A67EE">
      <w:pPr>
        <w:tabs>
          <w:tab w:val="left" w:pos="6120"/>
        </w:tabs>
        <w:ind w:left="3780"/>
        <w:rPr>
          <w:i/>
        </w:rPr>
      </w:pPr>
      <w:r w:rsidRPr="00F115AB">
        <w:rPr>
          <w:i/>
        </w:rPr>
        <w:t xml:space="preserve">Last Changed: </w:t>
      </w:r>
      <w:r w:rsidRPr="00F115AB">
        <w:rPr>
          <w:i/>
        </w:rPr>
        <w:tab/>
      </w:r>
      <w:r w:rsidR="000E7C07">
        <w:rPr>
          <w:i/>
        </w:rPr>
        <w:t>24Feb 2014</w:t>
      </w:r>
    </w:p>
    <w:p w:rsidR="001A67EE" w:rsidRPr="00F115AB" w:rsidRDefault="001A67EE" w:rsidP="001A67EE">
      <w:pPr>
        <w:pStyle w:val="TOC1"/>
        <w:rPr>
          <w:rFonts w:cs="Arial"/>
          <w:b w:val="0"/>
          <w:bCs w:val="0"/>
        </w:rPr>
      </w:pPr>
      <w:r w:rsidRPr="00F115AB">
        <w:br w:type="page"/>
      </w:r>
      <w:r w:rsidRPr="00F115AB">
        <w:rPr>
          <w:rFonts w:cs="Arial"/>
          <w:b w:val="0"/>
          <w:bCs w:val="0"/>
        </w:rPr>
        <w:lastRenderedPageBreak/>
        <w:t>Table of Contents</w:t>
      </w:r>
    </w:p>
    <w:p w:rsidR="000E7C07" w:rsidRDefault="00930F12">
      <w:pPr>
        <w:pStyle w:val="TOC1"/>
        <w:rPr>
          <w:rFonts w:asciiTheme="minorHAnsi" w:eastAsiaTheme="minorEastAsia" w:hAnsiTheme="minorHAnsi" w:cstheme="minorBidi"/>
          <w:b w:val="0"/>
          <w:bCs w:val="0"/>
          <w:caps w:val="0"/>
          <w:sz w:val="22"/>
          <w:szCs w:val="22"/>
          <w:lang w:eastAsia="en-GB"/>
        </w:rPr>
      </w:pPr>
      <w:r w:rsidRPr="00930F12">
        <w:rPr>
          <w:rFonts w:cs="Arial"/>
          <w:b w:val="0"/>
          <w:bCs w:val="0"/>
        </w:rPr>
        <w:fldChar w:fldCharType="begin"/>
      </w:r>
      <w:r w:rsidR="001A67EE" w:rsidRPr="00F115AB">
        <w:rPr>
          <w:rFonts w:cs="Arial"/>
          <w:b w:val="0"/>
          <w:bCs w:val="0"/>
        </w:rPr>
        <w:instrText xml:space="preserve"> TOC \o "1-3" \h \z </w:instrText>
      </w:r>
      <w:r w:rsidRPr="00930F12">
        <w:rPr>
          <w:rFonts w:cs="Arial"/>
          <w:b w:val="0"/>
          <w:bCs w:val="0"/>
        </w:rPr>
        <w:fldChar w:fldCharType="separate"/>
      </w:r>
      <w:hyperlink w:anchor="_Toc381010945" w:history="1">
        <w:r w:rsidR="000E7C07" w:rsidRPr="00164CB7">
          <w:rPr>
            <w:rStyle w:val="Hyperlink"/>
          </w:rPr>
          <w:t>1</w:t>
        </w:r>
        <w:r w:rsidR="000E7C07">
          <w:rPr>
            <w:rFonts w:asciiTheme="minorHAnsi" w:eastAsiaTheme="minorEastAsia" w:hAnsiTheme="minorHAnsi" w:cstheme="minorBidi"/>
            <w:b w:val="0"/>
            <w:bCs w:val="0"/>
            <w:caps w:val="0"/>
            <w:sz w:val="22"/>
            <w:szCs w:val="22"/>
            <w:lang w:eastAsia="en-GB"/>
          </w:rPr>
          <w:tab/>
        </w:r>
        <w:r w:rsidR="000E7C07" w:rsidRPr="00164CB7">
          <w:rPr>
            <w:rStyle w:val="Hyperlink"/>
          </w:rPr>
          <w:t>Specifications</w:t>
        </w:r>
        <w:r w:rsidR="000E7C07">
          <w:rPr>
            <w:webHidden/>
          </w:rPr>
          <w:tab/>
        </w:r>
        <w:r w:rsidR="000E7C07">
          <w:rPr>
            <w:webHidden/>
          </w:rPr>
          <w:fldChar w:fldCharType="begin"/>
        </w:r>
        <w:r w:rsidR="000E7C07">
          <w:rPr>
            <w:webHidden/>
          </w:rPr>
          <w:instrText xml:space="preserve"> PAGEREF _Toc381010945 \h </w:instrText>
        </w:r>
        <w:r w:rsidR="000E7C07">
          <w:rPr>
            <w:webHidden/>
          </w:rPr>
        </w:r>
        <w:r w:rsidR="000E7C07">
          <w:rPr>
            <w:webHidden/>
          </w:rPr>
          <w:fldChar w:fldCharType="separate"/>
        </w:r>
        <w:r w:rsidR="000E7C07">
          <w:rPr>
            <w:webHidden/>
          </w:rPr>
          <w:t>5</w:t>
        </w:r>
        <w:r w:rsidR="000E7C07">
          <w:rPr>
            <w:webHidden/>
          </w:rPr>
          <w:fldChar w:fldCharType="end"/>
        </w:r>
      </w:hyperlink>
    </w:p>
    <w:p w:rsidR="000E7C07" w:rsidRDefault="000E7C07">
      <w:pPr>
        <w:pStyle w:val="TOC1"/>
        <w:rPr>
          <w:rFonts w:asciiTheme="minorHAnsi" w:eastAsiaTheme="minorEastAsia" w:hAnsiTheme="minorHAnsi" w:cstheme="minorBidi"/>
          <w:b w:val="0"/>
          <w:bCs w:val="0"/>
          <w:caps w:val="0"/>
          <w:sz w:val="22"/>
          <w:szCs w:val="22"/>
          <w:lang w:eastAsia="en-GB"/>
        </w:rPr>
      </w:pPr>
      <w:hyperlink w:anchor="_Toc381010946" w:history="1">
        <w:r w:rsidRPr="00164CB7">
          <w:rPr>
            <w:rStyle w:val="Hyperlink"/>
          </w:rPr>
          <w:t>2</w:t>
        </w:r>
        <w:r>
          <w:rPr>
            <w:rFonts w:asciiTheme="minorHAnsi" w:eastAsiaTheme="minorEastAsia" w:hAnsiTheme="minorHAnsi" w:cstheme="minorBidi"/>
            <w:b w:val="0"/>
            <w:bCs w:val="0"/>
            <w:caps w:val="0"/>
            <w:sz w:val="22"/>
            <w:szCs w:val="22"/>
            <w:lang w:eastAsia="en-GB"/>
          </w:rPr>
          <w:tab/>
        </w:r>
        <w:r w:rsidRPr="00164CB7">
          <w:rPr>
            <w:rStyle w:val="Hyperlink"/>
          </w:rPr>
          <w:t>Definitions</w:t>
        </w:r>
        <w:r>
          <w:rPr>
            <w:webHidden/>
          </w:rPr>
          <w:tab/>
        </w:r>
        <w:r>
          <w:rPr>
            <w:webHidden/>
          </w:rPr>
          <w:fldChar w:fldCharType="begin"/>
        </w:r>
        <w:r>
          <w:rPr>
            <w:webHidden/>
          </w:rPr>
          <w:instrText xml:space="preserve"> PAGEREF _Toc381010946 \h </w:instrText>
        </w:r>
        <w:r>
          <w:rPr>
            <w:webHidden/>
          </w:rPr>
        </w:r>
        <w:r>
          <w:rPr>
            <w:webHidden/>
          </w:rPr>
          <w:fldChar w:fldCharType="separate"/>
        </w:r>
        <w:r>
          <w:rPr>
            <w:webHidden/>
          </w:rPr>
          <w:t>6</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47" w:history="1">
        <w:r w:rsidRPr="00164CB7">
          <w:rPr>
            <w:rStyle w:val="Hyperlink"/>
          </w:rPr>
          <w:t>2.1</w:t>
        </w:r>
        <w:r>
          <w:rPr>
            <w:rFonts w:asciiTheme="minorHAnsi" w:eastAsiaTheme="minorEastAsia" w:hAnsiTheme="minorHAnsi" w:cstheme="minorBidi"/>
            <w:smallCaps w:val="0"/>
            <w:sz w:val="22"/>
            <w:szCs w:val="22"/>
            <w:lang w:eastAsia="en-GB"/>
          </w:rPr>
          <w:tab/>
        </w:r>
        <w:r w:rsidRPr="00164CB7">
          <w:rPr>
            <w:rStyle w:val="Hyperlink"/>
          </w:rPr>
          <w:t>Run Type</w:t>
        </w:r>
        <w:r>
          <w:rPr>
            <w:webHidden/>
          </w:rPr>
          <w:tab/>
        </w:r>
        <w:r>
          <w:rPr>
            <w:webHidden/>
          </w:rPr>
          <w:fldChar w:fldCharType="begin"/>
        </w:r>
        <w:r>
          <w:rPr>
            <w:webHidden/>
          </w:rPr>
          <w:instrText xml:space="preserve"> PAGEREF _Toc381010947 \h </w:instrText>
        </w:r>
        <w:r>
          <w:rPr>
            <w:webHidden/>
          </w:rPr>
        </w:r>
        <w:r>
          <w:rPr>
            <w:webHidden/>
          </w:rPr>
          <w:fldChar w:fldCharType="separate"/>
        </w:r>
        <w:r>
          <w:rPr>
            <w:webHidden/>
          </w:rPr>
          <w:t>6</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48" w:history="1">
        <w:r w:rsidRPr="00164CB7">
          <w:rPr>
            <w:rStyle w:val="Hyperlink"/>
          </w:rPr>
          <w:t>2.2</w:t>
        </w:r>
        <w:r>
          <w:rPr>
            <w:rFonts w:asciiTheme="minorHAnsi" w:eastAsiaTheme="minorEastAsia" w:hAnsiTheme="minorHAnsi" w:cstheme="minorBidi"/>
            <w:smallCaps w:val="0"/>
            <w:sz w:val="22"/>
            <w:szCs w:val="22"/>
            <w:lang w:eastAsia="en-GB"/>
          </w:rPr>
          <w:tab/>
        </w:r>
        <w:r w:rsidRPr="00164CB7">
          <w:rPr>
            <w:rStyle w:val="Hyperlink"/>
          </w:rPr>
          <w:t>Salary System</w:t>
        </w:r>
        <w:r>
          <w:rPr>
            <w:webHidden/>
          </w:rPr>
          <w:tab/>
        </w:r>
        <w:r>
          <w:rPr>
            <w:webHidden/>
          </w:rPr>
          <w:fldChar w:fldCharType="begin"/>
        </w:r>
        <w:r>
          <w:rPr>
            <w:webHidden/>
          </w:rPr>
          <w:instrText xml:space="preserve"> PAGEREF _Toc381010948 \h </w:instrText>
        </w:r>
        <w:r>
          <w:rPr>
            <w:webHidden/>
          </w:rPr>
        </w:r>
        <w:r>
          <w:rPr>
            <w:webHidden/>
          </w:rPr>
          <w:fldChar w:fldCharType="separate"/>
        </w:r>
        <w:r>
          <w:rPr>
            <w:webHidden/>
          </w:rPr>
          <w:t>6</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49" w:history="1">
        <w:r w:rsidRPr="00164CB7">
          <w:rPr>
            <w:rStyle w:val="Hyperlink"/>
          </w:rPr>
          <w:t>2.3</w:t>
        </w:r>
        <w:r>
          <w:rPr>
            <w:rFonts w:asciiTheme="minorHAnsi" w:eastAsiaTheme="minorEastAsia" w:hAnsiTheme="minorHAnsi" w:cstheme="minorBidi"/>
            <w:smallCaps w:val="0"/>
            <w:sz w:val="22"/>
            <w:szCs w:val="22"/>
            <w:lang w:eastAsia="en-GB"/>
          </w:rPr>
          <w:tab/>
        </w:r>
        <w:r w:rsidRPr="00164CB7">
          <w:rPr>
            <w:rStyle w:val="Hyperlink"/>
          </w:rPr>
          <w:t>Administrative Code</w:t>
        </w:r>
        <w:r>
          <w:rPr>
            <w:webHidden/>
          </w:rPr>
          <w:tab/>
        </w:r>
        <w:r>
          <w:rPr>
            <w:webHidden/>
          </w:rPr>
          <w:fldChar w:fldCharType="begin"/>
        </w:r>
        <w:r>
          <w:rPr>
            <w:webHidden/>
          </w:rPr>
          <w:instrText xml:space="preserve"> PAGEREF _Toc381010949 \h </w:instrText>
        </w:r>
        <w:r>
          <w:rPr>
            <w:webHidden/>
          </w:rPr>
        </w:r>
        <w:r>
          <w:rPr>
            <w:webHidden/>
          </w:rPr>
          <w:fldChar w:fldCharType="separate"/>
        </w:r>
        <w:r>
          <w:rPr>
            <w:webHidden/>
          </w:rPr>
          <w:t>6</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50" w:history="1">
        <w:r w:rsidRPr="00164CB7">
          <w:rPr>
            <w:rStyle w:val="Hyperlink"/>
          </w:rPr>
          <w:t>2.4</w:t>
        </w:r>
        <w:r>
          <w:rPr>
            <w:rFonts w:asciiTheme="minorHAnsi" w:eastAsiaTheme="minorEastAsia" w:hAnsiTheme="minorHAnsi" w:cstheme="minorBidi"/>
            <w:smallCaps w:val="0"/>
            <w:sz w:val="22"/>
            <w:szCs w:val="22"/>
            <w:lang w:eastAsia="en-GB"/>
          </w:rPr>
          <w:tab/>
        </w:r>
        <w:r w:rsidRPr="00164CB7">
          <w:rPr>
            <w:rStyle w:val="Hyperlink"/>
          </w:rPr>
          <w:t>Run ID</w:t>
        </w:r>
        <w:r>
          <w:rPr>
            <w:webHidden/>
          </w:rPr>
          <w:tab/>
        </w:r>
        <w:r>
          <w:rPr>
            <w:webHidden/>
          </w:rPr>
          <w:fldChar w:fldCharType="begin"/>
        </w:r>
        <w:r>
          <w:rPr>
            <w:webHidden/>
          </w:rPr>
          <w:instrText xml:space="preserve"> PAGEREF _Toc381010950 \h </w:instrText>
        </w:r>
        <w:r>
          <w:rPr>
            <w:webHidden/>
          </w:rPr>
        </w:r>
        <w:r>
          <w:rPr>
            <w:webHidden/>
          </w:rPr>
          <w:fldChar w:fldCharType="separate"/>
        </w:r>
        <w:r>
          <w:rPr>
            <w:webHidden/>
          </w:rPr>
          <w:t>6</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51" w:history="1">
        <w:r w:rsidRPr="00164CB7">
          <w:rPr>
            <w:rStyle w:val="Hyperlink"/>
          </w:rPr>
          <w:t>2.5</w:t>
        </w:r>
        <w:r>
          <w:rPr>
            <w:rFonts w:asciiTheme="minorHAnsi" w:eastAsiaTheme="minorEastAsia" w:hAnsiTheme="minorHAnsi" w:cstheme="minorBidi"/>
            <w:smallCaps w:val="0"/>
            <w:sz w:val="22"/>
            <w:szCs w:val="22"/>
            <w:lang w:eastAsia="en-GB"/>
          </w:rPr>
          <w:tab/>
        </w:r>
        <w:r w:rsidRPr="00164CB7">
          <w:rPr>
            <w:rStyle w:val="Hyperlink"/>
          </w:rPr>
          <w:t>Job ID</w:t>
        </w:r>
        <w:r>
          <w:rPr>
            <w:webHidden/>
          </w:rPr>
          <w:tab/>
        </w:r>
        <w:r>
          <w:rPr>
            <w:webHidden/>
          </w:rPr>
          <w:fldChar w:fldCharType="begin"/>
        </w:r>
        <w:r>
          <w:rPr>
            <w:webHidden/>
          </w:rPr>
          <w:instrText xml:space="preserve"> PAGEREF _Toc381010951 \h </w:instrText>
        </w:r>
        <w:r>
          <w:rPr>
            <w:webHidden/>
          </w:rPr>
        </w:r>
        <w:r>
          <w:rPr>
            <w:webHidden/>
          </w:rPr>
          <w:fldChar w:fldCharType="separate"/>
        </w:r>
        <w:r>
          <w:rPr>
            <w:webHidden/>
          </w:rPr>
          <w:t>6</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52" w:history="1">
        <w:r w:rsidRPr="00164CB7">
          <w:rPr>
            <w:rStyle w:val="Hyperlink"/>
          </w:rPr>
          <w:t>2.6</w:t>
        </w:r>
        <w:r>
          <w:rPr>
            <w:rFonts w:asciiTheme="minorHAnsi" w:eastAsiaTheme="minorEastAsia" w:hAnsiTheme="minorHAnsi" w:cstheme="minorBidi"/>
            <w:smallCaps w:val="0"/>
            <w:sz w:val="22"/>
            <w:szCs w:val="22"/>
            <w:lang w:eastAsia="en-GB"/>
          </w:rPr>
          <w:tab/>
        </w:r>
        <w:r w:rsidRPr="00164CB7">
          <w:rPr>
            <w:rStyle w:val="Hyperlink"/>
          </w:rPr>
          <w:t>Export File</w:t>
        </w:r>
        <w:r>
          <w:rPr>
            <w:webHidden/>
          </w:rPr>
          <w:tab/>
        </w:r>
        <w:r>
          <w:rPr>
            <w:webHidden/>
          </w:rPr>
          <w:fldChar w:fldCharType="begin"/>
        </w:r>
        <w:r>
          <w:rPr>
            <w:webHidden/>
          </w:rPr>
          <w:instrText xml:space="preserve"> PAGEREF _Toc381010952 \h </w:instrText>
        </w:r>
        <w:r>
          <w:rPr>
            <w:webHidden/>
          </w:rPr>
        </w:r>
        <w:r>
          <w:rPr>
            <w:webHidden/>
          </w:rPr>
          <w:fldChar w:fldCharType="separate"/>
        </w:r>
        <w:r>
          <w:rPr>
            <w:webHidden/>
          </w:rPr>
          <w:t>7</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53" w:history="1">
        <w:r w:rsidRPr="00164CB7">
          <w:rPr>
            <w:rStyle w:val="Hyperlink"/>
          </w:rPr>
          <w:t>2.7</w:t>
        </w:r>
        <w:r>
          <w:rPr>
            <w:rFonts w:asciiTheme="minorHAnsi" w:eastAsiaTheme="minorEastAsia" w:hAnsiTheme="minorHAnsi" w:cstheme="minorBidi"/>
            <w:smallCaps w:val="0"/>
            <w:sz w:val="22"/>
            <w:szCs w:val="22"/>
            <w:lang w:eastAsia="en-GB"/>
          </w:rPr>
          <w:tab/>
        </w:r>
        <w:r w:rsidRPr="00164CB7">
          <w:rPr>
            <w:rStyle w:val="Hyperlink"/>
          </w:rPr>
          <w:t>Statement/reports</w:t>
        </w:r>
        <w:r>
          <w:rPr>
            <w:webHidden/>
          </w:rPr>
          <w:tab/>
        </w:r>
        <w:r>
          <w:rPr>
            <w:webHidden/>
          </w:rPr>
          <w:fldChar w:fldCharType="begin"/>
        </w:r>
        <w:r>
          <w:rPr>
            <w:webHidden/>
          </w:rPr>
          <w:instrText xml:space="preserve"> PAGEREF _Toc381010953 \h </w:instrText>
        </w:r>
        <w:r>
          <w:rPr>
            <w:webHidden/>
          </w:rPr>
        </w:r>
        <w:r>
          <w:rPr>
            <w:webHidden/>
          </w:rPr>
          <w:fldChar w:fldCharType="separate"/>
        </w:r>
        <w:r>
          <w:rPr>
            <w:webHidden/>
          </w:rPr>
          <w:t>7</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54" w:history="1">
        <w:r w:rsidRPr="00164CB7">
          <w:rPr>
            <w:rStyle w:val="Hyperlink"/>
          </w:rPr>
          <w:t>2.8</w:t>
        </w:r>
        <w:r>
          <w:rPr>
            <w:rFonts w:asciiTheme="minorHAnsi" w:eastAsiaTheme="minorEastAsia" w:hAnsiTheme="minorHAnsi" w:cstheme="minorBidi"/>
            <w:smallCaps w:val="0"/>
            <w:sz w:val="22"/>
            <w:szCs w:val="22"/>
            <w:lang w:eastAsia="en-GB"/>
          </w:rPr>
          <w:tab/>
        </w:r>
        <w:r w:rsidRPr="00164CB7">
          <w:rPr>
            <w:rStyle w:val="Hyperlink"/>
          </w:rPr>
          <w:t>Release File (Salary File)</w:t>
        </w:r>
        <w:r>
          <w:rPr>
            <w:webHidden/>
          </w:rPr>
          <w:tab/>
        </w:r>
        <w:r>
          <w:rPr>
            <w:webHidden/>
          </w:rPr>
          <w:fldChar w:fldCharType="begin"/>
        </w:r>
        <w:r>
          <w:rPr>
            <w:webHidden/>
          </w:rPr>
          <w:instrText xml:space="preserve"> PAGEREF _Toc381010954 \h </w:instrText>
        </w:r>
        <w:r>
          <w:rPr>
            <w:webHidden/>
          </w:rPr>
        </w:r>
        <w:r>
          <w:rPr>
            <w:webHidden/>
          </w:rPr>
          <w:fldChar w:fldCharType="separate"/>
        </w:r>
        <w:r>
          <w:rPr>
            <w:webHidden/>
          </w:rPr>
          <w:t>7</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55" w:history="1">
        <w:r w:rsidRPr="00164CB7">
          <w:rPr>
            <w:rStyle w:val="Hyperlink"/>
          </w:rPr>
          <w:t>2.9</w:t>
        </w:r>
        <w:r>
          <w:rPr>
            <w:rFonts w:asciiTheme="minorHAnsi" w:eastAsiaTheme="minorEastAsia" w:hAnsiTheme="minorHAnsi" w:cstheme="minorBidi"/>
            <w:smallCaps w:val="0"/>
            <w:sz w:val="22"/>
            <w:szCs w:val="22"/>
            <w:lang w:eastAsia="en-GB"/>
          </w:rPr>
          <w:tab/>
        </w:r>
        <w:r w:rsidRPr="00164CB7">
          <w:rPr>
            <w:rStyle w:val="Hyperlink"/>
          </w:rPr>
          <w:t>Salary Validity Check Report</w:t>
        </w:r>
        <w:r>
          <w:rPr>
            <w:webHidden/>
          </w:rPr>
          <w:tab/>
        </w:r>
        <w:r>
          <w:rPr>
            <w:webHidden/>
          </w:rPr>
          <w:fldChar w:fldCharType="begin"/>
        </w:r>
        <w:r>
          <w:rPr>
            <w:webHidden/>
          </w:rPr>
          <w:instrText xml:space="preserve"> PAGEREF _Toc381010955 \h </w:instrText>
        </w:r>
        <w:r>
          <w:rPr>
            <w:webHidden/>
          </w:rPr>
        </w:r>
        <w:r>
          <w:rPr>
            <w:webHidden/>
          </w:rPr>
          <w:fldChar w:fldCharType="separate"/>
        </w:r>
        <w:r>
          <w:rPr>
            <w:webHidden/>
          </w:rPr>
          <w:t>7</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56" w:history="1">
        <w:r w:rsidRPr="00164CB7">
          <w:rPr>
            <w:rStyle w:val="Hyperlink"/>
          </w:rPr>
          <w:t>2.10</w:t>
        </w:r>
        <w:r>
          <w:rPr>
            <w:rFonts w:asciiTheme="minorHAnsi" w:eastAsiaTheme="minorEastAsia" w:hAnsiTheme="minorHAnsi" w:cstheme="minorBidi"/>
            <w:smallCaps w:val="0"/>
            <w:sz w:val="22"/>
            <w:szCs w:val="22"/>
            <w:lang w:eastAsia="en-GB"/>
          </w:rPr>
          <w:tab/>
        </w:r>
        <w:r w:rsidRPr="00164CB7">
          <w:rPr>
            <w:rStyle w:val="Hyperlink"/>
          </w:rPr>
          <w:t>Balancing Report</w:t>
        </w:r>
        <w:r>
          <w:rPr>
            <w:webHidden/>
          </w:rPr>
          <w:tab/>
        </w:r>
        <w:r>
          <w:rPr>
            <w:webHidden/>
          </w:rPr>
          <w:fldChar w:fldCharType="begin"/>
        </w:r>
        <w:r>
          <w:rPr>
            <w:webHidden/>
          </w:rPr>
          <w:instrText xml:space="preserve"> PAGEREF _Toc381010956 \h </w:instrText>
        </w:r>
        <w:r>
          <w:rPr>
            <w:webHidden/>
          </w:rPr>
        </w:r>
        <w:r>
          <w:rPr>
            <w:webHidden/>
          </w:rPr>
          <w:fldChar w:fldCharType="separate"/>
        </w:r>
        <w:r>
          <w:rPr>
            <w:webHidden/>
          </w:rPr>
          <w:t>7</w:t>
        </w:r>
        <w:r>
          <w:rPr>
            <w:webHidden/>
          </w:rPr>
          <w:fldChar w:fldCharType="end"/>
        </w:r>
      </w:hyperlink>
    </w:p>
    <w:p w:rsidR="000E7C07" w:rsidRDefault="000E7C07">
      <w:pPr>
        <w:pStyle w:val="TOC1"/>
        <w:rPr>
          <w:rFonts w:asciiTheme="minorHAnsi" w:eastAsiaTheme="minorEastAsia" w:hAnsiTheme="minorHAnsi" w:cstheme="minorBidi"/>
          <w:b w:val="0"/>
          <w:bCs w:val="0"/>
          <w:caps w:val="0"/>
          <w:sz w:val="22"/>
          <w:szCs w:val="22"/>
          <w:lang w:eastAsia="en-GB"/>
        </w:rPr>
      </w:pPr>
      <w:hyperlink w:anchor="_Toc381010957" w:history="1">
        <w:r w:rsidRPr="00164CB7">
          <w:rPr>
            <w:rStyle w:val="Hyperlink"/>
          </w:rPr>
          <w:t>3</w:t>
        </w:r>
        <w:r>
          <w:rPr>
            <w:rFonts w:asciiTheme="minorHAnsi" w:eastAsiaTheme="minorEastAsia" w:hAnsiTheme="minorHAnsi" w:cstheme="minorBidi"/>
            <w:b w:val="0"/>
            <w:bCs w:val="0"/>
            <w:caps w:val="0"/>
            <w:sz w:val="22"/>
            <w:szCs w:val="22"/>
            <w:lang w:eastAsia="en-GB"/>
          </w:rPr>
          <w:tab/>
        </w:r>
        <w:r w:rsidRPr="00164CB7">
          <w:rPr>
            <w:rStyle w:val="Hyperlink"/>
          </w:rPr>
          <w:t>System Overview</w:t>
        </w:r>
        <w:r>
          <w:rPr>
            <w:webHidden/>
          </w:rPr>
          <w:tab/>
        </w:r>
        <w:r>
          <w:rPr>
            <w:webHidden/>
          </w:rPr>
          <w:fldChar w:fldCharType="begin"/>
        </w:r>
        <w:r>
          <w:rPr>
            <w:webHidden/>
          </w:rPr>
          <w:instrText xml:space="preserve"> PAGEREF _Toc381010957 \h </w:instrText>
        </w:r>
        <w:r>
          <w:rPr>
            <w:webHidden/>
          </w:rPr>
        </w:r>
        <w:r>
          <w:rPr>
            <w:webHidden/>
          </w:rPr>
          <w:fldChar w:fldCharType="separate"/>
        </w:r>
        <w:r>
          <w:rPr>
            <w:webHidden/>
          </w:rPr>
          <w:t>8</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58" w:history="1">
        <w:r w:rsidRPr="00164CB7">
          <w:rPr>
            <w:rStyle w:val="Hyperlink"/>
          </w:rPr>
          <w:t>3.1</w:t>
        </w:r>
        <w:r>
          <w:rPr>
            <w:rFonts w:asciiTheme="minorHAnsi" w:eastAsiaTheme="minorEastAsia" w:hAnsiTheme="minorHAnsi" w:cstheme="minorBidi"/>
            <w:smallCaps w:val="0"/>
            <w:sz w:val="22"/>
            <w:szCs w:val="22"/>
            <w:lang w:eastAsia="en-GB"/>
          </w:rPr>
          <w:tab/>
        </w:r>
        <w:r w:rsidRPr="00164CB7">
          <w:rPr>
            <w:rStyle w:val="Hyperlink"/>
          </w:rPr>
          <w:t>Batch Jobs and Manual Jobs</w:t>
        </w:r>
        <w:r>
          <w:rPr>
            <w:webHidden/>
          </w:rPr>
          <w:tab/>
        </w:r>
        <w:r>
          <w:rPr>
            <w:webHidden/>
          </w:rPr>
          <w:fldChar w:fldCharType="begin"/>
        </w:r>
        <w:r>
          <w:rPr>
            <w:webHidden/>
          </w:rPr>
          <w:instrText xml:space="preserve"> PAGEREF _Toc381010958 \h </w:instrText>
        </w:r>
        <w:r>
          <w:rPr>
            <w:webHidden/>
          </w:rPr>
        </w:r>
        <w:r>
          <w:rPr>
            <w:webHidden/>
          </w:rPr>
          <w:fldChar w:fldCharType="separate"/>
        </w:r>
        <w:r>
          <w:rPr>
            <w:webHidden/>
          </w:rPr>
          <w:t>8</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59" w:history="1">
        <w:r w:rsidRPr="00164CB7">
          <w:rPr>
            <w:rStyle w:val="Hyperlink"/>
          </w:rPr>
          <w:t>3.2</w:t>
        </w:r>
        <w:r>
          <w:rPr>
            <w:rFonts w:asciiTheme="minorHAnsi" w:eastAsiaTheme="minorEastAsia" w:hAnsiTheme="minorHAnsi" w:cstheme="minorBidi"/>
            <w:smallCaps w:val="0"/>
            <w:sz w:val="22"/>
            <w:szCs w:val="22"/>
            <w:lang w:eastAsia="en-GB"/>
          </w:rPr>
          <w:tab/>
        </w:r>
        <w:r w:rsidRPr="00164CB7">
          <w:rPr>
            <w:rStyle w:val="Hyperlink"/>
          </w:rPr>
          <w:t>Workflow</w:t>
        </w:r>
        <w:r>
          <w:rPr>
            <w:webHidden/>
          </w:rPr>
          <w:tab/>
        </w:r>
        <w:r>
          <w:rPr>
            <w:webHidden/>
          </w:rPr>
          <w:fldChar w:fldCharType="begin"/>
        </w:r>
        <w:r>
          <w:rPr>
            <w:webHidden/>
          </w:rPr>
          <w:instrText xml:space="preserve"> PAGEREF _Toc381010959 \h </w:instrText>
        </w:r>
        <w:r>
          <w:rPr>
            <w:webHidden/>
          </w:rPr>
        </w:r>
        <w:r>
          <w:rPr>
            <w:webHidden/>
          </w:rPr>
          <w:fldChar w:fldCharType="separate"/>
        </w:r>
        <w:r>
          <w:rPr>
            <w:webHidden/>
          </w:rPr>
          <w:t>8</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60" w:history="1">
        <w:r w:rsidRPr="00164CB7">
          <w:rPr>
            <w:rStyle w:val="Hyperlink"/>
          </w:rPr>
          <w:t>3.3</w:t>
        </w:r>
        <w:r>
          <w:rPr>
            <w:rFonts w:asciiTheme="minorHAnsi" w:eastAsiaTheme="minorEastAsia" w:hAnsiTheme="minorHAnsi" w:cstheme="minorBidi"/>
            <w:smallCaps w:val="0"/>
            <w:sz w:val="22"/>
            <w:szCs w:val="22"/>
            <w:lang w:eastAsia="en-GB"/>
          </w:rPr>
          <w:tab/>
        </w:r>
        <w:r w:rsidRPr="00164CB7">
          <w:rPr>
            <w:rStyle w:val="Hyperlink"/>
          </w:rPr>
          <w:t>Preparation</w:t>
        </w:r>
        <w:r>
          <w:rPr>
            <w:webHidden/>
          </w:rPr>
          <w:tab/>
        </w:r>
        <w:r>
          <w:rPr>
            <w:webHidden/>
          </w:rPr>
          <w:fldChar w:fldCharType="begin"/>
        </w:r>
        <w:r>
          <w:rPr>
            <w:webHidden/>
          </w:rPr>
          <w:instrText xml:space="preserve"> PAGEREF _Toc381010960 \h </w:instrText>
        </w:r>
        <w:r>
          <w:rPr>
            <w:webHidden/>
          </w:rPr>
        </w:r>
        <w:r>
          <w:rPr>
            <w:webHidden/>
          </w:rPr>
          <w:fldChar w:fldCharType="separate"/>
        </w:r>
        <w:r>
          <w:rPr>
            <w:webHidden/>
          </w:rPr>
          <w:t>8</w:t>
        </w:r>
        <w:r>
          <w:rPr>
            <w:webHidden/>
          </w:rPr>
          <w:fldChar w:fldCharType="end"/>
        </w:r>
      </w:hyperlink>
    </w:p>
    <w:p w:rsidR="000E7C07" w:rsidRDefault="000E7C07">
      <w:pPr>
        <w:pStyle w:val="TOC3"/>
        <w:rPr>
          <w:rFonts w:asciiTheme="minorHAnsi" w:eastAsiaTheme="minorEastAsia" w:hAnsiTheme="minorHAnsi" w:cstheme="minorBidi"/>
          <w:i w:val="0"/>
          <w:iCs w:val="0"/>
          <w:sz w:val="22"/>
          <w:szCs w:val="22"/>
          <w:lang w:eastAsia="en-GB"/>
        </w:rPr>
      </w:pPr>
      <w:hyperlink w:anchor="_Toc381010961" w:history="1">
        <w:r w:rsidRPr="00164CB7">
          <w:rPr>
            <w:rStyle w:val="Hyperlink"/>
          </w:rPr>
          <w:t>3.3.1</w:t>
        </w:r>
        <w:r>
          <w:rPr>
            <w:rFonts w:asciiTheme="minorHAnsi" w:eastAsiaTheme="minorEastAsia" w:hAnsiTheme="minorHAnsi" w:cstheme="minorBidi"/>
            <w:i w:val="0"/>
            <w:iCs w:val="0"/>
            <w:sz w:val="22"/>
            <w:szCs w:val="22"/>
            <w:lang w:eastAsia="en-GB"/>
          </w:rPr>
          <w:tab/>
        </w:r>
        <w:r w:rsidRPr="00164CB7">
          <w:rPr>
            <w:rStyle w:val="Hyperlink"/>
          </w:rPr>
          <w:t>Validity Check report</w:t>
        </w:r>
        <w:r>
          <w:rPr>
            <w:webHidden/>
          </w:rPr>
          <w:tab/>
        </w:r>
        <w:r>
          <w:rPr>
            <w:webHidden/>
          </w:rPr>
          <w:fldChar w:fldCharType="begin"/>
        </w:r>
        <w:r>
          <w:rPr>
            <w:webHidden/>
          </w:rPr>
          <w:instrText xml:space="preserve"> PAGEREF _Toc381010961 \h </w:instrText>
        </w:r>
        <w:r>
          <w:rPr>
            <w:webHidden/>
          </w:rPr>
        </w:r>
        <w:r>
          <w:rPr>
            <w:webHidden/>
          </w:rPr>
          <w:fldChar w:fldCharType="separate"/>
        </w:r>
        <w:r>
          <w:rPr>
            <w:webHidden/>
          </w:rPr>
          <w:t>9</w:t>
        </w:r>
        <w:r>
          <w:rPr>
            <w:webHidden/>
          </w:rPr>
          <w:fldChar w:fldCharType="end"/>
        </w:r>
      </w:hyperlink>
    </w:p>
    <w:p w:rsidR="000E7C07" w:rsidRDefault="000E7C07">
      <w:pPr>
        <w:pStyle w:val="TOC3"/>
        <w:rPr>
          <w:rFonts w:asciiTheme="minorHAnsi" w:eastAsiaTheme="minorEastAsia" w:hAnsiTheme="minorHAnsi" w:cstheme="minorBidi"/>
          <w:i w:val="0"/>
          <w:iCs w:val="0"/>
          <w:sz w:val="22"/>
          <w:szCs w:val="22"/>
          <w:lang w:eastAsia="en-GB"/>
        </w:rPr>
      </w:pPr>
      <w:hyperlink w:anchor="_Toc381010962" w:history="1">
        <w:r w:rsidRPr="00164CB7">
          <w:rPr>
            <w:rStyle w:val="Hyperlink"/>
          </w:rPr>
          <w:t>3.3.2</w:t>
        </w:r>
        <w:r>
          <w:rPr>
            <w:rFonts w:asciiTheme="minorHAnsi" w:eastAsiaTheme="minorEastAsia" w:hAnsiTheme="minorHAnsi" w:cstheme="minorBidi"/>
            <w:i w:val="0"/>
            <w:iCs w:val="0"/>
            <w:sz w:val="22"/>
            <w:szCs w:val="22"/>
            <w:lang w:eastAsia="en-GB"/>
          </w:rPr>
          <w:tab/>
        </w:r>
        <w:r w:rsidRPr="00164CB7">
          <w:rPr>
            <w:rStyle w:val="Hyperlink"/>
          </w:rPr>
          <w:t>Test runs</w:t>
        </w:r>
        <w:r>
          <w:rPr>
            <w:webHidden/>
          </w:rPr>
          <w:tab/>
        </w:r>
        <w:r>
          <w:rPr>
            <w:webHidden/>
          </w:rPr>
          <w:fldChar w:fldCharType="begin"/>
        </w:r>
        <w:r>
          <w:rPr>
            <w:webHidden/>
          </w:rPr>
          <w:instrText xml:space="preserve"> PAGEREF _Toc381010962 \h </w:instrText>
        </w:r>
        <w:r>
          <w:rPr>
            <w:webHidden/>
          </w:rPr>
        </w:r>
        <w:r>
          <w:rPr>
            <w:webHidden/>
          </w:rPr>
          <w:fldChar w:fldCharType="separate"/>
        </w:r>
        <w:r>
          <w:rPr>
            <w:webHidden/>
          </w:rPr>
          <w:t>9</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63" w:history="1">
        <w:r w:rsidRPr="00164CB7">
          <w:rPr>
            <w:rStyle w:val="Hyperlink"/>
          </w:rPr>
          <w:t>3.4</w:t>
        </w:r>
        <w:r>
          <w:rPr>
            <w:rFonts w:asciiTheme="minorHAnsi" w:eastAsiaTheme="minorEastAsia" w:hAnsiTheme="minorHAnsi" w:cstheme="minorBidi"/>
            <w:smallCaps w:val="0"/>
            <w:sz w:val="22"/>
            <w:szCs w:val="22"/>
            <w:lang w:eastAsia="en-GB"/>
          </w:rPr>
          <w:tab/>
        </w:r>
        <w:r w:rsidRPr="00164CB7">
          <w:rPr>
            <w:rStyle w:val="Hyperlink"/>
          </w:rPr>
          <w:t>Execution</w:t>
        </w:r>
        <w:r>
          <w:rPr>
            <w:webHidden/>
          </w:rPr>
          <w:tab/>
        </w:r>
        <w:r>
          <w:rPr>
            <w:webHidden/>
          </w:rPr>
          <w:fldChar w:fldCharType="begin"/>
        </w:r>
        <w:r>
          <w:rPr>
            <w:webHidden/>
          </w:rPr>
          <w:instrText xml:space="preserve"> PAGEREF _Toc381010963 \h </w:instrText>
        </w:r>
        <w:r>
          <w:rPr>
            <w:webHidden/>
          </w:rPr>
        </w:r>
        <w:r>
          <w:rPr>
            <w:webHidden/>
          </w:rPr>
          <w:fldChar w:fldCharType="separate"/>
        </w:r>
        <w:r>
          <w:rPr>
            <w:webHidden/>
          </w:rPr>
          <w:t>9</w:t>
        </w:r>
        <w:r>
          <w:rPr>
            <w:webHidden/>
          </w:rPr>
          <w:fldChar w:fldCharType="end"/>
        </w:r>
      </w:hyperlink>
    </w:p>
    <w:p w:rsidR="000E7C07" w:rsidRDefault="000E7C07">
      <w:pPr>
        <w:pStyle w:val="TOC3"/>
        <w:rPr>
          <w:rFonts w:asciiTheme="minorHAnsi" w:eastAsiaTheme="minorEastAsia" w:hAnsiTheme="minorHAnsi" w:cstheme="minorBidi"/>
          <w:i w:val="0"/>
          <w:iCs w:val="0"/>
          <w:sz w:val="22"/>
          <w:szCs w:val="22"/>
          <w:lang w:eastAsia="en-GB"/>
        </w:rPr>
      </w:pPr>
      <w:hyperlink w:anchor="_Toc381010964" w:history="1">
        <w:r w:rsidRPr="00164CB7">
          <w:rPr>
            <w:rStyle w:val="Hyperlink"/>
          </w:rPr>
          <w:t>3.4.1</w:t>
        </w:r>
        <w:r>
          <w:rPr>
            <w:rFonts w:asciiTheme="minorHAnsi" w:eastAsiaTheme="minorEastAsia" w:hAnsiTheme="minorHAnsi" w:cstheme="minorBidi"/>
            <w:i w:val="0"/>
            <w:iCs w:val="0"/>
            <w:sz w:val="22"/>
            <w:szCs w:val="22"/>
            <w:lang w:eastAsia="en-GB"/>
          </w:rPr>
          <w:tab/>
        </w:r>
        <w:r w:rsidRPr="00164CB7">
          <w:rPr>
            <w:rStyle w:val="Hyperlink"/>
          </w:rPr>
          <w:t>Admin Codes</w:t>
        </w:r>
        <w:r>
          <w:rPr>
            <w:webHidden/>
          </w:rPr>
          <w:tab/>
        </w:r>
        <w:r>
          <w:rPr>
            <w:webHidden/>
          </w:rPr>
          <w:fldChar w:fldCharType="begin"/>
        </w:r>
        <w:r>
          <w:rPr>
            <w:webHidden/>
          </w:rPr>
          <w:instrText xml:space="preserve"> PAGEREF _Toc381010964 \h </w:instrText>
        </w:r>
        <w:r>
          <w:rPr>
            <w:webHidden/>
          </w:rPr>
        </w:r>
        <w:r>
          <w:rPr>
            <w:webHidden/>
          </w:rPr>
          <w:fldChar w:fldCharType="separate"/>
        </w:r>
        <w:r>
          <w:rPr>
            <w:webHidden/>
          </w:rPr>
          <w:t>9</w:t>
        </w:r>
        <w:r>
          <w:rPr>
            <w:webHidden/>
          </w:rPr>
          <w:fldChar w:fldCharType="end"/>
        </w:r>
      </w:hyperlink>
    </w:p>
    <w:p w:rsidR="000E7C07" w:rsidRDefault="000E7C07">
      <w:pPr>
        <w:pStyle w:val="TOC3"/>
        <w:rPr>
          <w:rFonts w:asciiTheme="minorHAnsi" w:eastAsiaTheme="minorEastAsia" w:hAnsiTheme="minorHAnsi" w:cstheme="minorBidi"/>
          <w:i w:val="0"/>
          <w:iCs w:val="0"/>
          <w:sz w:val="22"/>
          <w:szCs w:val="22"/>
          <w:lang w:eastAsia="en-GB"/>
        </w:rPr>
      </w:pPr>
      <w:hyperlink w:anchor="_Toc381010965" w:history="1">
        <w:r w:rsidRPr="00164CB7">
          <w:rPr>
            <w:rStyle w:val="Hyperlink"/>
          </w:rPr>
          <w:t>3.4.2</w:t>
        </w:r>
        <w:r>
          <w:rPr>
            <w:rFonts w:asciiTheme="minorHAnsi" w:eastAsiaTheme="minorEastAsia" w:hAnsiTheme="minorHAnsi" w:cstheme="minorBidi"/>
            <w:i w:val="0"/>
            <w:iCs w:val="0"/>
            <w:sz w:val="22"/>
            <w:szCs w:val="22"/>
            <w:lang w:eastAsia="en-GB"/>
          </w:rPr>
          <w:tab/>
        </w:r>
        <w:r w:rsidRPr="00164CB7">
          <w:rPr>
            <w:rStyle w:val="Hyperlink"/>
          </w:rPr>
          <w:t>Salary Run</w:t>
        </w:r>
        <w:r>
          <w:rPr>
            <w:webHidden/>
          </w:rPr>
          <w:tab/>
        </w:r>
        <w:r>
          <w:rPr>
            <w:webHidden/>
          </w:rPr>
          <w:fldChar w:fldCharType="begin"/>
        </w:r>
        <w:r>
          <w:rPr>
            <w:webHidden/>
          </w:rPr>
          <w:instrText xml:space="preserve"> PAGEREF _Toc381010965 \h </w:instrText>
        </w:r>
        <w:r>
          <w:rPr>
            <w:webHidden/>
          </w:rPr>
        </w:r>
        <w:r>
          <w:rPr>
            <w:webHidden/>
          </w:rPr>
          <w:fldChar w:fldCharType="separate"/>
        </w:r>
        <w:r>
          <w:rPr>
            <w:webHidden/>
          </w:rPr>
          <w:t>11</w:t>
        </w:r>
        <w:r>
          <w:rPr>
            <w:webHidden/>
          </w:rPr>
          <w:fldChar w:fldCharType="end"/>
        </w:r>
      </w:hyperlink>
    </w:p>
    <w:p w:rsidR="000E7C07" w:rsidRDefault="000E7C07">
      <w:pPr>
        <w:pStyle w:val="TOC3"/>
        <w:rPr>
          <w:rFonts w:asciiTheme="minorHAnsi" w:eastAsiaTheme="minorEastAsia" w:hAnsiTheme="minorHAnsi" w:cstheme="minorBidi"/>
          <w:i w:val="0"/>
          <w:iCs w:val="0"/>
          <w:sz w:val="22"/>
          <w:szCs w:val="22"/>
          <w:lang w:eastAsia="en-GB"/>
        </w:rPr>
      </w:pPr>
      <w:hyperlink w:anchor="_Toc381010966" w:history="1">
        <w:r w:rsidRPr="00164CB7">
          <w:rPr>
            <w:rStyle w:val="Hyperlink"/>
          </w:rPr>
          <w:t>3.4.3</w:t>
        </w:r>
        <w:r>
          <w:rPr>
            <w:rFonts w:asciiTheme="minorHAnsi" w:eastAsiaTheme="minorEastAsia" w:hAnsiTheme="minorHAnsi" w:cstheme="minorBidi"/>
            <w:i w:val="0"/>
            <w:iCs w:val="0"/>
            <w:sz w:val="22"/>
            <w:szCs w:val="22"/>
            <w:lang w:eastAsia="en-GB"/>
          </w:rPr>
          <w:tab/>
        </w:r>
        <w:r w:rsidRPr="00164CB7">
          <w:rPr>
            <w:rStyle w:val="Hyperlink"/>
          </w:rPr>
          <w:t>Retro</w:t>
        </w:r>
        <w:r>
          <w:rPr>
            <w:webHidden/>
          </w:rPr>
          <w:tab/>
        </w:r>
        <w:r>
          <w:rPr>
            <w:webHidden/>
          </w:rPr>
          <w:fldChar w:fldCharType="begin"/>
        </w:r>
        <w:r>
          <w:rPr>
            <w:webHidden/>
          </w:rPr>
          <w:instrText xml:space="preserve"> PAGEREF _Toc381010966 \h </w:instrText>
        </w:r>
        <w:r>
          <w:rPr>
            <w:webHidden/>
          </w:rPr>
        </w:r>
        <w:r>
          <w:rPr>
            <w:webHidden/>
          </w:rPr>
          <w:fldChar w:fldCharType="separate"/>
        </w:r>
        <w:r>
          <w:rPr>
            <w:webHidden/>
          </w:rPr>
          <w:t>11</w:t>
        </w:r>
        <w:r>
          <w:rPr>
            <w:webHidden/>
          </w:rPr>
          <w:fldChar w:fldCharType="end"/>
        </w:r>
      </w:hyperlink>
    </w:p>
    <w:p w:rsidR="000E7C07" w:rsidRDefault="000E7C07">
      <w:pPr>
        <w:pStyle w:val="TOC3"/>
        <w:rPr>
          <w:rFonts w:asciiTheme="minorHAnsi" w:eastAsiaTheme="minorEastAsia" w:hAnsiTheme="minorHAnsi" w:cstheme="minorBidi"/>
          <w:i w:val="0"/>
          <w:iCs w:val="0"/>
          <w:sz w:val="22"/>
          <w:szCs w:val="22"/>
          <w:lang w:eastAsia="en-GB"/>
        </w:rPr>
      </w:pPr>
      <w:hyperlink w:anchor="_Toc381010967" w:history="1">
        <w:r w:rsidRPr="00164CB7">
          <w:rPr>
            <w:rStyle w:val="Hyperlink"/>
          </w:rPr>
          <w:t>3.4.4</w:t>
        </w:r>
        <w:r>
          <w:rPr>
            <w:rFonts w:asciiTheme="minorHAnsi" w:eastAsiaTheme="minorEastAsia" w:hAnsiTheme="minorHAnsi" w:cstheme="minorBidi"/>
            <w:i w:val="0"/>
            <w:iCs w:val="0"/>
            <w:sz w:val="22"/>
            <w:szCs w:val="22"/>
            <w:lang w:eastAsia="en-GB"/>
          </w:rPr>
          <w:tab/>
        </w:r>
        <w:r w:rsidRPr="00164CB7">
          <w:rPr>
            <w:rStyle w:val="Hyperlink"/>
          </w:rPr>
          <w:t>Cancel</w:t>
        </w:r>
        <w:r>
          <w:rPr>
            <w:webHidden/>
          </w:rPr>
          <w:tab/>
        </w:r>
        <w:r>
          <w:rPr>
            <w:webHidden/>
          </w:rPr>
          <w:fldChar w:fldCharType="begin"/>
        </w:r>
        <w:r>
          <w:rPr>
            <w:webHidden/>
          </w:rPr>
          <w:instrText xml:space="preserve"> PAGEREF _Toc381010967 \h </w:instrText>
        </w:r>
        <w:r>
          <w:rPr>
            <w:webHidden/>
          </w:rPr>
        </w:r>
        <w:r>
          <w:rPr>
            <w:webHidden/>
          </w:rPr>
          <w:fldChar w:fldCharType="separate"/>
        </w:r>
        <w:r>
          <w:rPr>
            <w:webHidden/>
          </w:rPr>
          <w:t>12</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68" w:history="1">
        <w:r w:rsidRPr="00164CB7">
          <w:rPr>
            <w:rStyle w:val="Hyperlink"/>
          </w:rPr>
          <w:t>3.5</w:t>
        </w:r>
        <w:r>
          <w:rPr>
            <w:rFonts w:asciiTheme="minorHAnsi" w:eastAsiaTheme="minorEastAsia" w:hAnsiTheme="minorHAnsi" w:cstheme="minorBidi"/>
            <w:smallCaps w:val="0"/>
            <w:sz w:val="22"/>
            <w:szCs w:val="22"/>
            <w:lang w:eastAsia="en-GB"/>
          </w:rPr>
          <w:tab/>
        </w:r>
        <w:r w:rsidRPr="00164CB7">
          <w:rPr>
            <w:rStyle w:val="Hyperlink"/>
          </w:rPr>
          <w:t>Validation</w:t>
        </w:r>
        <w:r>
          <w:rPr>
            <w:webHidden/>
          </w:rPr>
          <w:tab/>
        </w:r>
        <w:r>
          <w:rPr>
            <w:webHidden/>
          </w:rPr>
          <w:fldChar w:fldCharType="begin"/>
        </w:r>
        <w:r>
          <w:rPr>
            <w:webHidden/>
          </w:rPr>
          <w:instrText xml:space="preserve"> PAGEREF _Toc381010968 \h </w:instrText>
        </w:r>
        <w:r>
          <w:rPr>
            <w:webHidden/>
          </w:rPr>
        </w:r>
        <w:r>
          <w:rPr>
            <w:webHidden/>
          </w:rPr>
          <w:fldChar w:fldCharType="separate"/>
        </w:r>
        <w:r>
          <w:rPr>
            <w:webHidden/>
          </w:rPr>
          <w:t>12</w:t>
        </w:r>
        <w:r>
          <w:rPr>
            <w:webHidden/>
          </w:rPr>
          <w:fldChar w:fldCharType="end"/>
        </w:r>
      </w:hyperlink>
    </w:p>
    <w:p w:rsidR="000E7C07" w:rsidRDefault="000E7C07">
      <w:pPr>
        <w:pStyle w:val="TOC3"/>
        <w:rPr>
          <w:rFonts w:asciiTheme="minorHAnsi" w:eastAsiaTheme="minorEastAsia" w:hAnsiTheme="minorHAnsi" w:cstheme="minorBidi"/>
          <w:i w:val="0"/>
          <w:iCs w:val="0"/>
          <w:sz w:val="22"/>
          <w:szCs w:val="22"/>
          <w:lang w:eastAsia="en-GB"/>
        </w:rPr>
      </w:pPr>
      <w:hyperlink w:anchor="_Toc381010969" w:history="1">
        <w:r w:rsidRPr="00164CB7">
          <w:rPr>
            <w:rStyle w:val="Hyperlink"/>
          </w:rPr>
          <w:t>3.5.1</w:t>
        </w:r>
        <w:r>
          <w:rPr>
            <w:rFonts w:asciiTheme="minorHAnsi" w:eastAsiaTheme="minorEastAsia" w:hAnsiTheme="minorHAnsi" w:cstheme="minorBidi"/>
            <w:i w:val="0"/>
            <w:iCs w:val="0"/>
            <w:sz w:val="22"/>
            <w:szCs w:val="22"/>
            <w:lang w:eastAsia="en-GB"/>
          </w:rPr>
          <w:tab/>
        </w:r>
        <w:r w:rsidRPr="00164CB7">
          <w:rPr>
            <w:rStyle w:val="Hyperlink"/>
          </w:rPr>
          <w:t>Balancing Report</w:t>
        </w:r>
        <w:r>
          <w:rPr>
            <w:webHidden/>
          </w:rPr>
          <w:tab/>
        </w:r>
        <w:r>
          <w:rPr>
            <w:webHidden/>
          </w:rPr>
          <w:fldChar w:fldCharType="begin"/>
        </w:r>
        <w:r>
          <w:rPr>
            <w:webHidden/>
          </w:rPr>
          <w:instrText xml:space="preserve"> PAGEREF _Toc381010969 \h </w:instrText>
        </w:r>
        <w:r>
          <w:rPr>
            <w:webHidden/>
          </w:rPr>
        </w:r>
        <w:r>
          <w:rPr>
            <w:webHidden/>
          </w:rPr>
          <w:fldChar w:fldCharType="separate"/>
        </w:r>
        <w:r>
          <w:rPr>
            <w:webHidden/>
          </w:rPr>
          <w:t>12</w:t>
        </w:r>
        <w:r>
          <w:rPr>
            <w:webHidden/>
          </w:rPr>
          <w:fldChar w:fldCharType="end"/>
        </w:r>
      </w:hyperlink>
    </w:p>
    <w:p w:rsidR="000E7C07" w:rsidRDefault="000E7C07">
      <w:pPr>
        <w:pStyle w:val="TOC3"/>
        <w:rPr>
          <w:rFonts w:asciiTheme="minorHAnsi" w:eastAsiaTheme="minorEastAsia" w:hAnsiTheme="minorHAnsi" w:cstheme="minorBidi"/>
          <w:i w:val="0"/>
          <w:iCs w:val="0"/>
          <w:sz w:val="22"/>
          <w:szCs w:val="22"/>
          <w:lang w:eastAsia="en-GB"/>
        </w:rPr>
      </w:pPr>
      <w:hyperlink w:anchor="_Toc381010970" w:history="1">
        <w:r w:rsidRPr="00164CB7">
          <w:rPr>
            <w:rStyle w:val="Hyperlink"/>
          </w:rPr>
          <w:t>3.5.2</w:t>
        </w:r>
        <w:r>
          <w:rPr>
            <w:rFonts w:asciiTheme="minorHAnsi" w:eastAsiaTheme="minorEastAsia" w:hAnsiTheme="minorHAnsi" w:cstheme="minorBidi"/>
            <w:i w:val="0"/>
            <w:iCs w:val="0"/>
            <w:sz w:val="22"/>
            <w:szCs w:val="22"/>
            <w:lang w:eastAsia="en-GB"/>
          </w:rPr>
          <w:tab/>
        </w:r>
        <w:r w:rsidRPr="00164CB7">
          <w:rPr>
            <w:rStyle w:val="Hyperlink"/>
          </w:rPr>
          <w:t>Statements and Reports</w:t>
        </w:r>
        <w:r>
          <w:rPr>
            <w:webHidden/>
          </w:rPr>
          <w:tab/>
        </w:r>
        <w:r>
          <w:rPr>
            <w:webHidden/>
          </w:rPr>
          <w:fldChar w:fldCharType="begin"/>
        </w:r>
        <w:r>
          <w:rPr>
            <w:webHidden/>
          </w:rPr>
          <w:instrText xml:space="preserve"> PAGEREF _Toc381010970 \h </w:instrText>
        </w:r>
        <w:r>
          <w:rPr>
            <w:webHidden/>
          </w:rPr>
        </w:r>
        <w:r>
          <w:rPr>
            <w:webHidden/>
          </w:rPr>
          <w:fldChar w:fldCharType="separate"/>
        </w:r>
        <w:r>
          <w:rPr>
            <w:webHidden/>
          </w:rPr>
          <w:t>12</w:t>
        </w:r>
        <w:r>
          <w:rPr>
            <w:webHidden/>
          </w:rPr>
          <w:fldChar w:fldCharType="end"/>
        </w:r>
      </w:hyperlink>
    </w:p>
    <w:p w:rsidR="000E7C07" w:rsidRDefault="000E7C07">
      <w:pPr>
        <w:pStyle w:val="TOC3"/>
        <w:rPr>
          <w:rFonts w:asciiTheme="minorHAnsi" w:eastAsiaTheme="minorEastAsia" w:hAnsiTheme="minorHAnsi" w:cstheme="minorBidi"/>
          <w:i w:val="0"/>
          <w:iCs w:val="0"/>
          <w:sz w:val="22"/>
          <w:szCs w:val="22"/>
          <w:lang w:eastAsia="en-GB"/>
        </w:rPr>
      </w:pPr>
      <w:hyperlink w:anchor="_Toc381010971" w:history="1">
        <w:r w:rsidRPr="00164CB7">
          <w:rPr>
            <w:rStyle w:val="Hyperlink"/>
          </w:rPr>
          <w:t>3.5.3</w:t>
        </w:r>
        <w:r>
          <w:rPr>
            <w:rFonts w:asciiTheme="minorHAnsi" w:eastAsiaTheme="minorEastAsia" w:hAnsiTheme="minorHAnsi" w:cstheme="minorBidi"/>
            <w:i w:val="0"/>
            <w:iCs w:val="0"/>
            <w:sz w:val="22"/>
            <w:szCs w:val="22"/>
            <w:lang w:eastAsia="en-GB"/>
          </w:rPr>
          <w:tab/>
        </w:r>
        <w:r w:rsidRPr="00164CB7">
          <w:rPr>
            <w:rStyle w:val="Hyperlink"/>
          </w:rPr>
          <w:t>Salary Export</w:t>
        </w:r>
        <w:r>
          <w:rPr>
            <w:webHidden/>
          </w:rPr>
          <w:tab/>
        </w:r>
        <w:r>
          <w:rPr>
            <w:webHidden/>
          </w:rPr>
          <w:fldChar w:fldCharType="begin"/>
        </w:r>
        <w:r>
          <w:rPr>
            <w:webHidden/>
          </w:rPr>
          <w:instrText xml:space="preserve"> PAGEREF _Toc381010971 \h </w:instrText>
        </w:r>
        <w:r>
          <w:rPr>
            <w:webHidden/>
          </w:rPr>
        </w:r>
        <w:r>
          <w:rPr>
            <w:webHidden/>
          </w:rPr>
          <w:fldChar w:fldCharType="separate"/>
        </w:r>
        <w:r>
          <w:rPr>
            <w:webHidden/>
          </w:rPr>
          <w:t>12</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72" w:history="1">
        <w:r w:rsidRPr="00164CB7">
          <w:rPr>
            <w:rStyle w:val="Hyperlink"/>
          </w:rPr>
          <w:t>3.6</w:t>
        </w:r>
        <w:r>
          <w:rPr>
            <w:rFonts w:asciiTheme="minorHAnsi" w:eastAsiaTheme="minorEastAsia" w:hAnsiTheme="minorHAnsi" w:cstheme="minorBidi"/>
            <w:smallCaps w:val="0"/>
            <w:sz w:val="22"/>
            <w:szCs w:val="22"/>
            <w:lang w:eastAsia="en-GB"/>
          </w:rPr>
          <w:tab/>
        </w:r>
        <w:r w:rsidRPr="00164CB7">
          <w:rPr>
            <w:rStyle w:val="Hyperlink"/>
          </w:rPr>
          <w:t>Approval</w:t>
        </w:r>
        <w:r>
          <w:rPr>
            <w:webHidden/>
          </w:rPr>
          <w:tab/>
        </w:r>
        <w:r>
          <w:rPr>
            <w:webHidden/>
          </w:rPr>
          <w:fldChar w:fldCharType="begin"/>
        </w:r>
        <w:r>
          <w:rPr>
            <w:webHidden/>
          </w:rPr>
          <w:instrText xml:space="preserve"> PAGEREF _Toc381010972 \h </w:instrText>
        </w:r>
        <w:r>
          <w:rPr>
            <w:webHidden/>
          </w:rPr>
        </w:r>
        <w:r>
          <w:rPr>
            <w:webHidden/>
          </w:rPr>
          <w:fldChar w:fldCharType="separate"/>
        </w:r>
        <w:r>
          <w:rPr>
            <w:webHidden/>
          </w:rPr>
          <w:t>13</w:t>
        </w:r>
        <w:r>
          <w:rPr>
            <w:webHidden/>
          </w:rPr>
          <w:fldChar w:fldCharType="end"/>
        </w:r>
      </w:hyperlink>
    </w:p>
    <w:p w:rsidR="000E7C07" w:rsidRDefault="000E7C07">
      <w:pPr>
        <w:pStyle w:val="TOC3"/>
        <w:rPr>
          <w:rFonts w:asciiTheme="minorHAnsi" w:eastAsiaTheme="minorEastAsia" w:hAnsiTheme="minorHAnsi" w:cstheme="minorBidi"/>
          <w:i w:val="0"/>
          <w:iCs w:val="0"/>
          <w:sz w:val="22"/>
          <w:szCs w:val="22"/>
          <w:lang w:eastAsia="en-GB"/>
        </w:rPr>
      </w:pPr>
      <w:hyperlink w:anchor="_Toc381010973" w:history="1">
        <w:r w:rsidRPr="00164CB7">
          <w:rPr>
            <w:rStyle w:val="Hyperlink"/>
          </w:rPr>
          <w:t>3.6.1</w:t>
        </w:r>
        <w:r>
          <w:rPr>
            <w:rFonts w:asciiTheme="minorHAnsi" w:eastAsiaTheme="minorEastAsia" w:hAnsiTheme="minorHAnsi" w:cstheme="minorBidi"/>
            <w:i w:val="0"/>
            <w:iCs w:val="0"/>
            <w:sz w:val="22"/>
            <w:szCs w:val="22"/>
            <w:lang w:eastAsia="en-GB"/>
          </w:rPr>
          <w:tab/>
        </w:r>
        <w:r w:rsidRPr="00164CB7">
          <w:rPr>
            <w:rStyle w:val="Hyperlink"/>
          </w:rPr>
          <w:t>Release</w:t>
        </w:r>
        <w:r>
          <w:rPr>
            <w:webHidden/>
          </w:rPr>
          <w:tab/>
        </w:r>
        <w:r>
          <w:rPr>
            <w:webHidden/>
          </w:rPr>
          <w:fldChar w:fldCharType="begin"/>
        </w:r>
        <w:r>
          <w:rPr>
            <w:webHidden/>
          </w:rPr>
          <w:instrText xml:space="preserve"> PAGEREF _Toc381010973 \h </w:instrText>
        </w:r>
        <w:r>
          <w:rPr>
            <w:webHidden/>
          </w:rPr>
        </w:r>
        <w:r>
          <w:rPr>
            <w:webHidden/>
          </w:rPr>
          <w:fldChar w:fldCharType="separate"/>
        </w:r>
        <w:r>
          <w:rPr>
            <w:webHidden/>
          </w:rPr>
          <w:t>13</w:t>
        </w:r>
        <w:r>
          <w:rPr>
            <w:webHidden/>
          </w:rPr>
          <w:fldChar w:fldCharType="end"/>
        </w:r>
      </w:hyperlink>
    </w:p>
    <w:p w:rsidR="000E7C07" w:rsidRDefault="000E7C07">
      <w:pPr>
        <w:pStyle w:val="TOC3"/>
        <w:rPr>
          <w:rFonts w:asciiTheme="minorHAnsi" w:eastAsiaTheme="minorEastAsia" w:hAnsiTheme="minorHAnsi" w:cstheme="minorBidi"/>
          <w:i w:val="0"/>
          <w:iCs w:val="0"/>
          <w:sz w:val="22"/>
          <w:szCs w:val="22"/>
          <w:lang w:eastAsia="en-GB"/>
        </w:rPr>
      </w:pPr>
      <w:hyperlink w:anchor="_Toc381010974" w:history="1">
        <w:r w:rsidRPr="00164CB7">
          <w:rPr>
            <w:rStyle w:val="Hyperlink"/>
          </w:rPr>
          <w:t>3.6.2</w:t>
        </w:r>
        <w:r>
          <w:rPr>
            <w:rFonts w:asciiTheme="minorHAnsi" w:eastAsiaTheme="minorEastAsia" w:hAnsiTheme="minorHAnsi" w:cstheme="minorBidi"/>
            <w:i w:val="0"/>
            <w:iCs w:val="0"/>
            <w:sz w:val="22"/>
            <w:szCs w:val="22"/>
            <w:lang w:eastAsia="en-GB"/>
          </w:rPr>
          <w:tab/>
        </w:r>
        <w:r w:rsidRPr="00164CB7">
          <w:rPr>
            <w:rStyle w:val="Hyperlink"/>
          </w:rPr>
          <w:t>Auto-release</w:t>
        </w:r>
        <w:r>
          <w:rPr>
            <w:webHidden/>
          </w:rPr>
          <w:tab/>
        </w:r>
        <w:r>
          <w:rPr>
            <w:webHidden/>
          </w:rPr>
          <w:fldChar w:fldCharType="begin"/>
        </w:r>
        <w:r>
          <w:rPr>
            <w:webHidden/>
          </w:rPr>
          <w:instrText xml:space="preserve"> PAGEREF _Toc381010974 \h </w:instrText>
        </w:r>
        <w:r>
          <w:rPr>
            <w:webHidden/>
          </w:rPr>
        </w:r>
        <w:r>
          <w:rPr>
            <w:webHidden/>
          </w:rPr>
          <w:fldChar w:fldCharType="separate"/>
        </w:r>
        <w:r>
          <w:rPr>
            <w:webHidden/>
          </w:rPr>
          <w:t>14</w:t>
        </w:r>
        <w:r>
          <w:rPr>
            <w:webHidden/>
          </w:rPr>
          <w:fldChar w:fldCharType="end"/>
        </w:r>
      </w:hyperlink>
    </w:p>
    <w:p w:rsidR="000E7C07" w:rsidRDefault="000E7C07">
      <w:pPr>
        <w:pStyle w:val="TOC1"/>
        <w:rPr>
          <w:rFonts w:asciiTheme="minorHAnsi" w:eastAsiaTheme="minorEastAsia" w:hAnsiTheme="minorHAnsi" w:cstheme="minorBidi"/>
          <w:b w:val="0"/>
          <w:bCs w:val="0"/>
          <w:caps w:val="0"/>
          <w:sz w:val="22"/>
          <w:szCs w:val="22"/>
          <w:lang w:eastAsia="en-GB"/>
        </w:rPr>
      </w:pPr>
      <w:hyperlink w:anchor="_Toc381010975" w:history="1">
        <w:r w:rsidRPr="00164CB7">
          <w:rPr>
            <w:rStyle w:val="Hyperlink"/>
          </w:rPr>
          <w:t>4</w:t>
        </w:r>
        <w:r>
          <w:rPr>
            <w:rFonts w:asciiTheme="minorHAnsi" w:eastAsiaTheme="minorEastAsia" w:hAnsiTheme="minorHAnsi" w:cstheme="minorBidi"/>
            <w:b w:val="0"/>
            <w:bCs w:val="0"/>
            <w:caps w:val="0"/>
            <w:sz w:val="22"/>
            <w:szCs w:val="22"/>
            <w:lang w:eastAsia="en-GB"/>
          </w:rPr>
          <w:tab/>
        </w:r>
        <w:r w:rsidRPr="00164CB7">
          <w:rPr>
            <w:rStyle w:val="Hyperlink"/>
          </w:rPr>
          <w:t>Salary Application</w:t>
        </w:r>
        <w:r>
          <w:rPr>
            <w:webHidden/>
          </w:rPr>
          <w:tab/>
        </w:r>
        <w:r>
          <w:rPr>
            <w:webHidden/>
          </w:rPr>
          <w:fldChar w:fldCharType="begin"/>
        </w:r>
        <w:r>
          <w:rPr>
            <w:webHidden/>
          </w:rPr>
          <w:instrText xml:space="preserve"> PAGEREF _Toc381010975 \h </w:instrText>
        </w:r>
        <w:r>
          <w:rPr>
            <w:webHidden/>
          </w:rPr>
        </w:r>
        <w:r>
          <w:rPr>
            <w:webHidden/>
          </w:rPr>
          <w:fldChar w:fldCharType="separate"/>
        </w:r>
        <w:r>
          <w:rPr>
            <w:webHidden/>
          </w:rPr>
          <w:t>15</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76" w:history="1">
        <w:r w:rsidRPr="00164CB7">
          <w:rPr>
            <w:rStyle w:val="Hyperlink"/>
          </w:rPr>
          <w:t>4.1</w:t>
        </w:r>
        <w:r>
          <w:rPr>
            <w:rFonts w:asciiTheme="minorHAnsi" w:eastAsiaTheme="minorEastAsia" w:hAnsiTheme="minorHAnsi" w:cstheme="minorBidi"/>
            <w:smallCaps w:val="0"/>
            <w:sz w:val="22"/>
            <w:szCs w:val="22"/>
            <w:lang w:eastAsia="en-GB"/>
          </w:rPr>
          <w:tab/>
        </w:r>
        <w:r w:rsidRPr="00164CB7">
          <w:rPr>
            <w:rStyle w:val="Hyperlink"/>
          </w:rPr>
          <w:t>Prerequisites</w:t>
        </w:r>
        <w:r>
          <w:rPr>
            <w:webHidden/>
          </w:rPr>
          <w:tab/>
        </w:r>
        <w:r>
          <w:rPr>
            <w:webHidden/>
          </w:rPr>
          <w:fldChar w:fldCharType="begin"/>
        </w:r>
        <w:r>
          <w:rPr>
            <w:webHidden/>
          </w:rPr>
          <w:instrText xml:space="preserve"> PAGEREF _Toc381010976 \h </w:instrText>
        </w:r>
        <w:r>
          <w:rPr>
            <w:webHidden/>
          </w:rPr>
        </w:r>
        <w:r>
          <w:rPr>
            <w:webHidden/>
          </w:rPr>
          <w:fldChar w:fldCharType="separate"/>
        </w:r>
        <w:r>
          <w:rPr>
            <w:webHidden/>
          </w:rPr>
          <w:t>15</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77" w:history="1">
        <w:r w:rsidRPr="00164CB7">
          <w:rPr>
            <w:rStyle w:val="Hyperlink"/>
          </w:rPr>
          <w:t>4.2</w:t>
        </w:r>
        <w:r>
          <w:rPr>
            <w:rFonts w:asciiTheme="minorHAnsi" w:eastAsiaTheme="minorEastAsia" w:hAnsiTheme="minorHAnsi" w:cstheme="minorBidi"/>
            <w:smallCaps w:val="0"/>
            <w:sz w:val="22"/>
            <w:szCs w:val="22"/>
            <w:lang w:eastAsia="en-GB"/>
          </w:rPr>
          <w:tab/>
        </w:r>
        <w:r w:rsidRPr="00164CB7">
          <w:rPr>
            <w:rStyle w:val="Hyperlink"/>
          </w:rPr>
          <w:t>Start Salary Application</w:t>
        </w:r>
        <w:r>
          <w:rPr>
            <w:webHidden/>
          </w:rPr>
          <w:tab/>
        </w:r>
        <w:r>
          <w:rPr>
            <w:webHidden/>
          </w:rPr>
          <w:fldChar w:fldCharType="begin"/>
        </w:r>
        <w:r>
          <w:rPr>
            <w:webHidden/>
          </w:rPr>
          <w:instrText xml:space="preserve"> PAGEREF _Toc381010977 \h </w:instrText>
        </w:r>
        <w:r>
          <w:rPr>
            <w:webHidden/>
          </w:rPr>
        </w:r>
        <w:r>
          <w:rPr>
            <w:webHidden/>
          </w:rPr>
          <w:fldChar w:fldCharType="separate"/>
        </w:r>
        <w:r>
          <w:rPr>
            <w:webHidden/>
          </w:rPr>
          <w:t>15</w:t>
        </w:r>
        <w:r>
          <w:rPr>
            <w:webHidden/>
          </w:rPr>
          <w:fldChar w:fldCharType="end"/>
        </w:r>
      </w:hyperlink>
    </w:p>
    <w:p w:rsidR="000E7C07" w:rsidRDefault="000E7C07">
      <w:pPr>
        <w:pStyle w:val="TOC3"/>
        <w:rPr>
          <w:rFonts w:asciiTheme="minorHAnsi" w:eastAsiaTheme="minorEastAsia" w:hAnsiTheme="minorHAnsi" w:cstheme="minorBidi"/>
          <w:i w:val="0"/>
          <w:iCs w:val="0"/>
          <w:sz w:val="22"/>
          <w:szCs w:val="22"/>
          <w:lang w:eastAsia="en-GB"/>
        </w:rPr>
      </w:pPr>
      <w:hyperlink w:anchor="_Toc381010978" w:history="1">
        <w:r w:rsidRPr="00164CB7">
          <w:rPr>
            <w:rStyle w:val="Hyperlink"/>
          </w:rPr>
          <w:t>4.2.1</w:t>
        </w:r>
        <w:r>
          <w:rPr>
            <w:rFonts w:asciiTheme="minorHAnsi" w:eastAsiaTheme="minorEastAsia" w:hAnsiTheme="minorHAnsi" w:cstheme="minorBidi"/>
            <w:i w:val="0"/>
            <w:iCs w:val="0"/>
            <w:sz w:val="22"/>
            <w:szCs w:val="22"/>
            <w:lang w:eastAsia="en-GB"/>
          </w:rPr>
          <w:tab/>
        </w:r>
        <w:r w:rsidRPr="00164CB7">
          <w:rPr>
            <w:rStyle w:val="Hyperlink"/>
          </w:rPr>
          <w:t>File menu</w:t>
        </w:r>
        <w:r>
          <w:rPr>
            <w:webHidden/>
          </w:rPr>
          <w:tab/>
        </w:r>
        <w:r>
          <w:rPr>
            <w:webHidden/>
          </w:rPr>
          <w:fldChar w:fldCharType="begin"/>
        </w:r>
        <w:r>
          <w:rPr>
            <w:webHidden/>
          </w:rPr>
          <w:instrText xml:space="preserve"> PAGEREF _Toc381010978 \h </w:instrText>
        </w:r>
        <w:r>
          <w:rPr>
            <w:webHidden/>
          </w:rPr>
        </w:r>
        <w:r>
          <w:rPr>
            <w:webHidden/>
          </w:rPr>
          <w:fldChar w:fldCharType="separate"/>
        </w:r>
        <w:r>
          <w:rPr>
            <w:webHidden/>
          </w:rPr>
          <w:t>16</w:t>
        </w:r>
        <w:r>
          <w:rPr>
            <w:webHidden/>
          </w:rPr>
          <w:fldChar w:fldCharType="end"/>
        </w:r>
      </w:hyperlink>
    </w:p>
    <w:p w:rsidR="000E7C07" w:rsidRDefault="000E7C07">
      <w:pPr>
        <w:pStyle w:val="TOC3"/>
        <w:rPr>
          <w:rFonts w:asciiTheme="minorHAnsi" w:eastAsiaTheme="minorEastAsia" w:hAnsiTheme="minorHAnsi" w:cstheme="minorBidi"/>
          <w:i w:val="0"/>
          <w:iCs w:val="0"/>
          <w:sz w:val="22"/>
          <w:szCs w:val="22"/>
          <w:lang w:eastAsia="en-GB"/>
        </w:rPr>
      </w:pPr>
      <w:hyperlink w:anchor="_Toc381010979" w:history="1">
        <w:r w:rsidRPr="00164CB7">
          <w:rPr>
            <w:rStyle w:val="Hyperlink"/>
          </w:rPr>
          <w:t>4.2.2</w:t>
        </w:r>
        <w:r>
          <w:rPr>
            <w:rFonts w:asciiTheme="minorHAnsi" w:eastAsiaTheme="minorEastAsia" w:hAnsiTheme="minorHAnsi" w:cstheme="minorBidi"/>
            <w:i w:val="0"/>
            <w:iCs w:val="0"/>
            <w:sz w:val="22"/>
            <w:szCs w:val="22"/>
            <w:lang w:eastAsia="en-GB"/>
          </w:rPr>
          <w:tab/>
        </w:r>
        <w:r w:rsidRPr="00164CB7">
          <w:rPr>
            <w:rStyle w:val="Hyperlink"/>
          </w:rPr>
          <w:t>Reporting menu</w:t>
        </w:r>
        <w:r>
          <w:rPr>
            <w:webHidden/>
          </w:rPr>
          <w:tab/>
        </w:r>
        <w:r>
          <w:rPr>
            <w:webHidden/>
          </w:rPr>
          <w:fldChar w:fldCharType="begin"/>
        </w:r>
        <w:r>
          <w:rPr>
            <w:webHidden/>
          </w:rPr>
          <w:instrText xml:space="preserve"> PAGEREF _Toc381010979 \h </w:instrText>
        </w:r>
        <w:r>
          <w:rPr>
            <w:webHidden/>
          </w:rPr>
        </w:r>
        <w:r>
          <w:rPr>
            <w:webHidden/>
          </w:rPr>
          <w:fldChar w:fldCharType="separate"/>
        </w:r>
        <w:r>
          <w:rPr>
            <w:webHidden/>
          </w:rPr>
          <w:t>16</w:t>
        </w:r>
        <w:r>
          <w:rPr>
            <w:webHidden/>
          </w:rPr>
          <w:fldChar w:fldCharType="end"/>
        </w:r>
      </w:hyperlink>
    </w:p>
    <w:p w:rsidR="000E7C07" w:rsidRDefault="000E7C07">
      <w:pPr>
        <w:pStyle w:val="TOC3"/>
        <w:rPr>
          <w:rFonts w:asciiTheme="minorHAnsi" w:eastAsiaTheme="minorEastAsia" w:hAnsiTheme="minorHAnsi" w:cstheme="minorBidi"/>
          <w:i w:val="0"/>
          <w:iCs w:val="0"/>
          <w:sz w:val="22"/>
          <w:szCs w:val="22"/>
          <w:lang w:eastAsia="en-GB"/>
        </w:rPr>
      </w:pPr>
      <w:hyperlink w:anchor="_Toc381010980" w:history="1">
        <w:r w:rsidRPr="00164CB7">
          <w:rPr>
            <w:rStyle w:val="Hyperlink"/>
          </w:rPr>
          <w:t>4.2.3</w:t>
        </w:r>
        <w:r>
          <w:rPr>
            <w:rFonts w:asciiTheme="minorHAnsi" w:eastAsiaTheme="minorEastAsia" w:hAnsiTheme="minorHAnsi" w:cstheme="minorBidi"/>
            <w:i w:val="0"/>
            <w:iCs w:val="0"/>
            <w:sz w:val="22"/>
            <w:szCs w:val="22"/>
            <w:lang w:eastAsia="en-GB"/>
          </w:rPr>
          <w:tab/>
        </w:r>
        <w:r w:rsidRPr="00164CB7">
          <w:rPr>
            <w:rStyle w:val="Hyperlink"/>
          </w:rPr>
          <w:t>Actions menu</w:t>
        </w:r>
        <w:r>
          <w:rPr>
            <w:webHidden/>
          </w:rPr>
          <w:tab/>
        </w:r>
        <w:r>
          <w:rPr>
            <w:webHidden/>
          </w:rPr>
          <w:fldChar w:fldCharType="begin"/>
        </w:r>
        <w:r>
          <w:rPr>
            <w:webHidden/>
          </w:rPr>
          <w:instrText xml:space="preserve"> PAGEREF _Toc381010980 \h </w:instrText>
        </w:r>
        <w:r>
          <w:rPr>
            <w:webHidden/>
          </w:rPr>
        </w:r>
        <w:r>
          <w:rPr>
            <w:webHidden/>
          </w:rPr>
          <w:fldChar w:fldCharType="separate"/>
        </w:r>
        <w:r>
          <w:rPr>
            <w:webHidden/>
          </w:rPr>
          <w:t>16</w:t>
        </w:r>
        <w:r>
          <w:rPr>
            <w:webHidden/>
          </w:rPr>
          <w:fldChar w:fldCharType="end"/>
        </w:r>
      </w:hyperlink>
    </w:p>
    <w:p w:rsidR="000E7C07" w:rsidRDefault="000E7C07">
      <w:pPr>
        <w:pStyle w:val="TOC3"/>
        <w:rPr>
          <w:rFonts w:asciiTheme="minorHAnsi" w:eastAsiaTheme="minorEastAsia" w:hAnsiTheme="minorHAnsi" w:cstheme="minorBidi"/>
          <w:i w:val="0"/>
          <w:iCs w:val="0"/>
          <w:sz w:val="22"/>
          <w:szCs w:val="22"/>
          <w:lang w:eastAsia="en-GB"/>
        </w:rPr>
      </w:pPr>
      <w:hyperlink w:anchor="_Toc381010981" w:history="1">
        <w:r w:rsidRPr="00164CB7">
          <w:rPr>
            <w:rStyle w:val="Hyperlink"/>
          </w:rPr>
          <w:t>4.2.4</w:t>
        </w:r>
        <w:r>
          <w:rPr>
            <w:rFonts w:asciiTheme="minorHAnsi" w:eastAsiaTheme="minorEastAsia" w:hAnsiTheme="minorHAnsi" w:cstheme="minorBidi"/>
            <w:i w:val="0"/>
            <w:iCs w:val="0"/>
            <w:sz w:val="22"/>
            <w:szCs w:val="22"/>
            <w:lang w:eastAsia="en-GB"/>
          </w:rPr>
          <w:tab/>
        </w:r>
        <w:r w:rsidRPr="00164CB7">
          <w:rPr>
            <w:rStyle w:val="Hyperlink"/>
          </w:rPr>
          <w:t>Admin menu</w:t>
        </w:r>
        <w:r>
          <w:rPr>
            <w:webHidden/>
          </w:rPr>
          <w:tab/>
        </w:r>
        <w:r>
          <w:rPr>
            <w:webHidden/>
          </w:rPr>
          <w:fldChar w:fldCharType="begin"/>
        </w:r>
        <w:r>
          <w:rPr>
            <w:webHidden/>
          </w:rPr>
          <w:instrText xml:space="preserve"> PAGEREF _Toc381010981 \h </w:instrText>
        </w:r>
        <w:r>
          <w:rPr>
            <w:webHidden/>
          </w:rPr>
        </w:r>
        <w:r>
          <w:rPr>
            <w:webHidden/>
          </w:rPr>
          <w:fldChar w:fldCharType="separate"/>
        </w:r>
        <w:r>
          <w:rPr>
            <w:webHidden/>
          </w:rPr>
          <w:t>17</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82" w:history="1">
        <w:r w:rsidRPr="00164CB7">
          <w:rPr>
            <w:rStyle w:val="Hyperlink"/>
          </w:rPr>
          <w:t>4.3</w:t>
        </w:r>
        <w:r>
          <w:rPr>
            <w:rFonts w:asciiTheme="minorHAnsi" w:eastAsiaTheme="minorEastAsia" w:hAnsiTheme="minorHAnsi" w:cstheme="minorBidi"/>
            <w:smallCaps w:val="0"/>
            <w:sz w:val="22"/>
            <w:szCs w:val="22"/>
            <w:lang w:eastAsia="en-GB"/>
          </w:rPr>
          <w:tab/>
        </w:r>
        <w:r w:rsidRPr="00164CB7">
          <w:rPr>
            <w:rStyle w:val="Hyperlink"/>
          </w:rPr>
          <w:t>Start Salary Run</w:t>
        </w:r>
        <w:r>
          <w:rPr>
            <w:webHidden/>
          </w:rPr>
          <w:tab/>
        </w:r>
        <w:r>
          <w:rPr>
            <w:webHidden/>
          </w:rPr>
          <w:fldChar w:fldCharType="begin"/>
        </w:r>
        <w:r>
          <w:rPr>
            <w:webHidden/>
          </w:rPr>
          <w:instrText xml:space="preserve"> PAGEREF _Toc381010982 \h </w:instrText>
        </w:r>
        <w:r>
          <w:rPr>
            <w:webHidden/>
          </w:rPr>
        </w:r>
        <w:r>
          <w:rPr>
            <w:webHidden/>
          </w:rPr>
          <w:fldChar w:fldCharType="separate"/>
        </w:r>
        <w:r>
          <w:rPr>
            <w:webHidden/>
          </w:rPr>
          <w:t>17</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83" w:history="1">
        <w:r w:rsidRPr="00164CB7">
          <w:rPr>
            <w:rStyle w:val="Hyperlink"/>
          </w:rPr>
          <w:t>4.4</w:t>
        </w:r>
        <w:r>
          <w:rPr>
            <w:rFonts w:asciiTheme="minorHAnsi" w:eastAsiaTheme="minorEastAsia" w:hAnsiTheme="minorHAnsi" w:cstheme="minorBidi"/>
            <w:smallCaps w:val="0"/>
            <w:sz w:val="22"/>
            <w:szCs w:val="22"/>
            <w:lang w:eastAsia="en-GB"/>
          </w:rPr>
          <w:tab/>
        </w:r>
        <w:r w:rsidRPr="00164CB7">
          <w:rPr>
            <w:rStyle w:val="Hyperlink"/>
          </w:rPr>
          <w:t>Show Statement</w:t>
        </w:r>
        <w:r>
          <w:rPr>
            <w:webHidden/>
          </w:rPr>
          <w:tab/>
        </w:r>
        <w:r>
          <w:rPr>
            <w:webHidden/>
          </w:rPr>
          <w:fldChar w:fldCharType="begin"/>
        </w:r>
        <w:r>
          <w:rPr>
            <w:webHidden/>
          </w:rPr>
          <w:instrText xml:space="preserve"> PAGEREF _Toc381010983 \h </w:instrText>
        </w:r>
        <w:r>
          <w:rPr>
            <w:webHidden/>
          </w:rPr>
        </w:r>
        <w:r>
          <w:rPr>
            <w:webHidden/>
          </w:rPr>
          <w:fldChar w:fldCharType="separate"/>
        </w:r>
        <w:r>
          <w:rPr>
            <w:webHidden/>
          </w:rPr>
          <w:t>17</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84" w:history="1">
        <w:r w:rsidRPr="00164CB7">
          <w:rPr>
            <w:rStyle w:val="Hyperlink"/>
          </w:rPr>
          <w:t>4.5</w:t>
        </w:r>
        <w:r>
          <w:rPr>
            <w:rFonts w:asciiTheme="minorHAnsi" w:eastAsiaTheme="minorEastAsia" w:hAnsiTheme="minorHAnsi" w:cstheme="minorBidi"/>
            <w:smallCaps w:val="0"/>
            <w:sz w:val="22"/>
            <w:szCs w:val="22"/>
            <w:lang w:eastAsia="en-GB"/>
          </w:rPr>
          <w:tab/>
        </w:r>
        <w:r w:rsidRPr="00164CB7">
          <w:rPr>
            <w:rStyle w:val="Hyperlink"/>
          </w:rPr>
          <w:t>Cancel Run</w:t>
        </w:r>
        <w:r>
          <w:rPr>
            <w:webHidden/>
          </w:rPr>
          <w:tab/>
        </w:r>
        <w:r>
          <w:rPr>
            <w:webHidden/>
          </w:rPr>
          <w:fldChar w:fldCharType="begin"/>
        </w:r>
        <w:r>
          <w:rPr>
            <w:webHidden/>
          </w:rPr>
          <w:instrText xml:space="preserve"> PAGEREF _Toc381010984 \h </w:instrText>
        </w:r>
        <w:r>
          <w:rPr>
            <w:webHidden/>
          </w:rPr>
        </w:r>
        <w:r>
          <w:rPr>
            <w:webHidden/>
          </w:rPr>
          <w:fldChar w:fldCharType="separate"/>
        </w:r>
        <w:r>
          <w:rPr>
            <w:webHidden/>
          </w:rPr>
          <w:t>17</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85" w:history="1">
        <w:r w:rsidRPr="00164CB7">
          <w:rPr>
            <w:rStyle w:val="Hyperlink"/>
          </w:rPr>
          <w:t>4.6</w:t>
        </w:r>
        <w:r>
          <w:rPr>
            <w:rFonts w:asciiTheme="minorHAnsi" w:eastAsiaTheme="minorEastAsia" w:hAnsiTheme="minorHAnsi" w:cstheme="minorBidi"/>
            <w:smallCaps w:val="0"/>
            <w:sz w:val="22"/>
            <w:szCs w:val="22"/>
            <w:lang w:eastAsia="en-GB"/>
          </w:rPr>
          <w:tab/>
        </w:r>
        <w:r w:rsidRPr="00164CB7">
          <w:rPr>
            <w:rStyle w:val="Hyperlink"/>
          </w:rPr>
          <w:t>Retro Run</w:t>
        </w:r>
        <w:r>
          <w:rPr>
            <w:webHidden/>
          </w:rPr>
          <w:tab/>
        </w:r>
        <w:r>
          <w:rPr>
            <w:webHidden/>
          </w:rPr>
          <w:fldChar w:fldCharType="begin"/>
        </w:r>
        <w:r>
          <w:rPr>
            <w:webHidden/>
          </w:rPr>
          <w:instrText xml:space="preserve"> PAGEREF _Toc381010985 \h </w:instrText>
        </w:r>
        <w:r>
          <w:rPr>
            <w:webHidden/>
          </w:rPr>
        </w:r>
        <w:r>
          <w:rPr>
            <w:webHidden/>
          </w:rPr>
          <w:fldChar w:fldCharType="separate"/>
        </w:r>
        <w:r>
          <w:rPr>
            <w:webHidden/>
          </w:rPr>
          <w:t>17</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86" w:history="1">
        <w:r w:rsidRPr="00164CB7">
          <w:rPr>
            <w:rStyle w:val="Hyperlink"/>
          </w:rPr>
          <w:t>4.7</w:t>
        </w:r>
        <w:r>
          <w:rPr>
            <w:rFonts w:asciiTheme="minorHAnsi" w:eastAsiaTheme="minorEastAsia" w:hAnsiTheme="minorHAnsi" w:cstheme="minorBidi"/>
            <w:smallCaps w:val="0"/>
            <w:sz w:val="22"/>
            <w:szCs w:val="22"/>
            <w:lang w:eastAsia="en-GB"/>
          </w:rPr>
          <w:tab/>
        </w:r>
        <w:r w:rsidRPr="00164CB7">
          <w:rPr>
            <w:rStyle w:val="Hyperlink"/>
          </w:rPr>
          <w:t>Release Run</w:t>
        </w:r>
        <w:r>
          <w:rPr>
            <w:webHidden/>
          </w:rPr>
          <w:tab/>
        </w:r>
        <w:r>
          <w:rPr>
            <w:webHidden/>
          </w:rPr>
          <w:fldChar w:fldCharType="begin"/>
        </w:r>
        <w:r>
          <w:rPr>
            <w:webHidden/>
          </w:rPr>
          <w:instrText xml:space="preserve"> PAGEREF _Toc381010986 \h </w:instrText>
        </w:r>
        <w:r>
          <w:rPr>
            <w:webHidden/>
          </w:rPr>
        </w:r>
        <w:r>
          <w:rPr>
            <w:webHidden/>
          </w:rPr>
          <w:fldChar w:fldCharType="separate"/>
        </w:r>
        <w:r>
          <w:rPr>
            <w:webHidden/>
          </w:rPr>
          <w:t>18</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87" w:history="1">
        <w:r w:rsidRPr="00164CB7">
          <w:rPr>
            <w:rStyle w:val="Hyperlink"/>
          </w:rPr>
          <w:t>4.8</w:t>
        </w:r>
        <w:r>
          <w:rPr>
            <w:rFonts w:asciiTheme="minorHAnsi" w:eastAsiaTheme="minorEastAsia" w:hAnsiTheme="minorHAnsi" w:cstheme="minorBidi"/>
            <w:smallCaps w:val="0"/>
            <w:sz w:val="22"/>
            <w:szCs w:val="22"/>
            <w:lang w:eastAsia="en-GB"/>
          </w:rPr>
          <w:tab/>
        </w:r>
        <w:r w:rsidRPr="00164CB7">
          <w:rPr>
            <w:rStyle w:val="Hyperlink"/>
          </w:rPr>
          <w:t>Send e-mails</w:t>
        </w:r>
        <w:r>
          <w:rPr>
            <w:webHidden/>
          </w:rPr>
          <w:tab/>
        </w:r>
        <w:r>
          <w:rPr>
            <w:webHidden/>
          </w:rPr>
          <w:fldChar w:fldCharType="begin"/>
        </w:r>
        <w:r>
          <w:rPr>
            <w:webHidden/>
          </w:rPr>
          <w:instrText xml:space="preserve"> PAGEREF _Toc381010987 \h </w:instrText>
        </w:r>
        <w:r>
          <w:rPr>
            <w:webHidden/>
          </w:rPr>
        </w:r>
        <w:r>
          <w:rPr>
            <w:webHidden/>
          </w:rPr>
          <w:fldChar w:fldCharType="separate"/>
        </w:r>
        <w:r>
          <w:rPr>
            <w:webHidden/>
          </w:rPr>
          <w:t>18</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88" w:history="1">
        <w:r w:rsidRPr="00164CB7">
          <w:rPr>
            <w:rStyle w:val="Hyperlink"/>
          </w:rPr>
          <w:t>4.9</w:t>
        </w:r>
        <w:r>
          <w:rPr>
            <w:rFonts w:asciiTheme="minorHAnsi" w:eastAsiaTheme="minorEastAsia" w:hAnsiTheme="minorHAnsi" w:cstheme="minorBidi"/>
            <w:smallCaps w:val="0"/>
            <w:sz w:val="22"/>
            <w:szCs w:val="22"/>
            <w:lang w:eastAsia="en-GB"/>
          </w:rPr>
          <w:tab/>
        </w:r>
        <w:r w:rsidRPr="00164CB7">
          <w:rPr>
            <w:rStyle w:val="Hyperlink"/>
          </w:rPr>
          <w:t>Note about running on old periods</w:t>
        </w:r>
        <w:r>
          <w:rPr>
            <w:webHidden/>
          </w:rPr>
          <w:tab/>
        </w:r>
        <w:r>
          <w:rPr>
            <w:webHidden/>
          </w:rPr>
          <w:fldChar w:fldCharType="begin"/>
        </w:r>
        <w:r>
          <w:rPr>
            <w:webHidden/>
          </w:rPr>
          <w:instrText xml:space="preserve"> PAGEREF _Toc381010988 \h </w:instrText>
        </w:r>
        <w:r>
          <w:rPr>
            <w:webHidden/>
          </w:rPr>
        </w:r>
        <w:r>
          <w:rPr>
            <w:webHidden/>
          </w:rPr>
          <w:fldChar w:fldCharType="separate"/>
        </w:r>
        <w:r>
          <w:rPr>
            <w:webHidden/>
          </w:rPr>
          <w:t>18</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89" w:history="1">
        <w:r w:rsidRPr="00164CB7">
          <w:rPr>
            <w:rStyle w:val="Hyperlink"/>
          </w:rPr>
          <w:t>4.10</w:t>
        </w:r>
        <w:r>
          <w:rPr>
            <w:rFonts w:asciiTheme="minorHAnsi" w:eastAsiaTheme="minorEastAsia" w:hAnsiTheme="minorHAnsi" w:cstheme="minorBidi"/>
            <w:smallCaps w:val="0"/>
            <w:sz w:val="22"/>
            <w:szCs w:val="22"/>
            <w:lang w:eastAsia="en-GB"/>
          </w:rPr>
          <w:tab/>
        </w:r>
        <w:r w:rsidRPr="00164CB7">
          <w:rPr>
            <w:rStyle w:val="Hyperlink"/>
          </w:rPr>
          <w:t>Create an Export File</w:t>
        </w:r>
        <w:r>
          <w:rPr>
            <w:webHidden/>
          </w:rPr>
          <w:tab/>
        </w:r>
        <w:r>
          <w:rPr>
            <w:webHidden/>
          </w:rPr>
          <w:fldChar w:fldCharType="begin"/>
        </w:r>
        <w:r>
          <w:rPr>
            <w:webHidden/>
          </w:rPr>
          <w:instrText xml:space="preserve"> PAGEREF _Toc381010989 \h </w:instrText>
        </w:r>
        <w:r>
          <w:rPr>
            <w:webHidden/>
          </w:rPr>
        </w:r>
        <w:r>
          <w:rPr>
            <w:webHidden/>
          </w:rPr>
          <w:fldChar w:fldCharType="separate"/>
        </w:r>
        <w:r>
          <w:rPr>
            <w:webHidden/>
          </w:rPr>
          <w:t>18</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90" w:history="1">
        <w:r w:rsidRPr="00164CB7">
          <w:rPr>
            <w:rStyle w:val="Hyperlink"/>
          </w:rPr>
          <w:t>4.11</w:t>
        </w:r>
        <w:r>
          <w:rPr>
            <w:rFonts w:asciiTheme="minorHAnsi" w:eastAsiaTheme="minorEastAsia" w:hAnsiTheme="minorHAnsi" w:cstheme="minorBidi"/>
            <w:smallCaps w:val="0"/>
            <w:sz w:val="22"/>
            <w:szCs w:val="22"/>
            <w:lang w:eastAsia="en-GB"/>
          </w:rPr>
          <w:tab/>
        </w:r>
        <w:r w:rsidRPr="00164CB7">
          <w:rPr>
            <w:rStyle w:val="Hyperlink"/>
          </w:rPr>
          <w:t>Job viewer</w:t>
        </w:r>
        <w:r>
          <w:rPr>
            <w:webHidden/>
          </w:rPr>
          <w:tab/>
        </w:r>
        <w:r>
          <w:rPr>
            <w:webHidden/>
          </w:rPr>
          <w:fldChar w:fldCharType="begin"/>
        </w:r>
        <w:r>
          <w:rPr>
            <w:webHidden/>
          </w:rPr>
          <w:instrText xml:space="preserve"> PAGEREF _Toc381010990 \h </w:instrText>
        </w:r>
        <w:r>
          <w:rPr>
            <w:webHidden/>
          </w:rPr>
        </w:r>
        <w:r>
          <w:rPr>
            <w:webHidden/>
          </w:rPr>
          <w:fldChar w:fldCharType="separate"/>
        </w:r>
        <w:r>
          <w:rPr>
            <w:webHidden/>
          </w:rPr>
          <w:t>19</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91" w:history="1">
        <w:r w:rsidRPr="00164CB7">
          <w:rPr>
            <w:rStyle w:val="Hyperlink"/>
          </w:rPr>
          <w:t>4.12</w:t>
        </w:r>
        <w:r>
          <w:rPr>
            <w:rFonts w:asciiTheme="minorHAnsi" w:eastAsiaTheme="minorEastAsia" w:hAnsiTheme="minorHAnsi" w:cstheme="minorBidi"/>
            <w:smallCaps w:val="0"/>
            <w:sz w:val="22"/>
            <w:szCs w:val="22"/>
            <w:lang w:eastAsia="en-GB"/>
          </w:rPr>
          <w:tab/>
        </w:r>
        <w:r w:rsidRPr="00164CB7">
          <w:rPr>
            <w:rStyle w:val="Hyperlink"/>
          </w:rPr>
          <w:t>Reading Export Files</w:t>
        </w:r>
        <w:r>
          <w:rPr>
            <w:webHidden/>
          </w:rPr>
          <w:tab/>
        </w:r>
        <w:r>
          <w:rPr>
            <w:webHidden/>
          </w:rPr>
          <w:fldChar w:fldCharType="begin"/>
        </w:r>
        <w:r>
          <w:rPr>
            <w:webHidden/>
          </w:rPr>
          <w:instrText xml:space="preserve"> PAGEREF _Toc381010991 \h </w:instrText>
        </w:r>
        <w:r>
          <w:rPr>
            <w:webHidden/>
          </w:rPr>
        </w:r>
        <w:r>
          <w:rPr>
            <w:webHidden/>
          </w:rPr>
          <w:fldChar w:fldCharType="separate"/>
        </w:r>
        <w:r>
          <w:rPr>
            <w:webHidden/>
          </w:rPr>
          <w:t>19</w:t>
        </w:r>
        <w:r>
          <w:rPr>
            <w:webHidden/>
          </w:rPr>
          <w:fldChar w:fldCharType="end"/>
        </w:r>
      </w:hyperlink>
    </w:p>
    <w:p w:rsidR="000E7C07" w:rsidRDefault="000E7C07">
      <w:pPr>
        <w:pStyle w:val="TOC1"/>
        <w:rPr>
          <w:rFonts w:asciiTheme="minorHAnsi" w:eastAsiaTheme="minorEastAsia" w:hAnsiTheme="minorHAnsi" w:cstheme="minorBidi"/>
          <w:b w:val="0"/>
          <w:bCs w:val="0"/>
          <w:caps w:val="0"/>
          <w:sz w:val="22"/>
          <w:szCs w:val="22"/>
          <w:lang w:eastAsia="en-GB"/>
        </w:rPr>
      </w:pPr>
      <w:hyperlink w:anchor="_Toc381010992" w:history="1">
        <w:r w:rsidRPr="00164CB7">
          <w:rPr>
            <w:rStyle w:val="Hyperlink"/>
          </w:rPr>
          <w:t>5</w:t>
        </w:r>
        <w:r>
          <w:rPr>
            <w:rFonts w:asciiTheme="minorHAnsi" w:eastAsiaTheme="minorEastAsia" w:hAnsiTheme="minorHAnsi" w:cstheme="minorBidi"/>
            <w:b w:val="0"/>
            <w:bCs w:val="0"/>
            <w:caps w:val="0"/>
            <w:sz w:val="22"/>
            <w:szCs w:val="22"/>
            <w:lang w:eastAsia="en-GB"/>
          </w:rPr>
          <w:tab/>
        </w:r>
        <w:r w:rsidRPr="00164CB7">
          <w:rPr>
            <w:rStyle w:val="Hyperlink"/>
          </w:rPr>
          <w:t>Database layout</w:t>
        </w:r>
        <w:r>
          <w:rPr>
            <w:webHidden/>
          </w:rPr>
          <w:tab/>
        </w:r>
        <w:r>
          <w:rPr>
            <w:webHidden/>
          </w:rPr>
          <w:fldChar w:fldCharType="begin"/>
        </w:r>
        <w:r>
          <w:rPr>
            <w:webHidden/>
          </w:rPr>
          <w:instrText xml:space="preserve"> PAGEREF _Toc381010992 \h </w:instrText>
        </w:r>
        <w:r>
          <w:rPr>
            <w:webHidden/>
          </w:rPr>
        </w:r>
        <w:r>
          <w:rPr>
            <w:webHidden/>
          </w:rPr>
          <w:fldChar w:fldCharType="separate"/>
        </w:r>
        <w:r>
          <w:rPr>
            <w:webHidden/>
          </w:rPr>
          <w:t>21</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93" w:history="1">
        <w:r w:rsidRPr="00164CB7">
          <w:rPr>
            <w:rStyle w:val="Hyperlink"/>
          </w:rPr>
          <w:t>5.1</w:t>
        </w:r>
        <w:r>
          <w:rPr>
            <w:rFonts w:asciiTheme="minorHAnsi" w:eastAsiaTheme="minorEastAsia" w:hAnsiTheme="minorHAnsi" w:cstheme="minorBidi"/>
            <w:smallCaps w:val="0"/>
            <w:sz w:val="22"/>
            <w:szCs w:val="22"/>
            <w:lang w:eastAsia="en-GB"/>
          </w:rPr>
          <w:tab/>
        </w:r>
        <w:r w:rsidRPr="00164CB7">
          <w:rPr>
            <w:rStyle w:val="Hyperlink"/>
          </w:rPr>
          <w:t>Configuration tables</w:t>
        </w:r>
        <w:r>
          <w:rPr>
            <w:webHidden/>
          </w:rPr>
          <w:tab/>
        </w:r>
        <w:r>
          <w:rPr>
            <w:webHidden/>
          </w:rPr>
          <w:fldChar w:fldCharType="begin"/>
        </w:r>
        <w:r>
          <w:rPr>
            <w:webHidden/>
          </w:rPr>
          <w:instrText xml:space="preserve"> PAGEREF _Toc381010993 \h </w:instrText>
        </w:r>
        <w:r>
          <w:rPr>
            <w:webHidden/>
          </w:rPr>
        </w:r>
        <w:r>
          <w:rPr>
            <w:webHidden/>
          </w:rPr>
          <w:fldChar w:fldCharType="separate"/>
        </w:r>
        <w:r>
          <w:rPr>
            <w:webHidden/>
          </w:rPr>
          <w:t>21</w:t>
        </w:r>
        <w:r>
          <w:rPr>
            <w:webHidden/>
          </w:rPr>
          <w:fldChar w:fldCharType="end"/>
        </w:r>
      </w:hyperlink>
    </w:p>
    <w:p w:rsidR="000E7C07" w:rsidRDefault="000E7C07">
      <w:pPr>
        <w:pStyle w:val="TOC3"/>
        <w:rPr>
          <w:rFonts w:asciiTheme="minorHAnsi" w:eastAsiaTheme="minorEastAsia" w:hAnsiTheme="minorHAnsi" w:cstheme="minorBidi"/>
          <w:i w:val="0"/>
          <w:iCs w:val="0"/>
          <w:sz w:val="22"/>
          <w:szCs w:val="22"/>
          <w:lang w:eastAsia="en-GB"/>
        </w:rPr>
      </w:pPr>
      <w:hyperlink w:anchor="_Toc381010994" w:history="1">
        <w:r w:rsidRPr="00164CB7">
          <w:rPr>
            <w:rStyle w:val="Hyperlink"/>
          </w:rPr>
          <w:t>5.1.1</w:t>
        </w:r>
        <w:r>
          <w:rPr>
            <w:rFonts w:asciiTheme="minorHAnsi" w:eastAsiaTheme="minorEastAsia" w:hAnsiTheme="minorHAnsi" w:cstheme="minorBidi"/>
            <w:i w:val="0"/>
            <w:iCs w:val="0"/>
            <w:sz w:val="22"/>
            <w:szCs w:val="22"/>
            <w:lang w:eastAsia="en-GB"/>
          </w:rPr>
          <w:tab/>
        </w:r>
        <w:r w:rsidRPr="00164CB7">
          <w:rPr>
            <w:rStyle w:val="Hyperlink"/>
          </w:rPr>
          <w:t>salary_admin_code</w:t>
        </w:r>
        <w:r>
          <w:rPr>
            <w:webHidden/>
          </w:rPr>
          <w:tab/>
        </w:r>
        <w:r>
          <w:rPr>
            <w:webHidden/>
          </w:rPr>
          <w:fldChar w:fldCharType="begin"/>
        </w:r>
        <w:r>
          <w:rPr>
            <w:webHidden/>
          </w:rPr>
          <w:instrText xml:space="preserve"> PAGEREF _Toc381010994 \h </w:instrText>
        </w:r>
        <w:r>
          <w:rPr>
            <w:webHidden/>
          </w:rPr>
        </w:r>
        <w:r>
          <w:rPr>
            <w:webHidden/>
          </w:rPr>
          <w:fldChar w:fldCharType="separate"/>
        </w:r>
        <w:r>
          <w:rPr>
            <w:webHidden/>
          </w:rPr>
          <w:t>21</w:t>
        </w:r>
        <w:r>
          <w:rPr>
            <w:webHidden/>
          </w:rPr>
          <w:fldChar w:fldCharType="end"/>
        </w:r>
      </w:hyperlink>
    </w:p>
    <w:p w:rsidR="000E7C07" w:rsidRDefault="000E7C07">
      <w:pPr>
        <w:pStyle w:val="TOC3"/>
        <w:rPr>
          <w:rFonts w:asciiTheme="minorHAnsi" w:eastAsiaTheme="minorEastAsia" w:hAnsiTheme="minorHAnsi" w:cstheme="minorBidi"/>
          <w:i w:val="0"/>
          <w:iCs w:val="0"/>
          <w:sz w:val="22"/>
          <w:szCs w:val="22"/>
          <w:lang w:eastAsia="en-GB"/>
        </w:rPr>
      </w:pPr>
      <w:hyperlink w:anchor="_Toc381010995" w:history="1">
        <w:r w:rsidRPr="00164CB7">
          <w:rPr>
            <w:rStyle w:val="Hyperlink"/>
          </w:rPr>
          <w:t>5.1.2</w:t>
        </w:r>
        <w:r>
          <w:rPr>
            <w:rFonts w:asciiTheme="minorHAnsi" w:eastAsiaTheme="minorEastAsia" w:hAnsiTheme="minorHAnsi" w:cstheme="minorBidi"/>
            <w:i w:val="0"/>
            <w:iCs w:val="0"/>
            <w:sz w:val="22"/>
            <w:szCs w:val="22"/>
            <w:lang w:eastAsia="en-GB"/>
          </w:rPr>
          <w:tab/>
        </w:r>
        <w:r w:rsidRPr="00164CB7">
          <w:rPr>
            <w:rStyle w:val="Hyperlink"/>
          </w:rPr>
          <w:t>salary_article</w:t>
        </w:r>
        <w:r>
          <w:rPr>
            <w:webHidden/>
          </w:rPr>
          <w:tab/>
        </w:r>
        <w:r>
          <w:rPr>
            <w:webHidden/>
          </w:rPr>
          <w:fldChar w:fldCharType="begin"/>
        </w:r>
        <w:r>
          <w:rPr>
            <w:webHidden/>
          </w:rPr>
          <w:instrText xml:space="preserve"> PAGEREF _Toc381010995 \h </w:instrText>
        </w:r>
        <w:r>
          <w:rPr>
            <w:webHidden/>
          </w:rPr>
        </w:r>
        <w:r>
          <w:rPr>
            <w:webHidden/>
          </w:rPr>
          <w:fldChar w:fldCharType="separate"/>
        </w:r>
        <w:r>
          <w:rPr>
            <w:webHidden/>
          </w:rPr>
          <w:t>21</w:t>
        </w:r>
        <w:r>
          <w:rPr>
            <w:webHidden/>
          </w:rPr>
          <w:fldChar w:fldCharType="end"/>
        </w:r>
      </w:hyperlink>
    </w:p>
    <w:p w:rsidR="000E7C07" w:rsidRDefault="000E7C07">
      <w:pPr>
        <w:pStyle w:val="TOC3"/>
        <w:rPr>
          <w:rFonts w:asciiTheme="minorHAnsi" w:eastAsiaTheme="minorEastAsia" w:hAnsiTheme="minorHAnsi" w:cstheme="minorBidi"/>
          <w:i w:val="0"/>
          <w:iCs w:val="0"/>
          <w:sz w:val="22"/>
          <w:szCs w:val="22"/>
          <w:lang w:eastAsia="en-GB"/>
        </w:rPr>
      </w:pPr>
      <w:hyperlink w:anchor="_Toc381010996" w:history="1">
        <w:r w:rsidRPr="00164CB7">
          <w:rPr>
            <w:rStyle w:val="Hyperlink"/>
          </w:rPr>
          <w:t>5.1.3</w:t>
        </w:r>
        <w:r>
          <w:rPr>
            <w:rFonts w:asciiTheme="minorHAnsi" w:eastAsiaTheme="minorEastAsia" w:hAnsiTheme="minorHAnsi" w:cstheme="minorBidi"/>
            <w:i w:val="0"/>
            <w:iCs w:val="0"/>
            <w:sz w:val="22"/>
            <w:szCs w:val="22"/>
            <w:lang w:eastAsia="en-GB"/>
          </w:rPr>
          <w:tab/>
        </w:r>
        <w:r w:rsidRPr="00164CB7">
          <w:rPr>
            <w:rStyle w:val="Hyperlink"/>
          </w:rPr>
          <w:t>salary_region</w:t>
        </w:r>
        <w:r>
          <w:rPr>
            <w:webHidden/>
          </w:rPr>
          <w:tab/>
        </w:r>
        <w:r>
          <w:rPr>
            <w:webHidden/>
          </w:rPr>
          <w:fldChar w:fldCharType="begin"/>
        </w:r>
        <w:r>
          <w:rPr>
            <w:webHidden/>
          </w:rPr>
          <w:instrText xml:space="preserve"> PAGEREF _Toc381010996 \h </w:instrText>
        </w:r>
        <w:r>
          <w:rPr>
            <w:webHidden/>
          </w:rPr>
        </w:r>
        <w:r>
          <w:rPr>
            <w:webHidden/>
          </w:rPr>
          <w:fldChar w:fldCharType="separate"/>
        </w:r>
        <w:r>
          <w:rPr>
            <w:webHidden/>
          </w:rPr>
          <w:t>22</w:t>
        </w:r>
        <w:r>
          <w:rPr>
            <w:webHidden/>
          </w:rPr>
          <w:fldChar w:fldCharType="end"/>
        </w:r>
      </w:hyperlink>
    </w:p>
    <w:p w:rsidR="000E7C07" w:rsidRDefault="000E7C07">
      <w:pPr>
        <w:pStyle w:val="TOC3"/>
        <w:rPr>
          <w:rFonts w:asciiTheme="minorHAnsi" w:eastAsiaTheme="minorEastAsia" w:hAnsiTheme="minorHAnsi" w:cstheme="minorBidi"/>
          <w:i w:val="0"/>
          <w:iCs w:val="0"/>
          <w:sz w:val="22"/>
          <w:szCs w:val="22"/>
          <w:lang w:eastAsia="en-GB"/>
        </w:rPr>
      </w:pPr>
      <w:hyperlink w:anchor="_Toc381010997" w:history="1">
        <w:r w:rsidRPr="00164CB7">
          <w:rPr>
            <w:rStyle w:val="Hyperlink"/>
          </w:rPr>
          <w:t>5.1.4</w:t>
        </w:r>
        <w:r>
          <w:rPr>
            <w:rFonts w:asciiTheme="minorHAnsi" w:eastAsiaTheme="minorEastAsia" w:hAnsiTheme="minorHAnsi" w:cstheme="minorBidi"/>
            <w:i w:val="0"/>
            <w:iCs w:val="0"/>
            <w:sz w:val="22"/>
            <w:szCs w:val="22"/>
            <w:lang w:eastAsia="en-GB"/>
          </w:rPr>
          <w:tab/>
        </w:r>
        <w:r w:rsidRPr="00164CB7">
          <w:rPr>
            <w:rStyle w:val="Hyperlink"/>
          </w:rPr>
          <w:t>Salary Crew Exceptions</w:t>
        </w:r>
        <w:r>
          <w:rPr>
            <w:webHidden/>
          </w:rPr>
          <w:tab/>
        </w:r>
        <w:r>
          <w:rPr>
            <w:webHidden/>
          </w:rPr>
          <w:fldChar w:fldCharType="begin"/>
        </w:r>
        <w:r>
          <w:rPr>
            <w:webHidden/>
          </w:rPr>
          <w:instrText xml:space="preserve"> PAGEREF _Toc381010997 \h </w:instrText>
        </w:r>
        <w:r>
          <w:rPr>
            <w:webHidden/>
          </w:rPr>
        </w:r>
        <w:r>
          <w:rPr>
            <w:webHidden/>
          </w:rPr>
          <w:fldChar w:fldCharType="separate"/>
        </w:r>
        <w:r>
          <w:rPr>
            <w:webHidden/>
          </w:rPr>
          <w:t>23</w:t>
        </w:r>
        <w:r>
          <w:rPr>
            <w:webHidden/>
          </w:rPr>
          <w:fldChar w:fldCharType="end"/>
        </w:r>
      </w:hyperlink>
    </w:p>
    <w:p w:rsidR="000E7C07" w:rsidRDefault="000E7C07">
      <w:pPr>
        <w:pStyle w:val="TOC3"/>
        <w:rPr>
          <w:rFonts w:asciiTheme="minorHAnsi" w:eastAsiaTheme="minorEastAsia" w:hAnsiTheme="minorHAnsi" w:cstheme="minorBidi"/>
          <w:i w:val="0"/>
          <w:iCs w:val="0"/>
          <w:sz w:val="22"/>
          <w:szCs w:val="22"/>
          <w:lang w:eastAsia="en-GB"/>
        </w:rPr>
      </w:pPr>
      <w:hyperlink w:anchor="_Toc381010998" w:history="1">
        <w:r w:rsidRPr="00164CB7">
          <w:rPr>
            <w:rStyle w:val="Hyperlink"/>
          </w:rPr>
          <w:t>5.1.5</w:t>
        </w:r>
        <w:r>
          <w:rPr>
            <w:rFonts w:asciiTheme="minorHAnsi" w:eastAsiaTheme="minorEastAsia" w:hAnsiTheme="minorHAnsi" w:cstheme="minorBidi"/>
            <w:i w:val="0"/>
            <w:iCs w:val="0"/>
            <w:sz w:val="22"/>
            <w:szCs w:val="22"/>
            <w:lang w:eastAsia="en-GB"/>
          </w:rPr>
          <w:tab/>
        </w:r>
        <w:r w:rsidRPr="00164CB7">
          <w:rPr>
            <w:rStyle w:val="Hyperlink"/>
          </w:rPr>
          <w:t>Crew with Convertible Overtime</w:t>
        </w:r>
        <w:r>
          <w:rPr>
            <w:webHidden/>
          </w:rPr>
          <w:tab/>
        </w:r>
        <w:r>
          <w:rPr>
            <w:webHidden/>
          </w:rPr>
          <w:fldChar w:fldCharType="begin"/>
        </w:r>
        <w:r>
          <w:rPr>
            <w:webHidden/>
          </w:rPr>
          <w:instrText xml:space="preserve"> PAGEREF _Toc381010998 \h </w:instrText>
        </w:r>
        <w:r>
          <w:rPr>
            <w:webHidden/>
          </w:rPr>
        </w:r>
        <w:r>
          <w:rPr>
            <w:webHidden/>
          </w:rPr>
          <w:fldChar w:fldCharType="separate"/>
        </w:r>
        <w:r>
          <w:rPr>
            <w:webHidden/>
          </w:rPr>
          <w:t>24</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0999" w:history="1">
        <w:r w:rsidRPr="00164CB7">
          <w:rPr>
            <w:rStyle w:val="Hyperlink"/>
          </w:rPr>
          <w:t>5.2</w:t>
        </w:r>
        <w:r>
          <w:rPr>
            <w:rFonts w:asciiTheme="minorHAnsi" w:eastAsiaTheme="minorEastAsia" w:hAnsiTheme="minorHAnsi" w:cstheme="minorBidi"/>
            <w:smallCaps w:val="0"/>
            <w:sz w:val="22"/>
            <w:szCs w:val="22"/>
            <w:lang w:eastAsia="en-GB"/>
          </w:rPr>
          <w:tab/>
        </w:r>
        <w:r w:rsidRPr="00164CB7">
          <w:rPr>
            <w:rStyle w:val="Hyperlink"/>
          </w:rPr>
          <w:t>Data Tables</w:t>
        </w:r>
        <w:r>
          <w:rPr>
            <w:webHidden/>
          </w:rPr>
          <w:tab/>
        </w:r>
        <w:r>
          <w:rPr>
            <w:webHidden/>
          </w:rPr>
          <w:fldChar w:fldCharType="begin"/>
        </w:r>
        <w:r>
          <w:rPr>
            <w:webHidden/>
          </w:rPr>
          <w:instrText xml:space="preserve"> PAGEREF _Toc381010999 \h </w:instrText>
        </w:r>
        <w:r>
          <w:rPr>
            <w:webHidden/>
          </w:rPr>
        </w:r>
        <w:r>
          <w:rPr>
            <w:webHidden/>
          </w:rPr>
          <w:fldChar w:fldCharType="separate"/>
        </w:r>
        <w:r>
          <w:rPr>
            <w:webHidden/>
          </w:rPr>
          <w:t>24</w:t>
        </w:r>
        <w:r>
          <w:rPr>
            <w:webHidden/>
          </w:rPr>
          <w:fldChar w:fldCharType="end"/>
        </w:r>
      </w:hyperlink>
    </w:p>
    <w:p w:rsidR="000E7C07" w:rsidRDefault="000E7C07">
      <w:pPr>
        <w:pStyle w:val="TOC3"/>
        <w:rPr>
          <w:rFonts w:asciiTheme="minorHAnsi" w:eastAsiaTheme="minorEastAsia" w:hAnsiTheme="minorHAnsi" w:cstheme="minorBidi"/>
          <w:i w:val="0"/>
          <w:iCs w:val="0"/>
          <w:sz w:val="22"/>
          <w:szCs w:val="22"/>
          <w:lang w:eastAsia="en-GB"/>
        </w:rPr>
      </w:pPr>
      <w:hyperlink w:anchor="_Toc381011000" w:history="1">
        <w:r w:rsidRPr="00164CB7">
          <w:rPr>
            <w:rStyle w:val="Hyperlink"/>
          </w:rPr>
          <w:t>5.2.1</w:t>
        </w:r>
        <w:r>
          <w:rPr>
            <w:rFonts w:asciiTheme="minorHAnsi" w:eastAsiaTheme="minorEastAsia" w:hAnsiTheme="minorHAnsi" w:cstheme="minorBidi"/>
            <w:i w:val="0"/>
            <w:iCs w:val="0"/>
            <w:sz w:val="22"/>
            <w:szCs w:val="22"/>
            <w:lang w:eastAsia="en-GB"/>
          </w:rPr>
          <w:tab/>
        </w:r>
        <w:r w:rsidRPr="00164CB7">
          <w:rPr>
            <w:rStyle w:val="Hyperlink"/>
          </w:rPr>
          <w:t>salary_run_id</w:t>
        </w:r>
        <w:r>
          <w:rPr>
            <w:webHidden/>
          </w:rPr>
          <w:tab/>
        </w:r>
        <w:r>
          <w:rPr>
            <w:webHidden/>
          </w:rPr>
          <w:fldChar w:fldCharType="begin"/>
        </w:r>
        <w:r>
          <w:rPr>
            <w:webHidden/>
          </w:rPr>
          <w:instrText xml:space="preserve"> PAGEREF _Toc381011000 \h </w:instrText>
        </w:r>
        <w:r>
          <w:rPr>
            <w:webHidden/>
          </w:rPr>
        </w:r>
        <w:r>
          <w:rPr>
            <w:webHidden/>
          </w:rPr>
          <w:fldChar w:fldCharType="separate"/>
        </w:r>
        <w:r>
          <w:rPr>
            <w:webHidden/>
          </w:rPr>
          <w:t>24</w:t>
        </w:r>
        <w:r>
          <w:rPr>
            <w:webHidden/>
          </w:rPr>
          <w:fldChar w:fldCharType="end"/>
        </w:r>
      </w:hyperlink>
    </w:p>
    <w:p w:rsidR="000E7C07" w:rsidRDefault="000E7C07">
      <w:pPr>
        <w:pStyle w:val="TOC3"/>
        <w:rPr>
          <w:rFonts w:asciiTheme="minorHAnsi" w:eastAsiaTheme="minorEastAsia" w:hAnsiTheme="minorHAnsi" w:cstheme="minorBidi"/>
          <w:i w:val="0"/>
          <w:iCs w:val="0"/>
          <w:sz w:val="22"/>
          <w:szCs w:val="22"/>
          <w:lang w:eastAsia="en-GB"/>
        </w:rPr>
      </w:pPr>
      <w:hyperlink w:anchor="_Toc381011001" w:history="1">
        <w:r w:rsidRPr="00164CB7">
          <w:rPr>
            <w:rStyle w:val="Hyperlink"/>
          </w:rPr>
          <w:t>5.2.2</w:t>
        </w:r>
        <w:r>
          <w:rPr>
            <w:rFonts w:asciiTheme="minorHAnsi" w:eastAsiaTheme="minorEastAsia" w:hAnsiTheme="minorHAnsi" w:cstheme="minorBidi"/>
            <w:i w:val="0"/>
            <w:iCs w:val="0"/>
            <w:sz w:val="22"/>
            <w:szCs w:val="22"/>
            <w:lang w:eastAsia="en-GB"/>
          </w:rPr>
          <w:tab/>
        </w:r>
        <w:r w:rsidRPr="00164CB7">
          <w:rPr>
            <w:rStyle w:val="Hyperlink"/>
          </w:rPr>
          <w:t>salary_basic_data</w:t>
        </w:r>
        <w:r>
          <w:rPr>
            <w:webHidden/>
          </w:rPr>
          <w:tab/>
        </w:r>
        <w:r>
          <w:rPr>
            <w:webHidden/>
          </w:rPr>
          <w:fldChar w:fldCharType="begin"/>
        </w:r>
        <w:r>
          <w:rPr>
            <w:webHidden/>
          </w:rPr>
          <w:instrText xml:space="preserve"> PAGEREF _Toc381011001 \h </w:instrText>
        </w:r>
        <w:r>
          <w:rPr>
            <w:webHidden/>
          </w:rPr>
        </w:r>
        <w:r>
          <w:rPr>
            <w:webHidden/>
          </w:rPr>
          <w:fldChar w:fldCharType="separate"/>
        </w:r>
        <w:r>
          <w:rPr>
            <w:webHidden/>
          </w:rPr>
          <w:t>24</w:t>
        </w:r>
        <w:r>
          <w:rPr>
            <w:webHidden/>
          </w:rPr>
          <w:fldChar w:fldCharType="end"/>
        </w:r>
      </w:hyperlink>
    </w:p>
    <w:p w:rsidR="000E7C07" w:rsidRDefault="000E7C07">
      <w:pPr>
        <w:pStyle w:val="TOC3"/>
        <w:rPr>
          <w:rFonts w:asciiTheme="minorHAnsi" w:eastAsiaTheme="minorEastAsia" w:hAnsiTheme="minorHAnsi" w:cstheme="minorBidi"/>
          <w:i w:val="0"/>
          <w:iCs w:val="0"/>
          <w:sz w:val="22"/>
          <w:szCs w:val="22"/>
          <w:lang w:eastAsia="en-GB"/>
        </w:rPr>
      </w:pPr>
      <w:hyperlink w:anchor="_Toc381011002" w:history="1">
        <w:r w:rsidRPr="00164CB7">
          <w:rPr>
            <w:rStyle w:val="Hyperlink"/>
          </w:rPr>
          <w:t>5.2.3</w:t>
        </w:r>
        <w:r>
          <w:rPr>
            <w:rFonts w:asciiTheme="minorHAnsi" w:eastAsiaTheme="minorEastAsia" w:hAnsiTheme="minorHAnsi" w:cstheme="minorBidi"/>
            <w:i w:val="0"/>
            <w:iCs w:val="0"/>
            <w:sz w:val="22"/>
            <w:szCs w:val="22"/>
            <w:lang w:eastAsia="en-GB"/>
          </w:rPr>
          <w:tab/>
        </w:r>
        <w:r w:rsidRPr="00164CB7">
          <w:rPr>
            <w:rStyle w:val="Hyperlink"/>
          </w:rPr>
          <w:t>salary_extra_data</w:t>
        </w:r>
        <w:r>
          <w:rPr>
            <w:webHidden/>
          </w:rPr>
          <w:tab/>
        </w:r>
        <w:r>
          <w:rPr>
            <w:webHidden/>
          </w:rPr>
          <w:fldChar w:fldCharType="begin"/>
        </w:r>
        <w:r>
          <w:rPr>
            <w:webHidden/>
          </w:rPr>
          <w:instrText xml:space="preserve"> PAGEREF _Toc381011002 \h </w:instrText>
        </w:r>
        <w:r>
          <w:rPr>
            <w:webHidden/>
          </w:rPr>
        </w:r>
        <w:r>
          <w:rPr>
            <w:webHidden/>
          </w:rPr>
          <w:fldChar w:fldCharType="separate"/>
        </w:r>
        <w:r>
          <w:rPr>
            <w:webHidden/>
          </w:rPr>
          <w:t>24</w:t>
        </w:r>
        <w:r>
          <w:rPr>
            <w:webHidden/>
          </w:rPr>
          <w:fldChar w:fldCharType="end"/>
        </w:r>
      </w:hyperlink>
    </w:p>
    <w:p w:rsidR="000E7C07" w:rsidRDefault="000E7C07">
      <w:pPr>
        <w:pStyle w:val="TOC1"/>
        <w:rPr>
          <w:rFonts w:asciiTheme="minorHAnsi" w:eastAsiaTheme="minorEastAsia" w:hAnsiTheme="minorHAnsi" w:cstheme="minorBidi"/>
          <w:b w:val="0"/>
          <w:bCs w:val="0"/>
          <w:caps w:val="0"/>
          <w:sz w:val="22"/>
          <w:szCs w:val="22"/>
          <w:lang w:eastAsia="en-GB"/>
        </w:rPr>
      </w:pPr>
      <w:hyperlink w:anchor="_Toc381011003" w:history="1">
        <w:r w:rsidRPr="00164CB7">
          <w:rPr>
            <w:rStyle w:val="Hyperlink"/>
          </w:rPr>
          <w:t>6</w:t>
        </w:r>
        <w:r>
          <w:rPr>
            <w:rFonts w:asciiTheme="minorHAnsi" w:eastAsiaTheme="minorEastAsia" w:hAnsiTheme="minorHAnsi" w:cstheme="minorBidi"/>
            <w:b w:val="0"/>
            <w:bCs w:val="0"/>
            <w:caps w:val="0"/>
            <w:sz w:val="22"/>
            <w:szCs w:val="22"/>
            <w:lang w:eastAsia="en-GB"/>
          </w:rPr>
          <w:tab/>
        </w:r>
        <w:r w:rsidRPr="00164CB7">
          <w:rPr>
            <w:rStyle w:val="Hyperlink"/>
          </w:rPr>
          <w:t>Recommendations</w:t>
        </w:r>
        <w:r>
          <w:rPr>
            <w:webHidden/>
          </w:rPr>
          <w:tab/>
        </w:r>
        <w:r>
          <w:rPr>
            <w:webHidden/>
          </w:rPr>
          <w:fldChar w:fldCharType="begin"/>
        </w:r>
        <w:r>
          <w:rPr>
            <w:webHidden/>
          </w:rPr>
          <w:instrText xml:space="preserve"> PAGEREF _Toc381011003 \h </w:instrText>
        </w:r>
        <w:r>
          <w:rPr>
            <w:webHidden/>
          </w:rPr>
        </w:r>
        <w:r>
          <w:rPr>
            <w:webHidden/>
          </w:rPr>
          <w:fldChar w:fldCharType="separate"/>
        </w:r>
        <w:r>
          <w:rPr>
            <w:webHidden/>
          </w:rPr>
          <w:t>25</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1004" w:history="1">
        <w:r w:rsidRPr="00164CB7">
          <w:rPr>
            <w:rStyle w:val="Hyperlink"/>
          </w:rPr>
          <w:t>6.1</w:t>
        </w:r>
        <w:r>
          <w:rPr>
            <w:rFonts w:asciiTheme="minorHAnsi" w:eastAsiaTheme="minorEastAsia" w:hAnsiTheme="minorHAnsi" w:cstheme="minorBidi"/>
            <w:smallCaps w:val="0"/>
            <w:sz w:val="22"/>
            <w:szCs w:val="22"/>
            <w:lang w:eastAsia="en-GB"/>
          </w:rPr>
          <w:tab/>
        </w:r>
        <w:r w:rsidRPr="00164CB7">
          <w:rPr>
            <w:rStyle w:val="Hyperlink"/>
          </w:rPr>
          <w:t>When to use Retro</w:t>
        </w:r>
        <w:r>
          <w:rPr>
            <w:webHidden/>
          </w:rPr>
          <w:tab/>
        </w:r>
        <w:r>
          <w:rPr>
            <w:webHidden/>
          </w:rPr>
          <w:fldChar w:fldCharType="begin"/>
        </w:r>
        <w:r>
          <w:rPr>
            <w:webHidden/>
          </w:rPr>
          <w:instrText xml:space="preserve"> PAGEREF _Toc381011004 \h </w:instrText>
        </w:r>
        <w:r>
          <w:rPr>
            <w:webHidden/>
          </w:rPr>
        </w:r>
        <w:r>
          <w:rPr>
            <w:webHidden/>
          </w:rPr>
          <w:fldChar w:fldCharType="separate"/>
        </w:r>
        <w:r>
          <w:rPr>
            <w:webHidden/>
          </w:rPr>
          <w:t>25</w:t>
        </w:r>
        <w:r>
          <w:rPr>
            <w:webHidden/>
          </w:rPr>
          <w:fldChar w:fldCharType="end"/>
        </w:r>
      </w:hyperlink>
    </w:p>
    <w:p w:rsidR="000E7C07" w:rsidRDefault="000E7C07">
      <w:pPr>
        <w:pStyle w:val="TOC2"/>
        <w:rPr>
          <w:rFonts w:asciiTheme="minorHAnsi" w:eastAsiaTheme="minorEastAsia" w:hAnsiTheme="minorHAnsi" w:cstheme="minorBidi"/>
          <w:smallCaps w:val="0"/>
          <w:sz w:val="22"/>
          <w:szCs w:val="22"/>
          <w:lang w:eastAsia="en-GB"/>
        </w:rPr>
      </w:pPr>
      <w:hyperlink w:anchor="_Toc381011005" w:history="1">
        <w:r w:rsidRPr="00164CB7">
          <w:rPr>
            <w:rStyle w:val="Hyperlink"/>
          </w:rPr>
          <w:t>6.2</w:t>
        </w:r>
        <w:r>
          <w:rPr>
            <w:rFonts w:asciiTheme="minorHAnsi" w:eastAsiaTheme="minorEastAsia" w:hAnsiTheme="minorHAnsi" w:cstheme="minorBidi"/>
            <w:smallCaps w:val="0"/>
            <w:sz w:val="22"/>
            <w:szCs w:val="22"/>
            <w:lang w:eastAsia="en-GB"/>
          </w:rPr>
          <w:tab/>
        </w:r>
        <w:r w:rsidRPr="00164CB7">
          <w:rPr>
            <w:rStyle w:val="Hyperlink"/>
          </w:rPr>
          <w:t>When to use Cancel</w:t>
        </w:r>
        <w:r>
          <w:rPr>
            <w:webHidden/>
          </w:rPr>
          <w:tab/>
        </w:r>
        <w:r>
          <w:rPr>
            <w:webHidden/>
          </w:rPr>
          <w:fldChar w:fldCharType="begin"/>
        </w:r>
        <w:r>
          <w:rPr>
            <w:webHidden/>
          </w:rPr>
          <w:instrText xml:space="preserve"> PAGEREF _Toc381011005 \h </w:instrText>
        </w:r>
        <w:r>
          <w:rPr>
            <w:webHidden/>
          </w:rPr>
        </w:r>
        <w:r>
          <w:rPr>
            <w:webHidden/>
          </w:rPr>
          <w:fldChar w:fldCharType="separate"/>
        </w:r>
        <w:r>
          <w:rPr>
            <w:webHidden/>
          </w:rPr>
          <w:t>25</w:t>
        </w:r>
        <w:r>
          <w:rPr>
            <w:webHidden/>
          </w:rPr>
          <w:fldChar w:fldCharType="end"/>
        </w:r>
      </w:hyperlink>
    </w:p>
    <w:p w:rsidR="001A67EE" w:rsidRPr="00F115AB" w:rsidRDefault="00930F12" w:rsidP="001A67EE">
      <w:r w:rsidRPr="00F115AB">
        <w:rPr>
          <w:rFonts w:ascii="Arial" w:hAnsi="Arial"/>
        </w:rPr>
        <w:fldChar w:fldCharType="end"/>
      </w:r>
    </w:p>
    <w:p w:rsidR="001A67EE" w:rsidRPr="00F115AB" w:rsidRDefault="001A67EE" w:rsidP="001A67EE">
      <w:pPr>
        <w:pStyle w:val="TableHeader"/>
        <w:jc w:val="left"/>
      </w:pPr>
      <w:r w:rsidRPr="00F115AB">
        <w:br w:type="page"/>
      </w:r>
      <w:r w:rsidRPr="00F115AB">
        <w:lastRenderedPageBreak/>
        <w:t>Change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1920"/>
        <w:gridCol w:w="1560"/>
        <w:gridCol w:w="4613"/>
      </w:tblGrid>
      <w:tr w:rsidR="001A67EE" w:rsidRPr="00F115AB" w:rsidTr="008174C7">
        <w:tc>
          <w:tcPr>
            <w:tcW w:w="1188" w:type="dxa"/>
            <w:shd w:val="clear" w:color="auto" w:fill="C0C0C0"/>
          </w:tcPr>
          <w:p w:rsidR="001A67EE" w:rsidRPr="00F115AB" w:rsidRDefault="001A67EE" w:rsidP="008174C7">
            <w:pPr>
              <w:pStyle w:val="TableHeader"/>
              <w:jc w:val="left"/>
            </w:pPr>
            <w:r w:rsidRPr="00F115AB">
              <w:t>Version</w:t>
            </w:r>
          </w:p>
        </w:tc>
        <w:tc>
          <w:tcPr>
            <w:tcW w:w="1920" w:type="dxa"/>
            <w:shd w:val="clear" w:color="auto" w:fill="C0C0C0"/>
          </w:tcPr>
          <w:p w:rsidR="001A67EE" w:rsidRPr="00F115AB" w:rsidRDefault="001A67EE" w:rsidP="008174C7">
            <w:pPr>
              <w:pStyle w:val="TableHeader"/>
              <w:jc w:val="left"/>
            </w:pPr>
            <w:r w:rsidRPr="00F115AB">
              <w:t>Author</w:t>
            </w:r>
          </w:p>
        </w:tc>
        <w:tc>
          <w:tcPr>
            <w:tcW w:w="1560" w:type="dxa"/>
            <w:shd w:val="clear" w:color="auto" w:fill="C0C0C0"/>
          </w:tcPr>
          <w:p w:rsidR="001A67EE" w:rsidRPr="00F115AB" w:rsidRDefault="001A67EE" w:rsidP="008174C7">
            <w:pPr>
              <w:pStyle w:val="TableHeader"/>
              <w:jc w:val="left"/>
            </w:pPr>
            <w:r w:rsidRPr="00F115AB">
              <w:t>Date</w:t>
            </w:r>
          </w:p>
        </w:tc>
        <w:tc>
          <w:tcPr>
            <w:tcW w:w="4613" w:type="dxa"/>
            <w:shd w:val="clear" w:color="auto" w:fill="C0C0C0"/>
          </w:tcPr>
          <w:p w:rsidR="001A67EE" w:rsidRPr="00F115AB" w:rsidRDefault="001A67EE" w:rsidP="008174C7">
            <w:pPr>
              <w:pStyle w:val="TableHeader"/>
              <w:jc w:val="left"/>
            </w:pPr>
            <w:r w:rsidRPr="00F115AB">
              <w:t>Description</w:t>
            </w:r>
          </w:p>
        </w:tc>
      </w:tr>
      <w:tr w:rsidR="001A67EE" w:rsidRPr="00F115AB" w:rsidTr="008174C7">
        <w:tc>
          <w:tcPr>
            <w:tcW w:w="1188" w:type="dxa"/>
          </w:tcPr>
          <w:p w:rsidR="001A67EE" w:rsidRPr="00F115AB" w:rsidRDefault="001A67EE" w:rsidP="008174C7">
            <w:r w:rsidRPr="00F115AB">
              <w:t>1.0</w:t>
            </w:r>
          </w:p>
        </w:tc>
        <w:tc>
          <w:tcPr>
            <w:tcW w:w="1920" w:type="dxa"/>
          </w:tcPr>
          <w:p w:rsidR="001A67EE" w:rsidRPr="00F115AB" w:rsidRDefault="001A67EE" w:rsidP="008174C7">
            <w:r w:rsidRPr="00F115AB">
              <w:t>F. Acosta</w:t>
            </w:r>
          </w:p>
        </w:tc>
        <w:tc>
          <w:tcPr>
            <w:tcW w:w="1560" w:type="dxa"/>
          </w:tcPr>
          <w:p w:rsidR="001A67EE" w:rsidRPr="00F115AB" w:rsidRDefault="001A67EE" w:rsidP="008174C7">
            <w:r w:rsidRPr="00F115AB">
              <w:t>2006-03-21</w:t>
            </w:r>
          </w:p>
        </w:tc>
        <w:tc>
          <w:tcPr>
            <w:tcW w:w="4613" w:type="dxa"/>
          </w:tcPr>
          <w:p w:rsidR="001A67EE" w:rsidRPr="00F115AB" w:rsidRDefault="001A67EE" w:rsidP="008174C7">
            <w:r w:rsidRPr="00F115AB">
              <w:t>First version.</w:t>
            </w:r>
          </w:p>
        </w:tc>
      </w:tr>
      <w:tr w:rsidR="001A67EE" w:rsidRPr="00F115AB" w:rsidTr="008174C7">
        <w:tc>
          <w:tcPr>
            <w:tcW w:w="1188" w:type="dxa"/>
          </w:tcPr>
          <w:p w:rsidR="001A67EE" w:rsidRPr="00F115AB" w:rsidRDefault="001A67EE" w:rsidP="008174C7">
            <w:r w:rsidRPr="00F115AB">
              <w:t>1.1</w:t>
            </w:r>
          </w:p>
        </w:tc>
        <w:tc>
          <w:tcPr>
            <w:tcW w:w="1920" w:type="dxa"/>
          </w:tcPr>
          <w:p w:rsidR="001A67EE" w:rsidRPr="00F115AB" w:rsidRDefault="001A67EE" w:rsidP="008174C7">
            <w:r w:rsidRPr="00F115AB">
              <w:t>F. Acosta</w:t>
            </w:r>
          </w:p>
        </w:tc>
        <w:tc>
          <w:tcPr>
            <w:tcW w:w="1560" w:type="dxa"/>
          </w:tcPr>
          <w:p w:rsidR="001A67EE" w:rsidRPr="00F115AB" w:rsidRDefault="001A67EE" w:rsidP="008174C7">
            <w:r w:rsidRPr="00F115AB">
              <w:t>2006-03-28</w:t>
            </w:r>
          </w:p>
        </w:tc>
        <w:tc>
          <w:tcPr>
            <w:tcW w:w="4613" w:type="dxa"/>
          </w:tcPr>
          <w:p w:rsidR="001A67EE" w:rsidRPr="00F115AB" w:rsidRDefault="001A67EE" w:rsidP="008174C7">
            <w:r w:rsidRPr="00F115AB">
              <w:t>Updated after proof-reading. Parameters and resources are described more in detail.</w:t>
            </w:r>
          </w:p>
        </w:tc>
      </w:tr>
      <w:tr w:rsidR="001A67EE" w:rsidRPr="00F115AB" w:rsidTr="008174C7">
        <w:tc>
          <w:tcPr>
            <w:tcW w:w="1188" w:type="dxa"/>
          </w:tcPr>
          <w:p w:rsidR="001A67EE" w:rsidRPr="00F115AB" w:rsidRDefault="001A67EE" w:rsidP="008174C7">
            <w:r w:rsidRPr="00F115AB">
              <w:t>1.2</w:t>
            </w:r>
          </w:p>
        </w:tc>
        <w:tc>
          <w:tcPr>
            <w:tcW w:w="1920" w:type="dxa"/>
          </w:tcPr>
          <w:p w:rsidR="001A67EE" w:rsidRPr="00F115AB" w:rsidRDefault="001A67EE" w:rsidP="008174C7">
            <w:r w:rsidRPr="00F115AB">
              <w:t>F. Acosta</w:t>
            </w:r>
          </w:p>
        </w:tc>
        <w:tc>
          <w:tcPr>
            <w:tcW w:w="1560" w:type="dxa"/>
          </w:tcPr>
          <w:p w:rsidR="001A67EE" w:rsidRPr="00F115AB" w:rsidRDefault="001A67EE" w:rsidP="008174C7">
            <w:r w:rsidRPr="00F115AB">
              <w:t>2006-03-31</w:t>
            </w:r>
          </w:p>
        </w:tc>
        <w:tc>
          <w:tcPr>
            <w:tcW w:w="4613" w:type="dxa"/>
          </w:tcPr>
          <w:p w:rsidR="001A67EE" w:rsidRPr="00F115AB" w:rsidRDefault="001A67EE" w:rsidP="008174C7">
            <w:r w:rsidRPr="00F115AB">
              <w:t>Updated after review.</w:t>
            </w:r>
          </w:p>
        </w:tc>
      </w:tr>
      <w:tr w:rsidR="001A67EE" w:rsidRPr="00F115AB" w:rsidTr="008174C7">
        <w:tc>
          <w:tcPr>
            <w:tcW w:w="1188" w:type="dxa"/>
          </w:tcPr>
          <w:p w:rsidR="001A67EE" w:rsidRPr="00F115AB" w:rsidRDefault="001A67EE" w:rsidP="008174C7">
            <w:r w:rsidRPr="00F115AB">
              <w:t>2.0</w:t>
            </w:r>
          </w:p>
        </w:tc>
        <w:tc>
          <w:tcPr>
            <w:tcW w:w="1920" w:type="dxa"/>
          </w:tcPr>
          <w:p w:rsidR="001A67EE" w:rsidRPr="00F115AB" w:rsidRDefault="001A67EE" w:rsidP="008174C7">
            <w:r w:rsidRPr="00F115AB">
              <w:t>F. Acosta</w:t>
            </w:r>
          </w:p>
        </w:tc>
        <w:tc>
          <w:tcPr>
            <w:tcW w:w="1560" w:type="dxa"/>
          </w:tcPr>
          <w:p w:rsidR="001A67EE" w:rsidRPr="00F115AB" w:rsidRDefault="001A67EE" w:rsidP="008174C7">
            <w:r w:rsidRPr="00F115AB">
              <w:t>2006-05-30</w:t>
            </w:r>
          </w:p>
        </w:tc>
        <w:tc>
          <w:tcPr>
            <w:tcW w:w="4613" w:type="dxa"/>
          </w:tcPr>
          <w:p w:rsidR="001A67EE" w:rsidRPr="00F115AB" w:rsidRDefault="001A67EE" w:rsidP="008174C7">
            <w:r w:rsidRPr="00F115AB">
              <w:t>Added sections about overtime.</w:t>
            </w:r>
          </w:p>
        </w:tc>
      </w:tr>
      <w:tr w:rsidR="001A67EE" w:rsidRPr="00F115AB" w:rsidTr="008174C7">
        <w:tc>
          <w:tcPr>
            <w:tcW w:w="1188" w:type="dxa"/>
          </w:tcPr>
          <w:p w:rsidR="001A67EE" w:rsidRPr="00F115AB" w:rsidRDefault="001A67EE" w:rsidP="008174C7">
            <w:r w:rsidRPr="00F115AB">
              <w:t>2.1</w:t>
            </w:r>
          </w:p>
        </w:tc>
        <w:tc>
          <w:tcPr>
            <w:tcW w:w="1920" w:type="dxa"/>
          </w:tcPr>
          <w:p w:rsidR="001A67EE" w:rsidRPr="00F115AB" w:rsidRDefault="001A67EE" w:rsidP="008174C7">
            <w:r w:rsidRPr="00F115AB">
              <w:t xml:space="preserve">L. </w:t>
            </w:r>
            <w:proofErr w:type="spellStart"/>
            <w:r w:rsidRPr="00F115AB">
              <w:t>Wentzel</w:t>
            </w:r>
            <w:proofErr w:type="spellEnd"/>
          </w:p>
        </w:tc>
        <w:tc>
          <w:tcPr>
            <w:tcW w:w="1560" w:type="dxa"/>
          </w:tcPr>
          <w:p w:rsidR="001A67EE" w:rsidRPr="00F115AB" w:rsidRDefault="001A67EE" w:rsidP="008174C7">
            <w:r w:rsidRPr="00F115AB">
              <w:t>2006-10-06</w:t>
            </w:r>
          </w:p>
        </w:tc>
        <w:tc>
          <w:tcPr>
            <w:tcW w:w="4613" w:type="dxa"/>
          </w:tcPr>
          <w:p w:rsidR="001A67EE" w:rsidRPr="00F115AB" w:rsidRDefault="001A67EE" w:rsidP="008174C7">
            <w:r w:rsidRPr="00F115AB">
              <w:t>Updated to database solution.</w:t>
            </w:r>
          </w:p>
        </w:tc>
      </w:tr>
      <w:tr w:rsidR="001A67EE" w:rsidRPr="00F115AB" w:rsidTr="008174C7">
        <w:tc>
          <w:tcPr>
            <w:tcW w:w="1188" w:type="dxa"/>
          </w:tcPr>
          <w:p w:rsidR="001A67EE" w:rsidRPr="00F115AB" w:rsidRDefault="001A67EE" w:rsidP="008174C7">
            <w:r w:rsidRPr="00F115AB">
              <w:t>3.0</w:t>
            </w:r>
          </w:p>
        </w:tc>
        <w:tc>
          <w:tcPr>
            <w:tcW w:w="1920" w:type="dxa"/>
          </w:tcPr>
          <w:p w:rsidR="001A67EE" w:rsidRPr="00F115AB" w:rsidRDefault="001A67EE" w:rsidP="008174C7">
            <w:r w:rsidRPr="00F115AB">
              <w:t>F. Acosta</w:t>
            </w:r>
          </w:p>
        </w:tc>
        <w:tc>
          <w:tcPr>
            <w:tcW w:w="1560" w:type="dxa"/>
          </w:tcPr>
          <w:p w:rsidR="001A67EE" w:rsidRPr="00F115AB" w:rsidRDefault="001A67EE" w:rsidP="008174C7">
            <w:r w:rsidRPr="00F115AB">
              <w:t>2008-08-20</w:t>
            </w:r>
          </w:p>
        </w:tc>
        <w:tc>
          <w:tcPr>
            <w:tcW w:w="4613" w:type="dxa"/>
          </w:tcPr>
          <w:p w:rsidR="001A67EE" w:rsidRPr="00F115AB" w:rsidRDefault="001A67EE" w:rsidP="008174C7">
            <w:r w:rsidRPr="00F115AB">
              <w:t>Document completely rewritten.</w:t>
            </w:r>
          </w:p>
        </w:tc>
      </w:tr>
      <w:tr w:rsidR="001A67EE" w:rsidRPr="00F115AB" w:rsidTr="008174C7">
        <w:tc>
          <w:tcPr>
            <w:tcW w:w="1188" w:type="dxa"/>
          </w:tcPr>
          <w:p w:rsidR="001A67EE" w:rsidRPr="00F115AB" w:rsidRDefault="001A67EE" w:rsidP="008174C7">
            <w:r w:rsidRPr="00F115AB">
              <w:t>3.1</w:t>
            </w:r>
          </w:p>
        </w:tc>
        <w:tc>
          <w:tcPr>
            <w:tcW w:w="1920" w:type="dxa"/>
          </w:tcPr>
          <w:p w:rsidR="001A67EE" w:rsidRPr="00F115AB" w:rsidRDefault="001A67EE" w:rsidP="008174C7">
            <w:r w:rsidRPr="00F115AB">
              <w:t>R. Tropp Larsen</w:t>
            </w:r>
          </w:p>
        </w:tc>
        <w:tc>
          <w:tcPr>
            <w:tcW w:w="1560" w:type="dxa"/>
          </w:tcPr>
          <w:p w:rsidR="001A67EE" w:rsidRPr="00F115AB" w:rsidRDefault="001A67EE" w:rsidP="008174C7">
            <w:r w:rsidRPr="00F115AB">
              <w:t>2008-10-07</w:t>
            </w:r>
          </w:p>
        </w:tc>
        <w:tc>
          <w:tcPr>
            <w:tcW w:w="4613" w:type="dxa"/>
          </w:tcPr>
          <w:p w:rsidR="001A67EE" w:rsidRPr="00F115AB" w:rsidRDefault="001A67EE" w:rsidP="008174C7">
            <w:r w:rsidRPr="00F115AB">
              <w:t>Added additional info for running on old periods.</w:t>
            </w:r>
          </w:p>
        </w:tc>
      </w:tr>
      <w:tr w:rsidR="001A67EE" w:rsidRPr="00F115AB" w:rsidTr="008174C7">
        <w:tc>
          <w:tcPr>
            <w:tcW w:w="1188" w:type="dxa"/>
          </w:tcPr>
          <w:p w:rsidR="001A67EE" w:rsidRPr="00F115AB" w:rsidRDefault="001A67EE" w:rsidP="008174C7">
            <w:r w:rsidRPr="00F115AB">
              <w:t>3.2</w:t>
            </w:r>
          </w:p>
        </w:tc>
        <w:tc>
          <w:tcPr>
            <w:tcW w:w="1920" w:type="dxa"/>
          </w:tcPr>
          <w:p w:rsidR="001A67EE" w:rsidRPr="00F115AB" w:rsidRDefault="001A67EE" w:rsidP="008174C7">
            <w:r w:rsidRPr="00F115AB">
              <w:t>K. Altsjö</w:t>
            </w:r>
          </w:p>
        </w:tc>
        <w:tc>
          <w:tcPr>
            <w:tcW w:w="1560" w:type="dxa"/>
          </w:tcPr>
          <w:p w:rsidR="001A67EE" w:rsidRPr="00F115AB" w:rsidRDefault="001A67EE" w:rsidP="008174C7">
            <w:r w:rsidRPr="00F115AB">
              <w:t>2008-12-09</w:t>
            </w:r>
          </w:p>
        </w:tc>
        <w:tc>
          <w:tcPr>
            <w:tcW w:w="4613" w:type="dxa"/>
          </w:tcPr>
          <w:p w:rsidR="001A67EE" w:rsidRPr="00F115AB" w:rsidRDefault="001A67EE" w:rsidP="008174C7">
            <w:r w:rsidRPr="00F115AB">
              <w:t>Simplified running on old periods</w:t>
            </w:r>
          </w:p>
        </w:tc>
      </w:tr>
      <w:tr w:rsidR="001A67EE" w:rsidRPr="00F115AB" w:rsidTr="008174C7">
        <w:tc>
          <w:tcPr>
            <w:tcW w:w="1188" w:type="dxa"/>
          </w:tcPr>
          <w:p w:rsidR="001A67EE" w:rsidRPr="00F115AB" w:rsidRDefault="001A67EE" w:rsidP="008174C7">
            <w:r w:rsidRPr="00F115AB">
              <w:t>3.3</w:t>
            </w:r>
          </w:p>
        </w:tc>
        <w:tc>
          <w:tcPr>
            <w:tcW w:w="1920" w:type="dxa"/>
          </w:tcPr>
          <w:p w:rsidR="001A67EE" w:rsidRPr="00F115AB" w:rsidRDefault="001A67EE" w:rsidP="008174C7">
            <w:r w:rsidRPr="00F115AB">
              <w:t>H. Vazquez</w:t>
            </w:r>
          </w:p>
        </w:tc>
        <w:tc>
          <w:tcPr>
            <w:tcW w:w="1560" w:type="dxa"/>
          </w:tcPr>
          <w:p w:rsidR="001A67EE" w:rsidRPr="00F115AB" w:rsidRDefault="001A67EE" w:rsidP="008174C7">
            <w:r w:rsidRPr="00F115AB">
              <w:t>2009-03-19</w:t>
            </w:r>
          </w:p>
        </w:tc>
        <w:tc>
          <w:tcPr>
            <w:tcW w:w="4613" w:type="dxa"/>
          </w:tcPr>
          <w:p w:rsidR="001A67EE" w:rsidRPr="00F115AB" w:rsidRDefault="001A67EE" w:rsidP="008174C7">
            <w:r w:rsidRPr="00F115AB">
              <w:t>Added release functionality</w:t>
            </w:r>
          </w:p>
        </w:tc>
      </w:tr>
      <w:tr w:rsidR="001A67EE" w:rsidRPr="00F115AB" w:rsidTr="008174C7">
        <w:tc>
          <w:tcPr>
            <w:tcW w:w="1188" w:type="dxa"/>
          </w:tcPr>
          <w:p w:rsidR="001A67EE" w:rsidRPr="00F115AB" w:rsidRDefault="001A67EE" w:rsidP="008174C7">
            <w:r w:rsidRPr="00F115AB">
              <w:t>3.4</w:t>
            </w:r>
          </w:p>
        </w:tc>
        <w:tc>
          <w:tcPr>
            <w:tcW w:w="1920" w:type="dxa"/>
          </w:tcPr>
          <w:p w:rsidR="001A67EE" w:rsidRPr="00F115AB" w:rsidRDefault="001A67EE" w:rsidP="008174C7">
            <w:r w:rsidRPr="00F115AB">
              <w:t>H. Vazquez</w:t>
            </w:r>
          </w:p>
        </w:tc>
        <w:tc>
          <w:tcPr>
            <w:tcW w:w="1560" w:type="dxa"/>
          </w:tcPr>
          <w:p w:rsidR="001A67EE" w:rsidRPr="00F115AB" w:rsidRDefault="001A67EE" w:rsidP="008174C7">
            <w:r w:rsidRPr="00F115AB">
              <w:t>2009-04-22</w:t>
            </w:r>
          </w:p>
        </w:tc>
        <w:tc>
          <w:tcPr>
            <w:tcW w:w="4613" w:type="dxa"/>
          </w:tcPr>
          <w:p w:rsidR="001A67EE" w:rsidRPr="00F115AB" w:rsidRDefault="001A67EE" w:rsidP="008174C7">
            <w:r w:rsidRPr="00F115AB">
              <w:t>Added Temporary crew run (CR 186)</w:t>
            </w:r>
          </w:p>
        </w:tc>
      </w:tr>
      <w:tr w:rsidR="001A67EE" w:rsidRPr="00F115AB" w:rsidTr="008174C7">
        <w:tc>
          <w:tcPr>
            <w:tcW w:w="1188" w:type="dxa"/>
          </w:tcPr>
          <w:p w:rsidR="001A67EE" w:rsidRPr="00F115AB" w:rsidRDefault="001A67EE" w:rsidP="008174C7">
            <w:r w:rsidRPr="00F115AB">
              <w:t>3.5</w:t>
            </w:r>
          </w:p>
        </w:tc>
        <w:tc>
          <w:tcPr>
            <w:tcW w:w="1920" w:type="dxa"/>
          </w:tcPr>
          <w:p w:rsidR="001A67EE" w:rsidRPr="00F115AB" w:rsidRDefault="001A67EE" w:rsidP="008174C7">
            <w:r w:rsidRPr="00F115AB">
              <w:t>F. Acosta</w:t>
            </w:r>
          </w:p>
        </w:tc>
        <w:tc>
          <w:tcPr>
            <w:tcW w:w="1560" w:type="dxa"/>
          </w:tcPr>
          <w:p w:rsidR="001A67EE" w:rsidRPr="00F115AB" w:rsidRDefault="001A67EE" w:rsidP="008174C7">
            <w:r w:rsidRPr="00F115AB">
              <w:t>2010-05-12</w:t>
            </w:r>
          </w:p>
        </w:tc>
        <w:tc>
          <w:tcPr>
            <w:tcW w:w="4613" w:type="dxa"/>
          </w:tcPr>
          <w:p w:rsidR="001A67EE" w:rsidRPr="00F115AB" w:rsidRDefault="001A67EE" w:rsidP="008174C7">
            <w:r w:rsidRPr="00F115AB">
              <w:t>Updated for CR 464.</w:t>
            </w:r>
          </w:p>
        </w:tc>
      </w:tr>
      <w:tr w:rsidR="001A67EE" w:rsidRPr="00F115AB" w:rsidTr="008174C7">
        <w:tc>
          <w:tcPr>
            <w:tcW w:w="1188" w:type="dxa"/>
          </w:tcPr>
          <w:p w:rsidR="001A67EE" w:rsidRPr="00F115AB" w:rsidRDefault="001A67EE" w:rsidP="008174C7">
            <w:r>
              <w:t>3.6</w:t>
            </w:r>
          </w:p>
        </w:tc>
        <w:tc>
          <w:tcPr>
            <w:tcW w:w="1920" w:type="dxa"/>
          </w:tcPr>
          <w:p w:rsidR="001A67EE" w:rsidRPr="00F115AB" w:rsidRDefault="001A67EE" w:rsidP="008174C7">
            <w:r>
              <w:t>S. Olsson</w:t>
            </w:r>
          </w:p>
        </w:tc>
        <w:tc>
          <w:tcPr>
            <w:tcW w:w="1560" w:type="dxa"/>
          </w:tcPr>
          <w:p w:rsidR="001A67EE" w:rsidRPr="00F115AB" w:rsidRDefault="001A67EE" w:rsidP="008174C7">
            <w:r>
              <w:t>2013-02-27</w:t>
            </w:r>
          </w:p>
        </w:tc>
        <w:tc>
          <w:tcPr>
            <w:tcW w:w="4613" w:type="dxa"/>
          </w:tcPr>
          <w:p w:rsidR="001A67EE" w:rsidRPr="00F115AB" w:rsidRDefault="001A67EE" w:rsidP="008174C7">
            <w:r>
              <w:t>Minor update for CMS2.</w:t>
            </w:r>
          </w:p>
        </w:tc>
      </w:tr>
      <w:tr w:rsidR="001A67EE" w:rsidRPr="00F115AB" w:rsidTr="008174C7">
        <w:tc>
          <w:tcPr>
            <w:tcW w:w="1188" w:type="dxa"/>
          </w:tcPr>
          <w:p w:rsidR="001A67EE" w:rsidRDefault="001A67EE" w:rsidP="008174C7">
            <w:r>
              <w:t>3.7</w:t>
            </w:r>
          </w:p>
        </w:tc>
        <w:tc>
          <w:tcPr>
            <w:tcW w:w="1920" w:type="dxa"/>
          </w:tcPr>
          <w:p w:rsidR="001A67EE" w:rsidRDefault="001A67EE" w:rsidP="008174C7">
            <w:r>
              <w:t>C-H Coakley</w:t>
            </w:r>
          </w:p>
        </w:tc>
        <w:tc>
          <w:tcPr>
            <w:tcW w:w="1560" w:type="dxa"/>
          </w:tcPr>
          <w:p w:rsidR="001A67EE" w:rsidRDefault="001A67EE" w:rsidP="008174C7">
            <w:r>
              <w:t>2013-11-05</w:t>
            </w:r>
          </w:p>
        </w:tc>
        <w:tc>
          <w:tcPr>
            <w:tcW w:w="4613" w:type="dxa"/>
          </w:tcPr>
          <w:p w:rsidR="001A67EE" w:rsidRDefault="001A67EE" w:rsidP="008174C7">
            <w:r>
              <w:t>General revision and clean up</w:t>
            </w:r>
          </w:p>
        </w:tc>
      </w:tr>
      <w:tr w:rsidR="000E7C07" w:rsidRPr="00F115AB" w:rsidTr="008174C7">
        <w:tc>
          <w:tcPr>
            <w:tcW w:w="1188" w:type="dxa"/>
          </w:tcPr>
          <w:p w:rsidR="000E7C07" w:rsidRDefault="000E7C07" w:rsidP="008174C7">
            <w:r>
              <w:t>3.8</w:t>
            </w:r>
          </w:p>
        </w:tc>
        <w:tc>
          <w:tcPr>
            <w:tcW w:w="1920" w:type="dxa"/>
          </w:tcPr>
          <w:p w:rsidR="000E7C07" w:rsidRDefault="000E7C07" w:rsidP="008174C7">
            <w:r>
              <w:t>C-H Coakley</w:t>
            </w:r>
          </w:p>
        </w:tc>
        <w:tc>
          <w:tcPr>
            <w:tcW w:w="1560" w:type="dxa"/>
          </w:tcPr>
          <w:p w:rsidR="000E7C07" w:rsidRDefault="000E7C07" w:rsidP="008174C7">
            <w:r>
              <w:t>2014-02-24</w:t>
            </w:r>
          </w:p>
        </w:tc>
        <w:tc>
          <w:tcPr>
            <w:tcW w:w="4613" w:type="dxa"/>
          </w:tcPr>
          <w:p w:rsidR="000E7C07" w:rsidRDefault="000E7C07" w:rsidP="008174C7">
            <w:r>
              <w:t>Revision § 6</w:t>
            </w:r>
          </w:p>
        </w:tc>
      </w:tr>
    </w:tbl>
    <w:p w:rsidR="001A67EE" w:rsidRPr="00F115AB" w:rsidRDefault="001A67EE" w:rsidP="001A67EE">
      <w:pPr>
        <w:pStyle w:val="Heading1"/>
      </w:pPr>
      <w:bookmarkStart w:id="0" w:name="_Toc381010945"/>
      <w:r w:rsidRPr="00F115AB">
        <w:lastRenderedPageBreak/>
        <w:t>Specifications</w:t>
      </w:r>
      <w:bookmarkEnd w:id="0"/>
    </w:p>
    <w:p w:rsidR="001A67EE" w:rsidRPr="00F115AB" w:rsidRDefault="001A67EE" w:rsidP="001A67EE">
      <w:r w:rsidRPr="00F115AB">
        <w:t>The salary module combines several of the interfaces between CMS and the different salary systems. More details can be found in the specifications for each of these interfaces.</w:t>
      </w:r>
    </w:p>
    <w:p w:rsidR="001A67EE" w:rsidRPr="00F115AB" w:rsidRDefault="001A67EE" w:rsidP="001A6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40"/>
        <w:gridCol w:w="4641"/>
      </w:tblGrid>
      <w:tr w:rsidR="001A67EE" w:rsidRPr="0011075F" w:rsidTr="008174C7">
        <w:tc>
          <w:tcPr>
            <w:tcW w:w="4640" w:type="dxa"/>
          </w:tcPr>
          <w:p w:rsidR="001A67EE" w:rsidRPr="0011075F" w:rsidRDefault="001A67EE" w:rsidP="008174C7">
            <w:pPr>
              <w:rPr>
                <w:b/>
              </w:rPr>
            </w:pPr>
            <w:r w:rsidRPr="0011075F">
              <w:rPr>
                <w:b/>
              </w:rPr>
              <w:t>Interface number</w:t>
            </w:r>
          </w:p>
        </w:tc>
        <w:tc>
          <w:tcPr>
            <w:tcW w:w="4641" w:type="dxa"/>
          </w:tcPr>
          <w:p w:rsidR="001A67EE" w:rsidRPr="0011075F" w:rsidRDefault="001A67EE" w:rsidP="008174C7">
            <w:pPr>
              <w:rPr>
                <w:b/>
              </w:rPr>
            </w:pPr>
            <w:r w:rsidRPr="0011075F">
              <w:rPr>
                <w:b/>
              </w:rPr>
              <w:t>Interface name</w:t>
            </w:r>
          </w:p>
        </w:tc>
      </w:tr>
      <w:tr w:rsidR="001A67EE" w:rsidRPr="00F115AB" w:rsidTr="008174C7">
        <w:tc>
          <w:tcPr>
            <w:tcW w:w="4640" w:type="dxa"/>
          </w:tcPr>
          <w:p w:rsidR="001A67EE" w:rsidRPr="00F115AB" w:rsidRDefault="001A67EE" w:rsidP="008174C7">
            <w:r w:rsidRPr="00F115AB">
              <w:t>43.2</w:t>
            </w:r>
          </w:p>
        </w:tc>
        <w:tc>
          <w:tcPr>
            <w:tcW w:w="4641" w:type="dxa"/>
          </w:tcPr>
          <w:p w:rsidR="001A67EE" w:rsidRPr="00F115AB" w:rsidRDefault="001A67EE" w:rsidP="008174C7">
            <w:r w:rsidRPr="00F115AB">
              <w:t>AMBI list</w:t>
            </w:r>
          </w:p>
        </w:tc>
      </w:tr>
      <w:tr w:rsidR="001A67EE" w:rsidRPr="00F115AB" w:rsidTr="008174C7">
        <w:tc>
          <w:tcPr>
            <w:tcW w:w="4640" w:type="dxa"/>
          </w:tcPr>
          <w:p w:rsidR="001A67EE" w:rsidRPr="00F115AB" w:rsidRDefault="001A67EE" w:rsidP="008174C7">
            <w:r w:rsidRPr="00F115AB">
              <w:t>43.5.1.1</w:t>
            </w:r>
          </w:p>
        </w:tc>
        <w:tc>
          <w:tcPr>
            <w:tcW w:w="4641" w:type="dxa"/>
          </w:tcPr>
          <w:p w:rsidR="001A67EE" w:rsidRPr="00F115AB" w:rsidRDefault="001A67EE" w:rsidP="008174C7">
            <w:r w:rsidRPr="00F115AB">
              <w:t>Vacation days performed</w:t>
            </w:r>
          </w:p>
        </w:tc>
      </w:tr>
      <w:tr w:rsidR="001A67EE" w:rsidRPr="00F115AB" w:rsidTr="008174C7">
        <w:tc>
          <w:tcPr>
            <w:tcW w:w="4640" w:type="dxa"/>
          </w:tcPr>
          <w:p w:rsidR="001A67EE" w:rsidRPr="00F115AB" w:rsidRDefault="001A67EE" w:rsidP="008174C7">
            <w:r w:rsidRPr="00F115AB">
              <w:t>43.5.1.2</w:t>
            </w:r>
          </w:p>
        </w:tc>
        <w:tc>
          <w:tcPr>
            <w:tcW w:w="4641" w:type="dxa"/>
          </w:tcPr>
          <w:p w:rsidR="001A67EE" w:rsidRPr="00F115AB" w:rsidRDefault="001A67EE" w:rsidP="008174C7">
            <w:r w:rsidRPr="00F115AB">
              <w:t>Vacation days remaining</w:t>
            </w:r>
          </w:p>
        </w:tc>
      </w:tr>
      <w:tr w:rsidR="001A67EE" w:rsidRPr="00F115AB" w:rsidTr="008174C7">
        <w:tc>
          <w:tcPr>
            <w:tcW w:w="4640" w:type="dxa"/>
          </w:tcPr>
          <w:p w:rsidR="001A67EE" w:rsidRPr="00F115AB" w:rsidRDefault="001A67EE" w:rsidP="008174C7">
            <w:r w:rsidRPr="00F115AB">
              <w:t>43.5.2</w:t>
            </w:r>
          </w:p>
        </w:tc>
        <w:tc>
          <w:tcPr>
            <w:tcW w:w="4641" w:type="dxa"/>
          </w:tcPr>
          <w:p w:rsidR="001A67EE" w:rsidRPr="00F115AB" w:rsidRDefault="001A67EE" w:rsidP="008174C7">
            <w:r w:rsidRPr="00F115AB">
              <w:t>Vacation days (SE)</w:t>
            </w:r>
          </w:p>
        </w:tc>
      </w:tr>
      <w:tr w:rsidR="001A67EE" w:rsidRPr="00F115AB" w:rsidTr="008174C7">
        <w:tc>
          <w:tcPr>
            <w:tcW w:w="4640" w:type="dxa"/>
          </w:tcPr>
          <w:p w:rsidR="001A67EE" w:rsidRPr="00F115AB" w:rsidRDefault="001A67EE" w:rsidP="008174C7">
            <w:r w:rsidRPr="00F115AB">
              <w:t>43.5.3</w:t>
            </w:r>
          </w:p>
        </w:tc>
        <w:tc>
          <w:tcPr>
            <w:tcW w:w="4641" w:type="dxa"/>
          </w:tcPr>
          <w:p w:rsidR="001A67EE" w:rsidRPr="00F115AB" w:rsidRDefault="001A67EE" w:rsidP="008174C7">
            <w:r w:rsidRPr="00F115AB">
              <w:t>Vacation days (DK)</w:t>
            </w:r>
          </w:p>
        </w:tc>
      </w:tr>
      <w:tr w:rsidR="001A67EE" w:rsidRPr="00F115AB" w:rsidTr="008174C7">
        <w:tc>
          <w:tcPr>
            <w:tcW w:w="4640" w:type="dxa"/>
          </w:tcPr>
          <w:p w:rsidR="001A67EE" w:rsidRPr="00F115AB" w:rsidRDefault="001A67EE" w:rsidP="008174C7">
            <w:r w:rsidRPr="00F115AB">
              <w:t>43.5.4</w:t>
            </w:r>
          </w:p>
        </w:tc>
        <w:tc>
          <w:tcPr>
            <w:tcW w:w="4641" w:type="dxa"/>
          </w:tcPr>
          <w:p w:rsidR="001A67EE" w:rsidRPr="00F115AB" w:rsidRDefault="001A67EE" w:rsidP="008174C7">
            <w:r>
              <w:t>Vacation d</w:t>
            </w:r>
            <w:r w:rsidRPr="00F115AB">
              <w:t>ays (NO)</w:t>
            </w:r>
          </w:p>
        </w:tc>
      </w:tr>
      <w:tr w:rsidR="001A67EE" w:rsidRPr="00F115AB" w:rsidTr="008174C7">
        <w:tc>
          <w:tcPr>
            <w:tcW w:w="4640" w:type="dxa"/>
          </w:tcPr>
          <w:p w:rsidR="001A67EE" w:rsidRPr="00F115AB" w:rsidRDefault="001A67EE" w:rsidP="008174C7">
            <w:r w:rsidRPr="00F115AB">
              <w:t>44.1</w:t>
            </w:r>
          </w:p>
        </w:tc>
        <w:tc>
          <w:tcPr>
            <w:tcW w:w="4641" w:type="dxa"/>
          </w:tcPr>
          <w:p w:rsidR="001A67EE" w:rsidRPr="00F115AB" w:rsidRDefault="001A67EE" w:rsidP="008174C7">
            <w:r w:rsidRPr="00F115AB">
              <w:t>Perdiem</w:t>
            </w:r>
          </w:p>
        </w:tc>
      </w:tr>
      <w:tr w:rsidR="001A67EE" w:rsidRPr="00F115AB" w:rsidTr="008174C7">
        <w:tc>
          <w:tcPr>
            <w:tcW w:w="4640" w:type="dxa"/>
          </w:tcPr>
          <w:p w:rsidR="001A67EE" w:rsidRPr="00F115AB" w:rsidRDefault="001A67EE" w:rsidP="008174C7">
            <w:r w:rsidRPr="00F115AB">
              <w:t>44.2</w:t>
            </w:r>
          </w:p>
        </w:tc>
        <w:tc>
          <w:tcPr>
            <w:tcW w:w="4641" w:type="dxa"/>
          </w:tcPr>
          <w:p w:rsidR="001A67EE" w:rsidRPr="00F115AB" w:rsidRDefault="001A67EE" w:rsidP="008174C7">
            <w:r w:rsidRPr="00F115AB">
              <w:t>Inst. Allowance</w:t>
            </w:r>
          </w:p>
        </w:tc>
      </w:tr>
      <w:tr w:rsidR="001A67EE" w:rsidRPr="00F115AB" w:rsidTr="008174C7">
        <w:tc>
          <w:tcPr>
            <w:tcW w:w="4640" w:type="dxa"/>
          </w:tcPr>
          <w:p w:rsidR="001A67EE" w:rsidRPr="00F115AB" w:rsidRDefault="001A67EE" w:rsidP="008174C7">
            <w:r w:rsidRPr="00F115AB">
              <w:t>44.3</w:t>
            </w:r>
          </w:p>
        </w:tc>
        <w:tc>
          <w:tcPr>
            <w:tcW w:w="4641" w:type="dxa"/>
          </w:tcPr>
          <w:p w:rsidR="001A67EE" w:rsidRPr="00F115AB" w:rsidRDefault="001A67EE" w:rsidP="008174C7">
            <w:r w:rsidRPr="00F115AB">
              <w:t>Overtime and Allowances</w:t>
            </w:r>
          </w:p>
        </w:tc>
      </w:tr>
      <w:tr w:rsidR="001A67EE" w:rsidRPr="00F115AB" w:rsidTr="008174C7">
        <w:tc>
          <w:tcPr>
            <w:tcW w:w="4640" w:type="dxa"/>
          </w:tcPr>
          <w:p w:rsidR="001A67EE" w:rsidRPr="00F115AB" w:rsidRDefault="001A67EE" w:rsidP="008174C7">
            <w:r w:rsidRPr="00F115AB">
              <w:t>44.5</w:t>
            </w:r>
          </w:p>
        </w:tc>
        <w:tc>
          <w:tcPr>
            <w:tcW w:w="4641" w:type="dxa"/>
          </w:tcPr>
          <w:p w:rsidR="001A67EE" w:rsidRPr="00F115AB" w:rsidRDefault="001A67EE" w:rsidP="008174C7">
            <w:r w:rsidRPr="00F115AB">
              <w:t>Bought days and compensation days</w:t>
            </w:r>
          </w:p>
        </w:tc>
      </w:tr>
    </w:tbl>
    <w:p w:rsidR="001A67EE" w:rsidRPr="00F115AB" w:rsidRDefault="001A67EE" w:rsidP="001A67EE"/>
    <w:p w:rsidR="001A67EE" w:rsidRPr="00F115AB" w:rsidRDefault="001A67EE" w:rsidP="001A67EE">
      <w:pPr>
        <w:pStyle w:val="Heading1"/>
      </w:pPr>
      <w:bookmarkStart w:id="1" w:name="_Toc381010946"/>
      <w:r w:rsidRPr="00F115AB">
        <w:lastRenderedPageBreak/>
        <w:t>Definitions</w:t>
      </w:r>
      <w:bookmarkEnd w:id="1"/>
    </w:p>
    <w:p w:rsidR="001A67EE" w:rsidRPr="00F115AB" w:rsidRDefault="001A67EE" w:rsidP="001A67EE">
      <w:pPr>
        <w:pStyle w:val="Heading2"/>
      </w:pPr>
      <w:bookmarkStart w:id="2" w:name="_Toc381010947"/>
      <w:r w:rsidRPr="00F115AB">
        <w:t>Run Type</w:t>
      </w:r>
      <w:bookmarkEnd w:id="2"/>
    </w:p>
    <w:p w:rsidR="001A67EE" w:rsidRPr="00F115AB" w:rsidRDefault="001A67EE" w:rsidP="001A67EE">
      <w:r w:rsidRPr="00F115AB">
        <w:t xml:space="preserve">Each run has a </w:t>
      </w:r>
      <w:r w:rsidRPr="00F115AB">
        <w:rPr>
          <w:i/>
        </w:rPr>
        <w:t>Run Type</w:t>
      </w:r>
      <w:r w:rsidRPr="00F115AB">
        <w:t xml:space="preserve"> that identifies the type.</w:t>
      </w:r>
    </w:p>
    <w:p w:rsidR="001A67EE" w:rsidRPr="00F115AB" w:rsidRDefault="001A67EE" w:rsidP="001A67EE">
      <w:pPr>
        <w:numPr>
          <w:ilvl w:val="0"/>
          <w:numId w:val="5"/>
        </w:numPr>
      </w:pPr>
      <w:r w:rsidRPr="00F115AB">
        <w:t>AMBI</w:t>
      </w:r>
    </w:p>
    <w:p w:rsidR="001A67EE" w:rsidRPr="00F115AB" w:rsidRDefault="001A67EE" w:rsidP="001A67EE">
      <w:pPr>
        <w:numPr>
          <w:ilvl w:val="0"/>
          <w:numId w:val="5"/>
        </w:numPr>
      </w:pPr>
      <w:r w:rsidRPr="00F115AB">
        <w:t>Comp. days</w:t>
      </w:r>
    </w:p>
    <w:p w:rsidR="001A67EE" w:rsidRPr="00F115AB" w:rsidRDefault="001A67EE" w:rsidP="001A67EE">
      <w:pPr>
        <w:numPr>
          <w:ilvl w:val="0"/>
          <w:numId w:val="5"/>
        </w:numPr>
      </w:pPr>
      <w:r w:rsidRPr="00F115AB">
        <w:t xml:space="preserve">Instructor’s allowance </w:t>
      </w:r>
    </w:p>
    <w:p w:rsidR="001A67EE" w:rsidRPr="00F115AB" w:rsidRDefault="001A67EE" w:rsidP="001A67EE">
      <w:pPr>
        <w:numPr>
          <w:ilvl w:val="0"/>
          <w:numId w:val="5"/>
        </w:numPr>
      </w:pPr>
      <w:r w:rsidRPr="00F115AB">
        <w:t>Overtime</w:t>
      </w:r>
    </w:p>
    <w:p w:rsidR="001A67EE" w:rsidRPr="00F115AB" w:rsidRDefault="001A67EE" w:rsidP="001A67EE">
      <w:pPr>
        <w:numPr>
          <w:ilvl w:val="0"/>
          <w:numId w:val="5"/>
        </w:numPr>
      </w:pPr>
      <w:r w:rsidRPr="00F115AB">
        <w:t>Temporary Crew Allowance</w:t>
      </w:r>
    </w:p>
    <w:p w:rsidR="001A67EE" w:rsidRPr="00F115AB" w:rsidRDefault="001A67EE" w:rsidP="001A67EE">
      <w:pPr>
        <w:numPr>
          <w:ilvl w:val="0"/>
          <w:numId w:val="5"/>
        </w:numPr>
      </w:pPr>
      <w:r w:rsidRPr="00F115AB">
        <w:t xml:space="preserve">Per Diem </w:t>
      </w:r>
    </w:p>
    <w:p w:rsidR="001A67EE" w:rsidRPr="00F115AB" w:rsidRDefault="001A67EE" w:rsidP="001A67EE">
      <w:pPr>
        <w:numPr>
          <w:ilvl w:val="0"/>
          <w:numId w:val="5"/>
        </w:numPr>
      </w:pPr>
      <w:r w:rsidRPr="00F115AB">
        <w:t>Vacation (Yearly)</w:t>
      </w:r>
      <w:r>
        <w:t xml:space="preserve"> (cannot run manually)</w:t>
      </w:r>
    </w:p>
    <w:p w:rsidR="001A67EE" w:rsidRPr="00F115AB" w:rsidRDefault="001A67EE" w:rsidP="001A67EE">
      <w:pPr>
        <w:numPr>
          <w:ilvl w:val="0"/>
          <w:numId w:val="5"/>
        </w:numPr>
      </w:pPr>
      <w:r w:rsidRPr="00F115AB">
        <w:t>Vacation (Performed)</w:t>
      </w:r>
    </w:p>
    <w:p w:rsidR="001A67EE" w:rsidRPr="00F115AB" w:rsidRDefault="001A67EE" w:rsidP="001A67EE">
      <w:pPr>
        <w:numPr>
          <w:ilvl w:val="0"/>
          <w:numId w:val="5"/>
        </w:numPr>
        <w:rPr>
          <w:i/>
        </w:rPr>
      </w:pPr>
      <w:r w:rsidRPr="00F115AB">
        <w:t>Vacation (Remaining)</w:t>
      </w:r>
    </w:p>
    <w:p w:rsidR="001A67EE" w:rsidRPr="00F115AB" w:rsidRDefault="001A67EE" w:rsidP="001A67EE">
      <w:pPr>
        <w:pStyle w:val="Heading2"/>
      </w:pPr>
      <w:bookmarkStart w:id="3" w:name="_Toc381010948"/>
      <w:r w:rsidRPr="00F115AB">
        <w:t>Salary System</w:t>
      </w:r>
      <w:bookmarkEnd w:id="3"/>
    </w:p>
    <w:p w:rsidR="001A67EE" w:rsidRPr="00F115AB" w:rsidRDefault="001A67EE" w:rsidP="001A67EE">
      <w:r w:rsidRPr="00F115AB">
        <w:t xml:space="preserve">These are the available </w:t>
      </w:r>
      <w:r w:rsidRPr="00F115AB">
        <w:rPr>
          <w:i/>
        </w:rPr>
        <w:t>Salary Systems</w:t>
      </w:r>
      <w:r w:rsidRPr="00F115AB">
        <w:t>:</w:t>
      </w:r>
    </w:p>
    <w:p w:rsidR="001A67EE" w:rsidRPr="00F115AB" w:rsidRDefault="001A67EE" w:rsidP="001A67EE">
      <w:pPr>
        <w:numPr>
          <w:ilvl w:val="0"/>
          <w:numId w:val="6"/>
        </w:numPr>
      </w:pPr>
      <w:r w:rsidRPr="00F115AB">
        <w:t xml:space="preserve">DK – </w:t>
      </w:r>
      <w:smartTag w:uri="urn:schemas-microsoft-com:office:smarttags" w:element="place">
        <w:smartTag w:uri="urn:schemas-microsoft-com:office:smarttags" w:element="country-region">
          <w:r w:rsidRPr="00F115AB">
            <w:t>Denmark</w:t>
          </w:r>
        </w:smartTag>
      </w:smartTag>
    </w:p>
    <w:p w:rsidR="001A67EE" w:rsidRPr="00F115AB" w:rsidRDefault="001A67EE" w:rsidP="001A67EE">
      <w:pPr>
        <w:numPr>
          <w:ilvl w:val="0"/>
          <w:numId w:val="6"/>
        </w:numPr>
      </w:pPr>
      <w:r w:rsidRPr="00F115AB">
        <w:t xml:space="preserve">NO – </w:t>
      </w:r>
      <w:smartTag w:uri="urn:schemas-microsoft-com:office:smarttags" w:element="place">
        <w:smartTag w:uri="urn:schemas-microsoft-com:office:smarttags" w:element="country-region">
          <w:r w:rsidRPr="00F115AB">
            <w:t>Norway</w:t>
          </w:r>
        </w:smartTag>
      </w:smartTag>
    </w:p>
    <w:p w:rsidR="001A67EE" w:rsidRPr="00F115AB" w:rsidRDefault="001A67EE" w:rsidP="001A67EE">
      <w:pPr>
        <w:numPr>
          <w:ilvl w:val="0"/>
          <w:numId w:val="6"/>
        </w:numPr>
      </w:pPr>
      <w:r w:rsidRPr="00F115AB">
        <w:t xml:space="preserve">SE – </w:t>
      </w:r>
      <w:smartTag w:uri="urn:schemas-microsoft-com:office:smarttags" w:element="place">
        <w:smartTag w:uri="urn:schemas-microsoft-com:office:smarttags" w:element="country-region">
          <w:r w:rsidRPr="00F115AB">
            <w:t>Sweden</w:t>
          </w:r>
        </w:smartTag>
      </w:smartTag>
    </w:p>
    <w:p w:rsidR="001A67EE" w:rsidRPr="00F115AB" w:rsidRDefault="001A67EE" w:rsidP="001A67EE">
      <w:pPr>
        <w:numPr>
          <w:ilvl w:val="0"/>
          <w:numId w:val="6"/>
        </w:numPr>
      </w:pPr>
      <w:r w:rsidRPr="00F115AB">
        <w:t xml:space="preserve">JP – </w:t>
      </w:r>
      <w:smartTag w:uri="urn:schemas-microsoft-com:office:smarttags" w:element="place">
        <w:smartTag w:uri="urn:schemas-microsoft-com:office:smarttags" w:element="country-region">
          <w:r w:rsidRPr="00F115AB">
            <w:t>Japan</w:t>
          </w:r>
        </w:smartTag>
      </w:smartTag>
      <w:bookmarkStart w:id="4" w:name="_Ref206907809"/>
      <w:r w:rsidRPr="00F115AB">
        <w:rPr>
          <w:rStyle w:val="FootnoteReference"/>
        </w:rPr>
        <w:footnoteReference w:id="1"/>
      </w:r>
      <w:bookmarkEnd w:id="4"/>
    </w:p>
    <w:p w:rsidR="001A67EE" w:rsidRPr="00F115AB" w:rsidRDefault="001A67EE" w:rsidP="001A67EE">
      <w:pPr>
        <w:numPr>
          <w:ilvl w:val="0"/>
          <w:numId w:val="6"/>
        </w:numPr>
      </w:pPr>
      <w:r w:rsidRPr="00F115AB">
        <w:t xml:space="preserve">CN – </w:t>
      </w:r>
      <w:smartTag w:uri="urn:schemas-microsoft-com:office:smarttags" w:element="place">
        <w:smartTag w:uri="urn:schemas-microsoft-com:office:smarttags" w:element="country-region">
          <w:r w:rsidRPr="00F115AB">
            <w:t>China</w:t>
          </w:r>
        </w:smartTag>
      </w:smartTag>
      <w:r w:rsidR="00930F12" w:rsidRPr="00F115AB">
        <w:rPr>
          <w:vertAlign w:val="superscript"/>
        </w:rPr>
        <w:fldChar w:fldCharType="begin"/>
      </w:r>
      <w:r w:rsidRPr="00F115AB">
        <w:rPr>
          <w:vertAlign w:val="superscript"/>
        </w:rPr>
        <w:instrText xml:space="preserve"> NOTEREF _Ref206907809 \h  \* MERGEFORMAT </w:instrText>
      </w:r>
      <w:r w:rsidR="00930F12" w:rsidRPr="00F115AB">
        <w:rPr>
          <w:vertAlign w:val="superscript"/>
        </w:rPr>
      </w:r>
      <w:r w:rsidR="00930F12" w:rsidRPr="00F115AB">
        <w:rPr>
          <w:vertAlign w:val="superscript"/>
        </w:rPr>
        <w:fldChar w:fldCharType="separate"/>
      </w:r>
      <w:r>
        <w:rPr>
          <w:vertAlign w:val="superscript"/>
        </w:rPr>
        <w:t>1</w:t>
      </w:r>
      <w:r w:rsidR="00930F12" w:rsidRPr="00F115AB">
        <w:rPr>
          <w:vertAlign w:val="superscript"/>
        </w:rPr>
        <w:fldChar w:fldCharType="end"/>
      </w:r>
    </w:p>
    <w:p w:rsidR="001A67EE" w:rsidRPr="00F115AB" w:rsidRDefault="001A67EE" w:rsidP="001A67EE">
      <w:pPr>
        <w:pStyle w:val="Heading2"/>
      </w:pPr>
      <w:bookmarkStart w:id="5" w:name="_Toc381010949"/>
      <w:r w:rsidRPr="00F115AB">
        <w:t>Administrative Code</w:t>
      </w:r>
      <w:bookmarkEnd w:id="5"/>
    </w:p>
    <w:tbl>
      <w:tblPr>
        <w:tblW w:w="0" w:type="auto"/>
        <w:tblLook w:val="01E0"/>
      </w:tblPr>
      <w:tblGrid>
        <w:gridCol w:w="390"/>
        <w:gridCol w:w="1556"/>
        <w:gridCol w:w="7335"/>
      </w:tblGrid>
      <w:tr w:rsidR="001A67EE" w:rsidRPr="00F115AB" w:rsidTr="008174C7">
        <w:tc>
          <w:tcPr>
            <w:tcW w:w="0" w:type="auto"/>
          </w:tcPr>
          <w:p w:rsidR="001A67EE" w:rsidRPr="00F115AB" w:rsidRDefault="001A67EE" w:rsidP="008174C7">
            <w:r w:rsidRPr="00F115AB">
              <w:t>N</w:t>
            </w:r>
          </w:p>
        </w:tc>
        <w:tc>
          <w:tcPr>
            <w:tcW w:w="0" w:type="auto"/>
          </w:tcPr>
          <w:p w:rsidR="001A67EE" w:rsidRPr="00F115AB" w:rsidRDefault="001A67EE" w:rsidP="008174C7">
            <w:r w:rsidRPr="00F115AB">
              <w:t>Normal run</w:t>
            </w:r>
          </w:p>
        </w:tc>
        <w:tc>
          <w:tcPr>
            <w:tcW w:w="0" w:type="auto"/>
          </w:tcPr>
          <w:p w:rsidR="001A67EE" w:rsidRPr="00F115AB" w:rsidRDefault="001A67EE" w:rsidP="008174C7">
            <w:r w:rsidRPr="00F115AB">
              <w:t>A run started with the intention that the export file will be sent to an external salary system.</w:t>
            </w:r>
          </w:p>
        </w:tc>
      </w:tr>
      <w:tr w:rsidR="001A67EE" w:rsidRPr="00F115AB" w:rsidTr="008174C7">
        <w:tc>
          <w:tcPr>
            <w:tcW w:w="0" w:type="auto"/>
          </w:tcPr>
          <w:p w:rsidR="001A67EE" w:rsidRPr="00F115AB" w:rsidRDefault="001A67EE" w:rsidP="008174C7">
            <w:r w:rsidRPr="00F115AB">
              <w:t>T</w:t>
            </w:r>
          </w:p>
        </w:tc>
        <w:tc>
          <w:tcPr>
            <w:tcW w:w="0" w:type="auto"/>
          </w:tcPr>
          <w:p w:rsidR="001A67EE" w:rsidRPr="00F115AB" w:rsidRDefault="001A67EE" w:rsidP="008174C7">
            <w:r w:rsidRPr="00F115AB">
              <w:t>Test run</w:t>
            </w:r>
          </w:p>
        </w:tc>
        <w:tc>
          <w:tcPr>
            <w:tcW w:w="0" w:type="auto"/>
          </w:tcPr>
          <w:p w:rsidR="001A67EE" w:rsidRPr="00F115AB" w:rsidRDefault="001A67EE" w:rsidP="008174C7">
            <w:r w:rsidRPr="00F115AB">
              <w:t>A run started for testing or control purposes.</w:t>
            </w:r>
          </w:p>
        </w:tc>
      </w:tr>
      <w:tr w:rsidR="001A67EE" w:rsidRPr="00F115AB" w:rsidTr="008174C7">
        <w:tc>
          <w:tcPr>
            <w:tcW w:w="0" w:type="auto"/>
          </w:tcPr>
          <w:p w:rsidR="001A67EE" w:rsidRPr="00F115AB" w:rsidRDefault="001A67EE" w:rsidP="008174C7">
            <w:r w:rsidRPr="00F115AB">
              <w:t>R</w:t>
            </w:r>
          </w:p>
        </w:tc>
        <w:tc>
          <w:tcPr>
            <w:tcW w:w="0" w:type="auto"/>
          </w:tcPr>
          <w:p w:rsidR="001A67EE" w:rsidRPr="00F115AB" w:rsidRDefault="001A67EE" w:rsidP="008174C7">
            <w:r w:rsidRPr="00F115AB">
              <w:t>Retro run</w:t>
            </w:r>
          </w:p>
        </w:tc>
        <w:tc>
          <w:tcPr>
            <w:tcW w:w="0" w:type="auto"/>
          </w:tcPr>
          <w:p w:rsidR="001A67EE" w:rsidRPr="00F115AB" w:rsidRDefault="001A67EE" w:rsidP="008174C7">
            <w:r w:rsidRPr="00F115AB">
              <w:t>See Retro below.</w:t>
            </w:r>
          </w:p>
        </w:tc>
      </w:tr>
      <w:tr w:rsidR="001A67EE" w:rsidRPr="00F115AB" w:rsidTr="008174C7">
        <w:tc>
          <w:tcPr>
            <w:tcW w:w="0" w:type="auto"/>
          </w:tcPr>
          <w:p w:rsidR="001A67EE" w:rsidRPr="00F115AB" w:rsidRDefault="001A67EE" w:rsidP="008174C7">
            <w:r w:rsidRPr="00F115AB">
              <w:t>C</w:t>
            </w:r>
          </w:p>
        </w:tc>
        <w:tc>
          <w:tcPr>
            <w:tcW w:w="0" w:type="auto"/>
          </w:tcPr>
          <w:p w:rsidR="001A67EE" w:rsidRPr="00F115AB" w:rsidRDefault="001A67EE" w:rsidP="008174C7">
            <w:r w:rsidRPr="00F115AB">
              <w:t>Cancelled run</w:t>
            </w:r>
          </w:p>
        </w:tc>
        <w:tc>
          <w:tcPr>
            <w:tcW w:w="0" w:type="auto"/>
          </w:tcPr>
          <w:p w:rsidR="001A67EE" w:rsidRPr="00F115AB" w:rsidRDefault="001A67EE" w:rsidP="008174C7">
            <w:r w:rsidRPr="00F115AB">
              <w:t>See Cancel below.</w:t>
            </w:r>
          </w:p>
        </w:tc>
      </w:tr>
    </w:tbl>
    <w:p w:rsidR="001A67EE" w:rsidRPr="00F115AB" w:rsidRDefault="001A67EE" w:rsidP="001A67EE">
      <w:pPr>
        <w:pStyle w:val="Heading2"/>
      </w:pPr>
      <w:bookmarkStart w:id="6" w:name="_Toc381010950"/>
      <w:r w:rsidRPr="00F115AB">
        <w:t>Run ID</w:t>
      </w:r>
      <w:bookmarkEnd w:id="6"/>
    </w:p>
    <w:p w:rsidR="001A67EE" w:rsidRPr="00F115AB" w:rsidRDefault="001A67EE" w:rsidP="001A67EE">
      <w:r w:rsidRPr="00F115AB">
        <w:t>Each Run is identified by a Run ID. This is a sequential number that is handled internally. It is not possible to tell in advance what next Run ID will be.</w:t>
      </w:r>
    </w:p>
    <w:p w:rsidR="001A67EE" w:rsidRPr="00F115AB" w:rsidRDefault="001A67EE" w:rsidP="001A67EE">
      <w:pPr>
        <w:pStyle w:val="Heading2"/>
      </w:pPr>
      <w:bookmarkStart w:id="7" w:name="_Toc381010951"/>
      <w:r w:rsidRPr="00F115AB">
        <w:t>Job ID</w:t>
      </w:r>
      <w:bookmarkEnd w:id="7"/>
    </w:p>
    <w:p w:rsidR="001A67EE" w:rsidRPr="00F115AB" w:rsidRDefault="001A67EE" w:rsidP="001A67EE">
      <w:r w:rsidRPr="00F115AB">
        <w:t xml:space="preserve">Each job that is submitted to the job queue will get a unique job ID. The job </w:t>
      </w:r>
      <w:proofErr w:type="spellStart"/>
      <w:r w:rsidRPr="00F115AB">
        <w:t>id</w:t>
      </w:r>
      <w:proofErr w:type="spellEnd"/>
      <w:r w:rsidRPr="00F115AB">
        <w:t xml:space="preserve"> is not linked to the Run ID in any way. The job ID will show up in the user interface after the user has submitted a job.</w:t>
      </w:r>
    </w:p>
    <w:p w:rsidR="001A67EE" w:rsidRPr="00F115AB" w:rsidRDefault="001A67EE" w:rsidP="001A67EE">
      <w:pPr>
        <w:pStyle w:val="Heading2"/>
      </w:pPr>
      <w:r w:rsidRPr="00F115AB">
        <w:br w:type="page"/>
      </w:r>
      <w:bookmarkStart w:id="8" w:name="_Toc381010952"/>
      <w:r w:rsidRPr="00F115AB">
        <w:lastRenderedPageBreak/>
        <w:t>Export File</w:t>
      </w:r>
      <w:bookmarkEnd w:id="8"/>
    </w:p>
    <w:tbl>
      <w:tblPr>
        <w:tblW w:w="0" w:type="auto"/>
        <w:tblLook w:val="01E0"/>
      </w:tblPr>
      <w:tblGrid>
        <w:gridCol w:w="896"/>
        <w:gridCol w:w="717"/>
        <w:gridCol w:w="7527"/>
      </w:tblGrid>
      <w:tr w:rsidR="001A67EE" w:rsidRPr="00F115AB" w:rsidTr="008174C7">
        <w:tc>
          <w:tcPr>
            <w:tcW w:w="0" w:type="auto"/>
          </w:tcPr>
          <w:p w:rsidR="001A67EE" w:rsidRPr="00F115AB" w:rsidRDefault="001A67EE" w:rsidP="008174C7">
            <w:r w:rsidRPr="00F115AB">
              <w:t>Flat</w:t>
            </w:r>
          </w:p>
        </w:tc>
        <w:tc>
          <w:tcPr>
            <w:tcW w:w="0" w:type="auto"/>
          </w:tcPr>
          <w:p w:rsidR="001A67EE" w:rsidRPr="00F115AB" w:rsidRDefault="001A67EE" w:rsidP="008174C7"/>
        </w:tc>
        <w:tc>
          <w:tcPr>
            <w:tcW w:w="0" w:type="auto"/>
          </w:tcPr>
          <w:p w:rsidR="001A67EE" w:rsidRPr="00F115AB" w:rsidRDefault="001A67EE" w:rsidP="008174C7">
            <w:r w:rsidRPr="00F115AB">
              <w:t>File format suitable for transfer to main frame computer.</w:t>
            </w:r>
          </w:p>
        </w:tc>
      </w:tr>
      <w:tr w:rsidR="001A67EE" w:rsidRPr="00F115AB" w:rsidTr="008174C7">
        <w:tc>
          <w:tcPr>
            <w:tcW w:w="0" w:type="auto"/>
          </w:tcPr>
          <w:p w:rsidR="001A67EE" w:rsidRPr="00F115AB" w:rsidRDefault="001A67EE" w:rsidP="008174C7">
            <w:r w:rsidRPr="00F115AB">
              <w:t>CSV</w:t>
            </w:r>
          </w:p>
        </w:tc>
        <w:tc>
          <w:tcPr>
            <w:tcW w:w="0" w:type="auto"/>
          </w:tcPr>
          <w:p w:rsidR="001A67EE" w:rsidRPr="00F115AB" w:rsidRDefault="001A67EE" w:rsidP="008174C7">
            <w:r w:rsidRPr="00F115AB">
              <w:t>.</w:t>
            </w:r>
            <w:proofErr w:type="spellStart"/>
            <w:r w:rsidRPr="00F115AB">
              <w:t>csv</w:t>
            </w:r>
            <w:proofErr w:type="spellEnd"/>
          </w:p>
        </w:tc>
        <w:tc>
          <w:tcPr>
            <w:tcW w:w="0" w:type="auto"/>
          </w:tcPr>
          <w:p w:rsidR="001A67EE" w:rsidRPr="00F115AB" w:rsidRDefault="001A67EE" w:rsidP="008174C7">
            <w:r w:rsidRPr="00F115AB">
              <w:t>Comma Separated Values, a format that can be read by e.g. Microsoft Excel</w:t>
            </w:r>
          </w:p>
        </w:tc>
      </w:tr>
      <w:tr w:rsidR="001A67EE" w:rsidRPr="00F115AB" w:rsidTr="008174C7">
        <w:tc>
          <w:tcPr>
            <w:tcW w:w="0" w:type="auto"/>
          </w:tcPr>
          <w:p w:rsidR="001A67EE" w:rsidRPr="00F115AB" w:rsidRDefault="001A67EE" w:rsidP="008174C7">
            <w:r w:rsidRPr="00F115AB">
              <w:t>HTML</w:t>
            </w:r>
          </w:p>
        </w:tc>
        <w:tc>
          <w:tcPr>
            <w:tcW w:w="0" w:type="auto"/>
          </w:tcPr>
          <w:p w:rsidR="001A67EE" w:rsidRPr="00F115AB" w:rsidRDefault="001A67EE" w:rsidP="008174C7">
            <w:r w:rsidRPr="00F115AB">
              <w:t>.html</w:t>
            </w:r>
          </w:p>
        </w:tc>
        <w:tc>
          <w:tcPr>
            <w:tcW w:w="0" w:type="auto"/>
          </w:tcPr>
          <w:p w:rsidR="001A67EE" w:rsidRPr="00F115AB" w:rsidRDefault="001A67EE" w:rsidP="008174C7">
            <w:r w:rsidRPr="00F115AB">
              <w:t>File format suitable for Web browsers.</w:t>
            </w:r>
          </w:p>
        </w:tc>
      </w:tr>
    </w:tbl>
    <w:p w:rsidR="001A67EE" w:rsidRPr="00F115AB" w:rsidRDefault="001A67EE" w:rsidP="001A67EE">
      <w:r w:rsidRPr="00F115AB">
        <w:t xml:space="preserve">The </w:t>
      </w:r>
      <w:r w:rsidRPr="00F115AB">
        <w:rPr>
          <w:i/>
        </w:rPr>
        <w:t>Flat</w:t>
      </w:r>
      <w:r w:rsidRPr="00F115AB">
        <w:t xml:space="preserve"> file format will create a text file in a format that is defined by the salary system. The current implementation supports two different </w:t>
      </w:r>
      <w:r w:rsidRPr="00F115AB">
        <w:rPr>
          <w:i/>
        </w:rPr>
        <w:t>Flat</w:t>
      </w:r>
      <w:r w:rsidRPr="00F115AB">
        <w:t xml:space="preserve"> file formats, one for </w:t>
      </w:r>
      <w:smartTag w:uri="urn:schemas-microsoft-com:office:smarttags" w:element="country-region">
        <w:r w:rsidRPr="00F115AB">
          <w:t>Denmark</w:t>
        </w:r>
      </w:smartTag>
      <w:r w:rsidRPr="00F115AB">
        <w:t xml:space="preserve"> and </w:t>
      </w:r>
      <w:smartTag w:uri="urn:schemas-microsoft-com:office:smarttags" w:element="country-region">
        <w:r w:rsidRPr="00F115AB">
          <w:t>Norway</w:t>
        </w:r>
      </w:smartTag>
      <w:r w:rsidRPr="00F115AB">
        <w:t xml:space="preserve"> (SAP format), and another one for </w:t>
      </w:r>
      <w:smartTag w:uri="urn:schemas-microsoft-com:office:smarttags" w:element="place">
        <w:smartTag w:uri="urn:schemas-microsoft-com:office:smarttags" w:element="country-region">
          <w:r w:rsidRPr="00F115AB">
            <w:t>Sweden</w:t>
          </w:r>
        </w:smartTag>
      </w:smartTag>
      <w:r w:rsidRPr="00F115AB">
        <w:t xml:space="preserve"> (PALS format).</w:t>
      </w:r>
    </w:p>
    <w:p w:rsidR="001A67EE" w:rsidRPr="00F115AB" w:rsidRDefault="001A67EE" w:rsidP="001A67EE">
      <w:r w:rsidRPr="00F115AB">
        <w:t>Export files can be recreated at any time. They will have a unique file name to avoid that old data will be overwritten.</w:t>
      </w:r>
    </w:p>
    <w:p w:rsidR="001A67EE" w:rsidRPr="00F115AB" w:rsidRDefault="001A67EE" w:rsidP="001A67EE">
      <w:pPr>
        <w:pStyle w:val="Heading2"/>
      </w:pPr>
      <w:bookmarkStart w:id="9" w:name="_Toc381010953"/>
      <w:r w:rsidRPr="00F115AB">
        <w:t>Statement</w:t>
      </w:r>
      <w:r>
        <w:t>/reports</w:t>
      </w:r>
      <w:bookmarkEnd w:id="9"/>
    </w:p>
    <w:p w:rsidR="001A67EE" w:rsidRPr="00F115AB" w:rsidRDefault="001A67EE" w:rsidP="001A67EE">
      <w:r w:rsidRPr="00F115AB">
        <w:t xml:space="preserve">A statement </w:t>
      </w:r>
      <w:r>
        <w:t xml:space="preserve">or report </w:t>
      </w:r>
      <w:r w:rsidRPr="00F115AB">
        <w:t xml:space="preserve">containing details about the run is created as part of a </w:t>
      </w:r>
      <w:r w:rsidRPr="00F115AB">
        <w:rPr>
          <w:i/>
        </w:rPr>
        <w:t>Per Diem</w:t>
      </w:r>
      <w:proofErr w:type="gramStart"/>
      <w:r>
        <w:rPr>
          <w:i/>
        </w:rPr>
        <w:t xml:space="preserve">, </w:t>
      </w:r>
      <w:r w:rsidRPr="00F115AB">
        <w:t xml:space="preserve"> </w:t>
      </w:r>
      <w:r w:rsidRPr="00F115AB">
        <w:rPr>
          <w:i/>
        </w:rPr>
        <w:t>Overtime</w:t>
      </w:r>
      <w:proofErr w:type="gramEnd"/>
      <w:r>
        <w:rPr>
          <w:i/>
        </w:rPr>
        <w:t xml:space="preserve"> or TEMP Crew </w:t>
      </w:r>
      <w:r w:rsidRPr="00F115AB">
        <w:t xml:space="preserve"> run. These statements are created in connection to a run to avoid differences between data sent to the salary system and the statement report. The statements are saved as PDF files on the server.</w:t>
      </w:r>
      <w:r>
        <w:t xml:space="preserve"> For Swedish TEMP Crew an additional report is created, “Resource Pool Illness Report.</w:t>
      </w:r>
    </w:p>
    <w:p w:rsidR="001A67EE" w:rsidRPr="00F115AB" w:rsidRDefault="001A67EE" w:rsidP="001A67EE">
      <w:pPr>
        <w:pStyle w:val="Heading2"/>
      </w:pPr>
      <w:bookmarkStart w:id="10" w:name="_Toc381010954"/>
      <w:r w:rsidRPr="00F115AB">
        <w:t>Release File</w:t>
      </w:r>
      <w:r>
        <w:t xml:space="preserve"> (Salary File)</w:t>
      </w:r>
      <w:bookmarkEnd w:id="10"/>
    </w:p>
    <w:p w:rsidR="001A67EE" w:rsidRPr="00F115AB" w:rsidRDefault="001A67EE" w:rsidP="001A67EE">
      <w:r w:rsidRPr="00F115AB">
        <w:t xml:space="preserve">A Release File is a file in </w:t>
      </w:r>
      <w:r w:rsidRPr="00F115AB">
        <w:rPr>
          <w:i/>
        </w:rPr>
        <w:t xml:space="preserve">Flat </w:t>
      </w:r>
      <w:r w:rsidRPr="00F115AB">
        <w:t>file format, which has been exported from a run id. The file is placed in a folder from where other systems can pick it up.</w:t>
      </w:r>
    </w:p>
    <w:p w:rsidR="001A67EE" w:rsidRPr="00F115AB" w:rsidRDefault="001A67EE" w:rsidP="001A67EE">
      <w:pPr>
        <w:pStyle w:val="Heading2"/>
      </w:pPr>
      <w:bookmarkStart w:id="11" w:name="_Toc381010955"/>
      <w:r w:rsidRPr="00F115AB">
        <w:t>Salary Validity Check Report</w:t>
      </w:r>
      <w:bookmarkEnd w:id="11"/>
    </w:p>
    <w:p w:rsidR="001A67EE" w:rsidRPr="00F115AB" w:rsidRDefault="001A67EE" w:rsidP="001A67EE">
      <w:r w:rsidRPr="00F115AB">
        <w:t>The Salary Validity Check Report is created every time a run is started. This report contains problems that might disturb the results. This report also contains general information about the environment.</w:t>
      </w:r>
    </w:p>
    <w:p w:rsidR="001A67EE" w:rsidRPr="00F115AB" w:rsidRDefault="001A67EE" w:rsidP="001A67EE">
      <w:pPr>
        <w:pStyle w:val="Heading2"/>
      </w:pPr>
      <w:bookmarkStart w:id="12" w:name="_Toc381010956"/>
      <w:r w:rsidRPr="00F115AB">
        <w:t>Balancing Report</w:t>
      </w:r>
      <w:bookmarkEnd w:id="12"/>
    </w:p>
    <w:p w:rsidR="001A67EE" w:rsidRPr="00F115AB" w:rsidRDefault="001A67EE" w:rsidP="001A67EE">
      <w:r w:rsidRPr="00F115AB">
        <w:t>A summary email that is sent to a number of predefined addresses (</w:t>
      </w:r>
      <w:proofErr w:type="spellStart"/>
      <w:r w:rsidRPr="00F115AB">
        <w:rPr>
          <w:i/>
        </w:rPr>
        <w:t>afstemningsunderlag</w:t>
      </w:r>
      <w:proofErr w:type="spellEnd"/>
      <w:r w:rsidRPr="00F115AB">
        <w:t>). This message is prepared and sent as part of the release procedure. The report can also be created interactively from the Salary GUI.</w:t>
      </w:r>
    </w:p>
    <w:p w:rsidR="001A67EE" w:rsidRPr="00F115AB" w:rsidRDefault="001A67EE" w:rsidP="001A67EE">
      <w:pPr>
        <w:pStyle w:val="Heading1"/>
      </w:pPr>
      <w:bookmarkStart w:id="13" w:name="_Toc381010957"/>
      <w:r w:rsidRPr="00F115AB">
        <w:lastRenderedPageBreak/>
        <w:t>System Overview</w:t>
      </w:r>
      <w:bookmarkEnd w:id="13"/>
    </w:p>
    <w:p w:rsidR="001A67EE" w:rsidRPr="00F115AB" w:rsidRDefault="001A67EE" w:rsidP="001A67EE">
      <w:pPr>
        <w:pStyle w:val="Heading2"/>
      </w:pPr>
      <w:bookmarkStart w:id="14" w:name="_Toc381010958"/>
      <w:r w:rsidRPr="00F115AB">
        <w:t>Batch Jobs and Manual Jobs</w:t>
      </w:r>
      <w:bookmarkEnd w:id="14"/>
    </w:p>
    <w:p w:rsidR="001A67EE" w:rsidRPr="00F115AB" w:rsidRDefault="001A67EE" w:rsidP="001A67EE">
      <w:r w:rsidRPr="00F115AB">
        <w:t>The Salary system consists of several components show in the figure below.</w:t>
      </w:r>
    </w:p>
    <w:p w:rsidR="001A67EE" w:rsidRPr="00F115AB" w:rsidRDefault="001A67EE" w:rsidP="001A67EE"/>
    <w:p w:rsidR="001A67EE" w:rsidRPr="00F115AB" w:rsidRDefault="001A67EE" w:rsidP="001A67EE">
      <w:pPr>
        <w:keepNext/>
      </w:pPr>
      <w:r>
        <w:rPr>
          <w:noProof/>
          <w:lang w:eastAsia="en-GB"/>
        </w:rPr>
        <w:drawing>
          <wp:inline distT="0" distB="0" distL="0" distR="0">
            <wp:extent cx="5743575" cy="1685925"/>
            <wp:effectExtent l="19050" t="0" r="9525" b="0"/>
            <wp:docPr id="25" name="Picture 1" descr="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
                    <pic:cNvPicPr>
                      <a:picLocks noChangeAspect="1" noChangeArrowheads="1"/>
                    </pic:cNvPicPr>
                  </pic:nvPicPr>
                  <pic:blipFill>
                    <a:blip r:embed="rId15" cstate="print"/>
                    <a:srcRect/>
                    <a:stretch>
                      <a:fillRect/>
                    </a:stretch>
                  </pic:blipFill>
                  <pic:spPr bwMode="auto">
                    <a:xfrm>
                      <a:off x="0" y="0"/>
                      <a:ext cx="5743575" cy="1685925"/>
                    </a:xfrm>
                    <a:prstGeom prst="rect">
                      <a:avLst/>
                    </a:prstGeom>
                    <a:noFill/>
                    <a:ln w="9525">
                      <a:noFill/>
                      <a:miter lim="800000"/>
                      <a:headEnd/>
                      <a:tailEnd/>
                    </a:ln>
                  </pic:spPr>
                </pic:pic>
              </a:graphicData>
            </a:graphic>
          </wp:inline>
        </w:drawing>
      </w:r>
    </w:p>
    <w:p w:rsidR="001A67EE" w:rsidRPr="00F115AB" w:rsidRDefault="001A67EE" w:rsidP="001A67EE">
      <w:pPr>
        <w:pStyle w:val="Caption"/>
      </w:pPr>
      <w:r w:rsidRPr="00F115AB">
        <w:t xml:space="preserve">Figure </w:t>
      </w:r>
      <w:fldSimple w:instr=" SEQ Figure \* ARABIC ">
        <w:r>
          <w:rPr>
            <w:noProof/>
          </w:rPr>
          <w:t>1</w:t>
        </w:r>
      </w:fldSimple>
    </w:p>
    <w:p w:rsidR="001A67EE" w:rsidRPr="00F115AB" w:rsidRDefault="001A67EE" w:rsidP="001A67EE"/>
    <w:p w:rsidR="001A67EE" w:rsidRPr="00F115AB" w:rsidRDefault="001A67EE" w:rsidP="001A67EE">
      <w:r w:rsidRPr="00F115AB">
        <w:t>The end user interacts with the Salary GUI. From the GUI it is possible to start jobs manually.</w:t>
      </w:r>
    </w:p>
    <w:p w:rsidR="001A67EE" w:rsidRPr="00F115AB" w:rsidRDefault="001A67EE" w:rsidP="001A67EE">
      <w:r w:rsidRPr="00F115AB">
        <w:t xml:space="preserve">The Scheduler component adds batch jobs using a schedule that is described in the configuration file </w:t>
      </w:r>
      <w:r w:rsidRPr="00F115AB">
        <w:rPr>
          <w:rStyle w:val="CourierCharacter"/>
        </w:rPr>
        <w:t>digscheduler.xml</w:t>
      </w:r>
    </w:p>
    <w:p w:rsidR="001A67EE" w:rsidRPr="00F115AB" w:rsidRDefault="001A67EE" w:rsidP="001A67EE">
      <w:r w:rsidRPr="00F115AB">
        <w:t>The DIG component reads the job queue at fixed intervals and invokes a Report Server instance to do the work.</w:t>
      </w:r>
    </w:p>
    <w:p w:rsidR="001A67EE" w:rsidRPr="00F115AB" w:rsidRDefault="001A67EE" w:rsidP="001A67EE">
      <w:r w:rsidRPr="00F115AB">
        <w:t>The Report Server runs the Salary application.</w:t>
      </w:r>
    </w:p>
    <w:p w:rsidR="001A67EE" w:rsidRPr="00F115AB" w:rsidRDefault="001A67EE" w:rsidP="001A67EE">
      <w:pPr>
        <w:pStyle w:val="Heading2"/>
      </w:pPr>
      <w:bookmarkStart w:id="15" w:name="_Toc381010959"/>
      <w:r w:rsidRPr="00F115AB">
        <w:t>Workflow</w:t>
      </w:r>
      <w:bookmarkEnd w:id="15"/>
    </w:p>
    <w:p w:rsidR="001A67EE" w:rsidRPr="00F115AB" w:rsidRDefault="001A67EE" w:rsidP="001A67EE">
      <w:r w:rsidRPr="00F115AB">
        <w:t>Conceptually we divide the workflow into four major steps: Preparation, Execution, Validation and Approval. Each of these steps can contain sub-tasks.</w:t>
      </w:r>
    </w:p>
    <w:p w:rsidR="001A67EE" w:rsidRPr="00F115AB" w:rsidRDefault="001A67EE" w:rsidP="001A67EE">
      <w:r w:rsidRPr="00F115AB">
        <w:t>The idea is that each step should carry the process forward, and allow for check-points.</w:t>
      </w:r>
    </w:p>
    <w:p w:rsidR="001A67EE" w:rsidRPr="00F115AB" w:rsidRDefault="001A67EE" w:rsidP="001A67EE"/>
    <w:p w:rsidR="001A67EE" w:rsidRPr="00F115AB" w:rsidRDefault="001A67EE" w:rsidP="001A67EE">
      <w:r>
        <w:rPr>
          <w:noProof/>
          <w:lang w:eastAsia="en-GB"/>
        </w:rPr>
        <w:drawing>
          <wp:inline distT="0" distB="0" distL="0" distR="0">
            <wp:extent cx="5753100" cy="647700"/>
            <wp:effectExtent l="19050" t="0" r="0" b="0"/>
            <wp:docPr id="26" name="Picture 2"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
                    <pic:cNvPicPr>
                      <a:picLocks noChangeAspect="1" noChangeArrowheads="1"/>
                    </pic:cNvPicPr>
                  </pic:nvPicPr>
                  <pic:blipFill>
                    <a:blip r:embed="rId16" cstate="print"/>
                    <a:srcRect/>
                    <a:stretch>
                      <a:fillRect/>
                    </a:stretch>
                  </pic:blipFill>
                  <pic:spPr bwMode="auto">
                    <a:xfrm>
                      <a:off x="0" y="0"/>
                      <a:ext cx="5753100" cy="647700"/>
                    </a:xfrm>
                    <a:prstGeom prst="rect">
                      <a:avLst/>
                    </a:prstGeom>
                    <a:noFill/>
                    <a:ln w="9525">
                      <a:noFill/>
                      <a:miter lim="800000"/>
                      <a:headEnd/>
                      <a:tailEnd/>
                    </a:ln>
                  </pic:spPr>
                </pic:pic>
              </a:graphicData>
            </a:graphic>
          </wp:inline>
        </w:drawing>
      </w:r>
    </w:p>
    <w:p w:rsidR="001A67EE" w:rsidRPr="00F115AB" w:rsidRDefault="001A67EE" w:rsidP="001A67EE">
      <w:pPr>
        <w:pStyle w:val="Caption"/>
      </w:pPr>
      <w:r w:rsidRPr="00F115AB">
        <w:t xml:space="preserve">Figure </w:t>
      </w:r>
      <w:fldSimple w:instr=" SEQ Figure \* ARABIC ">
        <w:r>
          <w:rPr>
            <w:noProof/>
          </w:rPr>
          <w:t>2</w:t>
        </w:r>
      </w:fldSimple>
    </w:p>
    <w:p w:rsidR="001A67EE" w:rsidRPr="00F115AB" w:rsidRDefault="001A67EE" w:rsidP="001A67EE"/>
    <w:p w:rsidR="001A67EE" w:rsidRPr="00F115AB" w:rsidRDefault="001A67EE" w:rsidP="001A67EE">
      <w:r w:rsidRPr="00F115AB">
        <w:t>If faults are found at a check-point, the errors have to be corrected and the process has to be restarted.</w:t>
      </w:r>
    </w:p>
    <w:p w:rsidR="001A67EE" w:rsidRPr="00F115AB" w:rsidRDefault="001A67EE" w:rsidP="001A67EE">
      <w:r w:rsidRPr="00F115AB">
        <w:t>The final approval step makes the run “published”, data is propagated to external systems and (in some cases) accounts will be increased.</w:t>
      </w:r>
    </w:p>
    <w:p w:rsidR="001A67EE" w:rsidRPr="00F115AB" w:rsidRDefault="001A67EE" w:rsidP="001A67EE">
      <w:pPr>
        <w:pStyle w:val="Heading2"/>
      </w:pPr>
      <w:bookmarkStart w:id="16" w:name="_Toc381010960"/>
      <w:r w:rsidRPr="00F115AB">
        <w:t>Preparation</w:t>
      </w:r>
      <w:bookmarkEnd w:id="16"/>
    </w:p>
    <w:p w:rsidR="001A67EE" w:rsidRPr="00F115AB" w:rsidRDefault="001A67EE" w:rsidP="001A67EE">
      <w:r w:rsidRPr="00F115AB">
        <w:t>The purpose of the preparation step is to find faults that will spoil the result of a subsequent Salary run.</w:t>
      </w:r>
    </w:p>
    <w:p w:rsidR="001A67EE" w:rsidRPr="00F115AB" w:rsidRDefault="001A67EE" w:rsidP="001A67EE">
      <w:r w:rsidRPr="00F115AB">
        <w:t>It is of no use to start a salary run (calculation) before we know that all involved crew have valid rosters, and that their assignments are correct.</w:t>
      </w:r>
    </w:p>
    <w:p w:rsidR="001A67EE" w:rsidRPr="00F115AB" w:rsidRDefault="001A67EE" w:rsidP="001A67EE">
      <w:pPr>
        <w:pStyle w:val="Heading3"/>
      </w:pPr>
      <w:bookmarkStart w:id="17" w:name="_Toc381010961"/>
      <w:r w:rsidRPr="00F115AB">
        <w:lastRenderedPageBreak/>
        <w:t>Validity Check report</w:t>
      </w:r>
      <w:bookmarkEnd w:id="17"/>
    </w:p>
    <w:p w:rsidR="001A67EE" w:rsidRPr="00F115AB" w:rsidRDefault="001A67EE" w:rsidP="001A67EE">
      <w:r w:rsidRPr="00F115AB">
        <w:t>The Salary Validity Check report is created as part of any run creation (see below). This report can also be created interactively from within the Studio application. This report contains some known problem sources that could interfere with a Salary run.</w:t>
      </w:r>
    </w:p>
    <w:p w:rsidR="001A67EE" w:rsidRPr="00F115AB" w:rsidRDefault="001A67EE" w:rsidP="001A67EE">
      <w:r w:rsidRPr="00F115AB">
        <w:t>Current tests include:</w:t>
      </w:r>
    </w:p>
    <w:p w:rsidR="001A67EE" w:rsidRPr="00F115AB" w:rsidRDefault="001A67EE" w:rsidP="001A67EE">
      <w:pPr>
        <w:numPr>
          <w:ilvl w:val="0"/>
          <w:numId w:val="6"/>
        </w:numPr>
      </w:pPr>
      <w:r w:rsidRPr="00F115AB">
        <w:t>overlapping activities,</w:t>
      </w:r>
    </w:p>
    <w:p w:rsidR="001A67EE" w:rsidRPr="00F115AB" w:rsidRDefault="001A67EE" w:rsidP="001A67EE">
      <w:pPr>
        <w:numPr>
          <w:ilvl w:val="0"/>
          <w:numId w:val="6"/>
        </w:numPr>
      </w:pPr>
      <w:r w:rsidRPr="00F115AB">
        <w:t>full day activities that don’t start or end on a whole day,</w:t>
      </w:r>
    </w:p>
    <w:p w:rsidR="001A67EE" w:rsidRPr="00F115AB" w:rsidRDefault="001A67EE" w:rsidP="001A67EE">
      <w:pPr>
        <w:numPr>
          <w:ilvl w:val="0"/>
          <w:numId w:val="6"/>
        </w:numPr>
      </w:pPr>
      <w:r w:rsidRPr="00F115AB">
        <w:t>missing stations,</w:t>
      </w:r>
    </w:p>
    <w:p w:rsidR="001A67EE" w:rsidRPr="00F115AB" w:rsidRDefault="001A67EE" w:rsidP="001A67EE">
      <w:pPr>
        <w:numPr>
          <w:ilvl w:val="0"/>
          <w:numId w:val="6"/>
        </w:numPr>
      </w:pPr>
      <w:r w:rsidRPr="00F115AB">
        <w:t>off-duty / home base mismatch,</w:t>
      </w:r>
    </w:p>
    <w:p w:rsidR="001A67EE" w:rsidRPr="00F115AB" w:rsidRDefault="001A67EE" w:rsidP="001A67EE">
      <w:pPr>
        <w:numPr>
          <w:ilvl w:val="0"/>
          <w:numId w:val="6"/>
        </w:numPr>
      </w:pPr>
      <w:r w:rsidRPr="00F115AB">
        <w:t>extremely long trips,</w:t>
      </w:r>
    </w:p>
    <w:p w:rsidR="001A67EE" w:rsidRDefault="001A67EE" w:rsidP="001A67EE">
      <w:pPr>
        <w:numPr>
          <w:ilvl w:val="0"/>
          <w:numId w:val="6"/>
        </w:numPr>
      </w:pPr>
      <w:r w:rsidRPr="00F115AB">
        <w:t>missing data in salary tables</w:t>
      </w:r>
      <w:r>
        <w:t xml:space="preserve"> (e.g. salary codes (</w:t>
      </w:r>
      <w:proofErr w:type="spellStart"/>
      <w:r>
        <w:t>intartid</w:t>
      </w:r>
      <w:proofErr w:type="spellEnd"/>
      <w:r>
        <w:t>/</w:t>
      </w:r>
      <w:proofErr w:type="spellStart"/>
      <w:r>
        <w:t>extartid</w:t>
      </w:r>
      <w:proofErr w:type="spellEnd"/>
      <w:r>
        <w:t xml:space="preserve"> and exchange rates)</w:t>
      </w:r>
      <w:r w:rsidRPr="00F115AB">
        <w:t>,</w:t>
      </w:r>
    </w:p>
    <w:p w:rsidR="001A67EE" w:rsidRPr="00F115AB" w:rsidRDefault="001A67EE" w:rsidP="001A67EE">
      <w:pPr>
        <w:numPr>
          <w:ilvl w:val="0"/>
          <w:numId w:val="6"/>
        </w:numPr>
      </w:pPr>
      <w:r>
        <w:t>ground transportation where default value 1 hour is used</w:t>
      </w:r>
    </w:p>
    <w:p w:rsidR="001A67EE" w:rsidRPr="00F115AB" w:rsidRDefault="001A67EE" w:rsidP="001A67EE">
      <w:pPr>
        <w:numPr>
          <w:ilvl w:val="0"/>
          <w:numId w:val="6"/>
        </w:numPr>
      </w:pPr>
      <w:proofErr w:type="gramStart"/>
      <w:r>
        <w:t>and</w:t>
      </w:r>
      <w:proofErr w:type="gramEnd"/>
      <w:r>
        <w:t xml:space="preserve"> </w:t>
      </w:r>
      <w:r w:rsidRPr="00F115AB">
        <w:t>missing contracts.</w:t>
      </w:r>
    </w:p>
    <w:p w:rsidR="001A67EE" w:rsidRPr="00F115AB" w:rsidRDefault="001A67EE" w:rsidP="001A67EE">
      <w:pPr>
        <w:pStyle w:val="Heading3"/>
      </w:pPr>
      <w:bookmarkStart w:id="18" w:name="_Toc381010962"/>
      <w:r w:rsidRPr="00F115AB">
        <w:t>Test runs</w:t>
      </w:r>
      <w:bookmarkEnd w:id="18"/>
    </w:p>
    <w:p w:rsidR="001A67EE" w:rsidRPr="00F115AB" w:rsidRDefault="001A67EE" w:rsidP="001A67EE">
      <w:r w:rsidRPr="00F115AB">
        <w:t>Test runs (T) can be started at any time and they don’t disturb production. Reports are produced when applicable (Per Diem / Overtime / Temp Crew). These reports can be used to check validity.</w:t>
      </w:r>
    </w:p>
    <w:p w:rsidR="001A67EE" w:rsidRPr="00F115AB" w:rsidRDefault="001A67EE" w:rsidP="001A67EE">
      <w:pPr>
        <w:rPr>
          <w:rFonts w:ascii="NimbusSanL-ReguItal" w:hAnsi="NimbusSanL-ReguItal" w:cs="NimbusSanL-ReguItal"/>
        </w:rPr>
      </w:pPr>
      <w:r w:rsidRPr="00F115AB">
        <w:t xml:space="preserve">Results from these Test runs can be exported to a generic format (Comma Separated Values, CSV). CSV files can be imported into e.g. Microsoft Excel, to allow Post Planners to check the validity of the run. </w:t>
      </w:r>
    </w:p>
    <w:p w:rsidR="001A67EE" w:rsidRPr="00F115AB" w:rsidRDefault="001A67EE" w:rsidP="001A67EE">
      <w:pPr>
        <w:rPr>
          <w:sz w:val="20"/>
        </w:rPr>
      </w:pPr>
      <w:r w:rsidRPr="00F115AB">
        <w:t xml:space="preserve">Test runs and </w:t>
      </w:r>
      <w:smartTag w:uri="urn:schemas-microsoft-com:office:smarttags" w:element="place">
        <w:r w:rsidRPr="00F115AB">
          <w:t>Normal</w:t>
        </w:r>
      </w:smartTag>
      <w:r w:rsidRPr="00F115AB">
        <w:t xml:space="preserve"> runs (N) both perform the same calculations; the major difference is that Test runs are not protected, and can be deleted from the Salary application.</w:t>
      </w:r>
    </w:p>
    <w:p w:rsidR="001A67EE" w:rsidRPr="00F115AB" w:rsidRDefault="001A67EE" w:rsidP="001A67EE">
      <w:pPr>
        <w:pStyle w:val="Heading2"/>
      </w:pPr>
      <w:bookmarkStart w:id="19" w:name="_Toc381010963"/>
      <w:r w:rsidRPr="00F115AB">
        <w:t>Execution</w:t>
      </w:r>
      <w:bookmarkEnd w:id="19"/>
    </w:p>
    <w:p w:rsidR="001A67EE" w:rsidRPr="00F115AB" w:rsidRDefault="001A67EE" w:rsidP="001A67EE">
      <w:r w:rsidRPr="00F115AB">
        <w:t>The purpose of the execution step is to perform calculations (different for different run types). The execution step will update the database with the results from these calculations. Execution in itself does not have an influence on external systems, it puts the run into an intermediary state, from where the results can be either released or removed.</w:t>
      </w:r>
    </w:p>
    <w:p w:rsidR="001A67EE" w:rsidRPr="00F115AB" w:rsidRDefault="001A67EE" w:rsidP="001A67EE">
      <w:pPr>
        <w:pStyle w:val="Heading3"/>
      </w:pPr>
      <w:bookmarkStart w:id="20" w:name="_Toc381010964"/>
      <w:r w:rsidRPr="00F115AB">
        <w:t>Admin Codes</w:t>
      </w:r>
      <w:bookmarkEnd w:id="20"/>
    </w:p>
    <w:p w:rsidR="001A67EE" w:rsidRPr="00F115AB" w:rsidRDefault="001A67EE" w:rsidP="001A67EE">
      <w:r w:rsidRPr="00F115AB">
        <w:t>The following picture shows possible transitions from one state to another.</w:t>
      </w:r>
    </w:p>
    <w:p w:rsidR="001A67EE" w:rsidRPr="00F115AB" w:rsidRDefault="00930F12" w:rsidP="001A67EE">
      <w:pPr>
        <w:keepNext/>
      </w:pPr>
      <w:r>
        <w:pict>
          <v:group id="_x0000_s1726" editas="canvas" style="width:395.45pt;height:299.2pt;mso-position-horizontal-relative:char;mso-position-vertical-relative:line" coordorigin="2506,8017" coordsize="12610,955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27" type="#_x0000_t75" style="position:absolute;left:2506;top:8017;width:12610;height:9558" o:preferrelative="f">
              <v:fill o:detectmouseclick="t"/>
              <v:path o:extrusionok="t" o:connecttype="none"/>
            </v:shape>
            <v:group id="_x0000_s1728" style="position:absolute;left:3314;top:8017;width:11308;height:8767" coordorigin="3314,8017" coordsize="11308,8767">
              <v:oval id="_x0000_s1729" style="position:absolute;left:4253;top:8017;width:549;height:492" fillcolor="black"/>
              <v:shapetype id="_x0000_t110" coordsize="21600,21600" o:spt="110" path="m10800,l,10800,10800,21600,21600,10800xe">
                <v:stroke joinstyle="miter"/>
                <v:path gradientshapeok="t" o:connecttype="rect" textboxrect="5400,5400,16200,16200"/>
              </v:shapetype>
              <v:shape id="_x0000_s1730" type="#_x0000_t110" style="position:absolute;left:4194;top:9656;width:667;height:575"/>
              <v:shapetype id="_x0000_t32" coordsize="21600,21600" o:spt="32" o:oned="t" path="m,l21600,21600e" filled="f">
                <v:path arrowok="t" fillok="f" o:connecttype="none"/>
                <o:lock v:ext="edit" shapetype="t"/>
              </v:shapetype>
              <v:shape id="_x0000_s1731" type="#_x0000_t32" style="position:absolute;left:4527;top:8509;width:2;height:1147" o:connectortype="straight">
                <v:stroke endarrow="open"/>
              </v:shape>
              <v:shape id="_x0000_s1732" type="#_x0000_t32" style="position:absolute;left:4524;top:10231;width:3;height:1148;flip:x" o:connectortype="straight">
                <v:stroke endarrow="open"/>
              </v:shape>
              <v:shape id="_x0000_s1733" type="#_x0000_t32" style="position:absolute;left:4861;top:9942;width:7353;height:1;flip:y" o:connectortype="straight">
                <v:stroke endarrow="open"/>
              </v:shape>
              <v:shape id="_x0000_s1734" type="#_x0000_t32" style="position:absolute;left:10161;top:14058;width:2058;height:0" o:connectortype="straight" adj="10800,-4000937,-80635">
                <v:stroke endarrow="open"/>
              </v:shape>
              <v:group id="_x0000_s1735" style="position:absolute;left:3327;top:13539;width:2403;height:1036" coordorigin="8550,4631" coordsize="1365,682">
                <v:shapetype id="_x0000_t109" coordsize="21600,21600" o:spt="109" path="m,l,21600r21600,l21600,xe">
                  <v:stroke joinstyle="miter"/>
                  <v:path gradientshapeok="t" o:connecttype="rect"/>
                </v:shapetype>
                <v:shape id="_x0000_s1736" type="#_x0000_t109" style="position:absolute;left:8550;top:4631;width:680;height:340" filled="f" stroked="f"/>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737" type="#_x0000_t176" style="position:absolute;left:8550;top:4632;width:1361;height:680">
                  <v:textbox style="mso-next-textbox:#_x0000_s1737" inset="3.6pt,1.8pt,3.6pt,1.8pt">
                    <w:txbxContent>
                      <w:p w:rsidR="00463D96" w:rsidRDefault="00463D96" w:rsidP="001A67EE">
                        <w:pPr>
                          <w:jc w:val="center"/>
                          <w:rPr>
                            <w:rFonts w:ascii="Helvetica" w:hAnsi="Helvetica" w:cs="Helvetica"/>
                            <w:sz w:val="18"/>
                            <w:szCs w:val="18"/>
                            <w:lang w:val="sv-SE"/>
                          </w:rPr>
                        </w:pPr>
                        <w:proofErr w:type="spellStart"/>
                        <w:r>
                          <w:rPr>
                            <w:rFonts w:ascii="Helvetica" w:hAnsi="Helvetica" w:cs="Helvetica"/>
                            <w:sz w:val="18"/>
                            <w:szCs w:val="18"/>
                            <w:lang w:val="sv-SE"/>
                          </w:rPr>
                          <w:t>Released</w:t>
                        </w:r>
                        <w:proofErr w:type="spellEnd"/>
                      </w:p>
                    </w:txbxContent>
                  </v:textbox>
                </v:shape>
                <v:shape id="_x0000_s1738" type="#_x0000_t109" style="position:absolute;left:9235;top:4631;width:680;height:340" filled="f" stroked="f"/>
                <v:shape id="_x0000_s1739" type="#_x0000_t109" style="position:absolute;left:8551;top:4973;width:680;height:340" filled="f" stroked="f"/>
                <v:shape id="_x0000_s1740" type="#_x0000_t109" style="position:absolute;left:9235;top:4973;width:680;height:340" filled="f" stroked="f"/>
              </v:group>
              <v:shape id="_x0000_s1741" type="#_x0000_t32" style="position:absolute;left:5730;top:13797;width:2034;height:2" o:connectortype="straight">
                <v:stroke endarrow="open"/>
              </v:shape>
              <v:shape id="_x0000_s1742" type="#_x0000_t32" style="position:absolute;left:5730;top:14316;width:2036;height:2;flip:x" o:connectortype="straight">
                <v:stroke endarrow="open"/>
              </v:shape>
              <v:shape id="_x0000_s1743" type="#_x0000_t32" style="position:absolute;left:3925;top:14575;width:1;height:1172;flip:y" o:connectortype="straight">
                <v:stroke endarrow="open"/>
              </v:shape>
              <v:group id="_x0000_s1744" style="position:absolute;left:3327;top:15747;width:2403;height:1037" coordorigin="4843,5971" coordsize="1365,682">
                <v:shape id="_x0000_s1745" type="#_x0000_t176" style="position:absolute;left:4843;top:5972;width:1361;height:680">
                  <v:textbox style="mso-next-textbox:#_x0000_s1745" inset="3.6pt,1.8pt,3.6pt,1.8pt">
                    <w:txbxContent>
                      <w:p w:rsidR="00463D96" w:rsidRDefault="00463D96" w:rsidP="001A67EE">
                        <w:pPr>
                          <w:jc w:val="center"/>
                          <w:rPr>
                            <w:rFonts w:ascii="Helvetica" w:hAnsi="Helvetica" w:cs="Helvetica"/>
                            <w:sz w:val="18"/>
                            <w:szCs w:val="18"/>
                            <w:lang w:val="sv-SE"/>
                          </w:rPr>
                        </w:pPr>
                        <w:r>
                          <w:rPr>
                            <w:rFonts w:ascii="Helvetica" w:hAnsi="Helvetica" w:cs="Helvetica"/>
                            <w:sz w:val="18"/>
                            <w:szCs w:val="18"/>
                            <w:lang w:val="sv-SE"/>
                          </w:rPr>
                          <w:t>Retro</w:t>
                        </w:r>
                      </w:p>
                    </w:txbxContent>
                  </v:textbox>
                </v:shape>
                <v:shape id="_x0000_s1746" type="#_x0000_t109" style="position:absolute;left:4843;top:5971;width:680;height:340" filled="f" stroked="f"/>
                <v:shape id="_x0000_s1747" type="#_x0000_t109" style="position:absolute;left:5528;top:5971;width:680;height:340" filled="f" stroked="f"/>
                <v:shape id="_x0000_s1748" type="#_x0000_t109" style="position:absolute;left:4844;top:6313;width:680;height:340" filled="f" stroked="f"/>
                <v:shape id="_x0000_s1749" type="#_x0000_t109" style="position:absolute;left:5528;top:6313;width:680;height:340" filled="f" stroked="f"/>
              </v:group>
              <v:shape id="_x0000_s1750" type="#_x0000_t32" style="position:absolute;left:4524;top:12412;width:2;height:1128" o:connectortype="straight">
                <v:stroke endarrow="open"/>
              </v:shape>
              <v:shapetype id="_x0000_t202" coordsize="21600,21600" o:spt="202" path="m,l,21600r21600,l21600,xe">
                <v:stroke joinstyle="miter"/>
                <v:path gradientshapeok="t" o:connecttype="rect"/>
              </v:shapetype>
              <v:shape id="_x0000_s1751" type="#_x0000_t202" style="position:absolute;left:3925;top:12751;width:1160;height:315" stroked="f">
                <v:textbox style="mso-next-textbox:#_x0000_s1751" inset="0,0,0,0">
                  <w:txbxContent>
                    <w:p w:rsidR="00463D96" w:rsidRDefault="00463D96" w:rsidP="001A67EE">
                      <w:pPr>
                        <w:jc w:val="center"/>
                        <w:rPr>
                          <w:rFonts w:ascii="Helvetica" w:hAnsi="Helvetica" w:cs="Helvetica"/>
                          <w:sz w:val="18"/>
                          <w:szCs w:val="18"/>
                          <w:lang w:val="sv-SE"/>
                        </w:rPr>
                      </w:pPr>
                      <w:r>
                        <w:rPr>
                          <w:rFonts w:ascii="Helvetica" w:hAnsi="Helvetica" w:cs="Helvetica"/>
                          <w:sz w:val="18"/>
                          <w:szCs w:val="18"/>
                          <w:lang w:val="sv-SE"/>
                        </w:rPr>
                        <w:t>release</w:t>
                      </w:r>
                    </w:p>
                  </w:txbxContent>
                </v:textbox>
              </v:shape>
              <v:shape id="_x0000_s1752" type="#_x0000_t32" style="position:absolute;left:5132;top:14575;width:1;height:1172" o:connectortype="straight">
                <v:stroke endarrow="open"/>
              </v:shape>
              <v:group id="_x0000_s1753" style="position:absolute;left:7764;top:13539;width:2403;height:1036" coordorigin="3936,6313" coordsize="1365,682">
                <v:shape id="_x0000_s1754" type="#_x0000_t109" style="position:absolute;left:3936;top:6313;width:680;height:340" filled="f" stroked="f"/>
                <v:shape id="_x0000_s1755" type="#_x0000_t109" style="position:absolute;left:4621;top:6313;width:680;height:340" filled="f" stroked="f"/>
                <v:shape id="_x0000_s1756" type="#_x0000_t109" style="position:absolute;left:3937;top:6655;width:680;height:340" filled="f" stroked="f"/>
                <v:shape id="_x0000_s1757" type="#_x0000_t109" style="position:absolute;left:4621;top:6655;width:680;height:340" filled="f" stroked="f"/>
                <v:shape id="_x0000_s1758" type="#_x0000_t176" style="position:absolute;left:3936;top:6314;width:1361;height:680">
                  <v:textbox style="mso-next-textbox:#_x0000_s1758" inset="3.6pt,1.8pt,3.6pt,1.8pt">
                    <w:txbxContent>
                      <w:p w:rsidR="00463D96" w:rsidRDefault="00463D96" w:rsidP="001A67EE">
                        <w:pPr>
                          <w:jc w:val="center"/>
                          <w:rPr>
                            <w:rFonts w:ascii="Helvetica" w:hAnsi="Helvetica" w:cs="Helvetica"/>
                            <w:sz w:val="18"/>
                            <w:szCs w:val="18"/>
                            <w:lang w:val="sv-SE"/>
                          </w:rPr>
                        </w:pPr>
                        <w:proofErr w:type="spellStart"/>
                        <w:r>
                          <w:rPr>
                            <w:rFonts w:ascii="Helvetica" w:hAnsi="Helvetica" w:cs="Helvetica"/>
                            <w:sz w:val="18"/>
                            <w:szCs w:val="18"/>
                            <w:lang w:val="sv-SE"/>
                          </w:rPr>
                          <w:t>Cancelled</w:t>
                        </w:r>
                        <w:proofErr w:type="spellEnd"/>
                      </w:p>
                    </w:txbxContent>
                  </v:textbox>
                </v:shape>
              </v:group>
              <v:group id="_x0000_s1759" style="position:absolute;left:12219;top:13539;width:2403;height:1036" coordorigin="6716,6346" coordsize="1365,682">
                <v:shape id="_x0000_s1760" type="#_x0000_t176" style="position:absolute;left:6716;top:6347;width:1361;height:680">
                  <v:textbox style="mso-next-textbox:#_x0000_s1760" inset="3.6pt,1.8pt,3.6pt,1.8pt">
                    <w:txbxContent>
                      <w:p w:rsidR="00463D96" w:rsidRDefault="00463D96" w:rsidP="001A67EE">
                        <w:pPr>
                          <w:jc w:val="center"/>
                          <w:rPr>
                            <w:rFonts w:ascii="Helvetica" w:hAnsi="Helvetica" w:cs="Helvetica"/>
                            <w:sz w:val="18"/>
                            <w:szCs w:val="18"/>
                            <w:lang w:val="sv-SE"/>
                          </w:rPr>
                        </w:pPr>
                        <w:proofErr w:type="spellStart"/>
                        <w:r>
                          <w:rPr>
                            <w:rFonts w:ascii="Helvetica" w:hAnsi="Helvetica" w:cs="Helvetica"/>
                            <w:sz w:val="18"/>
                            <w:szCs w:val="18"/>
                            <w:lang w:val="sv-SE"/>
                          </w:rPr>
                          <w:t>Deleted</w:t>
                        </w:r>
                        <w:proofErr w:type="spellEnd"/>
                      </w:p>
                    </w:txbxContent>
                  </v:textbox>
                </v:shape>
                <v:shape id="_x0000_s1761" type="#_x0000_t109" style="position:absolute;left:6716;top:6346;width:680;height:340" filled="f" stroked="f"/>
                <v:shape id="_x0000_s1762" type="#_x0000_t109" style="position:absolute;left:7401;top:6346;width:680;height:340" filled="f" stroked="f"/>
                <v:shape id="_x0000_s1763" type="#_x0000_t109" style="position:absolute;left:6717;top:6688;width:680;height:340" filled="f" stroked="f"/>
                <v:shape id="_x0000_s1764" type="#_x0000_t109" style="position:absolute;left:7401;top:6688;width:680;height:340" filled="f" stroked="f"/>
              </v:group>
              <v:shape id="_x0000_s1765" type="#_x0000_t32" style="position:absolute;left:13413;top:10458;width:5;height:3082" o:connectortype="straight">
                <v:stroke endarrow="open"/>
              </v:shape>
              <v:group id="_x0000_s1766" style="position:absolute;left:12214;top:9423;width:2405;height:1036" coordorigin="6720,4255" coordsize="1365,682">
                <v:shape id="_x0000_s1767" type="#_x0000_t109" style="position:absolute;left:6720;top:4255;width:680;height:340" filled="f" stroked="f"/>
                <v:shape id="_x0000_s1768" type="#_x0000_t109" style="position:absolute;left:7405;top:4255;width:680;height:340" filled="f" stroked="f"/>
                <v:shape id="_x0000_s1769" type="#_x0000_t109" style="position:absolute;left:6721;top:4597;width:680;height:340" filled="f" stroked="f"/>
                <v:shape id="_x0000_s1770" type="#_x0000_t109" style="position:absolute;left:7405;top:4597;width:680;height:340" filled="f" stroked="f"/>
                <v:shape id="_x0000_s1771" type="#_x0000_t176" style="position:absolute;left:6720;top:4256;width:1361;height:680">
                  <v:textbox style="mso-next-textbox:#_x0000_s1771" inset="3.6pt,1.8pt,3.6pt,1.8pt">
                    <w:txbxContent>
                      <w:p w:rsidR="00463D96" w:rsidRDefault="00463D96" w:rsidP="001A67EE">
                        <w:pPr>
                          <w:jc w:val="center"/>
                          <w:rPr>
                            <w:rFonts w:ascii="Helvetica" w:hAnsi="Helvetica" w:cs="Helvetica"/>
                            <w:sz w:val="18"/>
                            <w:szCs w:val="18"/>
                            <w:lang w:val="sv-SE"/>
                          </w:rPr>
                        </w:pPr>
                        <w:r>
                          <w:rPr>
                            <w:rFonts w:ascii="Helvetica" w:hAnsi="Helvetica" w:cs="Helvetica"/>
                            <w:sz w:val="18"/>
                            <w:szCs w:val="18"/>
                            <w:lang w:val="sv-SE"/>
                          </w:rPr>
                          <w:t>Test</w:t>
                        </w:r>
                      </w:p>
                    </w:txbxContent>
                  </v:textbox>
                </v:shape>
              </v:group>
              <v:shape id="_x0000_s1772" type="#_x0000_t202" style="position:absolute;left:6288;top:13641;width:987;height:314" stroked="f">
                <v:textbox style="mso-next-textbox:#_x0000_s1772" inset="0,0,0,0">
                  <w:txbxContent>
                    <w:p w:rsidR="00463D96" w:rsidRDefault="00463D96" w:rsidP="001A67EE">
                      <w:pPr>
                        <w:jc w:val="center"/>
                        <w:rPr>
                          <w:rFonts w:ascii="Helvetica" w:hAnsi="Helvetica" w:cs="Helvetica"/>
                          <w:sz w:val="18"/>
                          <w:szCs w:val="18"/>
                          <w:lang w:val="sv-SE"/>
                        </w:rPr>
                      </w:pPr>
                      <w:proofErr w:type="spellStart"/>
                      <w:r>
                        <w:rPr>
                          <w:rFonts w:ascii="Helvetica" w:hAnsi="Helvetica" w:cs="Helvetica"/>
                          <w:sz w:val="18"/>
                          <w:szCs w:val="18"/>
                          <w:lang w:val="sv-SE"/>
                        </w:rPr>
                        <w:t>cancel</w:t>
                      </w:r>
                      <w:proofErr w:type="spellEnd"/>
                    </w:p>
                  </w:txbxContent>
                </v:textbox>
              </v:shape>
              <v:shapetype id="_x0000_t33" coordsize="21600,21600" o:spt="33" o:oned="t" path="m,l21600,r,21600e" filled="f">
                <v:stroke joinstyle="miter"/>
                <v:path arrowok="t" fillok="f" o:connecttype="none"/>
                <o:lock v:ext="edit" shapetype="t"/>
              </v:shapetype>
              <v:shape id="_x0000_s1773" type="#_x0000_t33" style="position:absolute;left:5728;top:12155;width:7089;height:1384" o:connectortype="elbow" adj="-21734,-206543,-21734">
                <v:stroke endarrow="open"/>
              </v:shape>
              <v:shape id="_x0000_s1774" type="#_x0000_t33" style="position:absolute;left:5730;top:14575;width:7089;height:1430;flip:y" o:connectortype="elbow" adj="-21739,257890,-21739">
                <v:stroke endarrow="open"/>
              </v:shape>
              <v:shape id="_x0000_s1775" type="#_x0000_t202" style="position:absolute;left:8263;top:15845;width:1336;height:316" stroked="f">
                <v:textbox style="mso-next-textbox:#_x0000_s1775" inset="0,0,0,0">
                  <w:txbxContent>
                    <w:p w:rsidR="00463D96" w:rsidRDefault="00463D96" w:rsidP="001A67EE">
                      <w:pPr>
                        <w:jc w:val="center"/>
                        <w:rPr>
                          <w:rFonts w:ascii="Helvetica" w:hAnsi="Helvetica" w:cs="Helvetica"/>
                          <w:sz w:val="18"/>
                          <w:szCs w:val="18"/>
                          <w:lang w:val="sv-SE"/>
                        </w:rPr>
                      </w:pPr>
                      <w:proofErr w:type="spellStart"/>
                      <w:r>
                        <w:rPr>
                          <w:rFonts w:ascii="Helvetica" w:hAnsi="Helvetica" w:cs="Helvetica"/>
                          <w:sz w:val="18"/>
                          <w:szCs w:val="18"/>
                          <w:lang w:val="sv-SE"/>
                        </w:rPr>
                        <w:t>remove</w:t>
                      </w:r>
                      <w:proofErr w:type="spellEnd"/>
                    </w:p>
                  </w:txbxContent>
                </v:textbox>
              </v:shape>
              <v:shape id="_x0000_s1776" type="#_x0000_t202" style="position:absolute;left:8225;top:11954;width:1336;height:315" stroked="f">
                <v:textbox style="mso-next-textbox:#_x0000_s1776" inset="0,0,0,0">
                  <w:txbxContent>
                    <w:p w:rsidR="00463D96" w:rsidRDefault="00463D96" w:rsidP="001A67EE">
                      <w:pPr>
                        <w:jc w:val="center"/>
                        <w:rPr>
                          <w:rFonts w:ascii="Helvetica" w:hAnsi="Helvetica" w:cs="Helvetica"/>
                          <w:sz w:val="18"/>
                          <w:szCs w:val="18"/>
                          <w:lang w:val="sv-SE"/>
                        </w:rPr>
                      </w:pPr>
                      <w:proofErr w:type="spellStart"/>
                      <w:r>
                        <w:rPr>
                          <w:rFonts w:ascii="Helvetica" w:hAnsi="Helvetica" w:cs="Helvetica"/>
                          <w:sz w:val="18"/>
                          <w:szCs w:val="18"/>
                          <w:lang w:val="sv-SE"/>
                        </w:rPr>
                        <w:t>remove</w:t>
                      </w:r>
                      <w:proofErr w:type="spellEnd"/>
                    </w:p>
                  </w:txbxContent>
                </v:textbox>
              </v:shape>
              <v:shape id="_x0000_s1777" type="#_x0000_t202" style="position:absolute;left:12528;top:11079;width:1775;height:314" stroked="f">
                <v:textbox style="mso-next-textbox:#_x0000_s1777" inset="0,0,0,0">
                  <w:txbxContent>
                    <w:p w:rsidR="00463D96" w:rsidRDefault="00463D96" w:rsidP="001A67EE">
                      <w:pPr>
                        <w:jc w:val="center"/>
                        <w:rPr>
                          <w:rFonts w:ascii="Helvetica" w:hAnsi="Helvetica" w:cs="Helvetica"/>
                          <w:sz w:val="18"/>
                          <w:szCs w:val="18"/>
                          <w:lang w:val="sv-SE"/>
                        </w:rPr>
                      </w:pPr>
                      <w:proofErr w:type="spellStart"/>
                      <w:r>
                        <w:rPr>
                          <w:rFonts w:ascii="Helvetica" w:hAnsi="Helvetica" w:cs="Helvetica"/>
                          <w:sz w:val="18"/>
                          <w:szCs w:val="18"/>
                          <w:lang w:val="sv-SE"/>
                        </w:rPr>
                        <w:t>remove</w:t>
                      </w:r>
                      <w:proofErr w:type="spellEnd"/>
                    </w:p>
                  </w:txbxContent>
                </v:textbox>
              </v:shape>
              <v:shape id="_x0000_s1778" type="#_x0000_t202" style="position:absolute;left:3314;top:15010;width:1217;height:314" stroked="f">
                <v:textbox style="mso-next-textbox:#_x0000_s1778" inset="0,0,0,0">
                  <w:txbxContent>
                    <w:p w:rsidR="00463D96" w:rsidRDefault="00463D96" w:rsidP="001A67EE">
                      <w:pPr>
                        <w:jc w:val="center"/>
                        <w:rPr>
                          <w:rFonts w:ascii="Helvetica" w:hAnsi="Helvetica" w:cs="Helvetica"/>
                          <w:sz w:val="18"/>
                          <w:szCs w:val="18"/>
                          <w:lang w:val="sv-SE"/>
                        </w:rPr>
                      </w:pPr>
                      <w:r>
                        <w:rPr>
                          <w:rFonts w:ascii="Helvetica" w:hAnsi="Helvetica" w:cs="Helvetica"/>
                          <w:sz w:val="18"/>
                          <w:szCs w:val="18"/>
                          <w:lang w:val="sv-SE"/>
                        </w:rPr>
                        <w:t>release</w:t>
                      </w:r>
                    </w:p>
                  </w:txbxContent>
                </v:textbox>
              </v:shape>
              <v:shape id="_x0000_s1779" type="#_x0000_t202" style="position:absolute;left:4623;top:14711;width:986;height:613" stroked="f">
                <v:textbox style="mso-next-textbox:#_x0000_s1779" inset="0,0,0,0">
                  <w:txbxContent>
                    <w:p w:rsidR="00463D96" w:rsidRDefault="00463D96" w:rsidP="001A67EE">
                      <w:pPr>
                        <w:jc w:val="center"/>
                        <w:rPr>
                          <w:rFonts w:ascii="Helvetica" w:hAnsi="Helvetica" w:cs="Helvetica"/>
                          <w:sz w:val="18"/>
                          <w:szCs w:val="18"/>
                          <w:lang w:val="sv-SE"/>
                        </w:rPr>
                      </w:pPr>
                      <w:r>
                        <w:rPr>
                          <w:rFonts w:ascii="Helvetica" w:hAnsi="Helvetica" w:cs="Helvetica"/>
                          <w:sz w:val="18"/>
                          <w:szCs w:val="18"/>
                          <w:lang w:val="sv-SE"/>
                        </w:rPr>
                        <w:t>[N]</w:t>
                      </w:r>
                    </w:p>
                    <w:p w:rsidR="00463D96" w:rsidRDefault="00463D96" w:rsidP="001A67EE">
                      <w:pPr>
                        <w:jc w:val="center"/>
                        <w:rPr>
                          <w:rFonts w:ascii="Helvetica" w:hAnsi="Helvetica" w:cs="Helvetica"/>
                          <w:sz w:val="18"/>
                          <w:szCs w:val="18"/>
                          <w:lang w:val="sv-SE"/>
                        </w:rPr>
                      </w:pPr>
                      <w:r>
                        <w:rPr>
                          <w:rFonts w:ascii="Helvetica" w:hAnsi="Helvetica" w:cs="Helvetica"/>
                          <w:sz w:val="18"/>
                          <w:szCs w:val="18"/>
                          <w:lang w:val="sv-SE"/>
                        </w:rPr>
                        <w:t>retro</w:t>
                      </w:r>
                    </w:p>
                  </w:txbxContent>
                </v:textbox>
              </v:shape>
              <v:shape id="_x0000_s1780" type="#_x0000_t202" style="position:absolute;left:6194;top:14155;width:1235;height:316" stroked="f">
                <v:textbox style="mso-next-textbox:#_x0000_s1780" inset="0,0,0,0">
                  <w:txbxContent>
                    <w:p w:rsidR="00463D96" w:rsidRDefault="00463D96" w:rsidP="001A67EE">
                      <w:pPr>
                        <w:jc w:val="center"/>
                        <w:rPr>
                          <w:rFonts w:ascii="Helvetica" w:hAnsi="Helvetica" w:cs="Helvetica"/>
                          <w:sz w:val="18"/>
                          <w:szCs w:val="18"/>
                          <w:lang w:val="sv-SE"/>
                        </w:rPr>
                      </w:pPr>
                      <w:r>
                        <w:rPr>
                          <w:rFonts w:ascii="Helvetica" w:hAnsi="Helvetica" w:cs="Helvetica"/>
                          <w:sz w:val="18"/>
                          <w:szCs w:val="18"/>
                          <w:lang w:val="sv-SE"/>
                        </w:rPr>
                        <w:t>release</w:t>
                      </w:r>
                    </w:p>
                  </w:txbxContent>
                </v:textbox>
              </v:shape>
              <v:shape id="_x0000_s1781" type="#_x0000_t202" style="position:absolute;left:5396;top:9764;width:1182;height:352" stroked="f">
                <v:textbox style="mso-next-textbox:#_x0000_s1781" inset="0,0,0,0">
                  <w:txbxContent>
                    <w:p w:rsidR="00463D96" w:rsidRDefault="00463D96" w:rsidP="001A67EE">
                      <w:pPr>
                        <w:jc w:val="center"/>
                        <w:rPr>
                          <w:rFonts w:ascii="Helvetica" w:hAnsi="Helvetica" w:cs="Helvetica"/>
                          <w:sz w:val="18"/>
                          <w:szCs w:val="18"/>
                          <w:lang w:val="sv-SE"/>
                        </w:rPr>
                      </w:pPr>
                      <w:r>
                        <w:rPr>
                          <w:rFonts w:ascii="Helvetica" w:hAnsi="Helvetica" w:cs="Helvetica"/>
                          <w:sz w:val="18"/>
                          <w:szCs w:val="18"/>
                          <w:lang w:val="sv-SE"/>
                        </w:rPr>
                        <w:t>[TEST]</w:t>
                      </w:r>
                    </w:p>
                  </w:txbxContent>
                </v:textbox>
              </v:shape>
              <v:shape id="_x0000_s1782" type="#_x0000_t202" style="position:absolute;left:3925;top:8753;width:1160;height:315" stroked="f">
                <v:textbox style="mso-next-textbox:#_x0000_s1782" inset="0,0,0,0">
                  <w:txbxContent>
                    <w:p w:rsidR="00463D96" w:rsidRDefault="00463D96" w:rsidP="001A67EE">
                      <w:pPr>
                        <w:jc w:val="center"/>
                        <w:rPr>
                          <w:rFonts w:ascii="Helvetica" w:hAnsi="Helvetica" w:cs="Helvetica"/>
                          <w:sz w:val="18"/>
                          <w:szCs w:val="18"/>
                          <w:lang w:val="sv-SE"/>
                        </w:rPr>
                      </w:pPr>
                      <w:proofErr w:type="spellStart"/>
                      <w:r>
                        <w:rPr>
                          <w:rFonts w:ascii="Helvetica" w:hAnsi="Helvetica" w:cs="Helvetica"/>
                          <w:sz w:val="18"/>
                          <w:szCs w:val="18"/>
                          <w:lang w:val="sv-SE"/>
                        </w:rPr>
                        <w:t>create</w:t>
                      </w:r>
                      <w:proofErr w:type="spellEnd"/>
                    </w:p>
                  </w:txbxContent>
                </v:textbox>
              </v:shape>
              <v:group id="_x0000_s1783" style="position:absolute;left:3325;top:11377;width:2403;height:1037" coordorigin="3188,5237" coordsize="1365,682">
                <v:shape id="_x0000_s1784" type="#_x0000_t109" style="position:absolute;left:3188;top:5237;width:680;height:340" filled="f" stroked="f"/>
                <v:shape id="_x0000_s1785" type="#_x0000_t109" style="position:absolute;left:3873;top:5237;width:680;height:340" filled="f" stroked="f"/>
                <v:shape id="_x0000_s1786" type="#_x0000_t109" style="position:absolute;left:3189;top:5579;width:680;height:340" filled="f" stroked="f"/>
                <v:shape id="_x0000_s1787" type="#_x0000_t109" style="position:absolute;left:3873;top:5579;width:680;height:340" filled="f" stroked="f"/>
                <v:shape id="_x0000_s1788" type="#_x0000_t176" style="position:absolute;left:3188;top:5238;width:1361;height:680">
                  <v:textbox style="mso-next-textbox:#_x0000_s1788" inset="3.6pt,1.8pt,3.6pt,1.8pt">
                    <w:txbxContent>
                      <w:p w:rsidR="00463D96" w:rsidRDefault="00463D96" w:rsidP="001A67EE">
                        <w:pPr>
                          <w:jc w:val="center"/>
                          <w:rPr>
                            <w:rFonts w:ascii="Helvetica" w:hAnsi="Helvetica" w:cs="Helvetica"/>
                            <w:sz w:val="18"/>
                            <w:szCs w:val="18"/>
                            <w:lang w:val="sv-SE"/>
                          </w:rPr>
                        </w:pPr>
                        <w:r>
                          <w:rPr>
                            <w:rFonts w:ascii="Helvetica" w:hAnsi="Helvetica" w:cs="Helvetica"/>
                            <w:sz w:val="18"/>
                            <w:szCs w:val="18"/>
                            <w:lang w:val="sv-SE"/>
                          </w:rPr>
                          <w:t>Normal</w:t>
                        </w:r>
                      </w:p>
                    </w:txbxContent>
                  </v:textbox>
                </v:shape>
              </v:group>
              <v:shape id="_x0000_s1789" type="#_x0000_t202" style="position:absolute;left:10392;top:13840;width:1338;height:315" stroked="f">
                <v:textbox style="mso-next-textbox:#_x0000_s1789" inset="0,0,0,0">
                  <w:txbxContent>
                    <w:p w:rsidR="00463D96" w:rsidRDefault="00463D96" w:rsidP="001A67EE">
                      <w:pPr>
                        <w:jc w:val="center"/>
                        <w:rPr>
                          <w:rFonts w:ascii="Helvetica" w:hAnsi="Helvetica" w:cs="Helvetica"/>
                          <w:sz w:val="18"/>
                          <w:szCs w:val="18"/>
                          <w:lang w:val="sv-SE"/>
                        </w:rPr>
                      </w:pPr>
                      <w:proofErr w:type="spellStart"/>
                      <w:r>
                        <w:rPr>
                          <w:rFonts w:ascii="Helvetica" w:hAnsi="Helvetica" w:cs="Helvetica"/>
                          <w:sz w:val="18"/>
                          <w:szCs w:val="18"/>
                          <w:lang w:val="sv-SE"/>
                        </w:rPr>
                        <w:t>remove</w:t>
                      </w:r>
                      <w:proofErr w:type="spellEnd"/>
                    </w:p>
                  </w:txbxContent>
                </v:textbox>
              </v:shape>
            </v:group>
            <w10:wrap type="none"/>
            <w10:anchorlock/>
          </v:group>
        </w:pict>
      </w:r>
    </w:p>
    <w:p w:rsidR="001A67EE" w:rsidRPr="00F115AB" w:rsidRDefault="001A67EE" w:rsidP="001A67EE">
      <w:pPr>
        <w:pStyle w:val="Caption"/>
      </w:pPr>
      <w:r w:rsidRPr="00F115AB">
        <w:t xml:space="preserve">Figure </w:t>
      </w:r>
      <w:fldSimple w:instr=" SEQ Figure \* ARABIC ">
        <w:r>
          <w:rPr>
            <w:noProof/>
          </w:rPr>
          <w:t>3</w:t>
        </w:r>
      </w:fldSimple>
    </w:p>
    <w:p w:rsidR="001A67EE" w:rsidRPr="00F115AB" w:rsidRDefault="001A67EE" w:rsidP="001A67EE"/>
    <w:p w:rsidR="001A67EE" w:rsidRPr="00F115AB" w:rsidRDefault="001A67EE" w:rsidP="001A67EE">
      <w:r w:rsidRPr="00F115AB">
        <w:t>The figure shows several important characteristics:</w:t>
      </w:r>
    </w:p>
    <w:p w:rsidR="001A67EE" w:rsidRPr="00F115AB" w:rsidRDefault="001A67EE" w:rsidP="001A67EE">
      <w:pPr>
        <w:numPr>
          <w:ilvl w:val="0"/>
          <w:numId w:val="6"/>
        </w:numPr>
      </w:pPr>
      <w:r w:rsidRPr="00F115AB">
        <w:t xml:space="preserve">When a </w:t>
      </w:r>
      <w:smartTag w:uri="urn:schemas-microsoft-com:office:smarttags" w:element="place">
        <w:r w:rsidRPr="00F115AB">
          <w:t>Normal</w:t>
        </w:r>
      </w:smartTag>
      <w:r w:rsidRPr="00F115AB">
        <w:t xml:space="preserve"> job is released, then it changes state to “Released”.</w:t>
      </w:r>
    </w:p>
    <w:p w:rsidR="001A67EE" w:rsidRPr="00F115AB" w:rsidRDefault="001A67EE" w:rsidP="001A67EE">
      <w:pPr>
        <w:numPr>
          <w:ilvl w:val="0"/>
          <w:numId w:val="6"/>
        </w:numPr>
      </w:pPr>
      <w:r w:rsidRPr="00F115AB">
        <w:t>Released jobs cannot be removed.</w:t>
      </w:r>
    </w:p>
    <w:p w:rsidR="001A67EE" w:rsidRPr="00F115AB" w:rsidRDefault="001A67EE" w:rsidP="001A67EE">
      <w:pPr>
        <w:numPr>
          <w:ilvl w:val="0"/>
          <w:numId w:val="6"/>
        </w:numPr>
      </w:pPr>
      <w:r w:rsidRPr="00F115AB">
        <w:t>Test jobs cannot be released or cancelled.</w:t>
      </w:r>
    </w:p>
    <w:p w:rsidR="001A67EE" w:rsidRPr="00F115AB" w:rsidRDefault="001A67EE" w:rsidP="001A67EE">
      <w:pPr>
        <w:numPr>
          <w:ilvl w:val="0"/>
          <w:numId w:val="6"/>
        </w:numPr>
      </w:pPr>
      <w:r w:rsidRPr="00F115AB">
        <w:t>Only a job in state “Released” can be cancelled.</w:t>
      </w:r>
    </w:p>
    <w:p w:rsidR="001A67EE" w:rsidRPr="00F115AB" w:rsidRDefault="001A67EE" w:rsidP="001A67EE">
      <w:pPr>
        <w:numPr>
          <w:ilvl w:val="0"/>
          <w:numId w:val="6"/>
        </w:numPr>
      </w:pPr>
      <w:r w:rsidRPr="00F115AB">
        <w:t>It is only possible to run a Retro job based on a job that has been released.</w:t>
      </w:r>
    </w:p>
    <w:p w:rsidR="001A67EE" w:rsidRPr="00F115AB" w:rsidRDefault="001A67EE" w:rsidP="001A67EE">
      <w:pPr>
        <w:numPr>
          <w:ilvl w:val="0"/>
          <w:numId w:val="6"/>
        </w:numPr>
      </w:pPr>
      <w:r w:rsidRPr="00F115AB">
        <w:t xml:space="preserve">A Retro run implies a </w:t>
      </w:r>
      <w:smartTag w:uri="urn:schemas-microsoft-com:office:smarttags" w:element="place">
        <w:r w:rsidRPr="00F115AB">
          <w:t>Normal</w:t>
        </w:r>
      </w:smartTag>
      <w:r w:rsidRPr="00F115AB">
        <w:t xml:space="preserve"> run (N) that has been released.</w:t>
      </w:r>
    </w:p>
    <w:p w:rsidR="001A67EE" w:rsidRPr="00F115AB" w:rsidRDefault="001A67EE" w:rsidP="001A67EE">
      <w:pPr>
        <w:ind w:left="360"/>
      </w:pPr>
      <w:r w:rsidRPr="00F115AB">
        <w:br w:type="page"/>
      </w:r>
    </w:p>
    <w:p w:rsidR="001A67EE" w:rsidRPr="00F115AB" w:rsidRDefault="001A67EE" w:rsidP="001A67EE">
      <w:pPr>
        <w:pStyle w:val="Heading3"/>
      </w:pPr>
      <w:bookmarkStart w:id="21" w:name="_Toc381010965"/>
      <w:r w:rsidRPr="00F115AB">
        <w:lastRenderedPageBreak/>
        <w:t>Salary Run</w:t>
      </w:r>
      <w:bookmarkEnd w:id="21"/>
    </w:p>
    <w:p w:rsidR="001A67EE" w:rsidRPr="00F115AB" w:rsidRDefault="001A67EE" w:rsidP="001A67EE">
      <w:r w:rsidRPr="00F115AB">
        <w:t>Salary Run will perform a number of calculations depending on the selected Run Type for each crew member and store the results in the database.</w:t>
      </w:r>
    </w:p>
    <w:p w:rsidR="001A67EE" w:rsidRPr="00F115AB" w:rsidRDefault="001A67EE" w:rsidP="001A67EE"/>
    <w:p w:rsidR="001A67EE" w:rsidRPr="00F115AB" w:rsidRDefault="001A67EE" w:rsidP="001A67EE">
      <w:pPr>
        <w:keepNext/>
      </w:pPr>
      <w:r>
        <w:rPr>
          <w:noProof/>
          <w:lang w:eastAsia="en-GB"/>
        </w:rPr>
        <w:drawing>
          <wp:inline distT="0" distB="0" distL="0" distR="0">
            <wp:extent cx="6048375" cy="3543300"/>
            <wp:effectExtent l="19050" t="0" r="9525" b="0"/>
            <wp:docPr id="27" name="Picture 4" descr="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n"/>
                    <pic:cNvPicPr>
                      <a:picLocks noChangeAspect="1" noChangeArrowheads="1"/>
                    </pic:cNvPicPr>
                  </pic:nvPicPr>
                  <pic:blipFill>
                    <a:blip r:embed="rId17" cstate="print"/>
                    <a:srcRect/>
                    <a:stretch>
                      <a:fillRect/>
                    </a:stretch>
                  </pic:blipFill>
                  <pic:spPr bwMode="auto">
                    <a:xfrm>
                      <a:off x="0" y="0"/>
                      <a:ext cx="6048375" cy="3543300"/>
                    </a:xfrm>
                    <a:prstGeom prst="rect">
                      <a:avLst/>
                    </a:prstGeom>
                    <a:noFill/>
                    <a:ln w="9525">
                      <a:noFill/>
                      <a:miter lim="800000"/>
                      <a:headEnd/>
                      <a:tailEnd/>
                    </a:ln>
                  </pic:spPr>
                </pic:pic>
              </a:graphicData>
            </a:graphic>
          </wp:inline>
        </w:drawing>
      </w:r>
    </w:p>
    <w:p w:rsidR="001A67EE" w:rsidRPr="00F115AB" w:rsidRDefault="001A67EE" w:rsidP="001A67EE">
      <w:pPr>
        <w:pStyle w:val="Caption"/>
      </w:pPr>
      <w:r w:rsidRPr="00F115AB">
        <w:t xml:space="preserve">Figure </w:t>
      </w:r>
      <w:fldSimple w:instr=" SEQ Figure \* ARABIC ">
        <w:r>
          <w:rPr>
            <w:noProof/>
          </w:rPr>
          <w:t>4</w:t>
        </w:r>
      </w:fldSimple>
    </w:p>
    <w:p w:rsidR="001A67EE" w:rsidRPr="00F115AB" w:rsidRDefault="001A67EE" w:rsidP="001A67EE"/>
    <w:p w:rsidR="001A67EE" w:rsidRPr="00F115AB" w:rsidRDefault="001A67EE" w:rsidP="001A67EE">
      <w:r w:rsidRPr="00F115AB">
        <w:t>Note that a number of reports are created, depending on run type:</w:t>
      </w:r>
    </w:p>
    <w:p w:rsidR="001A67EE" w:rsidRPr="00F115AB" w:rsidRDefault="001A67EE" w:rsidP="001A67EE">
      <w:pPr>
        <w:numPr>
          <w:ilvl w:val="0"/>
          <w:numId w:val="6"/>
        </w:numPr>
      </w:pPr>
      <w:r w:rsidRPr="00F115AB">
        <w:t>All runs will produce a Salary Validity Check Report.</w:t>
      </w:r>
    </w:p>
    <w:p w:rsidR="001A67EE" w:rsidRPr="00F115AB" w:rsidRDefault="001A67EE" w:rsidP="001A67EE">
      <w:pPr>
        <w:numPr>
          <w:ilvl w:val="0"/>
          <w:numId w:val="6"/>
        </w:numPr>
      </w:pPr>
      <w:r w:rsidRPr="00F115AB">
        <w:t>Per Diem runs will produce a Per Diem statements</w:t>
      </w:r>
    </w:p>
    <w:p w:rsidR="001A67EE" w:rsidRPr="00F115AB" w:rsidRDefault="001A67EE" w:rsidP="001A67EE">
      <w:pPr>
        <w:numPr>
          <w:ilvl w:val="0"/>
          <w:numId w:val="6"/>
        </w:numPr>
      </w:pPr>
      <w:r w:rsidRPr="00F115AB">
        <w:t>Overtime runs will produce Overtime statements.</w:t>
      </w:r>
    </w:p>
    <w:p w:rsidR="001A67EE" w:rsidRPr="00F115AB" w:rsidRDefault="001A67EE" w:rsidP="001A67EE">
      <w:pPr>
        <w:numPr>
          <w:ilvl w:val="0"/>
          <w:numId w:val="6"/>
        </w:numPr>
      </w:pPr>
      <w:r w:rsidRPr="00F115AB">
        <w:t xml:space="preserve">Retro runs will produce exactly the same reports as the corresponding </w:t>
      </w:r>
      <w:smartTag w:uri="urn:schemas-microsoft-com:office:smarttags" w:element="place">
        <w:r w:rsidRPr="00F115AB">
          <w:t>Normal</w:t>
        </w:r>
      </w:smartTag>
      <w:r w:rsidRPr="00F115AB">
        <w:t xml:space="preserve"> run.</w:t>
      </w:r>
    </w:p>
    <w:p w:rsidR="001A67EE" w:rsidRPr="00F115AB" w:rsidRDefault="001A67EE" w:rsidP="001A67EE">
      <w:pPr>
        <w:pStyle w:val="Heading3"/>
      </w:pPr>
      <w:bookmarkStart w:id="22" w:name="_Toc381010966"/>
      <w:r w:rsidRPr="00F115AB">
        <w:t>Retro</w:t>
      </w:r>
      <w:bookmarkEnd w:id="22"/>
    </w:p>
    <w:p w:rsidR="001A67EE" w:rsidRPr="00F115AB" w:rsidRDefault="001A67EE" w:rsidP="001A67EE">
      <w:r w:rsidRPr="00F115AB">
        <w:t xml:space="preserve">Retro runs are used to recalculate a previous run but with current prerequisites. A retro run is created by first performing the same calculations as for a </w:t>
      </w:r>
      <w:smartTag w:uri="urn:schemas-microsoft-com:office:smarttags" w:element="place">
        <w:r w:rsidRPr="00F115AB">
          <w:t>Normal</w:t>
        </w:r>
      </w:smartTag>
      <w:r w:rsidRPr="00F115AB">
        <w:t xml:space="preserve"> run. The difference between these new values and the selected original Run are saved to the database with an entirely new Run ID. Entries where the difference is 0 (zero) will not be saved to the database to save space.</w:t>
      </w:r>
    </w:p>
    <w:p w:rsidR="001A67EE" w:rsidRPr="00F115AB" w:rsidRDefault="001A67EE" w:rsidP="001A67EE">
      <w:pPr>
        <w:rPr>
          <w:i/>
        </w:rPr>
      </w:pPr>
      <w:r w:rsidRPr="00F115AB">
        <w:rPr>
          <w:i/>
        </w:rPr>
        <w:t>Note: To give a crew member a full picture of the calculations requires two statements, one from the original run and one from the retro run.</w:t>
      </w:r>
    </w:p>
    <w:p w:rsidR="001A67EE" w:rsidRPr="00F115AB" w:rsidRDefault="001A67EE" w:rsidP="001A67EE">
      <w:pPr>
        <w:rPr>
          <w:i/>
        </w:rPr>
      </w:pPr>
    </w:p>
    <w:p w:rsidR="001A67EE" w:rsidRPr="00F115AB" w:rsidRDefault="001A67EE" w:rsidP="001A67EE">
      <w:pPr>
        <w:rPr>
          <w:i/>
        </w:rPr>
      </w:pPr>
      <w:r w:rsidRPr="00F115AB">
        <w:rPr>
          <w:i/>
        </w:rPr>
        <w:t>Example:</w:t>
      </w:r>
    </w:p>
    <w:p w:rsidR="001A67EE" w:rsidRPr="00F115AB" w:rsidRDefault="001A67EE" w:rsidP="001A67EE">
      <w:r w:rsidRPr="00F115AB">
        <w:t>The Run with ID 36 had these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56"/>
        <w:gridCol w:w="1856"/>
        <w:gridCol w:w="1856"/>
        <w:gridCol w:w="1856"/>
        <w:gridCol w:w="1857"/>
      </w:tblGrid>
      <w:tr w:rsidR="001A67EE" w:rsidRPr="0011075F" w:rsidTr="008174C7">
        <w:tc>
          <w:tcPr>
            <w:tcW w:w="1856" w:type="dxa"/>
          </w:tcPr>
          <w:p w:rsidR="001A67EE" w:rsidRPr="0011075F" w:rsidRDefault="001A67EE" w:rsidP="008174C7">
            <w:pPr>
              <w:rPr>
                <w:b/>
              </w:rPr>
            </w:pPr>
            <w:proofErr w:type="spellStart"/>
            <w:r w:rsidRPr="0011075F">
              <w:rPr>
                <w:b/>
              </w:rPr>
              <w:t>runid</w:t>
            </w:r>
            <w:proofErr w:type="spellEnd"/>
          </w:p>
        </w:tc>
        <w:tc>
          <w:tcPr>
            <w:tcW w:w="1856" w:type="dxa"/>
          </w:tcPr>
          <w:p w:rsidR="001A67EE" w:rsidRPr="0011075F" w:rsidRDefault="001A67EE" w:rsidP="008174C7">
            <w:pPr>
              <w:rPr>
                <w:b/>
              </w:rPr>
            </w:pPr>
            <w:proofErr w:type="spellStart"/>
            <w:r w:rsidRPr="0011075F">
              <w:rPr>
                <w:b/>
              </w:rPr>
              <w:t>extperkey</w:t>
            </w:r>
            <w:proofErr w:type="spellEnd"/>
          </w:p>
        </w:tc>
        <w:tc>
          <w:tcPr>
            <w:tcW w:w="1856" w:type="dxa"/>
          </w:tcPr>
          <w:p w:rsidR="001A67EE" w:rsidRPr="0011075F" w:rsidRDefault="001A67EE" w:rsidP="008174C7">
            <w:pPr>
              <w:rPr>
                <w:b/>
              </w:rPr>
            </w:pPr>
            <w:proofErr w:type="spellStart"/>
            <w:r w:rsidRPr="0011075F">
              <w:rPr>
                <w:b/>
              </w:rPr>
              <w:t>extartid</w:t>
            </w:r>
            <w:proofErr w:type="spellEnd"/>
          </w:p>
        </w:tc>
        <w:tc>
          <w:tcPr>
            <w:tcW w:w="1856" w:type="dxa"/>
          </w:tcPr>
          <w:p w:rsidR="001A67EE" w:rsidRPr="0011075F" w:rsidRDefault="001A67EE" w:rsidP="008174C7">
            <w:pPr>
              <w:rPr>
                <w:b/>
              </w:rPr>
            </w:pPr>
            <w:proofErr w:type="spellStart"/>
            <w:r w:rsidRPr="0011075F">
              <w:rPr>
                <w:b/>
              </w:rPr>
              <w:t>crewid</w:t>
            </w:r>
            <w:proofErr w:type="spellEnd"/>
          </w:p>
        </w:tc>
        <w:tc>
          <w:tcPr>
            <w:tcW w:w="1857" w:type="dxa"/>
          </w:tcPr>
          <w:p w:rsidR="001A67EE" w:rsidRPr="0011075F" w:rsidRDefault="001A67EE" w:rsidP="008174C7">
            <w:pPr>
              <w:rPr>
                <w:b/>
              </w:rPr>
            </w:pPr>
            <w:r w:rsidRPr="0011075F">
              <w:rPr>
                <w:b/>
              </w:rPr>
              <w:t>amount</w:t>
            </w:r>
          </w:p>
        </w:tc>
      </w:tr>
      <w:tr w:rsidR="001A67EE" w:rsidRPr="00F115AB" w:rsidTr="008174C7">
        <w:tc>
          <w:tcPr>
            <w:tcW w:w="1856" w:type="dxa"/>
          </w:tcPr>
          <w:p w:rsidR="001A67EE" w:rsidRPr="00F115AB" w:rsidRDefault="001A67EE" w:rsidP="008174C7">
            <w:r w:rsidRPr="00F115AB">
              <w:t>36</w:t>
            </w:r>
          </w:p>
        </w:tc>
        <w:tc>
          <w:tcPr>
            <w:tcW w:w="1856" w:type="dxa"/>
          </w:tcPr>
          <w:p w:rsidR="001A67EE" w:rsidRPr="00F115AB" w:rsidRDefault="001A67EE" w:rsidP="008174C7">
            <w:r w:rsidRPr="00F115AB">
              <w:t>34234</w:t>
            </w:r>
          </w:p>
        </w:tc>
        <w:tc>
          <w:tcPr>
            <w:tcW w:w="1856" w:type="dxa"/>
          </w:tcPr>
          <w:p w:rsidR="001A67EE" w:rsidRPr="00F115AB" w:rsidRDefault="001A67EE" w:rsidP="008174C7">
            <w:r w:rsidRPr="00F115AB">
              <w:t>2833</w:t>
            </w:r>
          </w:p>
        </w:tc>
        <w:tc>
          <w:tcPr>
            <w:tcW w:w="1856" w:type="dxa"/>
          </w:tcPr>
          <w:p w:rsidR="001A67EE" w:rsidRPr="00F115AB" w:rsidRDefault="001A67EE" w:rsidP="008174C7">
            <w:r w:rsidRPr="00F115AB">
              <w:t>34234</w:t>
            </w:r>
          </w:p>
        </w:tc>
        <w:tc>
          <w:tcPr>
            <w:tcW w:w="1857" w:type="dxa"/>
          </w:tcPr>
          <w:p w:rsidR="001A67EE" w:rsidRPr="00F115AB" w:rsidRDefault="001A67EE" w:rsidP="008174C7">
            <w:r w:rsidRPr="00F115AB">
              <w:t>2990</w:t>
            </w:r>
          </w:p>
        </w:tc>
      </w:tr>
      <w:tr w:rsidR="001A67EE" w:rsidRPr="00F115AB" w:rsidTr="008174C7">
        <w:tc>
          <w:tcPr>
            <w:tcW w:w="1856" w:type="dxa"/>
          </w:tcPr>
          <w:p w:rsidR="001A67EE" w:rsidRPr="00F115AB" w:rsidRDefault="001A67EE" w:rsidP="008174C7">
            <w:r w:rsidRPr="00F115AB">
              <w:t>36</w:t>
            </w:r>
          </w:p>
        </w:tc>
        <w:tc>
          <w:tcPr>
            <w:tcW w:w="1856" w:type="dxa"/>
          </w:tcPr>
          <w:p w:rsidR="001A67EE" w:rsidRPr="00F115AB" w:rsidRDefault="001A67EE" w:rsidP="008174C7">
            <w:r w:rsidRPr="00F115AB">
              <w:t>34235</w:t>
            </w:r>
          </w:p>
        </w:tc>
        <w:tc>
          <w:tcPr>
            <w:tcW w:w="1856" w:type="dxa"/>
          </w:tcPr>
          <w:p w:rsidR="001A67EE" w:rsidRPr="00F115AB" w:rsidRDefault="001A67EE" w:rsidP="008174C7">
            <w:r w:rsidRPr="00F115AB">
              <w:t>2833</w:t>
            </w:r>
          </w:p>
        </w:tc>
        <w:tc>
          <w:tcPr>
            <w:tcW w:w="1856" w:type="dxa"/>
          </w:tcPr>
          <w:p w:rsidR="001A67EE" w:rsidRPr="00F115AB" w:rsidRDefault="001A67EE" w:rsidP="008174C7">
            <w:r w:rsidRPr="00F115AB">
              <w:t>34235</w:t>
            </w:r>
          </w:p>
        </w:tc>
        <w:tc>
          <w:tcPr>
            <w:tcW w:w="1857" w:type="dxa"/>
          </w:tcPr>
          <w:p w:rsidR="001A67EE" w:rsidRPr="00F115AB" w:rsidRDefault="001A67EE" w:rsidP="008174C7">
            <w:r w:rsidRPr="00F115AB">
              <w:t>2890</w:t>
            </w:r>
          </w:p>
        </w:tc>
      </w:tr>
    </w:tbl>
    <w:p w:rsidR="001A67EE" w:rsidRPr="00F115AB" w:rsidRDefault="001A67EE" w:rsidP="001A67EE"/>
    <w:p w:rsidR="001A67EE" w:rsidRPr="00F115AB" w:rsidRDefault="001A67EE" w:rsidP="001A67EE">
      <w:r w:rsidRPr="00F115AB">
        <w:t>Let us say that a new calculation gives a value of 3010 for crew member 34234 and 2800 for crew member 34235.</w:t>
      </w:r>
    </w:p>
    <w:p w:rsidR="001A67EE" w:rsidRPr="00F115AB" w:rsidRDefault="001A67EE" w:rsidP="001A67EE">
      <w:r w:rsidRPr="00F115AB">
        <w:lastRenderedPageBreak/>
        <w:t>The Retro run would add these values to the database.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56"/>
        <w:gridCol w:w="1856"/>
        <w:gridCol w:w="1856"/>
        <w:gridCol w:w="1856"/>
        <w:gridCol w:w="1857"/>
      </w:tblGrid>
      <w:tr w:rsidR="001A67EE" w:rsidRPr="0011075F" w:rsidTr="008174C7">
        <w:tc>
          <w:tcPr>
            <w:tcW w:w="1856" w:type="dxa"/>
          </w:tcPr>
          <w:p w:rsidR="001A67EE" w:rsidRPr="0011075F" w:rsidRDefault="001A67EE" w:rsidP="008174C7">
            <w:pPr>
              <w:rPr>
                <w:b/>
              </w:rPr>
            </w:pPr>
            <w:proofErr w:type="spellStart"/>
            <w:r w:rsidRPr="0011075F">
              <w:rPr>
                <w:b/>
              </w:rPr>
              <w:t>runid</w:t>
            </w:r>
            <w:proofErr w:type="spellEnd"/>
          </w:p>
        </w:tc>
        <w:tc>
          <w:tcPr>
            <w:tcW w:w="1856" w:type="dxa"/>
          </w:tcPr>
          <w:p w:rsidR="001A67EE" w:rsidRPr="0011075F" w:rsidRDefault="001A67EE" w:rsidP="008174C7">
            <w:pPr>
              <w:rPr>
                <w:b/>
              </w:rPr>
            </w:pPr>
            <w:proofErr w:type="spellStart"/>
            <w:r w:rsidRPr="0011075F">
              <w:rPr>
                <w:b/>
              </w:rPr>
              <w:t>extperkey</w:t>
            </w:r>
            <w:proofErr w:type="spellEnd"/>
          </w:p>
        </w:tc>
        <w:tc>
          <w:tcPr>
            <w:tcW w:w="1856" w:type="dxa"/>
          </w:tcPr>
          <w:p w:rsidR="001A67EE" w:rsidRPr="0011075F" w:rsidRDefault="001A67EE" w:rsidP="008174C7">
            <w:pPr>
              <w:rPr>
                <w:b/>
              </w:rPr>
            </w:pPr>
            <w:proofErr w:type="spellStart"/>
            <w:r w:rsidRPr="0011075F">
              <w:rPr>
                <w:b/>
              </w:rPr>
              <w:t>extartid</w:t>
            </w:r>
            <w:proofErr w:type="spellEnd"/>
          </w:p>
        </w:tc>
        <w:tc>
          <w:tcPr>
            <w:tcW w:w="1856" w:type="dxa"/>
          </w:tcPr>
          <w:p w:rsidR="001A67EE" w:rsidRPr="0011075F" w:rsidRDefault="001A67EE" w:rsidP="008174C7">
            <w:pPr>
              <w:rPr>
                <w:b/>
              </w:rPr>
            </w:pPr>
            <w:proofErr w:type="spellStart"/>
            <w:r w:rsidRPr="0011075F">
              <w:rPr>
                <w:b/>
              </w:rPr>
              <w:t>crewid</w:t>
            </w:r>
            <w:proofErr w:type="spellEnd"/>
          </w:p>
        </w:tc>
        <w:tc>
          <w:tcPr>
            <w:tcW w:w="1857" w:type="dxa"/>
          </w:tcPr>
          <w:p w:rsidR="001A67EE" w:rsidRPr="0011075F" w:rsidRDefault="001A67EE" w:rsidP="008174C7">
            <w:pPr>
              <w:rPr>
                <w:b/>
              </w:rPr>
            </w:pPr>
            <w:r w:rsidRPr="0011075F">
              <w:rPr>
                <w:b/>
              </w:rPr>
              <w:t>amount</w:t>
            </w:r>
          </w:p>
        </w:tc>
      </w:tr>
      <w:tr w:rsidR="001A67EE" w:rsidRPr="00F115AB" w:rsidTr="008174C7">
        <w:tc>
          <w:tcPr>
            <w:tcW w:w="1856" w:type="dxa"/>
          </w:tcPr>
          <w:p w:rsidR="001A67EE" w:rsidRPr="00F115AB" w:rsidRDefault="001A67EE" w:rsidP="008174C7">
            <w:r w:rsidRPr="00F115AB">
              <w:t>46</w:t>
            </w:r>
          </w:p>
        </w:tc>
        <w:tc>
          <w:tcPr>
            <w:tcW w:w="1856" w:type="dxa"/>
          </w:tcPr>
          <w:p w:rsidR="001A67EE" w:rsidRPr="00F115AB" w:rsidRDefault="001A67EE" w:rsidP="008174C7">
            <w:r w:rsidRPr="00F115AB">
              <w:t>34234</w:t>
            </w:r>
          </w:p>
        </w:tc>
        <w:tc>
          <w:tcPr>
            <w:tcW w:w="1856" w:type="dxa"/>
          </w:tcPr>
          <w:p w:rsidR="001A67EE" w:rsidRPr="00F115AB" w:rsidRDefault="001A67EE" w:rsidP="008174C7">
            <w:r w:rsidRPr="00F115AB">
              <w:t>2833</w:t>
            </w:r>
          </w:p>
        </w:tc>
        <w:tc>
          <w:tcPr>
            <w:tcW w:w="1856" w:type="dxa"/>
          </w:tcPr>
          <w:p w:rsidR="001A67EE" w:rsidRPr="00F115AB" w:rsidRDefault="001A67EE" w:rsidP="008174C7">
            <w:r w:rsidRPr="00F115AB">
              <w:t>34234</w:t>
            </w:r>
          </w:p>
        </w:tc>
        <w:tc>
          <w:tcPr>
            <w:tcW w:w="1857" w:type="dxa"/>
          </w:tcPr>
          <w:p w:rsidR="001A67EE" w:rsidRPr="00F115AB" w:rsidRDefault="001A67EE" w:rsidP="008174C7">
            <w:r w:rsidRPr="00F115AB">
              <w:t>20</w:t>
            </w:r>
          </w:p>
        </w:tc>
      </w:tr>
      <w:tr w:rsidR="001A67EE" w:rsidRPr="00F115AB" w:rsidTr="008174C7">
        <w:tc>
          <w:tcPr>
            <w:tcW w:w="1856" w:type="dxa"/>
          </w:tcPr>
          <w:p w:rsidR="001A67EE" w:rsidRPr="00F115AB" w:rsidRDefault="001A67EE" w:rsidP="008174C7">
            <w:r w:rsidRPr="00F115AB">
              <w:t>46</w:t>
            </w:r>
          </w:p>
        </w:tc>
        <w:tc>
          <w:tcPr>
            <w:tcW w:w="1856" w:type="dxa"/>
          </w:tcPr>
          <w:p w:rsidR="001A67EE" w:rsidRPr="00F115AB" w:rsidRDefault="001A67EE" w:rsidP="008174C7">
            <w:r w:rsidRPr="00F115AB">
              <w:t>34235</w:t>
            </w:r>
          </w:p>
        </w:tc>
        <w:tc>
          <w:tcPr>
            <w:tcW w:w="1856" w:type="dxa"/>
          </w:tcPr>
          <w:p w:rsidR="001A67EE" w:rsidRPr="00F115AB" w:rsidRDefault="001A67EE" w:rsidP="008174C7">
            <w:r w:rsidRPr="00F115AB">
              <w:t>2833</w:t>
            </w:r>
          </w:p>
        </w:tc>
        <w:tc>
          <w:tcPr>
            <w:tcW w:w="1856" w:type="dxa"/>
          </w:tcPr>
          <w:p w:rsidR="001A67EE" w:rsidRPr="00F115AB" w:rsidRDefault="001A67EE" w:rsidP="008174C7">
            <w:r w:rsidRPr="00F115AB">
              <w:t>34235</w:t>
            </w:r>
          </w:p>
        </w:tc>
        <w:tc>
          <w:tcPr>
            <w:tcW w:w="1857" w:type="dxa"/>
          </w:tcPr>
          <w:p w:rsidR="001A67EE" w:rsidRPr="00F115AB" w:rsidRDefault="001A67EE" w:rsidP="008174C7">
            <w:r w:rsidRPr="00F115AB">
              <w:t>-90</w:t>
            </w:r>
          </w:p>
        </w:tc>
      </w:tr>
    </w:tbl>
    <w:p w:rsidR="001A67EE" w:rsidRPr="00F115AB" w:rsidRDefault="001A67EE" w:rsidP="001A67EE"/>
    <w:p w:rsidR="001A67EE" w:rsidRPr="00F115AB" w:rsidRDefault="001A67EE" w:rsidP="001A67EE">
      <w:pPr>
        <w:pStyle w:val="Heading3"/>
      </w:pPr>
      <w:bookmarkStart w:id="23" w:name="_Toc381010967"/>
      <w:r w:rsidRPr="00F115AB">
        <w:t>Cancel</w:t>
      </w:r>
      <w:bookmarkEnd w:id="23"/>
    </w:p>
    <w:p w:rsidR="001A67EE" w:rsidRPr="00F115AB" w:rsidRDefault="001A67EE" w:rsidP="001A67EE">
      <w:r w:rsidRPr="00F115AB">
        <w:t>This is a special type of run that can be used to nullify (reset) a complete run. All values from the original run are written to the database using a new Run ID, but with all values negated. The old Run ID is sent as a parameter to the Cancel job.</w:t>
      </w:r>
    </w:p>
    <w:p w:rsidR="001A67EE" w:rsidRPr="00F115AB" w:rsidRDefault="001A67EE" w:rsidP="001A67EE"/>
    <w:p w:rsidR="001A67EE" w:rsidRPr="00F115AB" w:rsidRDefault="001A67EE" w:rsidP="001A67EE">
      <w:pPr>
        <w:keepNext/>
      </w:pPr>
      <w:r>
        <w:rPr>
          <w:noProof/>
          <w:lang w:eastAsia="en-GB"/>
        </w:rPr>
        <w:drawing>
          <wp:inline distT="0" distB="0" distL="0" distR="0">
            <wp:extent cx="5743575" cy="409575"/>
            <wp:effectExtent l="19050" t="0" r="9525" b="0"/>
            <wp:docPr id="28" name="Picture 5" descr="cance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ncel2"/>
                    <pic:cNvPicPr>
                      <a:picLocks noChangeAspect="1" noChangeArrowheads="1"/>
                    </pic:cNvPicPr>
                  </pic:nvPicPr>
                  <pic:blipFill>
                    <a:blip r:embed="rId18" cstate="print"/>
                    <a:srcRect/>
                    <a:stretch>
                      <a:fillRect/>
                    </a:stretch>
                  </pic:blipFill>
                  <pic:spPr bwMode="auto">
                    <a:xfrm>
                      <a:off x="0" y="0"/>
                      <a:ext cx="5743575" cy="409575"/>
                    </a:xfrm>
                    <a:prstGeom prst="rect">
                      <a:avLst/>
                    </a:prstGeom>
                    <a:noFill/>
                    <a:ln w="9525">
                      <a:noFill/>
                      <a:miter lim="800000"/>
                      <a:headEnd/>
                      <a:tailEnd/>
                    </a:ln>
                  </pic:spPr>
                </pic:pic>
              </a:graphicData>
            </a:graphic>
          </wp:inline>
        </w:drawing>
      </w:r>
    </w:p>
    <w:p w:rsidR="001A67EE" w:rsidRPr="00F115AB" w:rsidRDefault="001A67EE" w:rsidP="001A67EE">
      <w:pPr>
        <w:pStyle w:val="Caption"/>
      </w:pPr>
      <w:bookmarkStart w:id="24" w:name="_Ref207004163"/>
      <w:r w:rsidRPr="00F115AB">
        <w:t xml:space="preserve">Figure </w:t>
      </w:r>
      <w:fldSimple w:instr=" SEQ Figure \* ARABIC ">
        <w:r>
          <w:rPr>
            <w:noProof/>
          </w:rPr>
          <w:t>5</w:t>
        </w:r>
      </w:fldSimple>
      <w:bookmarkEnd w:id="24"/>
    </w:p>
    <w:p w:rsidR="001A67EE" w:rsidRPr="00F115AB" w:rsidRDefault="001A67EE" w:rsidP="001A67EE"/>
    <w:p w:rsidR="001A67EE" w:rsidRPr="00F115AB" w:rsidRDefault="001A67EE" w:rsidP="001A67EE">
      <w:r w:rsidRPr="00F115AB">
        <w:rPr>
          <w:i/>
        </w:rPr>
        <w:t>Note: This type of job will not create any output files.</w:t>
      </w:r>
    </w:p>
    <w:p w:rsidR="001A67EE" w:rsidRPr="00F115AB" w:rsidRDefault="001A67EE" w:rsidP="001A67EE"/>
    <w:p w:rsidR="001A67EE" w:rsidRPr="00F115AB" w:rsidRDefault="001A67EE" w:rsidP="001A67EE">
      <w:pPr>
        <w:rPr>
          <w:i/>
        </w:rPr>
      </w:pPr>
      <w:r w:rsidRPr="00F115AB">
        <w:rPr>
          <w:i/>
        </w:rPr>
        <w:t>Example:</w:t>
      </w:r>
    </w:p>
    <w:p w:rsidR="001A67EE" w:rsidRPr="00F115AB" w:rsidRDefault="001A67EE" w:rsidP="001A67EE">
      <w:r w:rsidRPr="00F115AB">
        <w:t>The Run with ID 36 had these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56"/>
        <w:gridCol w:w="1856"/>
        <w:gridCol w:w="1856"/>
        <w:gridCol w:w="1856"/>
        <w:gridCol w:w="1857"/>
      </w:tblGrid>
      <w:tr w:rsidR="001A67EE" w:rsidRPr="0011075F" w:rsidTr="008174C7">
        <w:tc>
          <w:tcPr>
            <w:tcW w:w="1856" w:type="dxa"/>
          </w:tcPr>
          <w:p w:rsidR="001A67EE" w:rsidRPr="0011075F" w:rsidRDefault="001A67EE" w:rsidP="008174C7">
            <w:pPr>
              <w:rPr>
                <w:b/>
              </w:rPr>
            </w:pPr>
            <w:proofErr w:type="spellStart"/>
            <w:r w:rsidRPr="0011075F">
              <w:rPr>
                <w:b/>
              </w:rPr>
              <w:t>runid</w:t>
            </w:r>
            <w:proofErr w:type="spellEnd"/>
          </w:p>
        </w:tc>
        <w:tc>
          <w:tcPr>
            <w:tcW w:w="1856" w:type="dxa"/>
          </w:tcPr>
          <w:p w:rsidR="001A67EE" w:rsidRPr="0011075F" w:rsidRDefault="001A67EE" w:rsidP="008174C7">
            <w:pPr>
              <w:rPr>
                <w:b/>
              </w:rPr>
            </w:pPr>
            <w:proofErr w:type="spellStart"/>
            <w:r w:rsidRPr="0011075F">
              <w:rPr>
                <w:b/>
              </w:rPr>
              <w:t>extperkey</w:t>
            </w:r>
            <w:proofErr w:type="spellEnd"/>
          </w:p>
        </w:tc>
        <w:tc>
          <w:tcPr>
            <w:tcW w:w="1856" w:type="dxa"/>
          </w:tcPr>
          <w:p w:rsidR="001A67EE" w:rsidRPr="0011075F" w:rsidRDefault="001A67EE" w:rsidP="008174C7">
            <w:pPr>
              <w:rPr>
                <w:b/>
              </w:rPr>
            </w:pPr>
            <w:proofErr w:type="spellStart"/>
            <w:r w:rsidRPr="0011075F">
              <w:rPr>
                <w:b/>
              </w:rPr>
              <w:t>extartid</w:t>
            </w:r>
            <w:proofErr w:type="spellEnd"/>
          </w:p>
        </w:tc>
        <w:tc>
          <w:tcPr>
            <w:tcW w:w="1856" w:type="dxa"/>
          </w:tcPr>
          <w:p w:rsidR="001A67EE" w:rsidRPr="0011075F" w:rsidRDefault="001A67EE" w:rsidP="008174C7">
            <w:pPr>
              <w:rPr>
                <w:b/>
              </w:rPr>
            </w:pPr>
            <w:proofErr w:type="spellStart"/>
            <w:r w:rsidRPr="0011075F">
              <w:rPr>
                <w:b/>
              </w:rPr>
              <w:t>crewid</w:t>
            </w:r>
            <w:proofErr w:type="spellEnd"/>
          </w:p>
        </w:tc>
        <w:tc>
          <w:tcPr>
            <w:tcW w:w="1857" w:type="dxa"/>
          </w:tcPr>
          <w:p w:rsidR="001A67EE" w:rsidRPr="0011075F" w:rsidRDefault="001A67EE" w:rsidP="008174C7">
            <w:pPr>
              <w:rPr>
                <w:b/>
              </w:rPr>
            </w:pPr>
            <w:r w:rsidRPr="0011075F">
              <w:rPr>
                <w:b/>
              </w:rPr>
              <w:t>amount</w:t>
            </w:r>
          </w:p>
        </w:tc>
      </w:tr>
      <w:tr w:rsidR="001A67EE" w:rsidRPr="00F115AB" w:rsidTr="008174C7">
        <w:tc>
          <w:tcPr>
            <w:tcW w:w="1856" w:type="dxa"/>
          </w:tcPr>
          <w:p w:rsidR="001A67EE" w:rsidRPr="00F115AB" w:rsidRDefault="001A67EE" w:rsidP="008174C7">
            <w:r w:rsidRPr="00F115AB">
              <w:t>36</w:t>
            </w:r>
          </w:p>
        </w:tc>
        <w:tc>
          <w:tcPr>
            <w:tcW w:w="1856" w:type="dxa"/>
          </w:tcPr>
          <w:p w:rsidR="001A67EE" w:rsidRPr="00F115AB" w:rsidRDefault="001A67EE" w:rsidP="008174C7">
            <w:r w:rsidRPr="00F115AB">
              <w:t>34234</w:t>
            </w:r>
          </w:p>
        </w:tc>
        <w:tc>
          <w:tcPr>
            <w:tcW w:w="1856" w:type="dxa"/>
          </w:tcPr>
          <w:p w:rsidR="001A67EE" w:rsidRPr="00F115AB" w:rsidRDefault="001A67EE" w:rsidP="008174C7">
            <w:r w:rsidRPr="00F115AB">
              <w:t>2833</w:t>
            </w:r>
          </w:p>
        </w:tc>
        <w:tc>
          <w:tcPr>
            <w:tcW w:w="1856" w:type="dxa"/>
          </w:tcPr>
          <w:p w:rsidR="001A67EE" w:rsidRPr="00F115AB" w:rsidRDefault="001A67EE" w:rsidP="008174C7">
            <w:r w:rsidRPr="00F115AB">
              <w:t>34234</w:t>
            </w:r>
          </w:p>
        </w:tc>
        <w:tc>
          <w:tcPr>
            <w:tcW w:w="1857" w:type="dxa"/>
          </w:tcPr>
          <w:p w:rsidR="001A67EE" w:rsidRPr="00F115AB" w:rsidRDefault="001A67EE" w:rsidP="008174C7">
            <w:r w:rsidRPr="00F115AB">
              <w:t>2990</w:t>
            </w:r>
          </w:p>
        </w:tc>
      </w:tr>
      <w:tr w:rsidR="001A67EE" w:rsidRPr="00F115AB" w:rsidTr="008174C7">
        <w:tc>
          <w:tcPr>
            <w:tcW w:w="1856" w:type="dxa"/>
          </w:tcPr>
          <w:p w:rsidR="001A67EE" w:rsidRPr="00F115AB" w:rsidRDefault="001A67EE" w:rsidP="008174C7">
            <w:r w:rsidRPr="00F115AB">
              <w:t>36</w:t>
            </w:r>
          </w:p>
        </w:tc>
        <w:tc>
          <w:tcPr>
            <w:tcW w:w="1856" w:type="dxa"/>
          </w:tcPr>
          <w:p w:rsidR="001A67EE" w:rsidRPr="00F115AB" w:rsidRDefault="001A67EE" w:rsidP="008174C7">
            <w:r w:rsidRPr="00F115AB">
              <w:t>34235</w:t>
            </w:r>
          </w:p>
        </w:tc>
        <w:tc>
          <w:tcPr>
            <w:tcW w:w="1856" w:type="dxa"/>
          </w:tcPr>
          <w:p w:rsidR="001A67EE" w:rsidRPr="00F115AB" w:rsidRDefault="001A67EE" w:rsidP="008174C7">
            <w:r w:rsidRPr="00F115AB">
              <w:t>2833</w:t>
            </w:r>
          </w:p>
        </w:tc>
        <w:tc>
          <w:tcPr>
            <w:tcW w:w="1856" w:type="dxa"/>
          </w:tcPr>
          <w:p w:rsidR="001A67EE" w:rsidRPr="00F115AB" w:rsidRDefault="001A67EE" w:rsidP="008174C7">
            <w:r w:rsidRPr="00F115AB">
              <w:t>34235</w:t>
            </w:r>
          </w:p>
        </w:tc>
        <w:tc>
          <w:tcPr>
            <w:tcW w:w="1857" w:type="dxa"/>
          </w:tcPr>
          <w:p w:rsidR="001A67EE" w:rsidRPr="00F115AB" w:rsidRDefault="001A67EE" w:rsidP="008174C7">
            <w:r w:rsidRPr="00F115AB">
              <w:t>2890</w:t>
            </w:r>
          </w:p>
        </w:tc>
      </w:tr>
    </w:tbl>
    <w:p w:rsidR="001A67EE" w:rsidRPr="00F115AB" w:rsidRDefault="001A67EE" w:rsidP="001A67EE">
      <w:r w:rsidRPr="00F115AB">
        <w:t>Cancel of run 36 will create these new entries in the database: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56"/>
        <w:gridCol w:w="1856"/>
        <w:gridCol w:w="1856"/>
        <w:gridCol w:w="1856"/>
        <w:gridCol w:w="1857"/>
      </w:tblGrid>
      <w:tr w:rsidR="001A67EE" w:rsidRPr="0011075F" w:rsidTr="008174C7">
        <w:tc>
          <w:tcPr>
            <w:tcW w:w="1856" w:type="dxa"/>
          </w:tcPr>
          <w:p w:rsidR="001A67EE" w:rsidRPr="0011075F" w:rsidRDefault="001A67EE" w:rsidP="008174C7">
            <w:pPr>
              <w:rPr>
                <w:b/>
              </w:rPr>
            </w:pPr>
            <w:proofErr w:type="spellStart"/>
            <w:r w:rsidRPr="0011075F">
              <w:rPr>
                <w:b/>
              </w:rPr>
              <w:t>runid</w:t>
            </w:r>
            <w:proofErr w:type="spellEnd"/>
          </w:p>
        </w:tc>
        <w:tc>
          <w:tcPr>
            <w:tcW w:w="1856" w:type="dxa"/>
          </w:tcPr>
          <w:p w:rsidR="001A67EE" w:rsidRPr="0011075F" w:rsidRDefault="001A67EE" w:rsidP="008174C7">
            <w:pPr>
              <w:rPr>
                <w:b/>
              </w:rPr>
            </w:pPr>
            <w:proofErr w:type="spellStart"/>
            <w:r w:rsidRPr="0011075F">
              <w:rPr>
                <w:b/>
              </w:rPr>
              <w:t>extperkey</w:t>
            </w:r>
            <w:proofErr w:type="spellEnd"/>
          </w:p>
        </w:tc>
        <w:tc>
          <w:tcPr>
            <w:tcW w:w="1856" w:type="dxa"/>
          </w:tcPr>
          <w:p w:rsidR="001A67EE" w:rsidRPr="0011075F" w:rsidRDefault="001A67EE" w:rsidP="008174C7">
            <w:pPr>
              <w:rPr>
                <w:b/>
              </w:rPr>
            </w:pPr>
            <w:proofErr w:type="spellStart"/>
            <w:r w:rsidRPr="0011075F">
              <w:rPr>
                <w:b/>
              </w:rPr>
              <w:t>extartid</w:t>
            </w:r>
            <w:proofErr w:type="spellEnd"/>
          </w:p>
        </w:tc>
        <w:tc>
          <w:tcPr>
            <w:tcW w:w="1856" w:type="dxa"/>
          </w:tcPr>
          <w:p w:rsidR="001A67EE" w:rsidRPr="0011075F" w:rsidRDefault="001A67EE" w:rsidP="008174C7">
            <w:pPr>
              <w:rPr>
                <w:b/>
              </w:rPr>
            </w:pPr>
            <w:proofErr w:type="spellStart"/>
            <w:r w:rsidRPr="0011075F">
              <w:rPr>
                <w:b/>
              </w:rPr>
              <w:t>crewid</w:t>
            </w:r>
            <w:proofErr w:type="spellEnd"/>
          </w:p>
        </w:tc>
        <w:tc>
          <w:tcPr>
            <w:tcW w:w="1857" w:type="dxa"/>
          </w:tcPr>
          <w:p w:rsidR="001A67EE" w:rsidRPr="0011075F" w:rsidRDefault="001A67EE" w:rsidP="008174C7">
            <w:pPr>
              <w:rPr>
                <w:b/>
              </w:rPr>
            </w:pPr>
            <w:r w:rsidRPr="0011075F">
              <w:rPr>
                <w:b/>
              </w:rPr>
              <w:t>amount</w:t>
            </w:r>
          </w:p>
        </w:tc>
      </w:tr>
      <w:tr w:rsidR="001A67EE" w:rsidRPr="00F115AB" w:rsidTr="008174C7">
        <w:tc>
          <w:tcPr>
            <w:tcW w:w="1856" w:type="dxa"/>
          </w:tcPr>
          <w:p w:rsidR="001A67EE" w:rsidRPr="00F115AB" w:rsidRDefault="001A67EE" w:rsidP="008174C7">
            <w:r w:rsidRPr="00F115AB">
              <w:t>41</w:t>
            </w:r>
          </w:p>
        </w:tc>
        <w:tc>
          <w:tcPr>
            <w:tcW w:w="1856" w:type="dxa"/>
          </w:tcPr>
          <w:p w:rsidR="001A67EE" w:rsidRPr="00F115AB" w:rsidRDefault="001A67EE" w:rsidP="008174C7">
            <w:r w:rsidRPr="00F115AB">
              <w:t>34234</w:t>
            </w:r>
          </w:p>
        </w:tc>
        <w:tc>
          <w:tcPr>
            <w:tcW w:w="1856" w:type="dxa"/>
          </w:tcPr>
          <w:p w:rsidR="001A67EE" w:rsidRPr="00F115AB" w:rsidRDefault="001A67EE" w:rsidP="008174C7">
            <w:r w:rsidRPr="00F115AB">
              <w:t>2833</w:t>
            </w:r>
          </w:p>
        </w:tc>
        <w:tc>
          <w:tcPr>
            <w:tcW w:w="1856" w:type="dxa"/>
          </w:tcPr>
          <w:p w:rsidR="001A67EE" w:rsidRPr="00F115AB" w:rsidRDefault="001A67EE" w:rsidP="008174C7">
            <w:r w:rsidRPr="00F115AB">
              <w:t>34234</w:t>
            </w:r>
          </w:p>
        </w:tc>
        <w:tc>
          <w:tcPr>
            <w:tcW w:w="1857" w:type="dxa"/>
          </w:tcPr>
          <w:p w:rsidR="001A67EE" w:rsidRPr="00F115AB" w:rsidRDefault="001A67EE" w:rsidP="008174C7">
            <w:r w:rsidRPr="00F115AB">
              <w:t>-2990</w:t>
            </w:r>
          </w:p>
        </w:tc>
      </w:tr>
      <w:tr w:rsidR="001A67EE" w:rsidRPr="00F115AB" w:rsidTr="008174C7">
        <w:tc>
          <w:tcPr>
            <w:tcW w:w="1856" w:type="dxa"/>
          </w:tcPr>
          <w:p w:rsidR="001A67EE" w:rsidRPr="00F115AB" w:rsidRDefault="001A67EE" w:rsidP="008174C7">
            <w:r w:rsidRPr="00F115AB">
              <w:t>41</w:t>
            </w:r>
          </w:p>
        </w:tc>
        <w:tc>
          <w:tcPr>
            <w:tcW w:w="1856" w:type="dxa"/>
          </w:tcPr>
          <w:p w:rsidR="001A67EE" w:rsidRPr="00F115AB" w:rsidRDefault="001A67EE" w:rsidP="008174C7">
            <w:r w:rsidRPr="00F115AB">
              <w:t>34235</w:t>
            </w:r>
          </w:p>
        </w:tc>
        <w:tc>
          <w:tcPr>
            <w:tcW w:w="1856" w:type="dxa"/>
          </w:tcPr>
          <w:p w:rsidR="001A67EE" w:rsidRPr="00F115AB" w:rsidRDefault="001A67EE" w:rsidP="008174C7">
            <w:r w:rsidRPr="00F115AB">
              <w:t>2833</w:t>
            </w:r>
          </w:p>
        </w:tc>
        <w:tc>
          <w:tcPr>
            <w:tcW w:w="1856" w:type="dxa"/>
          </w:tcPr>
          <w:p w:rsidR="001A67EE" w:rsidRPr="00F115AB" w:rsidRDefault="001A67EE" w:rsidP="008174C7">
            <w:r w:rsidRPr="00F115AB">
              <w:t>34235</w:t>
            </w:r>
          </w:p>
        </w:tc>
        <w:tc>
          <w:tcPr>
            <w:tcW w:w="1857" w:type="dxa"/>
          </w:tcPr>
          <w:p w:rsidR="001A67EE" w:rsidRPr="00F115AB" w:rsidRDefault="001A67EE" w:rsidP="008174C7">
            <w:r w:rsidRPr="00F115AB">
              <w:t>-2890</w:t>
            </w:r>
          </w:p>
        </w:tc>
      </w:tr>
    </w:tbl>
    <w:p w:rsidR="001A67EE" w:rsidRPr="00F115AB" w:rsidRDefault="001A67EE" w:rsidP="001A67EE">
      <w:r w:rsidRPr="00F115AB">
        <w:t>A new ordinary Run can be started in connection to a cancellation run; this will have the effect of nullifying the previous run and adding new (corrected) values to the system.</w:t>
      </w:r>
    </w:p>
    <w:p w:rsidR="001A67EE" w:rsidRPr="00F115AB" w:rsidRDefault="001A67EE" w:rsidP="001A67EE">
      <w:pPr>
        <w:rPr>
          <w:i/>
        </w:rPr>
      </w:pPr>
      <w:r w:rsidRPr="00F115AB">
        <w:rPr>
          <w:i/>
        </w:rPr>
        <w:t>Note: An effect of this is that all crew members have three values for each account on their salary specification(s), one from the first (faulty) run, a second value is a correction of the first one, and, a third value with the correct amount.</w:t>
      </w:r>
    </w:p>
    <w:p w:rsidR="001A67EE" w:rsidRPr="00F115AB" w:rsidRDefault="001A67EE" w:rsidP="001A67EE">
      <w:pPr>
        <w:pStyle w:val="Heading2"/>
      </w:pPr>
      <w:bookmarkStart w:id="25" w:name="_Toc381010968"/>
      <w:r w:rsidRPr="00F115AB">
        <w:t>Validation</w:t>
      </w:r>
      <w:bookmarkEnd w:id="25"/>
    </w:p>
    <w:p w:rsidR="001A67EE" w:rsidRPr="00F115AB" w:rsidRDefault="001A67EE" w:rsidP="001A67EE">
      <w:r w:rsidRPr="00F115AB">
        <w:t>The purpose of the Validation step is to ensure that the calculated data is correct before making the results available for other systems or for crew.</w:t>
      </w:r>
    </w:p>
    <w:p w:rsidR="001A67EE" w:rsidRPr="00F115AB" w:rsidRDefault="001A67EE" w:rsidP="001A67EE">
      <w:pPr>
        <w:pStyle w:val="Heading3"/>
      </w:pPr>
      <w:bookmarkStart w:id="26" w:name="_Toc381010969"/>
      <w:r w:rsidRPr="00F115AB">
        <w:t>Balancing Report</w:t>
      </w:r>
      <w:bookmarkEnd w:id="26"/>
    </w:p>
    <w:p w:rsidR="001A67EE" w:rsidRPr="00F115AB" w:rsidRDefault="001A67EE" w:rsidP="001A67EE">
      <w:r w:rsidRPr="00F115AB">
        <w:t>The Balancing Report (</w:t>
      </w:r>
      <w:proofErr w:type="spellStart"/>
      <w:r w:rsidRPr="00F115AB">
        <w:rPr>
          <w:i/>
        </w:rPr>
        <w:t>afstemningsunderlag</w:t>
      </w:r>
      <w:proofErr w:type="spellEnd"/>
      <w:r w:rsidRPr="00F115AB">
        <w:t>) is created at release. This report can also be created and mailed to the end user by selecting Balancing Report from the Salary GUI. This report gives the big picture but does not contain any details.</w:t>
      </w:r>
    </w:p>
    <w:p w:rsidR="001A67EE" w:rsidRPr="00F115AB" w:rsidRDefault="001A67EE" w:rsidP="001A67EE">
      <w:pPr>
        <w:pStyle w:val="Heading3"/>
      </w:pPr>
      <w:bookmarkStart w:id="27" w:name="_Toc381010970"/>
      <w:r w:rsidRPr="00F115AB">
        <w:t>Statements and Reports</w:t>
      </w:r>
      <w:bookmarkEnd w:id="27"/>
    </w:p>
    <w:p w:rsidR="001A67EE" w:rsidRPr="00F115AB" w:rsidRDefault="001A67EE" w:rsidP="001A67EE">
      <w:r w:rsidRPr="00F115AB">
        <w:t>Statements and reports are checked for any incorrectness. For each account the resulting sum can be compared with values for previous periods.</w:t>
      </w:r>
    </w:p>
    <w:p w:rsidR="001A67EE" w:rsidRPr="00F115AB" w:rsidRDefault="001A67EE" w:rsidP="001A67EE">
      <w:pPr>
        <w:pStyle w:val="Heading3"/>
      </w:pPr>
      <w:bookmarkStart w:id="28" w:name="_Toc381010971"/>
      <w:r w:rsidRPr="00F115AB">
        <w:t>Salary Export</w:t>
      </w:r>
      <w:bookmarkEnd w:id="28"/>
    </w:p>
    <w:p w:rsidR="001A67EE" w:rsidRPr="00F115AB" w:rsidRDefault="001A67EE" w:rsidP="001A67EE">
      <w:r w:rsidRPr="00F115AB">
        <w:t>End users can create export files for a given run by using the Salary GUI.</w:t>
      </w:r>
    </w:p>
    <w:p w:rsidR="001A67EE" w:rsidRPr="00F115AB" w:rsidRDefault="001A67EE" w:rsidP="001A67EE">
      <w:pPr>
        <w:keepNext/>
      </w:pPr>
      <w:r>
        <w:rPr>
          <w:noProof/>
          <w:lang w:eastAsia="en-GB"/>
        </w:rPr>
        <w:lastRenderedPageBreak/>
        <w:drawing>
          <wp:inline distT="0" distB="0" distL="0" distR="0">
            <wp:extent cx="5753100" cy="438150"/>
            <wp:effectExtent l="19050" t="0" r="0" b="0"/>
            <wp:docPr id="29" name="Picture 6" descr="ex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ort"/>
                    <pic:cNvPicPr>
                      <a:picLocks noChangeAspect="1" noChangeArrowheads="1"/>
                    </pic:cNvPicPr>
                  </pic:nvPicPr>
                  <pic:blipFill>
                    <a:blip r:embed="rId19" cstate="print"/>
                    <a:srcRect/>
                    <a:stretch>
                      <a:fillRect/>
                    </a:stretch>
                  </pic:blipFill>
                  <pic:spPr bwMode="auto">
                    <a:xfrm>
                      <a:off x="0" y="0"/>
                      <a:ext cx="5753100" cy="438150"/>
                    </a:xfrm>
                    <a:prstGeom prst="rect">
                      <a:avLst/>
                    </a:prstGeom>
                    <a:noFill/>
                    <a:ln w="9525">
                      <a:noFill/>
                      <a:miter lim="800000"/>
                      <a:headEnd/>
                      <a:tailEnd/>
                    </a:ln>
                  </pic:spPr>
                </pic:pic>
              </a:graphicData>
            </a:graphic>
          </wp:inline>
        </w:drawing>
      </w:r>
    </w:p>
    <w:p w:rsidR="001A67EE" w:rsidRPr="00F115AB" w:rsidRDefault="001A67EE" w:rsidP="001A67EE">
      <w:pPr>
        <w:pStyle w:val="Caption"/>
      </w:pPr>
      <w:r w:rsidRPr="00F115AB">
        <w:t xml:space="preserve">Figure </w:t>
      </w:r>
      <w:fldSimple w:instr=" SEQ Figure \* ARABIC ">
        <w:r>
          <w:rPr>
            <w:noProof/>
          </w:rPr>
          <w:t>6</w:t>
        </w:r>
      </w:fldSimple>
    </w:p>
    <w:p w:rsidR="001A67EE" w:rsidRPr="00F115AB" w:rsidRDefault="001A67EE" w:rsidP="001A67EE">
      <w:pPr>
        <w:rPr>
          <w:i/>
        </w:rPr>
      </w:pPr>
      <w:r w:rsidRPr="00F115AB">
        <w:rPr>
          <w:i/>
        </w:rPr>
        <w:t>Note: No updates are made to the database.</w:t>
      </w:r>
    </w:p>
    <w:p w:rsidR="001A67EE" w:rsidRPr="00F115AB" w:rsidRDefault="001A67EE" w:rsidP="001A67EE">
      <w:r w:rsidRPr="00F115AB">
        <w:t xml:space="preserve">The export files are located in the directory: </w:t>
      </w:r>
      <w:r w:rsidRPr="00F115AB">
        <w:rPr>
          <w:b/>
        </w:rPr>
        <w:t>$CARMDATA/EXPORT</w:t>
      </w:r>
      <w:r w:rsidRPr="00F115AB">
        <w:t>.</w:t>
      </w:r>
    </w:p>
    <w:p w:rsidR="001A67EE" w:rsidRPr="00F115AB" w:rsidRDefault="001A67EE" w:rsidP="001A67EE">
      <w:r w:rsidRPr="00F115AB">
        <w:t xml:space="preserve">Export files in CSV format can be created and imported into e.g. Excel where the values can be examined more thoroughly. </w:t>
      </w:r>
    </w:p>
    <w:p w:rsidR="001A67EE" w:rsidRPr="00F115AB" w:rsidRDefault="001A67EE" w:rsidP="001A67EE">
      <w:pPr>
        <w:pStyle w:val="Heading2"/>
      </w:pPr>
      <w:bookmarkStart w:id="29" w:name="_Toc381010972"/>
      <w:r w:rsidRPr="00F115AB">
        <w:t>Approval</w:t>
      </w:r>
      <w:bookmarkEnd w:id="29"/>
    </w:p>
    <w:p w:rsidR="001A67EE" w:rsidRPr="00F115AB" w:rsidRDefault="001A67EE" w:rsidP="001A67EE">
      <w:r w:rsidRPr="00F115AB">
        <w:t>The purpose of the Approval step is to make data from the Salary system available to other systems.</w:t>
      </w:r>
    </w:p>
    <w:p w:rsidR="001A67EE" w:rsidRPr="00F115AB" w:rsidRDefault="001A67EE" w:rsidP="001A67EE">
      <w:pPr>
        <w:pStyle w:val="Heading3"/>
      </w:pPr>
      <w:bookmarkStart w:id="30" w:name="_Toc381010973"/>
      <w:r w:rsidRPr="00F115AB">
        <w:t>Release</w:t>
      </w:r>
      <w:bookmarkEnd w:id="30"/>
    </w:p>
    <w:p w:rsidR="001A67EE" w:rsidRPr="00F115AB" w:rsidRDefault="001A67EE" w:rsidP="001A67EE">
      <w:pPr>
        <w:rPr>
          <w:rFonts w:eastAsia="Times New Roman"/>
          <w:sz w:val="22"/>
          <w:szCs w:val="22"/>
        </w:rPr>
      </w:pPr>
      <w:r w:rsidRPr="00F115AB">
        <w:rPr>
          <w:rFonts w:eastAsia="Times New Roman"/>
          <w:sz w:val="22"/>
          <w:szCs w:val="22"/>
        </w:rPr>
        <w:t>The Release procedure involves several steps seen in the figure below.</w:t>
      </w:r>
    </w:p>
    <w:p w:rsidR="001A67EE" w:rsidRPr="00F115AB" w:rsidRDefault="001A67EE" w:rsidP="001A67EE">
      <w:pPr>
        <w:rPr>
          <w:rFonts w:eastAsia="Times New Roman"/>
          <w:sz w:val="22"/>
          <w:szCs w:val="22"/>
        </w:rPr>
      </w:pPr>
    </w:p>
    <w:p w:rsidR="001A67EE" w:rsidRPr="00F115AB" w:rsidRDefault="001A67EE" w:rsidP="001A67EE">
      <w:r>
        <w:rPr>
          <w:noProof/>
          <w:lang w:eastAsia="en-GB"/>
        </w:rPr>
        <w:drawing>
          <wp:inline distT="0" distB="0" distL="0" distR="0">
            <wp:extent cx="5753100" cy="5591175"/>
            <wp:effectExtent l="19050" t="0" r="0" b="0"/>
            <wp:docPr id="30" name="Picture 7" descr="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ease"/>
                    <pic:cNvPicPr>
                      <a:picLocks noChangeAspect="1" noChangeArrowheads="1"/>
                    </pic:cNvPicPr>
                  </pic:nvPicPr>
                  <pic:blipFill>
                    <a:blip r:embed="rId20" cstate="print"/>
                    <a:srcRect/>
                    <a:stretch>
                      <a:fillRect/>
                    </a:stretch>
                  </pic:blipFill>
                  <pic:spPr bwMode="auto">
                    <a:xfrm>
                      <a:off x="0" y="0"/>
                      <a:ext cx="5753100" cy="5591175"/>
                    </a:xfrm>
                    <a:prstGeom prst="rect">
                      <a:avLst/>
                    </a:prstGeom>
                    <a:noFill/>
                    <a:ln w="9525">
                      <a:noFill/>
                      <a:miter lim="800000"/>
                      <a:headEnd/>
                      <a:tailEnd/>
                    </a:ln>
                  </pic:spPr>
                </pic:pic>
              </a:graphicData>
            </a:graphic>
          </wp:inline>
        </w:drawing>
      </w:r>
    </w:p>
    <w:p w:rsidR="001A67EE" w:rsidRPr="00F115AB" w:rsidRDefault="001A67EE" w:rsidP="001A67EE">
      <w:pPr>
        <w:pStyle w:val="Caption"/>
      </w:pPr>
      <w:bookmarkStart w:id="31" w:name="_Hlk225308509"/>
      <w:bookmarkStart w:id="32" w:name="figure5"/>
      <w:r w:rsidRPr="00F115AB">
        <w:t>Figure 5</w:t>
      </w:r>
    </w:p>
    <w:bookmarkEnd w:id="31"/>
    <w:bookmarkEnd w:id="32"/>
    <w:p w:rsidR="001A67EE" w:rsidRPr="00F115AB" w:rsidRDefault="001A67EE" w:rsidP="001A67EE"/>
    <w:p w:rsidR="001A67EE" w:rsidRPr="00F115AB" w:rsidRDefault="001A67EE" w:rsidP="001A67EE">
      <w:pPr>
        <w:numPr>
          <w:ilvl w:val="0"/>
          <w:numId w:val="24"/>
        </w:numPr>
        <w:rPr>
          <w:rFonts w:eastAsia="Times New Roman"/>
          <w:sz w:val="22"/>
          <w:szCs w:val="22"/>
        </w:rPr>
      </w:pPr>
      <w:r w:rsidRPr="00F115AB">
        <w:rPr>
          <w:rFonts w:eastAsia="Times New Roman"/>
          <w:sz w:val="22"/>
          <w:szCs w:val="22"/>
        </w:rPr>
        <w:lastRenderedPageBreak/>
        <w:t xml:space="preserve">An export file </w:t>
      </w:r>
      <w:r>
        <w:rPr>
          <w:rFonts w:eastAsia="Times New Roman"/>
          <w:sz w:val="22"/>
          <w:szCs w:val="22"/>
        </w:rPr>
        <w:t xml:space="preserve">(Salary file) </w:t>
      </w:r>
      <w:r w:rsidRPr="00F115AB">
        <w:rPr>
          <w:rFonts w:eastAsia="Times New Roman"/>
          <w:sz w:val="22"/>
          <w:szCs w:val="22"/>
        </w:rPr>
        <w:t>is created and placed in a staging area, from where it can be picked up by the external salary system</w:t>
      </w:r>
      <w:r>
        <w:rPr>
          <w:rFonts w:eastAsia="Times New Roman"/>
          <w:sz w:val="22"/>
          <w:szCs w:val="22"/>
        </w:rPr>
        <w:t xml:space="preserve"> (PROD: </w:t>
      </w:r>
      <w:r w:rsidRPr="00925E37">
        <w:rPr>
          <w:rFonts w:eastAsia="Times New Roman"/>
          <w:sz w:val="22"/>
          <w:szCs w:val="22"/>
        </w:rPr>
        <w:t>/opt/Carmen/CARMTMP/ftp/out</w:t>
      </w:r>
      <w:r>
        <w:rPr>
          <w:rFonts w:eastAsia="Times New Roman"/>
          <w:sz w:val="22"/>
          <w:szCs w:val="22"/>
        </w:rPr>
        <w:t>)</w:t>
      </w:r>
      <w:r w:rsidRPr="00F115AB">
        <w:rPr>
          <w:rFonts w:eastAsia="Times New Roman"/>
          <w:sz w:val="22"/>
          <w:szCs w:val="22"/>
        </w:rPr>
        <w:t>.</w:t>
      </w:r>
    </w:p>
    <w:p w:rsidR="001A67EE" w:rsidRPr="00F115AB" w:rsidRDefault="001A67EE" w:rsidP="001A67EE">
      <w:pPr>
        <w:numPr>
          <w:ilvl w:val="0"/>
          <w:numId w:val="24"/>
        </w:numPr>
        <w:rPr>
          <w:rFonts w:eastAsia="Times New Roman"/>
          <w:sz w:val="22"/>
          <w:szCs w:val="22"/>
        </w:rPr>
      </w:pPr>
      <w:r w:rsidRPr="00F115AB">
        <w:rPr>
          <w:rFonts w:eastAsia="Times New Roman"/>
          <w:sz w:val="22"/>
          <w:szCs w:val="22"/>
        </w:rPr>
        <w:t>A Balancing Report (</w:t>
      </w:r>
      <w:proofErr w:type="spellStart"/>
      <w:r w:rsidRPr="00F115AB">
        <w:rPr>
          <w:rFonts w:eastAsia="Times New Roman"/>
          <w:sz w:val="22"/>
          <w:szCs w:val="22"/>
        </w:rPr>
        <w:t>Afstemningsunderlag</w:t>
      </w:r>
      <w:proofErr w:type="spellEnd"/>
      <w:r w:rsidRPr="00F115AB">
        <w:rPr>
          <w:rFonts w:eastAsia="Times New Roman"/>
          <w:sz w:val="22"/>
          <w:szCs w:val="22"/>
        </w:rPr>
        <w:t>) is created and sent to a number of predefined email addresses</w:t>
      </w:r>
      <w:r>
        <w:rPr>
          <w:rFonts w:eastAsia="Times New Roman"/>
          <w:sz w:val="22"/>
          <w:szCs w:val="22"/>
        </w:rPr>
        <w:t xml:space="preserve"> found in the table: “</w:t>
      </w:r>
      <w:proofErr w:type="spellStart"/>
      <w:r>
        <w:rPr>
          <w:rFonts w:eastAsia="Times New Roman"/>
          <w:sz w:val="22"/>
          <w:szCs w:val="22"/>
        </w:rPr>
        <w:t>dig_recipients</w:t>
      </w:r>
      <w:proofErr w:type="spellEnd"/>
      <w:r>
        <w:rPr>
          <w:rFonts w:eastAsia="Times New Roman"/>
          <w:sz w:val="22"/>
          <w:szCs w:val="22"/>
        </w:rPr>
        <w:t>”</w:t>
      </w:r>
      <w:r w:rsidRPr="00F115AB">
        <w:rPr>
          <w:rFonts w:eastAsia="Times New Roman"/>
          <w:sz w:val="22"/>
          <w:szCs w:val="22"/>
        </w:rPr>
        <w:t>.</w:t>
      </w:r>
    </w:p>
    <w:p w:rsidR="001A67EE" w:rsidRPr="00F115AB" w:rsidRDefault="001A67EE" w:rsidP="001A67EE">
      <w:pPr>
        <w:numPr>
          <w:ilvl w:val="0"/>
          <w:numId w:val="24"/>
        </w:numPr>
        <w:rPr>
          <w:rFonts w:eastAsia="Times New Roman"/>
          <w:sz w:val="22"/>
          <w:szCs w:val="22"/>
        </w:rPr>
      </w:pPr>
      <w:r w:rsidRPr="00F115AB">
        <w:rPr>
          <w:rFonts w:eastAsia="Times New Roman"/>
          <w:sz w:val="22"/>
          <w:szCs w:val="22"/>
        </w:rPr>
        <w:t>Finally, the run is marked as completed and the release time is updated. This release flag signals that calculations are verified, approved and ready to be sent to external systems.</w:t>
      </w:r>
    </w:p>
    <w:p w:rsidR="001A67EE" w:rsidRPr="00F115AB" w:rsidRDefault="001A67EE" w:rsidP="001A67EE">
      <w:pPr>
        <w:rPr>
          <w:rFonts w:eastAsia="Times New Roman"/>
          <w:b/>
          <w:bCs/>
          <w:sz w:val="22"/>
          <w:szCs w:val="22"/>
        </w:rPr>
      </w:pPr>
    </w:p>
    <w:p w:rsidR="001A67EE" w:rsidRPr="00F115AB" w:rsidRDefault="001A67EE" w:rsidP="001A67EE">
      <w:pPr>
        <w:rPr>
          <w:rFonts w:eastAsia="Times New Roman"/>
          <w:sz w:val="22"/>
          <w:szCs w:val="22"/>
        </w:rPr>
      </w:pPr>
      <w:r w:rsidRPr="00F115AB">
        <w:rPr>
          <w:rFonts w:eastAsia="Times New Roman"/>
          <w:b/>
          <w:bCs/>
          <w:sz w:val="22"/>
          <w:szCs w:val="22"/>
        </w:rPr>
        <w:t xml:space="preserve">Note: </w:t>
      </w:r>
      <w:r w:rsidRPr="00F115AB">
        <w:rPr>
          <w:rFonts w:eastAsia="Times New Roman"/>
          <w:sz w:val="22"/>
          <w:szCs w:val="22"/>
        </w:rPr>
        <w:t>In the case of Cancel (C) followed by a Normal (N) run, we need to follow this procedure:</w:t>
      </w:r>
    </w:p>
    <w:p w:rsidR="001A67EE" w:rsidRPr="00F115AB" w:rsidRDefault="001A67EE" w:rsidP="001A67EE">
      <w:pPr>
        <w:numPr>
          <w:ilvl w:val="0"/>
          <w:numId w:val="25"/>
        </w:numPr>
        <w:rPr>
          <w:rFonts w:eastAsia="Times New Roman"/>
          <w:sz w:val="22"/>
          <w:szCs w:val="22"/>
        </w:rPr>
      </w:pPr>
      <w:r w:rsidRPr="00F115AB">
        <w:rPr>
          <w:rFonts w:eastAsia="Times New Roman"/>
          <w:sz w:val="22"/>
          <w:szCs w:val="22"/>
        </w:rPr>
        <w:t>Release the Cancel run.</w:t>
      </w:r>
    </w:p>
    <w:p w:rsidR="001A67EE" w:rsidRPr="00F115AB" w:rsidRDefault="001A67EE" w:rsidP="001A67EE">
      <w:pPr>
        <w:numPr>
          <w:ilvl w:val="0"/>
          <w:numId w:val="25"/>
        </w:numPr>
        <w:rPr>
          <w:rFonts w:eastAsia="Times New Roman"/>
          <w:sz w:val="22"/>
          <w:szCs w:val="22"/>
        </w:rPr>
      </w:pPr>
      <w:r w:rsidRPr="00F115AB">
        <w:rPr>
          <w:rFonts w:eastAsia="Times New Roman"/>
          <w:sz w:val="22"/>
          <w:szCs w:val="22"/>
        </w:rPr>
        <w:t xml:space="preserve">Release the following </w:t>
      </w:r>
      <w:smartTag w:uri="urn:schemas-microsoft-com:office:smarttags" w:element="place">
        <w:r w:rsidRPr="00F115AB">
          <w:rPr>
            <w:rFonts w:eastAsia="Times New Roman"/>
            <w:sz w:val="22"/>
            <w:szCs w:val="22"/>
          </w:rPr>
          <w:t>Normal</w:t>
        </w:r>
      </w:smartTag>
      <w:r w:rsidRPr="00F115AB">
        <w:rPr>
          <w:rFonts w:eastAsia="Times New Roman"/>
          <w:sz w:val="22"/>
          <w:szCs w:val="22"/>
        </w:rPr>
        <w:t xml:space="preserve"> run.</w:t>
      </w:r>
    </w:p>
    <w:p w:rsidR="001A67EE" w:rsidRPr="00F115AB" w:rsidRDefault="001A67EE" w:rsidP="001A67EE">
      <w:pPr>
        <w:rPr>
          <w:rFonts w:eastAsia="Times New Roman"/>
          <w:sz w:val="22"/>
          <w:szCs w:val="22"/>
        </w:rPr>
      </w:pPr>
      <w:r w:rsidRPr="00F115AB">
        <w:rPr>
          <w:rFonts w:eastAsia="Times New Roman"/>
          <w:sz w:val="22"/>
          <w:szCs w:val="22"/>
        </w:rPr>
        <w:t>These two steps need to be coordinated with the external system, since we can only have one released export file active at a given time! Alternatively the two files could be concatenated together to produce one single file for the external system. Either way, manual intervention is needed.</w:t>
      </w:r>
    </w:p>
    <w:p w:rsidR="001A67EE" w:rsidRPr="00F115AB" w:rsidRDefault="001A67EE" w:rsidP="001A67EE">
      <w:pPr>
        <w:pStyle w:val="Heading3"/>
      </w:pPr>
      <w:bookmarkStart w:id="33" w:name="_Toc381010974"/>
      <w:r w:rsidRPr="00F115AB">
        <w:t>Auto-release</w:t>
      </w:r>
      <w:bookmarkEnd w:id="33"/>
      <w:r>
        <w:t xml:space="preserve"> </w:t>
      </w:r>
    </w:p>
    <w:p w:rsidR="001A67EE" w:rsidRPr="00F115AB" w:rsidRDefault="001A67EE" w:rsidP="001A67EE">
      <w:r w:rsidRPr="00F115AB">
        <w:t>The whole point of having a separate release procedure is to give salary administrators an opportunity to check the results of a run before the data is propagated to other systems and accounts are updated.</w:t>
      </w:r>
    </w:p>
    <w:p w:rsidR="001A67EE" w:rsidRPr="00F115AB" w:rsidRDefault="001A67EE" w:rsidP="001A67EE">
      <w:r w:rsidRPr="00F115AB">
        <w:t xml:space="preserve">If a salary administrator is unable to perform a release, no data will be sent to external salary systems. To make sure data is released (following the principle: “wrong salary is better than no salary”), there is a separate batch job that releases the latest unreleased salary run for the given period. This job is called an </w:t>
      </w:r>
      <w:r w:rsidRPr="00F115AB">
        <w:rPr>
          <w:i/>
        </w:rPr>
        <w:t>auto-release</w:t>
      </w:r>
      <w:r w:rsidRPr="00F115AB">
        <w:t xml:space="preserve"> job and is scheduled to run some time after the normal run.</w:t>
      </w:r>
    </w:p>
    <w:p w:rsidR="001A67EE" w:rsidRPr="00F115AB" w:rsidRDefault="001A67EE" w:rsidP="001A67EE">
      <w:r w:rsidRPr="00F115AB">
        <w:t xml:space="preserve">These run types are currently configured to have their auto-release job scheduled </w:t>
      </w:r>
      <w:r>
        <w:t>on the 8</w:t>
      </w:r>
      <w:r w:rsidRPr="00C90888">
        <w:rPr>
          <w:vertAlign w:val="superscript"/>
        </w:rPr>
        <w:t>th</w:t>
      </w:r>
      <w:r>
        <w:t xml:space="preserve"> in the month</w:t>
      </w:r>
      <w:r w:rsidRPr="00F115AB">
        <w:t>, making it possible to manually release the job or re-run and then release:</w:t>
      </w:r>
    </w:p>
    <w:p w:rsidR="001A67EE" w:rsidRPr="00F115AB" w:rsidRDefault="001A67EE" w:rsidP="001A67EE">
      <w:pPr>
        <w:numPr>
          <w:ilvl w:val="0"/>
          <w:numId w:val="6"/>
        </w:numPr>
      </w:pPr>
      <w:r w:rsidRPr="00F115AB">
        <w:t>Per diem</w:t>
      </w:r>
    </w:p>
    <w:p w:rsidR="001A67EE" w:rsidRPr="00F115AB" w:rsidRDefault="001A67EE" w:rsidP="001A67EE">
      <w:pPr>
        <w:numPr>
          <w:ilvl w:val="0"/>
          <w:numId w:val="6"/>
        </w:numPr>
      </w:pPr>
      <w:r w:rsidRPr="00F115AB">
        <w:t>Instructor allowance</w:t>
      </w:r>
    </w:p>
    <w:p w:rsidR="001A67EE" w:rsidRPr="00F115AB" w:rsidRDefault="001A67EE" w:rsidP="001A67EE">
      <w:pPr>
        <w:numPr>
          <w:ilvl w:val="0"/>
          <w:numId w:val="6"/>
        </w:numPr>
      </w:pPr>
      <w:r w:rsidRPr="00F115AB">
        <w:t>Overtime</w:t>
      </w:r>
    </w:p>
    <w:p w:rsidR="001A67EE" w:rsidRPr="00F115AB" w:rsidRDefault="001A67EE" w:rsidP="001A67EE">
      <w:pPr>
        <w:numPr>
          <w:ilvl w:val="0"/>
          <w:numId w:val="6"/>
        </w:numPr>
      </w:pPr>
      <w:r w:rsidRPr="00F115AB">
        <w:t>Overtime temporary crew</w:t>
      </w:r>
    </w:p>
    <w:p w:rsidR="001A67EE" w:rsidRPr="00F115AB" w:rsidRDefault="001A67EE" w:rsidP="001A67EE">
      <w:pPr>
        <w:numPr>
          <w:ilvl w:val="0"/>
          <w:numId w:val="6"/>
        </w:numPr>
      </w:pPr>
      <w:r w:rsidRPr="00F115AB">
        <w:t>Bought days and compensation days</w:t>
      </w:r>
    </w:p>
    <w:p w:rsidR="001A67EE" w:rsidRPr="00F115AB" w:rsidRDefault="001A67EE" w:rsidP="001A67EE">
      <w:r w:rsidRPr="00F115AB">
        <w:t>Some run types are considered more “reliable” than others, these run types are released immediately, and no manual intervention is needed:</w:t>
      </w:r>
    </w:p>
    <w:p w:rsidR="001A67EE" w:rsidRPr="00F115AB" w:rsidRDefault="001A67EE" w:rsidP="001A67EE">
      <w:pPr>
        <w:numPr>
          <w:ilvl w:val="0"/>
          <w:numId w:val="6"/>
        </w:numPr>
      </w:pPr>
      <w:r w:rsidRPr="00F115AB">
        <w:t>AMBI</w:t>
      </w:r>
    </w:p>
    <w:p w:rsidR="001A67EE" w:rsidRPr="00F115AB" w:rsidRDefault="001A67EE" w:rsidP="001A67EE">
      <w:pPr>
        <w:numPr>
          <w:ilvl w:val="0"/>
          <w:numId w:val="6"/>
        </w:numPr>
      </w:pPr>
      <w:r w:rsidRPr="00F115AB">
        <w:t>Vacation days performed</w:t>
      </w:r>
    </w:p>
    <w:p w:rsidR="001A67EE" w:rsidRPr="00F115AB" w:rsidRDefault="001A67EE" w:rsidP="001A67EE">
      <w:pPr>
        <w:numPr>
          <w:ilvl w:val="0"/>
          <w:numId w:val="6"/>
        </w:numPr>
      </w:pPr>
      <w:r w:rsidRPr="00F115AB">
        <w:t>Vacation days remaining</w:t>
      </w:r>
    </w:p>
    <w:p w:rsidR="001A67EE" w:rsidRPr="00F115AB" w:rsidRDefault="001A67EE" w:rsidP="001A67EE">
      <w:pPr>
        <w:numPr>
          <w:ilvl w:val="0"/>
          <w:numId w:val="6"/>
        </w:numPr>
      </w:pPr>
      <w:r w:rsidRPr="00F115AB">
        <w:t>Vacation days/year account</w:t>
      </w:r>
    </w:p>
    <w:p w:rsidR="001A67EE" w:rsidRPr="00F115AB" w:rsidRDefault="001A67EE" w:rsidP="001A67EE">
      <w:pPr>
        <w:ind w:left="360"/>
      </w:pPr>
    </w:p>
    <w:p w:rsidR="001A67EE" w:rsidRPr="00F115AB" w:rsidRDefault="001A67EE" w:rsidP="001A67EE"/>
    <w:p w:rsidR="001A67EE" w:rsidRPr="00F115AB" w:rsidRDefault="001A67EE" w:rsidP="001A67EE">
      <w:pPr>
        <w:pStyle w:val="Heading1"/>
      </w:pPr>
      <w:bookmarkStart w:id="34" w:name="_Toc381010975"/>
      <w:r w:rsidRPr="00F115AB">
        <w:lastRenderedPageBreak/>
        <w:t>Salary Application</w:t>
      </w:r>
      <w:bookmarkEnd w:id="34"/>
    </w:p>
    <w:p w:rsidR="001A67EE" w:rsidRPr="00F115AB" w:rsidRDefault="001A67EE" w:rsidP="001A67EE">
      <w:pPr>
        <w:pStyle w:val="Heading2"/>
      </w:pPr>
      <w:bookmarkStart w:id="35" w:name="_Toc381010976"/>
      <w:r w:rsidRPr="00F115AB">
        <w:t>Prerequisites</w:t>
      </w:r>
      <w:bookmarkEnd w:id="35"/>
    </w:p>
    <w:p w:rsidR="001A67EE" w:rsidRPr="00F115AB" w:rsidRDefault="001A67EE" w:rsidP="001A67EE">
      <w:pPr>
        <w:pStyle w:val="ListNumber"/>
        <w:numPr>
          <w:ilvl w:val="0"/>
          <w:numId w:val="0"/>
        </w:numPr>
      </w:pPr>
      <w:r w:rsidRPr="00F115AB">
        <w:t xml:space="preserve">The configuration data has to be up-to-date for the run to succeed, see </w:t>
      </w:r>
      <w:r w:rsidR="00930F12" w:rsidRPr="00F115AB">
        <w:fldChar w:fldCharType="begin"/>
      </w:r>
      <w:r w:rsidRPr="00F115AB">
        <w:instrText xml:space="preserve"> REF _Ref130797755 \w \p \h \d " " </w:instrText>
      </w:r>
      <w:r w:rsidR="00930F12" w:rsidRPr="00F115AB">
        <w:fldChar w:fldCharType="separate"/>
      </w:r>
      <w:r>
        <w:t>5.1 below</w:t>
      </w:r>
      <w:r w:rsidR="00930F12" w:rsidRPr="00F115AB">
        <w:fldChar w:fldCharType="end"/>
      </w:r>
      <w:r w:rsidRPr="00F115AB">
        <w:t xml:space="preserve"> for details.</w:t>
      </w:r>
    </w:p>
    <w:p w:rsidR="001A67EE" w:rsidRPr="00F115AB" w:rsidRDefault="001A67EE" w:rsidP="001A67EE">
      <w:pPr>
        <w:pStyle w:val="Heading2"/>
      </w:pPr>
      <w:bookmarkStart w:id="36" w:name="_Ref207010572"/>
      <w:bookmarkStart w:id="37" w:name="_Toc381010977"/>
      <w:r w:rsidRPr="00F115AB">
        <w:t>Start Salary Application</w:t>
      </w:r>
      <w:bookmarkEnd w:id="36"/>
      <w:bookmarkEnd w:id="37"/>
    </w:p>
    <w:p w:rsidR="001A67EE" w:rsidRPr="00F115AB" w:rsidRDefault="001A67EE" w:rsidP="001A67EE">
      <w:pPr>
        <w:numPr>
          <w:ilvl w:val="0"/>
          <w:numId w:val="12"/>
        </w:numPr>
      </w:pPr>
      <w:r w:rsidRPr="00F115AB">
        <w:t xml:space="preserve">Start the CMS application launcher and log on. </w:t>
      </w:r>
    </w:p>
    <w:p w:rsidR="001A67EE" w:rsidRPr="00F115AB" w:rsidRDefault="001A67EE" w:rsidP="001A67EE"/>
    <w:p w:rsidR="001A67EE" w:rsidRPr="00F115AB" w:rsidRDefault="001A67EE" w:rsidP="001A67EE">
      <w:pPr>
        <w:keepNext/>
      </w:pPr>
      <w:r>
        <w:rPr>
          <w:noProof/>
          <w:lang w:eastAsia="en-GB"/>
        </w:rPr>
        <w:drawing>
          <wp:inline distT="0" distB="0" distL="0" distR="0">
            <wp:extent cx="1019175" cy="742950"/>
            <wp:effectExtent l="19050" t="19050" r="28575" b="19050"/>
            <wp:docPr id="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1019175" cy="742950"/>
                    </a:xfrm>
                    <a:prstGeom prst="rect">
                      <a:avLst/>
                    </a:prstGeom>
                    <a:noFill/>
                    <a:ln w="12700" cmpd="sng">
                      <a:solidFill>
                        <a:srgbClr val="808080"/>
                      </a:solidFill>
                      <a:miter lim="800000"/>
                      <a:headEnd/>
                      <a:tailEnd/>
                    </a:ln>
                    <a:effectLst/>
                  </pic:spPr>
                </pic:pic>
              </a:graphicData>
            </a:graphic>
          </wp:inline>
        </w:drawing>
      </w:r>
    </w:p>
    <w:p w:rsidR="001A67EE" w:rsidRPr="00F115AB" w:rsidRDefault="001A67EE" w:rsidP="001A67EE">
      <w:pPr>
        <w:pStyle w:val="Caption"/>
      </w:pPr>
      <w:r w:rsidRPr="00F115AB">
        <w:t xml:space="preserve">Figure </w:t>
      </w:r>
      <w:fldSimple w:instr=" SEQ Figure \* ARABIC ">
        <w:r>
          <w:rPr>
            <w:noProof/>
          </w:rPr>
          <w:t>7</w:t>
        </w:r>
      </w:fldSimple>
    </w:p>
    <w:p w:rsidR="001A67EE" w:rsidRPr="00F115AB" w:rsidRDefault="001A67EE" w:rsidP="001A67EE"/>
    <w:p w:rsidR="001A67EE" w:rsidRPr="00F115AB" w:rsidRDefault="001A67EE" w:rsidP="001A67EE">
      <w:pPr>
        <w:numPr>
          <w:ilvl w:val="0"/>
          <w:numId w:val="12"/>
        </w:numPr>
      </w:pPr>
      <w:r w:rsidRPr="00F115AB">
        <w:t>Click the Salary symbol to start the Salary application.</w:t>
      </w:r>
    </w:p>
    <w:p w:rsidR="001A67EE" w:rsidRPr="00F115AB" w:rsidRDefault="001A67EE" w:rsidP="001A67EE">
      <w:r>
        <w:rPr>
          <w:noProof/>
          <w:lang w:eastAsia="en-GB"/>
        </w:rPr>
        <w:drawing>
          <wp:inline distT="0" distB="0" distL="0" distR="0">
            <wp:extent cx="5753100" cy="5514975"/>
            <wp:effectExtent l="19050" t="0" r="0" b="0"/>
            <wp:docPr id="32" name="Picture 9" descr="salary-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lary-gui"/>
                    <pic:cNvPicPr>
                      <a:picLocks noChangeAspect="1" noChangeArrowheads="1"/>
                    </pic:cNvPicPr>
                  </pic:nvPicPr>
                  <pic:blipFill>
                    <a:blip r:embed="rId22" cstate="print"/>
                    <a:srcRect/>
                    <a:stretch>
                      <a:fillRect/>
                    </a:stretch>
                  </pic:blipFill>
                  <pic:spPr bwMode="auto">
                    <a:xfrm>
                      <a:off x="0" y="0"/>
                      <a:ext cx="5753100" cy="5514975"/>
                    </a:xfrm>
                    <a:prstGeom prst="rect">
                      <a:avLst/>
                    </a:prstGeom>
                    <a:noFill/>
                    <a:ln w="9525">
                      <a:noFill/>
                      <a:miter lim="800000"/>
                      <a:headEnd/>
                      <a:tailEnd/>
                    </a:ln>
                  </pic:spPr>
                </pic:pic>
              </a:graphicData>
            </a:graphic>
          </wp:inline>
        </w:drawing>
      </w:r>
    </w:p>
    <w:p w:rsidR="001A67EE" w:rsidRPr="00F115AB" w:rsidRDefault="001A67EE" w:rsidP="001A67EE">
      <w:pPr>
        <w:pStyle w:val="Caption"/>
      </w:pPr>
      <w:r w:rsidRPr="00F115AB">
        <w:t xml:space="preserve">Figure </w:t>
      </w:r>
      <w:fldSimple w:instr=" SEQ Figure \* ARABIC ">
        <w:r>
          <w:rPr>
            <w:noProof/>
          </w:rPr>
          <w:t>8</w:t>
        </w:r>
      </w:fldSimple>
    </w:p>
    <w:p w:rsidR="001A67EE" w:rsidRPr="00F115AB" w:rsidRDefault="001A67EE" w:rsidP="001A67EE">
      <w:r w:rsidRPr="00F115AB">
        <w:lastRenderedPageBreak/>
        <w:t>The application main window is divided into several areas. The upper part contains information that has to be submitted in order to create a new run. The middle of the window contains previous runs. The bottom part of the window contains actions that can be performed for the currently selected run (in the middle area).</w:t>
      </w:r>
    </w:p>
    <w:p w:rsidR="001A67EE" w:rsidRPr="00F115AB" w:rsidRDefault="001A67EE" w:rsidP="001A67EE">
      <w:pPr>
        <w:pStyle w:val="Heading3"/>
      </w:pPr>
      <w:bookmarkStart w:id="38" w:name="_Toc381010978"/>
      <w:r w:rsidRPr="00F115AB">
        <w:t>File menu</w:t>
      </w:r>
      <w:bookmarkEnd w:id="38"/>
    </w:p>
    <w:p w:rsidR="001A67EE" w:rsidRPr="00F115AB" w:rsidRDefault="001A67EE" w:rsidP="001A67EE">
      <w:pPr>
        <w:keepNext/>
      </w:pPr>
      <w:r>
        <w:rPr>
          <w:noProof/>
          <w:lang w:eastAsia="en-GB"/>
        </w:rPr>
        <w:drawing>
          <wp:inline distT="0" distB="0" distL="0" distR="0">
            <wp:extent cx="1304925" cy="933450"/>
            <wp:effectExtent l="19050" t="0" r="9525" b="0"/>
            <wp:docPr id="33" name="Picture 10" descr="file-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menu"/>
                    <pic:cNvPicPr>
                      <a:picLocks noChangeAspect="1" noChangeArrowheads="1"/>
                    </pic:cNvPicPr>
                  </pic:nvPicPr>
                  <pic:blipFill>
                    <a:blip r:embed="rId23" cstate="print"/>
                    <a:srcRect/>
                    <a:stretch>
                      <a:fillRect/>
                    </a:stretch>
                  </pic:blipFill>
                  <pic:spPr bwMode="auto">
                    <a:xfrm>
                      <a:off x="0" y="0"/>
                      <a:ext cx="1304925" cy="933450"/>
                    </a:xfrm>
                    <a:prstGeom prst="rect">
                      <a:avLst/>
                    </a:prstGeom>
                    <a:noFill/>
                    <a:ln w="9525">
                      <a:noFill/>
                      <a:miter lim="800000"/>
                      <a:headEnd/>
                      <a:tailEnd/>
                    </a:ln>
                  </pic:spPr>
                </pic:pic>
              </a:graphicData>
            </a:graphic>
          </wp:inline>
        </w:drawing>
      </w:r>
    </w:p>
    <w:p w:rsidR="001A67EE" w:rsidRPr="00F115AB" w:rsidRDefault="001A67EE" w:rsidP="001A67EE">
      <w:pPr>
        <w:pStyle w:val="Caption"/>
      </w:pPr>
      <w:r w:rsidRPr="00F115AB">
        <w:t xml:space="preserve">Figure </w:t>
      </w:r>
      <w:fldSimple w:instr=" SEQ Figure \* ARABIC ">
        <w:r>
          <w:rPr>
            <w:noProof/>
          </w:rPr>
          <w:t>9</w:t>
        </w:r>
      </w:fldSimple>
    </w:p>
    <w:p w:rsidR="001A67EE" w:rsidRPr="00F115AB" w:rsidRDefault="001A67EE" w:rsidP="001A67EE"/>
    <w:p w:rsidR="001A67EE" w:rsidRPr="00F115AB" w:rsidRDefault="001A67EE" w:rsidP="001A67EE">
      <w:r w:rsidRPr="00F115AB">
        <w:t>The file menu contains a couple of menu entries.</w:t>
      </w:r>
    </w:p>
    <w:p w:rsidR="001A67EE" w:rsidRPr="00F115AB" w:rsidRDefault="001A67EE" w:rsidP="001A67EE">
      <w:pPr>
        <w:numPr>
          <w:ilvl w:val="0"/>
          <w:numId w:val="14"/>
        </w:numPr>
      </w:pPr>
      <w:r w:rsidRPr="00F115AB">
        <w:rPr>
          <w:i/>
        </w:rPr>
        <w:t>Job Status...</w:t>
      </w:r>
      <w:r w:rsidRPr="00F115AB">
        <w:t xml:space="preserve"> – this option will start the job viewer (see </w:t>
      </w:r>
      <w:r w:rsidR="00930F12" w:rsidRPr="00F115AB">
        <w:fldChar w:fldCharType="begin"/>
      </w:r>
      <w:r w:rsidRPr="00F115AB">
        <w:instrText xml:space="preserve"> REF _Ref207010778 \w \p \h </w:instrText>
      </w:r>
      <w:r w:rsidR="00930F12" w:rsidRPr="00F115AB">
        <w:fldChar w:fldCharType="separate"/>
      </w:r>
      <w:r>
        <w:t>0 below</w:t>
      </w:r>
      <w:r w:rsidR="00930F12" w:rsidRPr="00F115AB">
        <w:fldChar w:fldCharType="end"/>
      </w:r>
      <w:r w:rsidRPr="00F115AB">
        <w:t>).</w:t>
      </w:r>
    </w:p>
    <w:p w:rsidR="001A67EE" w:rsidRPr="00F115AB" w:rsidRDefault="001A67EE" w:rsidP="001A67EE">
      <w:pPr>
        <w:numPr>
          <w:ilvl w:val="0"/>
          <w:numId w:val="14"/>
        </w:numPr>
      </w:pPr>
      <w:r w:rsidRPr="00F115AB">
        <w:rPr>
          <w:i/>
        </w:rPr>
        <w:t>Exit</w:t>
      </w:r>
      <w:r w:rsidRPr="00F115AB">
        <w:t xml:space="preserve"> – will leave the application</w:t>
      </w:r>
    </w:p>
    <w:p w:rsidR="001A67EE" w:rsidRPr="00F115AB" w:rsidRDefault="001A67EE" w:rsidP="001A67EE">
      <w:pPr>
        <w:pStyle w:val="Heading3"/>
      </w:pPr>
      <w:bookmarkStart w:id="39" w:name="_Toc381010979"/>
      <w:r w:rsidRPr="00F115AB">
        <w:t>Reporting menu</w:t>
      </w:r>
      <w:bookmarkEnd w:id="39"/>
    </w:p>
    <w:p w:rsidR="001A67EE" w:rsidRPr="00F115AB" w:rsidRDefault="001A67EE" w:rsidP="001A67EE">
      <w:r w:rsidRPr="00F115AB">
        <w:t>The reporting menu contains actions that create different types of reports.</w:t>
      </w:r>
    </w:p>
    <w:p w:rsidR="001A67EE" w:rsidRPr="00F115AB" w:rsidRDefault="001A67EE" w:rsidP="001A67EE"/>
    <w:p w:rsidR="001A67EE" w:rsidRPr="00F115AB" w:rsidRDefault="001A67EE" w:rsidP="001A67EE">
      <w:pPr>
        <w:keepNext/>
      </w:pPr>
      <w:r>
        <w:rPr>
          <w:noProof/>
          <w:lang w:eastAsia="en-GB"/>
        </w:rPr>
        <w:drawing>
          <wp:inline distT="0" distB="0" distL="0" distR="0">
            <wp:extent cx="1885950" cy="1219200"/>
            <wp:effectExtent l="19050" t="0" r="0" b="0"/>
            <wp:docPr id="34" name="Picture 11" descr="reporting-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porting-menu"/>
                    <pic:cNvPicPr>
                      <a:picLocks noChangeAspect="1" noChangeArrowheads="1"/>
                    </pic:cNvPicPr>
                  </pic:nvPicPr>
                  <pic:blipFill>
                    <a:blip r:embed="rId24" cstate="print"/>
                    <a:srcRect/>
                    <a:stretch>
                      <a:fillRect/>
                    </a:stretch>
                  </pic:blipFill>
                  <pic:spPr bwMode="auto">
                    <a:xfrm>
                      <a:off x="0" y="0"/>
                      <a:ext cx="1885950" cy="1219200"/>
                    </a:xfrm>
                    <a:prstGeom prst="rect">
                      <a:avLst/>
                    </a:prstGeom>
                    <a:noFill/>
                    <a:ln w="9525">
                      <a:noFill/>
                      <a:miter lim="800000"/>
                      <a:headEnd/>
                      <a:tailEnd/>
                    </a:ln>
                  </pic:spPr>
                </pic:pic>
              </a:graphicData>
            </a:graphic>
          </wp:inline>
        </w:drawing>
      </w:r>
      <w:r w:rsidRPr="00F115AB">
        <w:tab/>
      </w:r>
      <w:r>
        <w:rPr>
          <w:noProof/>
          <w:lang w:eastAsia="en-GB"/>
        </w:rPr>
        <w:drawing>
          <wp:inline distT="0" distB="0" distL="0" distR="0">
            <wp:extent cx="1590675" cy="1600200"/>
            <wp:effectExtent l="19050" t="0" r="9525" b="0"/>
            <wp:docPr id="35" name="Picture 12" descr="reporting-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porting-field"/>
                    <pic:cNvPicPr>
                      <a:picLocks noChangeAspect="1" noChangeArrowheads="1"/>
                    </pic:cNvPicPr>
                  </pic:nvPicPr>
                  <pic:blipFill>
                    <a:blip r:embed="rId25" cstate="print"/>
                    <a:srcRect/>
                    <a:stretch>
                      <a:fillRect/>
                    </a:stretch>
                  </pic:blipFill>
                  <pic:spPr bwMode="auto">
                    <a:xfrm>
                      <a:off x="0" y="0"/>
                      <a:ext cx="1590675" cy="1600200"/>
                    </a:xfrm>
                    <a:prstGeom prst="rect">
                      <a:avLst/>
                    </a:prstGeom>
                    <a:noFill/>
                    <a:ln w="9525">
                      <a:noFill/>
                      <a:miter lim="800000"/>
                      <a:headEnd/>
                      <a:tailEnd/>
                    </a:ln>
                  </pic:spPr>
                </pic:pic>
              </a:graphicData>
            </a:graphic>
          </wp:inline>
        </w:drawing>
      </w:r>
    </w:p>
    <w:p w:rsidR="001A67EE" w:rsidRPr="00F115AB" w:rsidRDefault="001A67EE" w:rsidP="001A67EE">
      <w:pPr>
        <w:pStyle w:val="Caption"/>
      </w:pPr>
      <w:r w:rsidRPr="00F115AB">
        <w:t xml:space="preserve">Figure </w:t>
      </w:r>
      <w:fldSimple w:instr=" SEQ Figure \* ARABIC ">
        <w:r>
          <w:rPr>
            <w:noProof/>
          </w:rPr>
          <w:t>10</w:t>
        </w:r>
      </w:fldSimple>
    </w:p>
    <w:p w:rsidR="001A67EE" w:rsidRPr="00F115AB" w:rsidRDefault="001A67EE" w:rsidP="001A67EE"/>
    <w:p w:rsidR="001A67EE" w:rsidRPr="00F115AB" w:rsidRDefault="001A67EE" w:rsidP="001A67EE">
      <w:r w:rsidRPr="00F115AB">
        <w:t>The buttons in the lower middle of the GUI performs the same actions as their corresponding menu entries.</w:t>
      </w:r>
    </w:p>
    <w:p w:rsidR="001A67EE" w:rsidRPr="00F115AB" w:rsidRDefault="001A67EE" w:rsidP="001A67EE">
      <w:pPr>
        <w:numPr>
          <w:ilvl w:val="0"/>
          <w:numId w:val="26"/>
        </w:numPr>
      </w:pPr>
      <w:r w:rsidRPr="00F115AB">
        <w:rPr>
          <w:i/>
        </w:rPr>
        <w:t>Show Report</w:t>
      </w:r>
      <w:r w:rsidRPr="00F115AB">
        <w:t xml:space="preserve"> – pops up either a PDF report (e.g. a statement) or a HTML index file with links to the reports that were produced together with this run.</w:t>
      </w:r>
    </w:p>
    <w:p w:rsidR="001A67EE" w:rsidRPr="00F115AB" w:rsidRDefault="001A67EE" w:rsidP="001A67EE">
      <w:pPr>
        <w:numPr>
          <w:ilvl w:val="0"/>
          <w:numId w:val="26"/>
        </w:numPr>
      </w:pPr>
      <w:r w:rsidRPr="00F115AB">
        <w:rPr>
          <w:i/>
        </w:rPr>
        <w:t>Email Balancing</w:t>
      </w:r>
      <w:r w:rsidRPr="00F115AB">
        <w:t xml:space="preserve"> – create a balancing report (</w:t>
      </w:r>
      <w:proofErr w:type="spellStart"/>
      <w:r w:rsidRPr="00F115AB">
        <w:t>Afstemningsunderlag</w:t>
      </w:r>
      <w:proofErr w:type="spellEnd"/>
      <w:r w:rsidRPr="00F115AB">
        <w:t>) and send it by email to the current user.</w:t>
      </w:r>
    </w:p>
    <w:p w:rsidR="001A67EE" w:rsidRPr="00F115AB" w:rsidRDefault="001A67EE" w:rsidP="001A67EE">
      <w:pPr>
        <w:numPr>
          <w:ilvl w:val="0"/>
          <w:numId w:val="26"/>
        </w:numPr>
      </w:pPr>
      <w:r w:rsidRPr="00F115AB">
        <w:rPr>
          <w:i/>
        </w:rPr>
        <w:t xml:space="preserve">Validity Check </w:t>
      </w:r>
      <w:r w:rsidRPr="00F115AB">
        <w:t>– show the Salary Validity Check report.</w:t>
      </w:r>
    </w:p>
    <w:p w:rsidR="001A67EE" w:rsidRPr="00F115AB" w:rsidRDefault="001A67EE" w:rsidP="001A67EE">
      <w:pPr>
        <w:pStyle w:val="Heading3"/>
      </w:pPr>
      <w:bookmarkStart w:id="40" w:name="_Toc381010980"/>
      <w:r w:rsidRPr="00F115AB">
        <w:t>Actions menu</w:t>
      </w:r>
      <w:bookmarkEnd w:id="40"/>
    </w:p>
    <w:p w:rsidR="001A67EE" w:rsidRPr="00F115AB" w:rsidRDefault="001A67EE" w:rsidP="001A67EE">
      <w:pPr>
        <w:keepNext/>
      </w:pPr>
      <w:r>
        <w:rPr>
          <w:noProof/>
          <w:lang w:eastAsia="en-GB"/>
        </w:rPr>
        <w:drawing>
          <wp:inline distT="0" distB="0" distL="0" distR="0">
            <wp:extent cx="2200275" cy="1438275"/>
            <wp:effectExtent l="19050" t="0" r="9525" b="0"/>
            <wp:docPr id="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2200275" cy="1438275"/>
                    </a:xfrm>
                    <a:prstGeom prst="rect">
                      <a:avLst/>
                    </a:prstGeom>
                    <a:noFill/>
                    <a:ln w="9525">
                      <a:noFill/>
                      <a:miter lim="800000"/>
                      <a:headEnd/>
                      <a:tailEnd/>
                    </a:ln>
                  </pic:spPr>
                </pic:pic>
              </a:graphicData>
            </a:graphic>
          </wp:inline>
        </w:drawing>
      </w:r>
      <w:r w:rsidRPr="00F115AB">
        <w:tab/>
      </w:r>
      <w:r w:rsidRPr="00F115AB">
        <w:tab/>
      </w:r>
      <w:r>
        <w:rPr>
          <w:noProof/>
          <w:lang w:eastAsia="en-GB"/>
        </w:rPr>
        <w:drawing>
          <wp:inline distT="0" distB="0" distL="0" distR="0">
            <wp:extent cx="1428750" cy="1362075"/>
            <wp:effectExtent l="19050" t="0" r="0" b="0"/>
            <wp:docPr id="37" name="Picture 14" descr="actions-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ctions-field"/>
                    <pic:cNvPicPr>
                      <a:picLocks noChangeAspect="1" noChangeArrowheads="1"/>
                    </pic:cNvPicPr>
                  </pic:nvPicPr>
                  <pic:blipFill>
                    <a:blip r:embed="rId27" cstate="print"/>
                    <a:srcRect/>
                    <a:stretch>
                      <a:fillRect/>
                    </a:stretch>
                  </pic:blipFill>
                  <pic:spPr bwMode="auto">
                    <a:xfrm>
                      <a:off x="0" y="0"/>
                      <a:ext cx="1428750" cy="1362075"/>
                    </a:xfrm>
                    <a:prstGeom prst="rect">
                      <a:avLst/>
                    </a:prstGeom>
                    <a:noFill/>
                    <a:ln w="9525">
                      <a:noFill/>
                      <a:miter lim="800000"/>
                      <a:headEnd/>
                      <a:tailEnd/>
                    </a:ln>
                  </pic:spPr>
                </pic:pic>
              </a:graphicData>
            </a:graphic>
          </wp:inline>
        </w:drawing>
      </w:r>
    </w:p>
    <w:p w:rsidR="001A67EE" w:rsidRPr="00F115AB" w:rsidRDefault="001A67EE" w:rsidP="001A67EE">
      <w:pPr>
        <w:pStyle w:val="Caption"/>
      </w:pPr>
      <w:r w:rsidRPr="00F115AB">
        <w:t xml:space="preserve">Figure </w:t>
      </w:r>
      <w:fldSimple w:instr=" SEQ Figure \* ARABIC ">
        <w:r>
          <w:rPr>
            <w:noProof/>
          </w:rPr>
          <w:t>11</w:t>
        </w:r>
      </w:fldSimple>
    </w:p>
    <w:p w:rsidR="001A67EE" w:rsidRPr="00F115AB" w:rsidRDefault="001A67EE" w:rsidP="001A67EE">
      <w:r w:rsidRPr="00F115AB">
        <w:lastRenderedPageBreak/>
        <w:t>This menu can be used to start actions for a selected run in the main area. Options are greyed-out if they are not applicable for the run in question. The Actions area in the lower right of the GUI performs the same actions, with one exception – the Release Run action which is only available from the menu (to avoid release by mistake).</w:t>
      </w:r>
    </w:p>
    <w:p w:rsidR="001A67EE" w:rsidRPr="00F115AB" w:rsidRDefault="001A67EE" w:rsidP="001A67EE">
      <w:pPr>
        <w:pStyle w:val="Heading3"/>
      </w:pPr>
      <w:bookmarkStart w:id="41" w:name="_Toc381010981"/>
      <w:r w:rsidRPr="00F115AB">
        <w:t>Admin menu</w:t>
      </w:r>
      <w:bookmarkEnd w:id="41"/>
    </w:p>
    <w:p w:rsidR="001A67EE" w:rsidRPr="00F115AB" w:rsidRDefault="001A67EE" w:rsidP="001A67EE">
      <w:pPr>
        <w:keepNext/>
      </w:pPr>
      <w:r>
        <w:rPr>
          <w:noProof/>
          <w:lang w:eastAsia="en-GB"/>
        </w:rPr>
        <w:drawing>
          <wp:inline distT="0" distB="0" distL="0" distR="0">
            <wp:extent cx="3324225" cy="1514475"/>
            <wp:effectExtent l="19050" t="0" r="9525" b="0"/>
            <wp:docPr id="38" name="Picture 15" descr="admin-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min-menu"/>
                    <pic:cNvPicPr>
                      <a:picLocks noChangeAspect="1" noChangeArrowheads="1"/>
                    </pic:cNvPicPr>
                  </pic:nvPicPr>
                  <pic:blipFill>
                    <a:blip r:embed="rId28" cstate="print"/>
                    <a:srcRect/>
                    <a:stretch>
                      <a:fillRect/>
                    </a:stretch>
                  </pic:blipFill>
                  <pic:spPr bwMode="auto">
                    <a:xfrm>
                      <a:off x="0" y="0"/>
                      <a:ext cx="3324225" cy="1514475"/>
                    </a:xfrm>
                    <a:prstGeom prst="rect">
                      <a:avLst/>
                    </a:prstGeom>
                    <a:noFill/>
                    <a:ln w="9525">
                      <a:noFill/>
                      <a:miter lim="800000"/>
                      <a:headEnd/>
                      <a:tailEnd/>
                    </a:ln>
                  </pic:spPr>
                </pic:pic>
              </a:graphicData>
            </a:graphic>
          </wp:inline>
        </w:drawing>
      </w:r>
    </w:p>
    <w:p w:rsidR="001A67EE" w:rsidRPr="00F115AB" w:rsidRDefault="001A67EE" w:rsidP="001A67EE">
      <w:pPr>
        <w:pStyle w:val="Caption"/>
      </w:pPr>
      <w:r w:rsidRPr="00F115AB">
        <w:t xml:space="preserve">Figure </w:t>
      </w:r>
      <w:fldSimple w:instr=" SEQ Figure \* ARABIC ">
        <w:r>
          <w:rPr>
            <w:noProof/>
          </w:rPr>
          <w:t>12</w:t>
        </w:r>
      </w:fldSimple>
    </w:p>
    <w:p w:rsidR="001A67EE" w:rsidRPr="00F115AB" w:rsidRDefault="001A67EE" w:rsidP="001A67EE">
      <w:r w:rsidRPr="00F115AB">
        <w:t xml:space="preserve">This menu contains entries for changing/showing data in configuration tables used by the Salary system. For more information see </w:t>
      </w:r>
      <w:r w:rsidR="00930F12" w:rsidRPr="00F115AB">
        <w:fldChar w:fldCharType="begin"/>
      </w:r>
      <w:r w:rsidRPr="00F115AB">
        <w:instrText xml:space="preserve"> REF _Ref130797755 \r \h </w:instrText>
      </w:r>
      <w:r w:rsidR="00930F12" w:rsidRPr="00F115AB">
        <w:fldChar w:fldCharType="separate"/>
      </w:r>
      <w:r>
        <w:t>5.1</w:t>
      </w:r>
      <w:r w:rsidR="00930F12" w:rsidRPr="00F115AB">
        <w:fldChar w:fldCharType="end"/>
      </w:r>
      <w:r w:rsidRPr="00F115AB">
        <w:t xml:space="preserve"> below.</w:t>
      </w:r>
    </w:p>
    <w:p w:rsidR="001A67EE" w:rsidRPr="00F115AB" w:rsidRDefault="001A67EE" w:rsidP="001A67EE">
      <w:pPr>
        <w:pStyle w:val="Heading2"/>
      </w:pPr>
      <w:bookmarkStart w:id="42" w:name="_Toc381010982"/>
      <w:r w:rsidRPr="00F115AB">
        <w:t>Start Salary Run</w:t>
      </w:r>
      <w:bookmarkEnd w:id="42"/>
    </w:p>
    <w:p w:rsidR="001A67EE" w:rsidRPr="00F115AB" w:rsidRDefault="001A67EE" w:rsidP="001A67EE">
      <w:r w:rsidRPr="00F115AB">
        <w:t xml:space="preserve">Open the application as described in </w:t>
      </w:r>
      <w:r w:rsidR="00930F12" w:rsidRPr="00F115AB">
        <w:fldChar w:fldCharType="begin"/>
      </w:r>
      <w:r w:rsidRPr="00F115AB">
        <w:instrText xml:space="preserve"> REF _Ref207010572 \w \p \h </w:instrText>
      </w:r>
      <w:r w:rsidR="00930F12" w:rsidRPr="00F115AB">
        <w:fldChar w:fldCharType="separate"/>
      </w:r>
      <w:r>
        <w:t>4.2 above</w:t>
      </w:r>
      <w:r w:rsidR="00930F12" w:rsidRPr="00F115AB">
        <w:fldChar w:fldCharType="end"/>
      </w:r>
      <w:r w:rsidRPr="00F115AB">
        <w:t>.</w:t>
      </w:r>
    </w:p>
    <w:p w:rsidR="001A67EE" w:rsidRPr="00F115AB" w:rsidRDefault="001A67EE" w:rsidP="001A67EE">
      <w:pPr>
        <w:numPr>
          <w:ilvl w:val="0"/>
          <w:numId w:val="13"/>
        </w:numPr>
      </w:pPr>
      <w:r w:rsidRPr="00F115AB">
        <w:t>Set parameters, the first and last dates are the limits for the period.</w:t>
      </w:r>
    </w:p>
    <w:p w:rsidR="001A67EE" w:rsidRPr="00F115AB" w:rsidRDefault="001A67EE" w:rsidP="001A67EE">
      <w:pPr>
        <w:numPr>
          <w:ilvl w:val="0"/>
          <w:numId w:val="13"/>
        </w:numPr>
      </w:pPr>
      <w:r w:rsidRPr="00F115AB">
        <w:t xml:space="preserve">Press </w:t>
      </w:r>
      <w:r w:rsidRPr="00F115AB">
        <w:rPr>
          <w:i/>
        </w:rPr>
        <w:t>Start run</w:t>
      </w:r>
      <w:r w:rsidRPr="00F115AB">
        <w:t xml:space="preserve"> to confirm the input data and submit the job to the job queue.</w:t>
      </w:r>
    </w:p>
    <w:p w:rsidR="001A67EE" w:rsidRPr="00F115AB" w:rsidRDefault="001A67EE" w:rsidP="001A67EE">
      <w:pPr>
        <w:numPr>
          <w:ilvl w:val="0"/>
          <w:numId w:val="13"/>
        </w:numPr>
      </w:pPr>
      <w:r w:rsidRPr="00F115AB">
        <w:t>The Job ID will be displayed on the status row.</w:t>
      </w:r>
    </w:p>
    <w:p w:rsidR="001A67EE" w:rsidRPr="00F115AB" w:rsidRDefault="001A67EE" w:rsidP="001A67EE">
      <w:pPr>
        <w:numPr>
          <w:ilvl w:val="0"/>
          <w:numId w:val="13"/>
        </w:numPr>
      </w:pPr>
      <w:r w:rsidRPr="00F115AB">
        <w:t xml:space="preserve">When the job has finished, the run will appear in the </w:t>
      </w:r>
      <w:r w:rsidRPr="00F115AB">
        <w:rPr>
          <w:i/>
        </w:rPr>
        <w:t>Previous Runs</w:t>
      </w:r>
      <w:r w:rsidRPr="00F115AB">
        <w:t xml:space="preserve"> area.</w:t>
      </w:r>
    </w:p>
    <w:p w:rsidR="001A67EE" w:rsidRPr="00F115AB" w:rsidRDefault="001A67EE" w:rsidP="001A67EE">
      <w:pPr>
        <w:pStyle w:val="Heading2"/>
      </w:pPr>
      <w:bookmarkStart w:id="43" w:name="_Toc381010983"/>
      <w:r w:rsidRPr="00F115AB">
        <w:t>Show Statement</w:t>
      </w:r>
      <w:bookmarkEnd w:id="43"/>
    </w:p>
    <w:p w:rsidR="001A67EE" w:rsidRPr="00F115AB" w:rsidRDefault="001A67EE" w:rsidP="001A67EE">
      <w:bookmarkStart w:id="44" w:name="_Ref207010778"/>
      <w:r w:rsidRPr="00F115AB">
        <w:t xml:space="preserve">Open the application as described in </w:t>
      </w:r>
      <w:r w:rsidR="00930F12" w:rsidRPr="00F115AB">
        <w:fldChar w:fldCharType="begin"/>
      </w:r>
      <w:r w:rsidRPr="00F115AB">
        <w:instrText xml:space="preserve"> REF _Ref207010572 \w \p \h </w:instrText>
      </w:r>
      <w:r w:rsidR="00930F12" w:rsidRPr="00F115AB">
        <w:fldChar w:fldCharType="separate"/>
      </w:r>
      <w:r>
        <w:t>4.2 above</w:t>
      </w:r>
      <w:r w:rsidR="00930F12" w:rsidRPr="00F115AB">
        <w:fldChar w:fldCharType="end"/>
      </w:r>
      <w:r w:rsidRPr="00F115AB">
        <w:t>.</w:t>
      </w:r>
    </w:p>
    <w:p w:rsidR="001A67EE" w:rsidRPr="00F115AB" w:rsidRDefault="001A67EE" w:rsidP="001A67EE">
      <w:pPr>
        <w:numPr>
          <w:ilvl w:val="0"/>
          <w:numId w:val="15"/>
        </w:numPr>
      </w:pPr>
      <w:r w:rsidRPr="00F115AB">
        <w:t>Select a run from Previous Runs.</w:t>
      </w:r>
      <w:r w:rsidRPr="00F115AB">
        <w:br/>
      </w:r>
      <w:r w:rsidRPr="00F115AB">
        <w:rPr>
          <w:i/>
        </w:rPr>
        <w:t xml:space="preserve">Tip: Use </w:t>
      </w:r>
      <w:proofErr w:type="spellStart"/>
      <w:r w:rsidRPr="00F115AB">
        <w:rPr>
          <w:i/>
        </w:rPr>
        <w:t>Ctrl+F</w:t>
      </w:r>
      <w:proofErr w:type="spellEnd"/>
      <w:r w:rsidRPr="00F115AB">
        <w:rPr>
          <w:i/>
        </w:rPr>
        <w:t xml:space="preserve"> to get a search window</w:t>
      </w:r>
    </w:p>
    <w:p w:rsidR="001A67EE" w:rsidRPr="00F115AB" w:rsidRDefault="001A67EE" w:rsidP="001A67EE">
      <w:pPr>
        <w:numPr>
          <w:ilvl w:val="0"/>
          <w:numId w:val="15"/>
        </w:numPr>
      </w:pPr>
      <w:r w:rsidRPr="00F115AB">
        <w:t xml:space="preserve">Press the button </w:t>
      </w:r>
      <w:r w:rsidRPr="00F115AB">
        <w:rPr>
          <w:i/>
        </w:rPr>
        <w:t>Show Report</w:t>
      </w:r>
    </w:p>
    <w:p w:rsidR="001A67EE" w:rsidRPr="00F115AB" w:rsidRDefault="001A67EE" w:rsidP="001A67EE">
      <w:pPr>
        <w:numPr>
          <w:ilvl w:val="0"/>
          <w:numId w:val="15"/>
        </w:numPr>
      </w:pPr>
      <w:r w:rsidRPr="00F115AB">
        <w:t>A web browser window will open up with the statement</w:t>
      </w:r>
      <w:r w:rsidRPr="00F115AB">
        <w:rPr>
          <w:i/>
        </w:rPr>
        <w:t>.</w:t>
      </w:r>
    </w:p>
    <w:p w:rsidR="001A67EE" w:rsidRPr="00F115AB" w:rsidRDefault="001A67EE" w:rsidP="001A67EE">
      <w:r w:rsidRPr="00F115AB">
        <w:rPr>
          <w:i/>
        </w:rPr>
        <w:t>Note: This option is only available for Per Diem, Temporary Crew and Overtime.</w:t>
      </w:r>
    </w:p>
    <w:p w:rsidR="001A67EE" w:rsidRPr="00F115AB" w:rsidRDefault="001A67EE" w:rsidP="001A67EE">
      <w:pPr>
        <w:pStyle w:val="Heading2"/>
      </w:pPr>
      <w:bookmarkStart w:id="45" w:name="_Toc381010984"/>
      <w:r w:rsidRPr="00F115AB">
        <w:t>Cancel Run</w:t>
      </w:r>
      <w:bookmarkEnd w:id="45"/>
    </w:p>
    <w:p w:rsidR="001A67EE" w:rsidRPr="00F115AB" w:rsidRDefault="001A67EE" w:rsidP="001A67EE">
      <w:r w:rsidRPr="00F115AB">
        <w:t xml:space="preserve">Open the application as described in </w:t>
      </w:r>
      <w:r w:rsidR="00930F12" w:rsidRPr="00F115AB">
        <w:fldChar w:fldCharType="begin"/>
      </w:r>
      <w:r w:rsidRPr="00F115AB">
        <w:instrText xml:space="preserve"> REF _Ref207010572 \w \p \h </w:instrText>
      </w:r>
      <w:r w:rsidR="00930F12" w:rsidRPr="00F115AB">
        <w:fldChar w:fldCharType="separate"/>
      </w:r>
      <w:r>
        <w:t>4.2 above</w:t>
      </w:r>
      <w:r w:rsidR="00930F12" w:rsidRPr="00F115AB">
        <w:fldChar w:fldCharType="end"/>
      </w:r>
      <w:r w:rsidRPr="00F115AB">
        <w:t>.</w:t>
      </w:r>
    </w:p>
    <w:p w:rsidR="001A67EE" w:rsidRPr="00F115AB" w:rsidRDefault="001A67EE" w:rsidP="001A67EE">
      <w:pPr>
        <w:numPr>
          <w:ilvl w:val="0"/>
          <w:numId w:val="16"/>
        </w:numPr>
      </w:pPr>
      <w:r w:rsidRPr="00F115AB">
        <w:t>Select a run from Previous Runs.</w:t>
      </w:r>
      <w:r w:rsidRPr="00F115AB">
        <w:br/>
      </w:r>
      <w:r w:rsidRPr="00F115AB">
        <w:rPr>
          <w:i/>
        </w:rPr>
        <w:t xml:space="preserve">Tip: Use </w:t>
      </w:r>
      <w:proofErr w:type="spellStart"/>
      <w:r w:rsidRPr="00F115AB">
        <w:rPr>
          <w:i/>
        </w:rPr>
        <w:t>Ctrl+F</w:t>
      </w:r>
      <w:proofErr w:type="spellEnd"/>
      <w:r w:rsidRPr="00F115AB">
        <w:rPr>
          <w:i/>
        </w:rPr>
        <w:t xml:space="preserve"> to get a search window</w:t>
      </w:r>
    </w:p>
    <w:p w:rsidR="001A67EE" w:rsidRPr="00F115AB" w:rsidRDefault="001A67EE" w:rsidP="001A67EE">
      <w:pPr>
        <w:numPr>
          <w:ilvl w:val="0"/>
          <w:numId w:val="16"/>
        </w:numPr>
      </w:pPr>
      <w:r w:rsidRPr="00F115AB">
        <w:t xml:space="preserve">Press the button </w:t>
      </w:r>
      <w:r>
        <w:rPr>
          <w:i/>
        </w:rPr>
        <w:t>Cancel</w:t>
      </w:r>
      <w:r w:rsidRPr="00F115AB">
        <w:rPr>
          <w:i/>
        </w:rPr>
        <w:t xml:space="preserve"> Run.</w:t>
      </w:r>
    </w:p>
    <w:p w:rsidR="001A67EE" w:rsidRPr="00F115AB" w:rsidRDefault="001A67EE" w:rsidP="001A67EE">
      <w:pPr>
        <w:numPr>
          <w:ilvl w:val="0"/>
          <w:numId w:val="16"/>
        </w:numPr>
      </w:pPr>
      <w:r w:rsidRPr="00F115AB">
        <w:t>The Job ID will be displayed on the status row.</w:t>
      </w:r>
    </w:p>
    <w:p w:rsidR="001A67EE" w:rsidRPr="00F115AB" w:rsidRDefault="001A67EE" w:rsidP="001A67EE">
      <w:pPr>
        <w:numPr>
          <w:ilvl w:val="0"/>
          <w:numId w:val="16"/>
        </w:numPr>
      </w:pPr>
      <w:r w:rsidRPr="00F115AB">
        <w:t xml:space="preserve">When the job has finished, a new run will appear in the </w:t>
      </w:r>
      <w:r w:rsidRPr="00F115AB">
        <w:rPr>
          <w:i/>
        </w:rPr>
        <w:t>Previous Runs</w:t>
      </w:r>
      <w:r w:rsidRPr="00F115AB">
        <w:t xml:space="preserve"> area.</w:t>
      </w:r>
    </w:p>
    <w:p w:rsidR="001A67EE" w:rsidRPr="00F115AB" w:rsidRDefault="001A67EE" w:rsidP="001A67EE">
      <w:pPr>
        <w:pStyle w:val="Heading2"/>
      </w:pPr>
      <w:bookmarkStart w:id="46" w:name="_Toc381010985"/>
      <w:r w:rsidRPr="00F115AB">
        <w:t>Retro Run</w:t>
      </w:r>
      <w:bookmarkEnd w:id="46"/>
    </w:p>
    <w:p w:rsidR="001A67EE" w:rsidRPr="00F115AB" w:rsidRDefault="001A67EE" w:rsidP="001A67EE">
      <w:r w:rsidRPr="00F115AB">
        <w:t xml:space="preserve">Open the application as described in </w:t>
      </w:r>
      <w:r w:rsidR="00930F12" w:rsidRPr="00F115AB">
        <w:fldChar w:fldCharType="begin"/>
      </w:r>
      <w:r w:rsidRPr="00F115AB">
        <w:instrText xml:space="preserve"> REF _Ref207010572 \w \p \h </w:instrText>
      </w:r>
      <w:r w:rsidR="00930F12" w:rsidRPr="00F115AB">
        <w:fldChar w:fldCharType="separate"/>
      </w:r>
      <w:r>
        <w:t>4.2 above</w:t>
      </w:r>
      <w:r w:rsidR="00930F12" w:rsidRPr="00F115AB">
        <w:fldChar w:fldCharType="end"/>
      </w:r>
      <w:r w:rsidRPr="00F115AB">
        <w:t>.</w:t>
      </w:r>
    </w:p>
    <w:p w:rsidR="001A67EE" w:rsidRPr="00F115AB" w:rsidRDefault="001A67EE" w:rsidP="001A67EE">
      <w:pPr>
        <w:numPr>
          <w:ilvl w:val="0"/>
          <w:numId w:val="17"/>
        </w:numPr>
      </w:pPr>
      <w:r w:rsidRPr="00F115AB">
        <w:t>Select a run from Previous Runs.</w:t>
      </w:r>
      <w:r w:rsidRPr="00F115AB">
        <w:br/>
      </w:r>
      <w:r w:rsidRPr="00F115AB">
        <w:rPr>
          <w:i/>
        </w:rPr>
        <w:t xml:space="preserve">Tip: Use </w:t>
      </w:r>
      <w:proofErr w:type="spellStart"/>
      <w:r w:rsidRPr="00F115AB">
        <w:rPr>
          <w:i/>
        </w:rPr>
        <w:t>Ctrl+F</w:t>
      </w:r>
      <w:proofErr w:type="spellEnd"/>
      <w:r w:rsidRPr="00F115AB">
        <w:rPr>
          <w:i/>
        </w:rPr>
        <w:t xml:space="preserve"> to get a search window</w:t>
      </w:r>
    </w:p>
    <w:p w:rsidR="001A67EE" w:rsidRPr="00F115AB" w:rsidRDefault="001A67EE" w:rsidP="001A67EE">
      <w:pPr>
        <w:numPr>
          <w:ilvl w:val="0"/>
          <w:numId w:val="17"/>
        </w:numPr>
      </w:pPr>
      <w:r w:rsidRPr="00F115AB">
        <w:t xml:space="preserve">Only </w:t>
      </w:r>
      <w:smartTag w:uri="urn:schemas-microsoft-com:office:smarttags" w:element="place">
        <w:r w:rsidRPr="00F115AB">
          <w:t>Normal</w:t>
        </w:r>
      </w:smartTag>
      <w:r w:rsidRPr="00F115AB">
        <w:t xml:space="preserve"> runs that have been released can be chosen.</w:t>
      </w:r>
    </w:p>
    <w:p w:rsidR="001A67EE" w:rsidRPr="00F115AB" w:rsidRDefault="001A67EE" w:rsidP="001A67EE">
      <w:pPr>
        <w:numPr>
          <w:ilvl w:val="0"/>
          <w:numId w:val="17"/>
        </w:numPr>
      </w:pPr>
      <w:r w:rsidRPr="00F115AB">
        <w:t xml:space="preserve">Press the button </w:t>
      </w:r>
      <w:r>
        <w:rPr>
          <w:i/>
        </w:rPr>
        <w:t>Retro</w:t>
      </w:r>
      <w:r w:rsidRPr="00F115AB">
        <w:rPr>
          <w:i/>
        </w:rPr>
        <w:t xml:space="preserve"> Run.</w:t>
      </w:r>
    </w:p>
    <w:p w:rsidR="001A67EE" w:rsidRPr="00F115AB" w:rsidRDefault="001A67EE" w:rsidP="001A67EE">
      <w:pPr>
        <w:numPr>
          <w:ilvl w:val="0"/>
          <w:numId w:val="17"/>
        </w:numPr>
      </w:pPr>
      <w:r w:rsidRPr="00F115AB">
        <w:t>The Job ID will be displayed on the status row.</w:t>
      </w:r>
    </w:p>
    <w:p w:rsidR="001A67EE" w:rsidRPr="00F115AB" w:rsidRDefault="001A67EE" w:rsidP="001A67EE">
      <w:pPr>
        <w:numPr>
          <w:ilvl w:val="0"/>
          <w:numId w:val="17"/>
        </w:numPr>
      </w:pPr>
      <w:r w:rsidRPr="00F115AB">
        <w:lastRenderedPageBreak/>
        <w:t xml:space="preserve">When the job has finished, a new run will appear in the </w:t>
      </w:r>
      <w:r w:rsidRPr="00F115AB">
        <w:rPr>
          <w:i/>
        </w:rPr>
        <w:t>Previous Runs</w:t>
      </w:r>
      <w:r w:rsidRPr="00F115AB">
        <w:t xml:space="preserve"> area.</w:t>
      </w:r>
    </w:p>
    <w:p w:rsidR="001A67EE" w:rsidRPr="00F115AB" w:rsidRDefault="001A67EE" w:rsidP="001A67EE">
      <w:pPr>
        <w:pStyle w:val="Heading2"/>
      </w:pPr>
      <w:bookmarkStart w:id="47" w:name="_Toc381010986"/>
      <w:r w:rsidRPr="00F115AB">
        <w:t>Release Run</w:t>
      </w:r>
      <w:bookmarkEnd w:id="47"/>
    </w:p>
    <w:p w:rsidR="001A67EE" w:rsidRPr="00F115AB" w:rsidRDefault="001A67EE" w:rsidP="001A67EE">
      <w:r w:rsidRPr="00F115AB">
        <w:t xml:space="preserve">Open the application as described in </w:t>
      </w:r>
      <w:r w:rsidR="00930F12" w:rsidRPr="00F115AB">
        <w:fldChar w:fldCharType="begin"/>
      </w:r>
      <w:r w:rsidRPr="00F115AB">
        <w:instrText xml:space="preserve"> REF _Ref207010572 \w \p \h </w:instrText>
      </w:r>
      <w:r w:rsidR="00930F12" w:rsidRPr="00F115AB">
        <w:fldChar w:fldCharType="separate"/>
      </w:r>
      <w:r>
        <w:t>4.2 above</w:t>
      </w:r>
      <w:r w:rsidR="00930F12" w:rsidRPr="00F115AB">
        <w:fldChar w:fldCharType="end"/>
      </w:r>
      <w:r w:rsidRPr="00F115AB">
        <w:t>.</w:t>
      </w:r>
    </w:p>
    <w:p w:rsidR="001A67EE" w:rsidRPr="00F115AB" w:rsidRDefault="001A67EE" w:rsidP="001A67EE">
      <w:pPr>
        <w:numPr>
          <w:ilvl w:val="0"/>
          <w:numId w:val="21"/>
        </w:numPr>
      </w:pPr>
      <w:r w:rsidRPr="00F115AB">
        <w:t>Select a run from Previous Runs.</w:t>
      </w:r>
      <w:r w:rsidRPr="00F115AB">
        <w:br/>
      </w:r>
      <w:r w:rsidRPr="00F115AB">
        <w:rPr>
          <w:i/>
        </w:rPr>
        <w:t xml:space="preserve">Tip: Use </w:t>
      </w:r>
      <w:proofErr w:type="spellStart"/>
      <w:r w:rsidRPr="00F115AB">
        <w:rPr>
          <w:i/>
        </w:rPr>
        <w:t>Ctrl+F</w:t>
      </w:r>
      <w:proofErr w:type="spellEnd"/>
      <w:r w:rsidRPr="00F115AB">
        <w:rPr>
          <w:i/>
        </w:rPr>
        <w:t xml:space="preserve"> to get a search window</w:t>
      </w:r>
    </w:p>
    <w:p w:rsidR="001A67EE" w:rsidRPr="00F115AB" w:rsidRDefault="001A67EE" w:rsidP="001A67EE">
      <w:pPr>
        <w:numPr>
          <w:ilvl w:val="0"/>
          <w:numId w:val="21"/>
        </w:numPr>
      </w:pPr>
      <w:r w:rsidRPr="00F115AB">
        <w:t xml:space="preserve">Press the button </w:t>
      </w:r>
      <w:r>
        <w:rPr>
          <w:i/>
        </w:rPr>
        <w:t>Release</w:t>
      </w:r>
      <w:r w:rsidRPr="00F115AB">
        <w:rPr>
          <w:i/>
        </w:rPr>
        <w:t xml:space="preserve"> Run.</w:t>
      </w:r>
    </w:p>
    <w:p w:rsidR="001A67EE" w:rsidRPr="00F115AB" w:rsidRDefault="001A67EE" w:rsidP="001A67EE">
      <w:pPr>
        <w:numPr>
          <w:ilvl w:val="0"/>
          <w:numId w:val="21"/>
        </w:numPr>
      </w:pPr>
      <w:r w:rsidRPr="00F115AB">
        <w:t>The Job ID will be displayed on the status row.</w:t>
      </w:r>
    </w:p>
    <w:p w:rsidR="001A67EE" w:rsidRPr="00F115AB" w:rsidRDefault="001A67EE" w:rsidP="001A67EE">
      <w:pPr>
        <w:numPr>
          <w:ilvl w:val="0"/>
          <w:numId w:val="21"/>
        </w:numPr>
      </w:pPr>
      <w:r w:rsidRPr="00F115AB">
        <w:t>The file released will be stored in the SALARY_RELEASE folder</w:t>
      </w:r>
    </w:p>
    <w:p w:rsidR="001A67EE" w:rsidRDefault="001A67EE" w:rsidP="001A67EE">
      <w:pPr>
        <w:rPr>
          <w:i/>
        </w:rPr>
      </w:pPr>
      <w:r w:rsidRPr="00F115AB">
        <w:rPr>
          <w:i/>
        </w:rPr>
        <w:t>Note: This option is only available for Per Diem, Overtime and Temporary Crew.</w:t>
      </w:r>
    </w:p>
    <w:p w:rsidR="001A67EE" w:rsidRDefault="001A67EE" w:rsidP="001A67EE">
      <w:pPr>
        <w:pStyle w:val="Heading2"/>
      </w:pPr>
      <w:bookmarkStart w:id="48" w:name="_Toc381010987"/>
      <w:r>
        <w:t>Send e-mails</w:t>
      </w:r>
      <w:bookmarkEnd w:id="48"/>
    </w:p>
    <w:p w:rsidR="001A67EE" w:rsidRPr="00F115AB" w:rsidRDefault="001A67EE" w:rsidP="001A67EE">
      <w:r>
        <w:t>Only available for administrators and only available on already released PERDIEM runs.</w:t>
      </w:r>
      <w:r>
        <w:br/>
      </w:r>
      <w:r w:rsidRPr="00F115AB">
        <w:t xml:space="preserve">Open the application as described in </w:t>
      </w:r>
      <w:r w:rsidR="00930F12" w:rsidRPr="00F115AB">
        <w:fldChar w:fldCharType="begin"/>
      </w:r>
      <w:r w:rsidRPr="00F115AB">
        <w:instrText xml:space="preserve"> REF _Ref207010572 \w \p \h </w:instrText>
      </w:r>
      <w:r w:rsidR="00930F12" w:rsidRPr="00F115AB">
        <w:fldChar w:fldCharType="separate"/>
      </w:r>
      <w:r>
        <w:t>4.2 above</w:t>
      </w:r>
      <w:r w:rsidR="00930F12" w:rsidRPr="00F115AB">
        <w:fldChar w:fldCharType="end"/>
      </w:r>
      <w:r w:rsidRPr="00F115AB">
        <w:t>.</w:t>
      </w:r>
    </w:p>
    <w:p w:rsidR="001A67EE" w:rsidRPr="00803299" w:rsidRDefault="001A67EE" w:rsidP="001A67EE">
      <w:pPr>
        <w:numPr>
          <w:ilvl w:val="0"/>
          <w:numId w:val="29"/>
        </w:numPr>
      </w:pPr>
      <w:r w:rsidRPr="00F115AB">
        <w:t xml:space="preserve">Select a </w:t>
      </w:r>
      <w:r>
        <w:t xml:space="preserve">PERDIEM </w:t>
      </w:r>
      <w:r w:rsidRPr="00F115AB">
        <w:t xml:space="preserve">run </w:t>
      </w:r>
      <w:r>
        <w:t xml:space="preserve">of type N (normal) or R (retro) </w:t>
      </w:r>
      <w:r w:rsidRPr="00F115AB">
        <w:t>from Previous Runs.</w:t>
      </w:r>
      <w:r>
        <w:br/>
      </w:r>
      <w:r w:rsidRPr="00803299">
        <w:rPr>
          <w:i/>
        </w:rPr>
        <w:t xml:space="preserve">Tip: Use </w:t>
      </w:r>
      <w:proofErr w:type="spellStart"/>
      <w:r w:rsidRPr="00803299">
        <w:rPr>
          <w:i/>
        </w:rPr>
        <w:t>Ctrl+F</w:t>
      </w:r>
      <w:proofErr w:type="spellEnd"/>
      <w:r w:rsidRPr="00803299">
        <w:rPr>
          <w:i/>
        </w:rPr>
        <w:t xml:space="preserve"> to get a search window</w:t>
      </w:r>
    </w:p>
    <w:p w:rsidR="001A67EE" w:rsidRDefault="001A67EE" w:rsidP="001A67EE">
      <w:pPr>
        <w:numPr>
          <w:ilvl w:val="0"/>
          <w:numId w:val="29"/>
        </w:numPr>
      </w:pPr>
      <w:r>
        <w:t xml:space="preserve">Select the menu item </w:t>
      </w:r>
      <w:proofErr w:type="gramStart"/>
      <w:r w:rsidRPr="00A610FA">
        <w:rPr>
          <w:i/>
        </w:rPr>
        <w:t>Send</w:t>
      </w:r>
      <w:proofErr w:type="gramEnd"/>
      <w:r w:rsidRPr="00A610FA">
        <w:rPr>
          <w:i/>
        </w:rPr>
        <w:t xml:space="preserve"> e-mails.</w:t>
      </w:r>
      <w:r>
        <w:br/>
        <w:t>A confirmation dialogue “Do you want to send e-mails for run XXX” is opened.</w:t>
      </w:r>
    </w:p>
    <w:p w:rsidR="001A67EE" w:rsidRDefault="001A67EE" w:rsidP="001A67EE">
      <w:pPr>
        <w:numPr>
          <w:ilvl w:val="0"/>
          <w:numId w:val="29"/>
        </w:numPr>
      </w:pPr>
      <w:r>
        <w:t xml:space="preserve">When Yes is selected, individual PerDiem statements are sent to crew in PDF format attached to e-mails. The e-mail addresses used are </w:t>
      </w:r>
      <w:hyperlink r:id="rId29" w:history="1">
        <w:r w:rsidRPr="00A930F2">
          <w:rPr>
            <w:rStyle w:val="Hyperlink"/>
          </w:rPr>
          <w:t>ExtPerkey@sas.dk</w:t>
        </w:r>
      </w:hyperlink>
      <w:r>
        <w:t>.</w:t>
      </w:r>
      <w:r>
        <w:br/>
        <w:t xml:space="preserve">The e-mail subject will be “PerDiem Statement MMMYY - DO NOT REPLY" and the mail body will consist of a standard text  "Enclosed please find you personal PerDiem Statement for MMMYY </w:t>
      </w:r>
      <w:r>
        <w:br/>
        <w:t>Best regards SAS Crew Systems"</w:t>
      </w:r>
    </w:p>
    <w:p w:rsidR="001A67EE" w:rsidRPr="00A610FA" w:rsidRDefault="001A67EE" w:rsidP="001A67EE">
      <w:pPr>
        <w:rPr>
          <w:i/>
        </w:rPr>
      </w:pPr>
      <w:r w:rsidRPr="00A610FA">
        <w:rPr>
          <w:i/>
        </w:rPr>
        <w:t xml:space="preserve">Note: This menu item is only activated for administrators and for Per Diem jobs of type N or R and if e-mails </w:t>
      </w:r>
      <w:r w:rsidRPr="00C90888">
        <w:rPr>
          <w:i/>
          <w:u w:val="single"/>
        </w:rPr>
        <w:t>not already</w:t>
      </w:r>
      <w:r w:rsidRPr="00A610FA">
        <w:rPr>
          <w:i/>
        </w:rPr>
        <w:t xml:space="preserve"> sent.</w:t>
      </w:r>
    </w:p>
    <w:p w:rsidR="001A67EE" w:rsidRPr="00F115AB" w:rsidRDefault="001A67EE" w:rsidP="001A67EE">
      <w:pPr>
        <w:pStyle w:val="Heading2"/>
      </w:pPr>
      <w:bookmarkStart w:id="49" w:name="_Toc381010988"/>
      <w:r w:rsidRPr="00F115AB">
        <w:t>Note about running on old periods</w:t>
      </w:r>
      <w:bookmarkEnd w:id="49"/>
    </w:p>
    <w:p w:rsidR="001A67EE" w:rsidRPr="00F115AB" w:rsidRDefault="001A67EE" w:rsidP="001A67EE">
      <w:r w:rsidRPr="00F115AB">
        <w:t xml:space="preserve">If you want to run a normal or a retro run for periods more than </w:t>
      </w:r>
      <w:r>
        <w:t>3</w:t>
      </w:r>
      <w:r w:rsidRPr="00F115AB">
        <w:t xml:space="preserve"> month</w:t>
      </w:r>
      <w:r>
        <w:t>s</w:t>
      </w:r>
      <w:r w:rsidRPr="00F115AB">
        <w:t xml:space="preserve"> ago, DIG will automatically start up a custom report server instance. Be aware that such jobs will therefore take longer time to process than normal. After the job is finalized, the custom report server will be automatically shut down.</w:t>
      </w:r>
      <w:bookmarkStart w:id="50" w:name="_Ref207011929"/>
    </w:p>
    <w:p w:rsidR="001A67EE" w:rsidRPr="00F115AB" w:rsidRDefault="001A67EE" w:rsidP="001A67EE">
      <w:pPr>
        <w:pStyle w:val="Heading2"/>
      </w:pPr>
      <w:bookmarkStart w:id="51" w:name="_Toc381010989"/>
      <w:r w:rsidRPr="00F115AB">
        <w:t>Create an Export File</w:t>
      </w:r>
      <w:bookmarkEnd w:id="50"/>
      <w:bookmarkEnd w:id="51"/>
    </w:p>
    <w:p w:rsidR="001A67EE" w:rsidRPr="00F115AB" w:rsidRDefault="001A67EE" w:rsidP="001A67EE">
      <w:r w:rsidRPr="00F115AB">
        <w:t xml:space="preserve">Open the application as described in </w:t>
      </w:r>
      <w:r w:rsidR="00930F12" w:rsidRPr="00F115AB">
        <w:fldChar w:fldCharType="begin"/>
      </w:r>
      <w:r w:rsidRPr="00F115AB">
        <w:instrText xml:space="preserve"> REF _Ref207010572 \w \p \h </w:instrText>
      </w:r>
      <w:r w:rsidR="00930F12" w:rsidRPr="00F115AB">
        <w:fldChar w:fldCharType="separate"/>
      </w:r>
      <w:r>
        <w:t>4.2 above</w:t>
      </w:r>
      <w:r w:rsidR="00930F12" w:rsidRPr="00F115AB">
        <w:fldChar w:fldCharType="end"/>
      </w:r>
      <w:r w:rsidRPr="00F115AB">
        <w:t>.</w:t>
      </w:r>
    </w:p>
    <w:p w:rsidR="001A67EE" w:rsidRPr="00F115AB" w:rsidRDefault="001A67EE" w:rsidP="001A67EE"/>
    <w:p w:rsidR="001A67EE" w:rsidRPr="00F115AB" w:rsidRDefault="001A67EE" w:rsidP="001A67EE">
      <w:pPr>
        <w:keepNext/>
      </w:pPr>
      <w:r>
        <w:rPr>
          <w:noProof/>
          <w:lang w:eastAsia="en-GB"/>
        </w:rPr>
        <w:drawing>
          <wp:inline distT="0" distB="0" distL="0" distR="0">
            <wp:extent cx="1847850" cy="1438275"/>
            <wp:effectExtent l="19050" t="0" r="0" b="0"/>
            <wp:docPr id="39" name="Picture 16" descr="ex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port"/>
                    <pic:cNvPicPr>
                      <a:picLocks noChangeAspect="1" noChangeArrowheads="1"/>
                    </pic:cNvPicPr>
                  </pic:nvPicPr>
                  <pic:blipFill>
                    <a:blip r:embed="rId30" cstate="print"/>
                    <a:srcRect/>
                    <a:stretch>
                      <a:fillRect/>
                    </a:stretch>
                  </pic:blipFill>
                  <pic:spPr bwMode="auto">
                    <a:xfrm>
                      <a:off x="0" y="0"/>
                      <a:ext cx="1847850" cy="1438275"/>
                    </a:xfrm>
                    <a:prstGeom prst="rect">
                      <a:avLst/>
                    </a:prstGeom>
                    <a:noFill/>
                    <a:ln w="9525">
                      <a:noFill/>
                      <a:miter lim="800000"/>
                      <a:headEnd/>
                      <a:tailEnd/>
                    </a:ln>
                  </pic:spPr>
                </pic:pic>
              </a:graphicData>
            </a:graphic>
          </wp:inline>
        </w:drawing>
      </w:r>
    </w:p>
    <w:p w:rsidR="001A67EE" w:rsidRPr="00F115AB" w:rsidRDefault="001A67EE" w:rsidP="001A67EE">
      <w:pPr>
        <w:pStyle w:val="Caption"/>
      </w:pPr>
      <w:r w:rsidRPr="00F115AB">
        <w:t xml:space="preserve">Figure </w:t>
      </w:r>
      <w:fldSimple w:instr=" SEQ Figure \* ARABIC ">
        <w:r>
          <w:rPr>
            <w:noProof/>
          </w:rPr>
          <w:t>13</w:t>
        </w:r>
      </w:fldSimple>
    </w:p>
    <w:p w:rsidR="001A67EE" w:rsidRPr="00F115AB" w:rsidRDefault="001A67EE" w:rsidP="001A67EE"/>
    <w:p w:rsidR="001A67EE" w:rsidRPr="00F115AB" w:rsidRDefault="001A67EE" w:rsidP="001A67EE">
      <w:r w:rsidRPr="00F115AB">
        <w:t>The export file options are located in the lower right corner of the salary user interface.</w:t>
      </w:r>
    </w:p>
    <w:p w:rsidR="001A67EE" w:rsidRPr="00F115AB" w:rsidRDefault="001A67EE" w:rsidP="001A67EE"/>
    <w:p w:rsidR="001A67EE" w:rsidRPr="00F115AB" w:rsidRDefault="001A67EE" w:rsidP="001A67EE">
      <w:pPr>
        <w:numPr>
          <w:ilvl w:val="0"/>
          <w:numId w:val="18"/>
        </w:numPr>
      </w:pPr>
      <w:r w:rsidRPr="00F115AB">
        <w:t xml:space="preserve">Select a run from Previous Runs. </w:t>
      </w:r>
      <w:r w:rsidRPr="00F115AB">
        <w:rPr>
          <w:i/>
        </w:rPr>
        <w:t xml:space="preserve">Tip: Use </w:t>
      </w:r>
      <w:proofErr w:type="spellStart"/>
      <w:r w:rsidRPr="00F115AB">
        <w:rPr>
          <w:i/>
        </w:rPr>
        <w:t>Ctrl+F</w:t>
      </w:r>
      <w:proofErr w:type="spellEnd"/>
      <w:r w:rsidRPr="00F115AB">
        <w:rPr>
          <w:i/>
        </w:rPr>
        <w:t xml:space="preserve"> to get a search window</w:t>
      </w:r>
    </w:p>
    <w:p w:rsidR="001A67EE" w:rsidRPr="00F115AB" w:rsidRDefault="001A67EE" w:rsidP="001A67EE">
      <w:pPr>
        <w:numPr>
          <w:ilvl w:val="0"/>
          <w:numId w:val="18"/>
        </w:numPr>
      </w:pPr>
      <w:r w:rsidRPr="00F115AB">
        <w:lastRenderedPageBreak/>
        <w:t>Select output format.</w:t>
      </w:r>
    </w:p>
    <w:p w:rsidR="001A67EE" w:rsidRPr="00F115AB" w:rsidRDefault="001A67EE" w:rsidP="001A67EE">
      <w:pPr>
        <w:numPr>
          <w:ilvl w:val="0"/>
          <w:numId w:val="18"/>
        </w:numPr>
      </w:pPr>
      <w:r w:rsidRPr="00F115AB">
        <w:t xml:space="preserve">Press the button </w:t>
      </w:r>
      <w:r w:rsidRPr="00F115AB">
        <w:rPr>
          <w:i/>
        </w:rPr>
        <w:t>Export Run to File.</w:t>
      </w:r>
    </w:p>
    <w:p w:rsidR="001A67EE" w:rsidRPr="00F115AB" w:rsidRDefault="001A67EE" w:rsidP="001A67EE">
      <w:pPr>
        <w:numPr>
          <w:ilvl w:val="0"/>
          <w:numId w:val="18"/>
        </w:numPr>
      </w:pPr>
      <w:r w:rsidRPr="00F115AB">
        <w:t>The Job ID will be displayed on the status row.</w:t>
      </w:r>
    </w:p>
    <w:p w:rsidR="001A67EE" w:rsidRPr="00F115AB" w:rsidRDefault="001A67EE" w:rsidP="001A67EE"/>
    <w:p w:rsidR="001A67EE" w:rsidRPr="00F115AB" w:rsidRDefault="001A67EE" w:rsidP="001A67EE">
      <w:r w:rsidRPr="00F115AB">
        <w:t>The file name of the generated export file will always be unique, to avoid that an earlier export gets overwritten by accident.</w:t>
      </w:r>
    </w:p>
    <w:p w:rsidR="001A67EE" w:rsidRPr="00F115AB" w:rsidRDefault="001A67EE" w:rsidP="001A67EE">
      <w:r w:rsidRPr="00F115AB">
        <w:t xml:space="preserve">The first two positions in the file name will indicate the Salary System, then follows the Run ID and last a sequence number. </w:t>
      </w:r>
    </w:p>
    <w:p w:rsidR="001A67EE" w:rsidRPr="00F115AB" w:rsidRDefault="001A67EE" w:rsidP="001A67EE">
      <w:r w:rsidRPr="00F115AB">
        <w:t xml:space="preserve">Example: </w:t>
      </w:r>
      <w:r w:rsidRPr="00F115AB">
        <w:rPr>
          <w:rFonts w:ascii="Courier New" w:hAnsi="Courier New" w:cs="Courier New"/>
          <w:b/>
        </w:rPr>
        <w:t>DK000008-01</w:t>
      </w:r>
      <w:r w:rsidRPr="00F115AB">
        <w:t xml:space="preserve">, the first version of a print out for Run ID </w:t>
      </w:r>
      <w:r w:rsidRPr="00F115AB">
        <w:rPr>
          <w:b/>
        </w:rPr>
        <w:t>8</w:t>
      </w:r>
      <w:r w:rsidRPr="00F115AB">
        <w:t xml:space="preserve"> and Salary System </w:t>
      </w:r>
      <w:r w:rsidRPr="00F115AB">
        <w:rPr>
          <w:b/>
        </w:rPr>
        <w:t>DK</w:t>
      </w:r>
      <w:r w:rsidRPr="00F115AB">
        <w:t>.</w:t>
      </w:r>
    </w:p>
    <w:p w:rsidR="001A67EE" w:rsidRPr="00F115AB" w:rsidRDefault="001A67EE" w:rsidP="001A67EE">
      <w:pPr>
        <w:pStyle w:val="Heading2"/>
      </w:pPr>
      <w:bookmarkStart w:id="52" w:name="_Toc381010990"/>
      <w:r w:rsidRPr="00F115AB">
        <w:t>Job viewer</w:t>
      </w:r>
      <w:bookmarkEnd w:id="44"/>
      <w:bookmarkEnd w:id="52"/>
    </w:p>
    <w:p w:rsidR="001A67EE" w:rsidRPr="00F115AB" w:rsidRDefault="001A67EE" w:rsidP="001A67EE">
      <w:r w:rsidRPr="00F115AB">
        <w:t>The job viewer is used to check the status of a submitted job.</w:t>
      </w:r>
    </w:p>
    <w:p w:rsidR="001A67EE" w:rsidRPr="00F115AB" w:rsidRDefault="001A67EE" w:rsidP="001A67EE">
      <w:r w:rsidRPr="00F115AB">
        <w:t>Note that there is a small delay; it can take up to five minutes (configurable in DIG) for a job to start.</w:t>
      </w:r>
    </w:p>
    <w:p w:rsidR="001A67EE" w:rsidRPr="00F115AB" w:rsidRDefault="001A67EE" w:rsidP="001A67EE"/>
    <w:p w:rsidR="001A67EE" w:rsidRPr="00F115AB" w:rsidRDefault="001A67EE" w:rsidP="001A67EE">
      <w:pPr>
        <w:keepNext/>
      </w:pPr>
      <w:r>
        <w:rPr>
          <w:noProof/>
          <w:lang w:eastAsia="en-GB"/>
        </w:rPr>
        <w:drawing>
          <wp:inline distT="0" distB="0" distL="0" distR="0">
            <wp:extent cx="5753100" cy="4076700"/>
            <wp:effectExtent l="19050" t="0" r="0" b="0"/>
            <wp:docPr id="40" name="Picture 17" descr="sal07_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l07_job"/>
                    <pic:cNvPicPr>
                      <a:picLocks noChangeAspect="1" noChangeArrowheads="1"/>
                    </pic:cNvPicPr>
                  </pic:nvPicPr>
                  <pic:blipFill>
                    <a:blip r:embed="rId31" cstate="print"/>
                    <a:srcRect/>
                    <a:stretch>
                      <a:fillRect/>
                    </a:stretch>
                  </pic:blipFill>
                  <pic:spPr bwMode="auto">
                    <a:xfrm>
                      <a:off x="0" y="0"/>
                      <a:ext cx="5753100" cy="4076700"/>
                    </a:xfrm>
                    <a:prstGeom prst="rect">
                      <a:avLst/>
                    </a:prstGeom>
                    <a:noFill/>
                    <a:ln w="9525">
                      <a:noFill/>
                      <a:miter lim="800000"/>
                      <a:headEnd/>
                      <a:tailEnd/>
                    </a:ln>
                  </pic:spPr>
                </pic:pic>
              </a:graphicData>
            </a:graphic>
          </wp:inline>
        </w:drawing>
      </w:r>
    </w:p>
    <w:p w:rsidR="001A67EE" w:rsidRPr="00F115AB" w:rsidRDefault="001A67EE" w:rsidP="001A67EE">
      <w:pPr>
        <w:pStyle w:val="Caption"/>
      </w:pPr>
      <w:r w:rsidRPr="00F115AB">
        <w:t xml:space="preserve">Figure </w:t>
      </w:r>
      <w:fldSimple w:instr=" SEQ Figure \* ARABIC ">
        <w:r>
          <w:rPr>
            <w:noProof/>
          </w:rPr>
          <w:t>14</w:t>
        </w:r>
      </w:fldSimple>
    </w:p>
    <w:p w:rsidR="001A67EE" w:rsidRPr="00F115AB" w:rsidRDefault="001A67EE" w:rsidP="001A67EE"/>
    <w:p w:rsidR="001A67EE" w:rsidRPr="00F115AB" w:rsidRDefault="001A67EE" w:rsidP="001A67EE">
      <w:r w:rsidRPr="00F115AB">
        <w:t>The Status field will contain a status message when the job has finished.</w:t>
      </w:r>
    </w:p>
    <w:p w:rsidR="001A67EE" w:rsidRPr="00F115AB" w:rsidRDefault="001A67EE" w:rsidP="001A67EE">
      <w:pPr>
        <w:pStyle w:val="Heading2"/>
      </w:pPr>
      <w:bookmarkStart w:id="53" w:name="_Toc381010991"/>
      <w:smartTag w:uri="urn:schemas-microsoft-com:office:smarttags" w:element="City">
        <w:smartTag w:uri="urn:schemas-microsoft-com:office:smarttags" w:element="place">
          <w:r w:rsidRPr="00F115AB">
            <w:t>Reading</w:t>
          </w:r>
        </w:smartTag>
      </w:smartTag>
      <w:r w:rsidRPr="00F115AB">
        <w:t xml:space="preserve"> Export Files</w:t>
      </w:r>
      <w:bookmarkEnd w:id="53"/>
    </w:p>
    <w:p w:rsidR="001A67EE" w:rsidRPr="00F115AB" w:rsidRDefault="001A67EE" w:rsidP="001A67EE">
      <w:pPr>
        <w:keepNext/>
      </w:pPr>
      <w:r>
        <w:rPr>
          <w:noProof/>
          <w:lang w:eastAsia="en-GB"/>
        </w:rPr>
        <w:drawing>
          <wp:inline distT="0" distB="0" distL="0" distR="0">
            <wp:extent cx="1009650" cy="704850"/>
            <wp:effectExtent l="19050" t="0" r="0" b="0"/>
            <wp:docPr id="41" name="Picture 18" descr="sal11_file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al11_filereader"/>
                    <pic:cNvPicPr>
                      <a:picLocks noChangeAspect="1" noChangeArrowheads="1"/>
                    </pic:cNvPicPr>
                  </pic:nvPicPr>
                  <pic:blipFill>
                    <a:blip r:embed="rId32" cstate="print"/>
                    <a:srcRect/>
                    <a:stretch>
                      <a:fillRect/>
                    </a:stretch>
                  </pic:blipFill>
                  <pic:spPr bwMode="auto">
                    <a:xfrm>
                      <a:off x="0" y="0"/>
                      <a:ext cx="1009650" cy="704850"/>
                    </a:xfrm>
                    <a:prstGeom prst="rect">
                      <a:avLst/>
                    </a:prstGeom>
                    <a:noFill/>
                    <a:ln w="9525">
                      <a:noFill/>
                      <a:miter lim="800000"/>
                      <a:headEnd/>
                      <a:tailEnd/>
                    </a:ln>
                  </pic:spPr>
                </pic:pic>
              </a:graphicData>
            </a:graphic>
          </wp:inline>
        </w:drawing>
      </w:r>
    </w:p>
    <w:p w:rsidR="001A67EE" w:rsidRPr="00F115AB" w:rsidRDefault="001A67EE" w:rsidP="001A67EE">
      <w:pPr>
        <w:pStyle w:val="Caption"/>
      </w:pPr>
      <w:r w:rsidRPr="00F115AB">
        <w:t xml:space="preserve">Figure </w:t>
      </w:r>
      <w:fldSimple w:instr=" SEQ Figure \* ARABIC ">
        <w:r>
          <w:rPr>
            <w:noProof/>
          </w:rPr>
          <w:t>15</w:t>
        </w:r>
      </w:fldSimple>
    </w:p>
    <w:p w:rsidR="001A67EE" w:rsidRPr="00F115AB" w:rsidRDefault="001A67EE" w:rsidP="001A67EE"/>
    <w:p w:rsidR="001A67EE" w:rsidRPr="00F115AB" w:rsidRDefault="001A67EE" w:rsidP="001A67EE">
      <w:r w:rsidRPr="00F115AB">
        <w:t xml:space="preserve">Click the </w:t>
      </w:r>
      <w:proofErr w:type="spellStart"/>
      <w:r w:rsidRPr="00F115AB">
        <w:t>Filereader</w:t>
      </w:r>
      <w:proofErr w:type="spellEnd"/>
      <w:r w:rsidRPr="00F115AB">
        <w:t xml:space="preserve"> symbol to start Carmen </w:t>
      </w:r>
      <w:proofErr w:type="spellStart"/>
      <w:r w:rsidRPr="00F115AB">
        <w:t>Postplanner</w:t>
      </w:r>
      <w:proofErr w:type="spellEnd"/>
      <w:r w:rsidRPr="00F115AB">
        <w:t xml:space="preserve"> </w:t>
      </w:r>
      <w:proofErr w:type="spellStart"/>
      <w:r w:rsidRPr="00F115AB">
        <w:t>Filereader</w:t>
      </w:r>
      <w:proofErr w:type="spellEnd"/>
      <w:r w:rsidRPr="00F115AB">
        <w:t>.</w:t>
      </w:r>
    </w:p>
    <w:p w:rsidR="001A67EE" w:rsidRDefault="00930F12" w:rsidP="001A67EE">
      <w:pPr>
        <w:keepNext/>
      </w:pPr>
      <w:r>
        <w:rPr>
          <w:noProof/>
          <w:lang w:eastAsia="en-GB"/>
        </w:rPr>
        <w:pict>
          <v:oval id="_x0000_s1790" style="position:absolute;margin-left:-1.1pt;margin-top:132.55pt;width:62.25pt;height:18.75pt;z-index:251660288" filled="f" strokecolor="red"/>
        </w:pict>
      </w:r>
      <w:r w:rsidR="001A67EE">
        <w:rPr>
          <w:noProof/>
          <w:lang w:eastAsia="en-GB"/>
        </w:rPr>
        <w:drawing>
          <wp:inline distT="0" distB="0" distL="0" distR="0">
            <wp:extent cx="5753100" cy="2343150"/>
            <wp:effectExtent l="19050" t="0" r="0" b="0"/>
            <wp:docPr id="4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cstate="print"/>
                    <a:srcRect/>
                    <a:stretch>
                      <a:fillRect/>
                    </a:stretch>
                  </pic:blipFill>
                  <pic:spPr bwMode="auto">
                    <a:xfrm>
                      <a:off x="0" y="0"/>
                      <a:ext cx="5753100" cy="2343150"/>
                    </a:xfrm>
                    <a:prstGeom prst="rect">
                      <a:avLst/>
                    </a:prstGeom>
                    <a:noFill/>
                    <a:ln w="9525">
                      <a:noFill/>
                      <a:miter lim="800000"/>
                      <a:headEnd/>
                      <a:tailEnd/>
                    </a:ln>
                  </pic:spPr>
                </pic:pic>
              </a:graphicData>
            </a:graphic>
          </wp:inline>
        </w:drawing>
      </w:r>
    </w:p>
    <w:p w:rsidR="001A67EE" w:rsidRDefault="001A67EE" w:rsidP="001A67EE">
      <w:pPr>
        <w:keepNext/>
      </w:pPr>
      <w:r>
        <w:t>Select “Salary Export”.</w:t>
      </w:r>
    </w:p>
    <w:p w:rsidR="001A67EE" w:rsidRDefault="00930F12" w:rsidP="001A67EE">
      <w:pPr>
        <w:keepNext/>
      </w:pPr>
      <w:r>
        <w:rPr>
          <w:noProof/>
          <w:lang w:eastAsia="en-GB"/>
        </w:rPr>
        <w:pict>
          <v:shape id="_x0000_s1792" type="#_x0000_t32" style="position:absolute;margin-left:124.9pt;margin-top:81.95pt;width:3.75pt;height:89.3pt;flip:y;z-index:251662336" o:connectortype="straight">
            <v:stroke endarrow="block"/>
          </v:shape>
        </w:pict>
      </w:r>
      <w:r>
        <w:rPr>
          <w:noProof/>
          <w:lang w:eastAsia="en-GB"/>
        </w:rPr>
        <w:pict>
          <v:oval id="_x0000_s1791" style="position:absolute;margin-left:116.65pt;margin-top:63.95pt;width:25.5pt;height:18pt;z-index:251661312" filled="f" strokecolor="red"/>
        </w:pict>
      </w:r>
      <w:r w:rsidR="001A67EE">
        <w:rPr>
          <w:noProof/>
          <w:lang w:eastAsia="en-GB"/>
        </w:rPr>
        <w:drawing>
          <wp:inline distT="0" distB="0" distL="0" distR="0">
            <wp:extent cx="5753100" cy="2181225"/>
            <wp:effectExtent l="19050" t="0" r="0" b="0"/>
            <wp:docPr id="4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5753100" cy="2181225"/>
                    </a:xfrm>
                    <a:prstGeom prst="rect">
                      <a:avLst/>
                    </a:prstGeom>
                    <a:noFill/>
                    <a:ln w="9525">
                      <a:noFill/>
                      <a:miter lim="800000"/>
                      <a:headEnd/>
                      <a:tailEnd/>
                    </a:ln>
                  </pic:spPr>
                </pic:pic>
              </a:graphicData>
            </a:graphic>
          </wp:inline>
        </w:drawing>
      </w:r>
    </w:p>
    <w:p w:rsidR="001A67EE" w:rsidRPr="00F115AB" w:rsidRDefault="001A67EE" w:rsidP="001A67EE">
      <w:pPr>
        <w:keepNext/>
      </w:pPr>
      <w:r>
        <w:t>Sort files by pressing “Date” to get latest exported files.</w:t>
      </w:r>
    </w:p>
    <w:p w:rsidR="001A67EE" w:rsidRPr="00F115AB" w:rsidRDefault="001A67EE" w:rsidP="001A67EE">
      <w:pPr>
        <w:pStyle w:val="Caption"/>
      </w:pPr>
      <w:r w:rsidRPr="00F115AB">
        <w:t xml:space="preserve">Figure </w:t>
      </w:r>
      <w:fldSimple w:instr=" SEQ Figure \* ARABIC ">
        <w:r>
          <w:rPr>
            <w:noProof/>
          </w:rPr>
          <w:t>16</w:t>
        </w:r>
      </w:fldSimple>
    </w:p>
    <w:p w:rsidR="001A67EE" w:rsidRPr="00F115AB" w:rsidRDefault="001A67EE" w:rsidP="001A67EE"/>
    <w:p w:rsidR="001A67EE" w:rsidRPr="00F115AB" w:rsidRDefault="001A67EE" w:rsidP="001A67EE">
      <w:pPr>
        <w:pStyle w:val="Heading1"/>
      </w:pPr>
      <w:bookmarkStart w:id="54" w:name="_Toc381010992"/>
      <w:r w:rsidRPr="00F115AB">
        <w:lastRenderedPageBreak/>
        <w:t>Database layout</w:t>
      </w:r>
      <w:bookmarkEnd w:id="54"/>
    </w:p>
    <w:p w:rsidR="001A67EE" w:rsidRPr="00F115AB" w:rsidRDefault="001A67EE" w:rsidP="001A67EE">
      <w:pPr>
        <w:pStyle w:val="Heading2"/>
      </w:pPr>
      <w:bookmarkStart w:id="55" w:name="_Ref130797755"/>
      <w:bookmarkStart w:id="56" w:name="_Toc381010993"/>
      <w:r w:rsidRPr="00F115AB">
        <w:t>Configuration tables</w:t>
      </w:r>
      <w:bookmarkEnd w:id="55"/>
      <w:bookmarkEnd w:id="56"/>
    </w:p>
    <w:p w:rsidR="001A67EE" w:rsidRPr="00F115AB" w:rsidRDefault="001A67EE" w:rsidP="001A67EE">
      <w:pPr>
        <w:pStyle w:val="Heading3"/>
      </w:pPr>
      <w:bookmarkStart w:id="57" w:name="_Toc381010994"/>
      <w:proofErr w:type="spellStart"/>
      <w:r w:rsidRPr="00F115AB">
        <w:t>salary_admin_code</w:t>
      </w:r>
      <w:bookmarkEnd w:id="57"/>
      <w:proofErr w:type="spellEnd"/>
    </w:p>
    <w:p w:rsidR="001A67EE" w:rsidRPr="00F115AB" w:rsidRDefault="001A67EE" w:rsidP="001A67EE">
      <w:pPr>
        <w:keepNext/>
      </w:pPr>
      <w:r w:rsidRPr="00F115AB">
        <w:t xml:space="preserve">This table contains descriptions of the different </w:t>
      </w:r>
      <w:r w:rsidRPr="00F115AB">
        <w:rPr>
          <w:i/>
        </w:rPr>
        <w:t>Admin Codes</w:t>
      </w:r>
      <w:r w:rsidRPr="00F115AB">
        <w:t xml:space="preserve">. </w:t>
      </w:r>
    </w:p>
    <w:p w:rsidR="001A67EE" w:rsidRPr="00F115AB" w:rsidRDefault="001A67EE" w:rsidP="001A67EE">
      <w:pPr>
        <w:keepNext/>
      </w:pPr>
    </w:p>
    <w:p w:rsidR="001A67EE" w:rsidRPr="00F115AB" w:rsidRDefault="001A67EE" w:rsidP="001A67EE">
      <w:pPr>
        <w:keepNext/>
      </w:pPr>
      <w:r>
        <w:rPr>
          <w:noProof/>
          <w:lang w:eastAsia="en-GB"/>
        </w:rPr>
        <w:drawing>
          <wp:inline distT="0" distB="0" distL="0" distR="0">
            <wp:extent cx="2390775" cy="2514600"/>
            <wp:effectExtent l="19050" t="0" r="9525" b="0"/>
            <wp:docPr id="44" name="Picture 20" descr="admin-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min-codes"/>
                    <pic:cNvPicPr>
                      <a:picLocks noChangeAspect="1" noChangeArrowheads="1"/>
                    </pic:cNvPicPr>
                  </pic:nvPicPr>
                  <pic:blipFill>
                    <a:blip r:embed="rId35" cstate="print"/>
                    <a:srcRect/>
                    <a:stretch>
                      <a:fillRect/>
                    </a:stretch>
                  </pic:blipFill>
                  <pic:spPr bwMode="auto">
                    <a:xfrm>
                      <a:off x="0" y="0"/>
                      <a:ext cx="2390775" cy="2514600"/>
                    </a:xfrm>
                    <a:prstGeom prst="rect">
                      <a:avLst/>
                    </a:prstGeom>
                    <a:noFill/>
                    <a:ln w="9525">
                      <a:noFill/>
                      <a:miter lim="800000"/>
                      <a:headEnd/>
                      <a:tailEnd/>
                    </a:ln>
                  </pic:spPr>
                </pic:pic>
              </a:graphicData>
            </a:graphic>
          </wp:inline>
        </w:drawing>
      </w:r>
    </w:p>
    <w:p w:rsidR="001A67EE" w:rsidRPr="00F115AB" w:rsidRDefault="001A67EE" w:rsidP="001A67EE">
      <w:pPr>
        <w:pStyle w:val="Caption"/>
      </w:pPr>
      <w:r w:rsidRPr="00F115AB">
        <w:t xml:space="preserve">Figure </w:t>
      </w:r>
      <w:fldSimple w:instr=" SEQ Figure \* ARABIC ">
        <w:r>
          <w:rPr>
            <w:noProof/>
          </w:rPr>
          <w:t>17</w:t>
        </w:r>
      </w:fldSimple>
    </w:p>
    <w:p w:rsidR="001A67EE" w:rsidRPr="00F115AB" w:rsidRDefault="001A67EE" w:rsidP="001A67EE"/>
    <w:p w:rsidR="001A67EE" w:rsidRPr="00F115AB" w:rsidRDefault="001A67EE" w:rsidP="001A67EE">
      <w:r w:rsidRPr="00F115AB">
        <w:rPr>
          <w:b/>
        </w:rPr>
        <w:t>Note:</w:t>
      </w:r>
      <w:r w:rsidRPr="00F115AB">
        <w:t xml:space="preserve"> This table should not be modified in any way.</w:t>
      </w:r>
    </w:p>
    <w:p w:rsidR="001A67EE" w:rsidRPr="00F115AB" w:rsidRDefault="001A67EE" w:rsidP="001A67EE">
      <w:pPr>
        <w:pStyle w:val="Heading3"/>
      </w:pPr>
      <w:bookmarkStart w:id="58" w:name="_Toc381010995"/>
      <w:proofErr w:type="spellStart"/>
      <w:r w:rsidRPr="00F115AB">
        <w:t>salary_article</w:t>
      </w:r>
      <w:bookmarkEnd w:id="58"/>
      <w:proofErr w:type="spellEnd"/>
    </w:p>
    <w:p w:rsidR="001A67EE" w:rsidRPr="00F115AB" w:rsidRDefault="001A67EE" w:rsidP="001A67EE">
      <w:r w:rsidRPr="00F115AB">
        <w:t>This table contains mapping between codes used internally and the different salary codes for different countries.</w:t>
      </w:r>
    </w:p>
    <w:p w:rsidR="001A67EE" w:rsidRPr="00F115AB" w:rsidRDefault="001A67EE" w:rsidP="001A67EE">
      <w:r w:rsidRPr="00F115AB">
        <w:t xml:space="preserve">In case a code changes meaning, use the </w:t>
      </w:r>
      <w:proofErr w:type="spellStart"/>
      <w:r w:rsidRPr="00F115AB">
        <w:rPr>
          <w:i/>
        </w:rPr>
        <w:t>valid_from</w:t>
      </w:r>
      <w:proofErr w:type="spellEnd"/>
      <w:r w:rsidRPr="00F115AB">
        <w:t xml:space="preserve"> and </w:t>
      </w:r>
      <w:proofErr w:type="spellStart"/>
      <w:r w:rsidRPr="00F115AB">
        <w:rPr>
          <w:i/>
        </w:rPr>
        <w:t>valid_to</w:t>
      </w:r>
      <w:proofErr w:type="spellEnd"/>
      <w:r w:rsidRPr="00F115AB">
        <w:t xml:space="preserve"> fields to define the date from when the change is to take place and keep the old definition with a new expiry date. This assures that old data will be readable.</w:t>
      </w:r>
    </w:p>
    <w:p w:rsidR="001A67EE" w:rsidRPr="00F115AB" w:rsidRDefault="001A67EE" w:rsidP="001A67EE">
      <w:pPr>
        <w:keepNext/>
      </w:pPr>
      <w:r>
        <w:rPr>
          <w:noProof/>
          <w:lang w:eastAsia="en-GB"/>
        </w:rPr>
        <w:lastRenderedPageBreak/>
        <w:drawing>
          <wp:inline distT="0" distB="0" distL="0" distR="0">
            <wp:extent cx="5753100" cy="4581525"/>
            <wp:effectExtent l="19050" t="0" r="0" b="0"/>
            <wp:docPr id="45" name="Picture 21" descr="sal82_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al82_art"/>
                    <pic:cNvPicPr>
                      <a:picLocks noChangeAspect="1" noChangeArrowheads="1"/>
                    </pic:cNvPicPr>
                  </pic:nvPicPr>
                  <pic:blipFill>
                    <a:blip r:embed="rId36" cstate="print"/>
                    <a:srcRect/>
                    <a:stretch>
                      <a:fillRect/>
                    </a:stretch>
                  </pic:blipFill>
                  <pic:spPr bwMode="auto">
                    <a:xfrm>
                      <a:off x="0" y="0"/>
                      <a:ext cx="5753100" cy="4581525"/>
                    </a:xfrm>
                    <a:prstGeom prst="rect">
                      <a:avLst/>
                    </a:prstGeom>
                    <a:noFill/>
                    <a:ln w="9525">
                      <a:noFill/>
                      <a:miter lim="800000"/>
                      <a:headEnd/>
                      <a:tailEnd/>
                    </a:ln>
                  </pic:spPr>
                </pic:pic>
              </a:graphicData>
            </a:graphic>
          </wp:inline>
        </w:drawing>
      </w:r>
    </w:p>
    <w:p w:rsidR="001A67EE" w:rsidRPr="00F115AB" w:rsidRDefault="001A67EE" w:rsidP="001A67EE">
      <w:pPr>
        <w:pStyle w:val="Caption"/>
      </w:pPr>
      <w:r w:rsidRPr="00F115AB">
        <w:t xml:space="preserve">Figure </w:t>
      </w:r>
      <w:fldSimple w:instr=" SEQ Figure \* ARABIC ">
        <w:r>
          <w:rPr>
            <w:noProof/>
          </w:rPr>
          <w:t>18</w:t>
        </w:r>
      </w:fldSimple>
    </w:p>
    <w:p w:rsidR="001A67EE" w:rsidRPr="00F115AB" w:rsidRDefault="001A67EE" w:rsidP="001A67EE">
      <w:pPr>
        <w:pStyle w:val="Heading3"/>
      </w:pPr>
      <w:bookmarkStart w:id="59" w:name="_Toc381010996"/>
      <w:proofErr w:type="spellStart"/>
      <w:r w:rsidRPr="00F115AB">
        <w:t>salary_region</w:t>
      </w:r>
      <w:bookmarkEnd w:id="59"/>
      <w:proofErr w:type="spellEnd"/>
    </w:p>
    <w:p w:rsidR="001A67EE" w:rsidRPr="00F115AB" w:rsidRDefault="001A67EE" w:rsidP="001A67EE">
      <w:r w:rsidRPr="00F115AB">
        <w:t xml:space="preserve">The </w:t>
      </w:r>
      <w:proofErr w:type="spellStart"/>
      <w:r w:rsidRPr="00F115AB">
        <w:rPr>
          <w:i/>
        </w:rPr>
        <w:t>salary_region</w:t>
      </w:r>
      <w:proofErr w:type="spellEnd"/>
      <w:r w:rsidRPr="00F115AB">
        <w:t xml:space="preserve"> table contains mappings between home bases and salary offices. This table is not editable, since the source code has to be changed as well.</w:t>
      </w:r>
    </w:p>
    <w:p w:rsidR="001A67EE" w:rsidRPr="00F115AB" w:rsidRDefault="001A67EE" w:rsidP="001A67EE">
      <w:pPr>
        <w:keepNext/>
      </w:pPr>
      <w:r>
        <w:rPr>
          <w:noProof/>
          <w:lang w:eastAsia="en-GB"/>
        </w:rPr>
        <w:lastRenderedPageBreak/>
        <w:drawing>
          <wp:inline distT="0" distB="0" distL="0" distR="0">
            <wp:extent cx="3867150" cy="3276600"/>
            <wp:effectExtent l="19050" t="0" r="0" b="0"/>
            <wp:docPr id="46" name="Picture 22" descr="salary-reg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alary-regions"/>
                    <pic:cNvPicPr>
                      <a:picLocks noChangeAspect="1" noChangeArrowheads="1"/>
                    </pic:cNvPicPr>
                  </pic:nvPicPr>
                  <pic:blipFill>
                    <a:blip r:embed="rId37" cstate="print"/>
                    <a:srcRect/>
                    <a:stretch>
                      <a:fillRect/>
                    </a:stretch>
                  </pic:blipFill>
                  <pic:spPr bwMode="auto">
                    <a:xfrm>
                      <a:off x="0" y="0"/>
                      <a:ext cx="3867150" cy="3276600"/>
                    </a:xfrm>
                    <a:prstGeom prst="rect">
                      <a:avLst/>
                    </a:prstGeom>
                    <a:noFill/>
                    <a:ln w="9525">
                      <a:noFill/>
                      <a:miter lim="800000"/>
                      <a:headEnd/>
                      <a:tailEnd/>
                    </a:ln>
                  </pic:spPr>
                </pic:pic>
              </a:graphicData>
            </a:graphic>
          </wp:inline>
        </w:drawing>
      </w:r>
    </w:p>
    <w:p w:rsidR="001A67EE" w:rsidRPr="00F115AB" w:rsidRDefault="001A67EE" w:rsidP="001A67EE">
      <w:pPr>
        <w:pStyle w:val="Caption"/>
      </w:pPr>
      <w:r w:rsidRPr="00F115AB">
        <w:t xml:space="preserve">Figure </w:t>
      </w:r>
      <w:fldSimple w:instr=" SEQ Figure \* ARABIC ">
        <w:r>
          <w:rPr>
            <w:noProof/>
          </w:rPr>
          <w:t>19</w:t>
        </w:r>
      </w:fldSimple>
    </w:p>
    <w:p w:rsidR="001A67EE" w:rsidRPr="00F115AB" w:rsidRDefault="001A67EE" w:rsidP="001A67EE"/>
    <w:p w:rsidR="001A67EE" w:rsidRPr="00F115AB" w:rsidRDefault="001A67EE" w:rsidP="001A67EE">
      <w:pPr>
        <w:pStyle w:val="Heading3"/>
      </w:pPr>
      <w:bookmarkStart w:id="60" w:name="_Toc381010997"/>
      <w:r w:rsidRPr="00F115AB">
        <w:t>Salary Crew Exceptions</w:t>
      </w:r>
      <w:bookmarkEnd w:id="60"/>
    </w:p>
    <w:p w:rsidR="001A67EE" w:rsidRPr="00F115AB" w:rsidRDefault="001A67EE" w:rsidP="001A67EE">
      <w:r w:rsidRPr="00F115AB">
        <w:t xml:space="preserve">This table is used to exclude crew members from salary </w:t>
      </w:r>
      <w:r>
        <w:t>files and statements</w:t>
      </w:r>
      <w:r w:rsidRPr="00F115AB">
        <w:t>.</w:t>
      </w:r>
      <w:r>
        <w:t xml:space="preserve"> The ‘</w:t>
      </w:r>
      <w:proofErr w:type="spellStart"/>
      <w:r>
        <w:t>val</w:t>
      </w:r>
      <w:proofErr w:type="spellEnd"/>
      <w:r>
        <w:t>’ field should contain the internal crew ID of the crew member to exclude.</w:t>
      </w:r>
    </w:p>
    <w:p w:rsidR="001A67EE" w:rsidRPr="00F115AB" w:rsidRDefault="001A67EE" w:rsidP="001A67EE">
      <w:pPr>
        <w:keepNext/>
      </w:pPr>
      <w:r>
        <w:rPr>
          <w:noProof/>
          <w:lang w:eastAsia="en-GB"/>
        </w:rPr>
        <w:drawing>
          <wp:inline distT="0" distB="0" distL="0" distR="0">
            <wp:extent cx="5753100" cy="3028950"/>
            <wp:effectExtent l="19050" t="0" r="0" b="0"/>
            <wp:docPr id="4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cstate="print"/>
                    <a:srcRect/>
                    <a:stretch>
                      <a:fillRect/>
                    </a:stretch>
                  </pic:blipFill>
                  <pic:spPr bwMode="auto">
                    <a:xfrm>
                      <a:off x="0" y="0"/>
                      <a:ext cx="5753100" cy="3028950"/>
                    </a:xfrm>
                    <a:prstGeom prst="rect">
                      <a:avLst/>
                    </a:prstGeom>
                    <a:noFill/>
                    <a:ln w="9525">
                      <a:noFill/>
                      <a:miter lim="800000"/>
                      <a:headEnd/>
                      <a:tailEnd/>
                    </a:ln>
                  </pic:spPr>
                </pic:pic>
              </a:graphicData>
            </a:graphic>
          </wp:inline>
        </w:drawing>
      </w:r>
    </w:p>
    <w:p w:rsidR="001A67EE" w:rsidRPr="00F115AB" w:rsidRDefault="001A67EE" w:rsidP="001A67EE">
      <w:pPr>
        <w:pStyle w:val="Caption"/>
      </w:pPr>
      <w:r w:rsidRPr="00F115AB">
        <w:t xml:space="preserve">Figure </w:t>
      </w:r>
      <w:fldSimple w:instr=" SEQ Figure \* ARABIC ">
        <w:r>
          <w:rPr>
            <w:noProof/>
          </w:rPr>
          <w:t>20</w:t>
        </w:r>
      </w:fldSimple>
    </w:p>
    <w:p w:rsidR="001A67EE" w:rsidRDefault="001A67EE" w:rsidP="001A67EE">
      <w:pPr>
        <w:pStyle w:val="Heading3"/>
      </w:pPr>
      <w:r>
        <w:br w:type="page"/>
      </w:r>
      <w:bookmarkStart w:id="61" w:name="_Toc381010998"/>
      <w:r w:rsidRPr="00F115AB">
        <w:lastRenderedPageBreak/>
        <w:t>Crew with Convertible Overtime</w:t>
      </w:r>
      <w:bookmarkEnd w:id="61"/>
    </w:p>
    <w:p w:rsidR="001A67EE" w:rsidRPr="00FF0BB6" w:rsidRDefault="001A67EE" w:rsidP="001A67EE">
      <w:r>
        <w:t>This table is no longer applicable.</w:t>
      </w:r>
    </w:p>
    <w:p w:rsidR="001A67EE" w:rsidRPr="00F115AB" w:rsidRDefault="001A67EE" w:rsidP="001A67EE">
      <w:pPr>
        <w:keepNext/>
      </w:pPr>
      <w:r>
        <w:rPr>
          <w:noProof/>
          <w:lang w:eastAsia="en-GB"/>
        </w:rPr>
        <w:drawing>
          <wp:inline distT="0" distB="0" distL="0" distR="0">
            <wp:extent cx="3352800" cy="5305425"/>
            <wp:effectExtent l="19050" t="0" r="0" b="0"/>
            <wp:docPr id="4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cstate="print"/>
                    <a:srcRect/>
                    <a:stretch>
                      <a:fillRect/>
                    </a:stretch>
                  </pic:blipFill>
                  <pic:spPr bwMode="auto">
                    <a:xfrm>
                      <a:off x="0" y="0"/>
                      <a:ext cx="3352800" cy="5305425"/>
                    </a:xfrm>
                    <a:prstGeom prst="rect">
                      <a:avLst/>
                    </a:prstGeom>
                    <a:noFill/>
                    <a:ln w="9525">
                      <a:noFill/>
                      <a:miter lim="800000"/>
                      <a:headEnd/>
                      <a:tailEnd/>
                    </a:ln>
                  </pic:spPr>
                </pic:pic>
              </a:graphicData>
            </a:graphic>
          </wp:inline>
        </w:drawing>
      </w:r>
    </w:p>
    <w:p w:rsidR="001A67EE" w:rsidRPr="00F115AB" w:rsidRDefault="001A67EE" w:rsidP="001A67EE">
      <w:pPr>
        <w:pStyle w:val="Caption"/>
      </w:pPr>
      <w:r w:rsidRPr="00F115AB">
        <w:t xml:space="preserve">Figure </w:t>
      </w:r>
      <w:fldSimple w:instr=" SEQ Figure \* ARABIC ">
        <w:r>
          <w:rPr>
            <w:noProof/>
          </w:rPr>
          <w:t>21</w:t>
        </w:r>
      </w:fldSimple>
    </w:p>
    <w:p w:rsidR="001A67EE" w:rsidRPr="00F115AB" w:rsidRDefault="001A67EE" w:rsidP="001A67EE">
      <w:pPr>
        <w:pStyle w:val="Heading2"/>
      </w:pPr>
      <w:bookmarkStart w:id="62" w:name="_Ref131321096"/>
      <w:bookmarkStart w:id="63" w:name="_Ref131321100"/>
      <w:bookmarkStart w:id="64" w:name="_Toc381010999"/>
      <w:r w:rsidRPr="00F115AB">
        <w:t>Data Tables</w:t>
      </w:r>
      <w:bookmarkEnd w:id="62"/>
      <w:bookmarkEnd w:id="63"/>
      <w:bookmarkEnd w:id="64"/>
    </w:p>
    <w:p w:rsidR="001A67EE" w:rsidRPr="00F115AB" w:rsidRDefault="001A67EE" w:rsidP="001A67EE">
      <w:r w:rsidRPr="00F115AB">
        <w:t>These tables are handled by the application; they should not be updated manually.</w:t>
      </w:r>
    </w:p>
    <w:p w:rsidR="001A67EE" w:rsidRPr="00F115AB" w:rsidRDefault="001A67EE" w:rsidP="001A67EE">
      <w:pPr>
        <w:pStyle w:val="Heading3"/>
      </w:pPr>
      <w:bookmarkStart w:id="65" w:name="_Toc381011000"/>
      <w:proofErr w:type="spellStart"/>
      <w:r w:rsidRPr="00F115AB">
        <w:t>salary_run_id</w:t>
      </w:r>
      <w:bookmarkEnd w:id="65"/>
      <w:proofErr w:type="spellEnd"/>
    </w:p>
    <w:p w:rsidR="001A67EE" w:rsidRPr="00F115AB" w:rsidRDefault="001A67EE" w:rsidP="001A67EE">
      <w:r w:rsidRPr="00F115AB">
        <w:t>This table contains meta-data for each Run ID.</w:t>
      </w:r>
    </w:p>
    <w:p w:rsidR="001A67EE" w:rsidRPr="00F115AB" w:rsidRDefault="001A67EE" w:rsidP="001A67EE">
      <w:pPr>
        <w:pStyle w:val="Heading3"/>
      </w:pPr>
      <w:bookmarkStart w:id="66" w:name="_Toc381011001"/>
      <w:proofErr w:type="spellStart"/>
      <w:r w:rsidRPr="00F115AB">
        <w:t>salary_basic_data</w:t>
      </w:r>
      <w:bookmarkEnd w:id="66"/>
      <w:proofErr w:type="spellEnd"/>
    </w:p>
    <w:p w:rsidR="001A67EE" w:rsidRPr="00F115AB" w:rsidRDefault="001A67EE" w:rsidP="001A67EE">
      <w:r w:rsidRPr="00F115AB">
        <w:t xml:space="preserve">This table contains raw data from the salary run, one row per </w:t>
      </w:r>
      <w:r w:rsidRPr="00F115AB">
        <w:rPr>
          <w:i/>
        </w:rPr>
        <w:t xml:space="preserve">Run ID, </w:t>
      </w:r>
      <w:proofErr w:type="spellStart"/>
      <w:r w:rsidRPr="00F115AB">
        <w:rPr>
          <w:i/>
        </w:rPr>
        <w:t>Extperkey</w:t>
      </w:r>
      <w:proofErr w:type="spellEnd"/>
      <w:r w:rsidRPr="00F115AB">
        <w:t xml:space="preserve"> and </w:t>
      </w:r>
      <w:r w:rsidRPr="00F115AB">
        <w:rPr>
          <w:i/>
        </w:rPr>
        <w:t>Article code</w:t>
      </w:r>
      <w:r w:rsidRPr="00F115AB">
        <w:t>.</w:t>
      </w:r>
    </w:p>
    <w:p w:rsidR="001A67EE" w:rsidRPr="00F115AB" w:rsidRDefault="001A67EE" w:rsidP="001A67EE">
      <w:pPr>
        <w:pStyle w:val="Heading3"/>
      </w:pPr>
      <w:bookmarkStart w:id="67" w:name="_Toc381011002"/>
      <w:proofErr w:type="spellStart"/>
      <w:r w:rsidRPr="00F115AB">
        <w:t>salary_extra_data</w:t>
      </w:r>
      <w:bookmarkEnd w:id="67"/>
      <w:proofErr w:type="spellEnd"/>
    </w:p>
    <w:p w:rsidR="001A67EE" w:rsidRPr="00F115AB" w:rsidRDefault="001A67EE" w:rsidP="001A67EE">
      <w:r w:rsidRPr="00F115AB">
        <w:t>This table contains data from the salary run that are internal for CMS (intermediate results, etc.).</w:t>
      </w:r>
    </w:p>
    <w:p w:rsidR="001A67EE" w:rsidRPr="00F115AB" w:rsidRDefault="001A67EE" w:rsidP="001A67EE">
      <w:pPr>
        <w:pStyle w:val="Heading1"/>
      </w:pPr>
      <w:bookmarkStart w:id="68" w:name="_Toc381011003"/>
      <w:r w:rsidRPr="00F115AB">
        <w:lastRenderedPageBreak/>
        <w:t>Recommendations</w:t>
      </w:r>
      <w:bookmarkEnd w:id="68"/>
    </w:p>
    <w:p w:rsidR="001A67EE" w:rsidRPr="00F115AB" w:rsidRDefault="001A67EE" w:rsidP="001A67EE">
      <w:pPr>
        <w:pStyle w:val="Heading2"/>
      </w:pPr>
      <w:bookmarkStart w:id="69" w:name="_Toc381011004"/>
      <w:r w:rsidRPr="00F115AB">
        <w:t>When to use Retro</w:t>
      </w:r>
      <w:bookmarkEnd w:id="69"/>
    </w:p>
    <w:p w:rsidR="008174C7" w:rsidRDefault="001A67EE" w:rsidP="001A67EE">
      <w:r w:rsidRPr="00F115AB">
        <w:t xml:space="preserve">Retro runs will contain differences between the selected </w:t>
      </w:r>
      <w:smartTag w:uri="urn:schemas-microsoft-com:office:smarttags" w:element="place">
        <w:r w:rsidRPr="00F115AB">
          <w:rPr>
            <w:i/>
          </w:rPr>
          <w:t>Normal</w:t>
        </w:r>
      </w:smartTag>
      <w:r w:rsidRPr="00F115AB">
        <w:t xml:space="preserve"> run and the current values. Only crew members with any differences between the two runs will be part of the export file. The option Retro is useful when there ha</w:t>
      </w:r>
      <w:r w:rsidR="008174C7">
        <w:t>s</w:t>
      </w:r>
      <w:r w:rsidRPr="00F115AB">
        <w:t xml:space="preserve"> been </w:t>
      </w:r>
      <w:r w:rsidR="008174C7" w:rsidRPr="00F115AB">
        <w:t>a correction</w:t>
      </w:r>
      <w:r w:rsidR="008174C7">
        <w:t xml:space="preserve"> of rules, e.g. new crew agreements </w:t>
      </w:r>
      <w:r w:rsidR="00463D96">
        <w:t xml:space="preserve">or new PerDiem rates </w:t>
      </w:r>
      <w:r w:rsidR="008174C7">
        <w:t>that</w:t>
      </w:r>
      <w:r w:rsidR="008174C7" w:rsidRPr="00F115AB">
        <w:t xml:space="preserve"> affects</w:t>
      </w:r>
      <w:r w:rsidR="008174C7">
        <w:t xml:space="preserve"> all or group of crew</w:t>
      </w:r>
      <w:r w:rsidRPr="00F115AB">
        <w:t>.</w:t>
      </w:r>
      <w:r w:rsidR="008174C7">
        <w:t xml:space="preserve"> </w:t>
      </w:r>
    </w:p>
    <w:p w:rsidR="001A67EE" w:rsidRPr="00F115AB" w:rsidRDefault="008174C7" w:rsidP="001A67EE">
      <w:r>
        <w:t xml:space="preserve">When running Retro, please be aware that </w:t>
      </w:r>
      <w:r w:rsidR="000956CB">
        <w:t>the Retro</w:t>
      </w:r>
      <w:r>
        <w:t xml:space="preserve"> might also affect crew</w:t>
      </w:r>
      <w:r w:rsidR="00463D96">
        <w:t>,</w:t>
      </w:r>
      <w:r>
        <w:t xml:space="preserve"> that was not affected by the corrections</w:t>
      </w:r>
      <w:r w:rsidR="00463D96">
        <w:t>;</w:t>
      </w:r>
      <w:r>
        <w:t xml:space="preserve"> </w:t>
      </w:r>
      <w:r w:rsidR="000956CB">
        <w:t xml:space="preserve">e.g. </w:t>
      </w:r>
      <w:r>
        <w:t xml:space="preserve">if flight legs or roster has been changed retroactively. </w:t>
      </w:r>
    </w:p>
    <w:p w:rsidR="001A67EE" w:rsidRPr="00F115AB" w:rsidRDefault="001A67EE" w:rsidP="001A67EE"/>
    <w:p w:rsidR="001A67EE" w:rsidRPr="00F115AB" w:rsidRDefault="001A67EE" w:rsidP="001A67EE">
      <w:pPr>
        <w:pStyle w:val="Heading2"/>
      </w:pPr>
      <w:bookmarkStart w:id="70" w:name="_Toc381011005"/>
      <w:r w:rsidRPr="00F115AB">
        <w:t>When to use Cancel</w:t>
      </w:r>
      <w:bookmarkEnd w:id="70"/>
    </w:p>
    <w:p w:rsidR="001A67EE" w:rsidRDefault="001A67EE" w:rsidP="001A67EE">
      <w:r w:rsidRPr="00F115AB">
        <w:t>Cancel is used to completely reset a previous run. This option should be used when the run has been considered useless and to correct the values in the salary system.</w:t>
      </w:r>
    </w:p>
    <w:p w:rsidR="000956CB" w:rsidRPr="000956CB" w:rsidRDefault="000956CB" w:rsidP="001A67EE">
      <w:pPr>
        <w:rPr>
          <w:u w:val="single"/>
        </w:rPr>
      </w:pPr>
      <w:r w:rsidRPr="000956CB">
        <w:rPr>
          <w:u w:val="single"/>
        </w:rPr>
        <w:t>Recommendation:</w:t>
      </w:r>
    </w:p>
    <w:p w:rsidR="000956CB" w:rsidRDefault="000956CB" w:rsidP="001A67EE">
      <w:r>
        <w:t xml:space="preserve">In most cases you don’t have to run a Cancel, you can just run a new run, even if the previously run has been released (but not yet sent to Salary office). </w:t>
      </w:r>
    </w:p>
    <w:p w:rsidR="000E7C07" w:rsidRDefault="000956CB" w:rsidP="001A67EE">
      <w:r>
        <w:t>You can “cancel” a normal run by changing the Code “N” (Normal run) to a “T” (Test run) in the table ‘</w:t>
      </w:r>
      <w:proofErr w:type="spellStart"/>
      <w:r w:rsidRPr="000956CB">
        <w:rPr>
          <w:i/>
        </w:rPr>
        <w:t>salary_run_id</w:t>
      </w:r>
      <w:proofErr w:type="spellEnd"/>
      <w:r w:rsidRPr="000956CB">
        <w:rPr>
          <w:i/>
        </w:rPr>
        <w:t>’</w:t>
      </w:r>
      <w:r>
        <w:rPr>
          <w:i/>
        </w:rPr>
        <w:t xml:space="preserve"> </w:t>
      </w:r>
      <w:r w:rsidRPr="000956CB">
        <w:t>and then make a “</w:t>
      </w:r>
      <w:r w:rsidRPr="000956CB">
        <w:rPr>
          <w:i/>
        </w:rPr>
        <w:t>Remove Run</w:t>
      </w:r>
      <w:r w:rsidRPr="000956CB">
        <w:t xml:space="preserve">” on the </w:t>
      </w:r>
      <w:r>
        <w:t xml:space="preserve">“T” </w:t>
      </w:r>
      <w:proofErr w:type="gramStart"/>
      <w:r>
        <w:t>run</w:t>
      </w:r>
      <w:proofErr w:type="gramEnd"/>
      <w:r>
        <w:t>. Then all records connected to t</w:t>
      </w:r>
      <w:r w:rsidR="000E7C07">
        <w:t xml:space="preserve">hat run is removed from tables, except if it is a PerDiem run, then the PerDiem Statements connected to the run has to be deleted manually from directory SALARY_REPORTS. </w:t>
      </w:r>
    </w:p>
    <w:p w:rsidR="000956CB" w:rsidRPr="000956CB" w:rsidRDefault="000E7C07" w:rsidP="001A67EE">
      <w:r>
        <w:t>If running Retro on PerDiem Norway, special considerations has to be made regarding PerDiem TAX; see Functional Reference PerDiem, § 2.4.3 Tax report Norway, last note.</w:t>
      </w:r>
      <w:r w:rsidR="000956CB">
        <w:t xml:space="preserve"> </w:t>
      </w:r>
    </w:p>
    <w:p w:rsidR="00C12DD8" w:rsidRDefault="00C12DD8"/>
    <w:p w:rsidR="000E7C07" w:rsidRDefault="000E7C07"/>
    <w:p w:rsidR="000E7C07" w:rsidRPr="00F115AB" w:rsidRDefault="000E7C07" w:rsidP="000E7C07">
      <w:pPr>
        <w:pBdr>
          <w:top w:val="single" w:sz="4" w:space="1" w:color="auto"/>
        </w:pBdr>
      </w:pPr>
      <w:r>
        <w:t>End</w:t>
      </w:r>
    </w:p>
    <w:sectPr w:rsidR="000E7C07" w:rsidRPr="00F115AB" w:rsidSect="00D51CCB">
      <w:headerReference w:type="default" r:id="rId40"/>
      <w:footerReference w:type="default" r:id="rId41"/>
      <w:footnotePr>
        <w:pos w:val="beneathText"/>
      </w:footnotePr>
      <w:pgSz w:w="11899" w:h="16838"/>
      <w:pgMar w:top="1417" w:right="1417" w:bottom="1417" w:left="1417" w:header="720" w:footer="82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3D96" w:rsidRDefault="00463D96">
      <w:r>
        <w:separator/>
      </w:r>
    </w:p>
  </w:endnote>
  <w:endnote w:type="continuationSeparator" w:id="0">
    <w:p w:rsidR="00463D96" w:rsidRDefault="00463D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NimbusSanL-Regu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D96" w:rsidRDefault="00463D96">
    <w:pPr>
      <w:pStyle w:val="Footer"/>
      <w:jc w:val="right"/>
    </w:pPr>
    <w:r>
      <w:rPr>
        <w:rStyle w:val="PageNumber"/>
      </w:rPr>
      <w:fldChar w:fldCharType="begin"/>
    </w:r>
    <w:r>
      <w:rPr>
        <w:rStyle w:val="PageNumber"/>
      </w:rPr>
      <w:instrText xml:space="preserve"> PAGE </w:instrText>
    </w:r>
    <w:r>
      <w:rPr>
        <w:rStyle w:val="PageNumber"/>
      </w:rPr>
      <w:fldChar w:fldCharType="separate"/>
    </w:r>
    <w:r w:rsidR="005E41AE">
      <w:rPr>
        <w:rStyle w:val="PageNumber"/>
        <w:noProof/>
      </w:rPr>
      <w:t>25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5E41AE">
      <w:rPr>
        <w:rStyle w:val="PageNumber"/>
        <w:noProof/>
      </w:rPr>
      <w:t>25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3D96" w:rsidRDefault="00463D96">
      <w:r>
        <w:separator/>
      </w:r>
    </w:p>
  </w:footnote>
  <w:footnote w:type="continuationSeparator" w:id="0">
    <w:p w:rsidR="00463D96" w:rsidRDefault="00463D96">
      <w:r>
        <w:continuationSeparator/>
      </w:r>
    </w:p>
  </w:footnote>
  <w:footnote w:id="1">
    <w:p w:rsidR="00463D96" w:rsidRPr="007267E6" w:rsidRDefault="00463D96" w:rsidP="001A67EE">
      <w:pPr>
        <w:pStyle w:val="FootnoteText"/>
        <w:rPr>
          <w:lang w:val="en-US"/>
        </w:rPr>
      </w:pPr>
      <w:r>
        <w:rPr>
          <w:rStyle w:val="FootnoteReference"/>
        </w:rPr>
        <w:footnoteRef/>
      </w:r>
      <w:r>
        <w:t xml:space="preserve"> Only Per Diem and Overtime, no export files are created by the batch jobs.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D96" w:rsidRDefault="00463D96">
    <w:pPr>
      <w:pStyle w:val="Header"/>
      <w:pBdr>
        <w:bottom w:val="single" w:sz="6" w:space="1" w:color="auto"/>
      </w:pBdr>
    </w:pPr>
    <w:r>
      <w:t xml:space="preserve">Functional Reference – </w:t>
    </w:r>
    <w:fldSimple w:instr=" TITLE   \* MERGEFORMAT ">
      <w:r>
        <w:t>Salary Export</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B3BDF"/>
    <w:multiLevelType w:val="multilevel"/>
    <w:tmpl w:val="F354856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C9609F7"/>
    <w:multiLevelType w:val="hybridMultilevel"/>
    <w:tmpl w:val="BC7448B8"/>
    <w:lvl w:ilvl="0" w:tplc="20DCDB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1E6589E"/>
    <w:multiLevelType w:val="hybridMultilevel"/>
    <w:tmpl w:val="C30AE8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584E8F"/>
    <w:multiLevelType w:val="hybridMultilevel"/>
    <w:tmpl w:val="0230449C"/>
    <w:lvl w:ilvl="0" w:tplc="20DCDB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FE2732"/>
    <w:multiLevelType w:val="hybridMultilevel"/>
    <w:tmpl w:val="AAD2A7CA"/>
    <w:lvl w:ilvl="0" w:tplc="20DCDB8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4D72600"/>
    <w:multiLevelType w:val="hybridMultilevel"/>
    <w:tmpl w:val="218EC120"/>
    <w:lvl w:ilvl="0" w:tplc="20DCDB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B72456"/>
    <w:multiLevelType w:val="hybridMultilevel"/>
    <w:tmpl w:val="7C96FCCC"/>
    <w:lvl w:ilvl="0" w:tplc="6464ABE4">
      <w:start w:val="1"/>
      <w:numFmt w:val="none"/>
      <w:pStyle w:val="Issue"/>
      <w:lvlText w:val="Issue"/>
      <w:lvlJc w:val="left"/>
      <w:pPr>
        <w:tabs>
          <w:tab w:val="num" w:pos="1400"/>
        </w:tabs>
        <w:ind w:left="1400" w:hanging="360"/>
      </w:pPr>
      <w:rPr>
        <w:rFonts w:ascii="Arial" w:hAnsi="Arial" w:hint="default"/>
        <w:b/>
        <w:i w:val="0"/>
      </w:rPr>
    </w:lvl>
    <w:lvl w:ilvl="1" w:tplc="04090003" w:tentative="1">
      <w:start w:val="1"/>
      <w:numFmt w:val="lowerLetter"/>
      <w:lvlText w:val="%2."/>
      <w:lvlJc w:val="left"/>
      <w:pPr>
        <w:tabs>
          <w:tab w:val="num" w:pos="2120"/>
        </w:tabs>
        <w:ind w:left="2120" w:hanging="360"/>
      </w:pPr>
    </w:lvl>
    <w:lvl w:ilvl="2" w:tplc="04090005" w:tentative="1">
      <w:start w:val="1"/>
      <w:numFmt w:val="lowerRoman"/>
      <w:lvlText w:val="%3."/>
      <w:lvlJc w:val="right"/>
      <w:pPr>
        <w:tabs>
          <w:tab w:val="num" w:pos="2840"/>
        </w:tabs>
        <w:ind w:left="2840" w:hanging="180"/>
      </w:pPr>
    </w:lvl>
    <w:lvl w:ilvl="3" w:tplc="04090001" w:tentative="1">
      <w:start w:val="1"/>
      <w:numFmt w:val="decimal"/>
      <w:lvlText w:val="%4."/>
      <w:lvlJc w:val="left"/>
      <w:pPr>
        <w:tabs>
          <w:tab w:val="num" w:pos="3560"/>
        </w:tabs>
        <w:ind w:left="3560" w:hanging="360"/>
      </w:pPr>
    </w:lvl>
    <w:lvl w:ilvl="4" w:tplc="04090003" w:tentative="1">
      <w:start w:val="1"/>
      <w:numFmt w:val="lowerLetter"/>
      <w:lvlText w:val="%5."/>
      <w:lvlJc w:val="left"/>
      <w:pPr>
        <w:tabs>
          <w:tab w:val="num" w:pos="4280"/>
        </w:tabs>
        <w:ind w:left="4280" w:hanging="360"/>
      </w:pPr>
    </w:lvl>
    <w:lvl w:ilvl="5" w:tplc="04090005" w:tentative="1">
      <w:start w:val="1"/>
      <w:numFmt w:val="lowerRoman"/>
      <w:lvlText w:val="%6."/>
      <w:lvlJc w:val="right"/>
      <w:pPr>
        <w:tabs>
          <w:tab w:val="num" w:pos="5000"/>
        </w:tabs>
        <w:ind w:left="5000" w:hanging="180"/>
      </w:pPr>
    </w:lvl>
    <w:lvl w:ilvl="6" w:tplc="04090001" w:tentative="1">
      <w:start w:val="1"/>
      <w:numFmt w:val="decimal"/>
      <w:lvlText w:val="%7."/>
      <w:lvlJc w:val="left"/>
      <w:pPr>
        <w:tabs>
          <w:tab w:val="num" w:pos="5720"/>
        </w:tabs>
        <w:ind w:left="5720" w:hanging="360"/>
      </w:pPr>
    </w:lvl>
    <w:lvl w:ilvl="7" w:tplc="04090003" w:tentative="1">
      <w:start w:val="1"/>
      <w:numFmt w:val="lowerLetter"/>
      <w:lvlText w:val="%8."/>
      <w:lvlJc w:val="left"/>
      <w:pPr>
        <w:tabs>
          <w:tab w:val="num" w:pos="6440"/>
        </w:tabs>
        <w:ind w:left="6440" w:hanging="360"/>
      </w:pPr>
    </w:lvl>
    <w:lvl w:ilvl="8" w:tplc="04090005" w:tentative="1">
      <w:start w:val="1"/>
      <w:numFmt w:val="lowerRoman"/>
      <w:lvlText w:val="%9."/>
      <w:lvlJc w:val="right"/>
      <w:pPr>
        <w:tabs>
          <w:tab w:val="num" w:pos="7160"/>
        </w:tabs>
        <w:ind w:left="7160" w:hanging="180"/>
      </w:pPr>
    </w:lvl>
  </w:abstractNum>
  <w:abstractNum w:abstractNumId="7">
    <w:nsid w:val="1F4E3D8F"/>
    <w:multiLevelType w:val="hybridMultilevel"/>
    <w:tmpl w:val="9C10A670"/>
    <w:lvl w:ilvl="0" w:tplc="20DCDB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5C3650"/>
    <w:multiLevelType w:val="hybridMultilevel"/>
    <w:tmpl w:val="C4B858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1F56382"/>
    <w:multiLevelType w:val="hybridMultilevel"/>
    <w:tmpl w:val="5DCA8A96"/>
    <w:lvl w:ilvl="0" w:tplc="20DCDB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337CA2"/>
    <w:multiLevelType w:val="hybridMultilevel"/>
    <w:tmpl w:val="4C364C34"/>
    <w:lvl w:ilvl="0" w:tplc="20DCDB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BCE3978"/>
    <w:multiLevelType w:val="hybridMultilevel"/>
    <w:tmpl w:val="4ED0049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35105E5A"/>
    <w:multiLevelType w:val="hybridMultilevel"/>
    <w:tmpl w:val="B4D8631C"/>
    <w:lvl w:ilvl="0" w:tplc="20DCDB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7197E4A"/>
    <w:multiLevelType w:val="hybridMultilevel"/>
    <w:tmpl w:val="3DFC75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79641AF"/>
    <w:multiLevelType w:val="hybridMultilevel"/>
    <w:tmpl w:val="153E4576"/>
    <w:lvl w:ilvl="0" w:tplc="20DCDB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93F5B72"/>
    <w:multiLevelType w:val="hybridMultilevel"/>
    <w:tmpl w:val="CF3E0F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9A6DB3"/>
    <w:multiLevelType w:val="hybridMultilevel"/>
    <w:tmpl w:val="7E5AB60E"/>
    <w:lvl w:ilvl="0" w:tplc="20DCDB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36841F1"/>
    <w:multiLevelType w:val="hybridMultilevel"/>
    <w:tmpl w:val="1982D798"/>
    <w:lvl w:ilvl="0" w:tplc="20DCDB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5D8268B"/>
    <w:multiLevelType w:val="multilevel"/>
    <w:tmpl w:val="F0688CA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48510A04"/>
    <w:multiLevelType w:val="hybridMultilevel"/>
    <w:tmpl w:val="516033CC"/>
    <w:lvl w:ilvl="0" w:tplc="20DCDB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02E35AF"/>
    <w:multiLevelType w:val="hybridMultilevel"/>
    <w:tmpl w:val="7FD45778"/>
    <w:lvl w:ilvl="0" w:tplc="FFFFFFFF">
      <w:start w:val="1"/>
      <w:numFmt w:val="bullet"/>
      <w:pStyle w:val="ListBulletCompac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46C6C60"/>
    <w:multiLevelType w:val="multilevel"/>
    <w:tmpl w:val="AAD2A7C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55DE6188"/>
    <w:multiLevelType w:val="hybridMultilevel"/>
    <w:tmpl w:val="F354856A"/>
    <w:lvl w:ilvl="0" w:tplc="20DCDB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ACC1AED"/>
    <w:multiLevelType w:val="hybridMultilevel"/>
    <w:tmpl w:val="7BE0DF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E266FF0"/>
    <w:multiLevelType w:val="hybridMultilevel"/>
    <w:tmpl w:val="2EA82E12"/>
    <w:lvl w:ilvl="0" w:tplc="20DCDB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EB204AB"/>
    <w:multiLevelType w:val="hybridMultilevel"/>
    <w:tmpl w:val="AC42000E"/>
    <w:lvl w:ilvl="0" w:tplc="20DCDB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F793D02"/>
    <w:multiLevelType w:val="multilevel"/>
    <w:tmpl w:val="FAF08646"/>
    <w:lvl w:ilvl="0">
      <w:start w:val="1"/>
      <w:numFmt w:val="decimal"/>
      <w:pStyle w:val="ListNumber"/>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1008"/>
        </w:tabs>
        <w:ind w:left="1008" w:hanging="1008"/>
      </w:pPr>
      <w:rPr>
        <w:rFonts w:hint="default"/>
      </w:r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27">
    <w:nsid w:val="798B16F6"/>
    <w:multiLevelType w:val="hybridMultilevel"/>
    <w:tmpl w:val="3F6A5688"/>
    <w:lvl w:ilvl="0" w:tplc="20DCDB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AE60DDE"/>
    <w:multiLevelType w:val="hybridMultilevel"/>
    <w:tmpl w:val="64CC7D82"/>
    <w:lvl w:ilvl="0" w:tplc="20DCDB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18"/>
  </w:num>
  <w:num w:numId="3">
    <w:abstractNumId w:val="6"/>
  </w:num>
  <w:num w:numId="4">
    <w:abstractNumId w:val="26"/>
  </w:num>
  <w:num w:numId="5">
    <w:abstractNumId w:val="15"/>
  </w:num>
  <w:num w:numId="6">
    <w:abstractNumId w:val="23"/>
  </w:num>
  <w:num w:numId="7">
    <w:abstractNumId w:val="12"/>
  </w:num>
  <w:num w:numId="8">
    <w:abstractNumId w:val="14"/>
  </w:num>
  <w:num w:numId="9">
    <w:abstractNumId w:val="7"/>
  </w:num>
  <w:num w:numId="10">
    <w:abstractNumId w:val="28"/>
  </w:num>
  <w:num w:numId="11">
    <w:abstractNumId w:val="25"/>
  </w:num>
  <w:num w:numId="12">
    <w:abstractNumId w:val="1"/>
  </w:num>
  <w:num w:numId="13">
    <w:abstractNumId w:val="3"/>
  </w:num>
  <w:num w:numId="14">
    <w:abstractNumId w:val="13"/>
  </w:num>
  <w:num w:numId="15">
    <w:abstractNumId w:val="24"/>
  </w:num>
  <w:num w:numId="16">
    <w:abstractNumId w:val="22"/>
  </w:num>
  <w:num w:numId="17">
    <w:abstractNumId w:val="16"/>
  </w:num>
  <w:num w:numId="18">
    <w:abstractNumId w:val="10"/>
  </w:num>
  <w:num w:numId="19">
    <w:abstractNumId w:val="17"/>
  </w:num>
  <w:num w:numId="20">
    <w:abstractNumId w:val="0"/>
  </w:num>
  <w:num w:numId="21">
    <w:abstractNumId w:val="5"/>
  </w:num>
  <w:num w:numId="22">
    <w:abstractNumId w:val="9"/>
  </w:num>
  <w:num w:numId="23">
    <w:abstractNumId w:val="8"/>
  </w:num>
  <w:num w:numId="24">
    <w:abstractNumId w:val="4"/>
  </w:num>
  <w:num w:numId="25">
    <w:abstractNumId w:val="27"/>
  </w:num>
  <w:num w:numId="26">
    <w:abstractNumId w:val="2"/>
  </w:num>
  <w:num w:numId="27">
    <w:abstractNumId w:val="21"/>
  </w:num>
  <w:num w:numId="28">
    <w:abstractNumId w:val="19"/>
  </w:num>
  <w:num w:numId="29">
    <w:abstractNumId w:val="11"/>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ctiveWritingStyle w:appName="MSWord" w:lang="en-GB" w:vendorID="64" w:dllVersion="131078" w:nlCheck="1" w:checkStyle="1"/>
  <w:activeWritingStyle w:appName="MSWord" w:lang="en-US" w:vendorID="64" w:dllVersion="131078" w:nlCheck="1" w:checkStyle="1"/>
  <w:activeWritingStyle w:appName="MSWord" w:lang="en-GB" w:vendorID="6" w:dllVersion="2" w:checkStyle="1"/>
  <w:activeWritingStyle w:appName="MSWord" w:lang="da-DK" w:vendorID="666" w:dllVersion="513" w:checkStyle="1"/>
  <w:activeWritingStyle w:appName="MSWord" w:lang="sv-SE" w:vendorID="666" w:dllVersion="513" w:checkStyle="1"/>
  <w:activeWritingStyle w:appName="MSWord" w:lang="sv-SE" w:vendorID="22" w:dllVersion="513" w:checkStyle="1"/>
  <w:proofState w:spelling="clean" w:grammar="clean"/>
  <w:attachedTemplate r:id="rId1"/>
  <w:stylePaneFormatFilter w:val="3F01"/>
  <w:defaultTabStop w:val="1310"/>
  <w:hyphenationZone w:val="425"/>
  <w:drawingGridHorizontalSpacing w:val="11"/>
  <w:drawingGridVerticalSpacing w:val="11"/>
  <w:displayHorizontalDrawingGridEvery w:val="0"/>
  <w:displayVerticalDrawingGridEvery w:val="0"/>
  <w:noPunctuationKerning/>
  <w:characterSpacingControl w:val="doNotCompress"/>
  <w:footnotePr>
    <w:pos w:val="beneathText"/>
    <w:footnote w:id="-1"/>
    <w:footnote w:id="0"/>
  </w:footnotePr>
  <w:endnotePr>
    <w:endnote w:id="-1"/>
    <w:endnote w:id="0"/>
  </w:endnotePr>
  <w:compat/>
  <w:rsids>
    <w:rsidRoot w:val="00C12DD8"/>
    <w:rsid w:val="000058B5"/>
    <w:rsid w:val="00007E6F"/>
    <w:rsid w:val="00010E6C"/>
    <w:rsid w:val="00014A76"/>
    <w:rsid w:val="00016986"/>
    <w:rsid w:val="00025DB4"/>
    <w:rsid w:val="00027EC5"/>
    <w:rsid w:val="000301F2"/>
    <w:rsid w:val="00030752"/>
    <w:rsid w:val="00034285"/>
    <w:rsid w:val="0004007B"/>
    <w:rsid w:val="0004289B"/>
    <w:rsid w:val="00047936"/>
    <w:rsid w:val="000517A6"/>
    <w:rsid w:val="00060B1F"/>
    <w:rsid w:val="00064B57"/>
    <w:rsid w:val="0008088D"/>
    <w:rsid w:val="00085D8F"/>
    <w:rsid w:val="0009120A"/>
    <w:rsid w:val="00091DB0"/>
    <w:rsid w:val="0009507F"/>
    <w:rsid w:val="000956CB"/>
    <w:rsid w:val="00097EEE"/>
    <w:rsid w:val="000A10A5"/>
    <w:rsid w:val="000A4FD7"/>
    <w:rsid w:val="000A6A79"/>
    <w:rsid w:val="000B2276"/>
    <w:rsid w:val="000B2E93"/>
    <w:rsid w:val="000B4199"/>
    <w:rsid w:val="000B5A6F"/>
    <w:rsid w:val="000B7F5A"/>
    <w:rsid w:val="000D78FA"/>
    <w:rsid w:val="000E4D1B"/>
    <w:rsid w:val="000E7C07"/>
    <w:rsid w:val="000F0AA1"/>
    <w:rsid w:val="000F3420"/>
    <w:rsid w:val="0010197F"/>
    <w:rsid w:val="0011075F"/>
    <w:rsid w:val="00113996"/>
    <w:rsid w:val="00114760"/>
    <w:rsid w:val="0012075D"/>
    <w:rsid w:val="001237C1"/>
    <w:rsid w:val="001278EF"/>
    <w:rsid w:val="001377BA"/>
    <w:rsid w:val="001410FA"/>
    <w:rsid w:val="00144F2E"/>
    <w:rsid w:val="001463F4"/>
    <w:rsid w:val="00150014"/>
    <w:rsid w:val="00151F53"/>
    <w:rsid w:val="00152112"/>
    <w:rsid w:val="001524A4"/>
    <w:rsid w:val="00153D2C"/>
    <w:rsid w:val="00155F15"/>
    <w:rsid w:val="00162E94"/>
    <w:rsid w:val="00164CDA"/>
    <w:rsid w:val="00165FD1"/>
    <w:rsid w:val="00166726"/>
    <w:rsid w:val="0016767B"/>
    <w:rsid w:val="001725AA"/>
    <w:rsid w:val="00180E28"/>
    <w:rsid w:val="00181FDC"/>
    <w:rsid w:val="00195905"/>
    <w:rsid w:val="001972C6"/>
    <w:rsid w:val="001A383A"/>
    <w:rsid w:val="001A67EE"/>
    <w:rsid w:val="001B6A65"/>
    <w:rsid w:val="001B7335"/>
    <w:rsid w:val="001B78A3"/>
    <w:rsid w:val="001C0318"/>
    <w:rsid w:val="001C24B7"/>
    <w:rsid w:val="001D2980"/>
    <w:rsid w:val="001E06E7"/>
    <w:rsid w:val="001E6B8A"/>
    <w:rsid w:val="001F1E6E"/>
    <w:rsid w:val="002162A5"/>
    <w:rsid w:val="0022471E"/>
    <w:rsid w:val="00225176"/>
    <w:rsid w:val="002311BE"/>
    <w:rsid w:val="00236EE0"/>
    <w:rsid w:val="00237325"/>
    <w:rsid w:val="00240ACA"/>
    <w:rsid w:val="00244A94"/>
    <w:rsid w:val="00246604"/>
    <w:rsid w:val="00251160"/>
    <w:rsid w:val="00252720"/>
    <w:rsid w:val="00254049"/>
    <w:rsid w:val="0025672F"/>
    <w:rsid w:val="00266D2B"/>
    <w:rsid w:val="0027195A"/>
    <w:rsid w:val="00275129"/>
    <w:rsid w:val="0027547B"/>
    <w:rsid w:val="002841C4"/>
    <w:rsid w:val="00286BCB"/>
    <w:rsid w:val="002917A7"/>
    <w:rsid w:val="002A1750"/>
    <w:rsid w:val="002A3990"/>
    <w:rsid w:val="002B3208"/>
    <w:rsid w:val="002B5980"/>
    <w:rsid w:val="002B6B7A"/>
    <w:rsid w:val="002C6417"/>
    <w:rsid w:val="002C6C32"/>
    <w:rsid w:val="002C7C3A"/>
    <w:rsid w:val="002D2CBC"/>
    <w:rsid w:val="002D2CCC"/>
    <w:rsid w:val="002E47D5"/>
    <w:rsid w:val="002E553B"/>
    <w:rsid w:val="002E632E"/>
    <w:rsid w:val="002E73A0"/>
    <w:rsid w:val="002F58A1"/>
    <w:rsid w:val="00304F04"/>
    <w:rsid w:val="0031603D"/>
    <w:rsid w:val="00316945"/>
    <w:rsid w:val="003223E6"/>
    <w:rsid w:val="00322701"/>
    <w:rsid w:val="00324825"/>
    <w:rsid w:val="00343021"/>
    <w:rsid w:val="0034423A"/>
    <w:rsid w:val="00346820"/>
    <w:rsid w:val="00346896"/>
    <w:rsid w:val="00350188"/>
    <w:rsid w:val="00352F8E"/>
    <w:rsid w:val="00361B59"/>
    <w:rsid w:val="0036589B"/>
    <w:rsid w:val="00380D32"/>
    <w:rsid w:val="003839E5"/>
    <w:rsid w:val="00391B6D"/>
    <w:rsid w:val="003A0EE1"/>
    <w:rsid w:val="003A5BE5"/>
    <w:rsid w:val="003B0C33"/>
    <w:rsid w:val="003B3215"/>
    <w:rsid w:val="003B70B5"/>
    <w:rsid w:val="003C11C2"/>
    <w:rsid w:val="003C44A5"/>
    <w:rsid w:val="003C71AD"/>
    <w:rsid w:val="003D15C2"/>
    <w:rsid w:val="003D2885"/>
    <w:rsid w:val="003D66FE"/>
    <w:rsid w:val="003E0558"/>
    <w:rsid w:val="003E0F1F"/>
    <w:rsid w:val="003E5590"/>
    <w:rsid w:val="003E732E"/>
    <w:rsid w:val="003E758E"/>
    <w:rsid w:val="00401424"/>
    <w:rsid w:val="0041748F"/>
    <w:rsid w:val="00427954"/>
    <w:rsid w:val="0043066A"/>
    <w:rsid w:val="00430EE5"/>
    <w:rsid w:val="0044015A"/>
    <w:rsid w:val="0044358D"/>
    <w:rsid w:val="004541C7"/>
    <w:rsid w:val="00463D96"/>
    <w:rsid w:val="00470DB3"/>
    <w:rsid w:val="00473286"/>
    <w:rsid w:val="004749DE"/>
    <w:rsid w:val="00482850"/>
    <w:rsid w:val="00487981"/>
    <w:rsid w:val="00492B75"/>
    <w:rsid w:val="00495229"/>
    <w:rsid w:val="004A34D2"/>
    <w:rsid w:val="004A53CF"/>
    <w:rsid w:val="004B1AE1"/>
    <w:rsid w:val="004B7B5D"/>
    <w:rsid w:val="004C6FE5"/>
    <w:rsid w:val="004D29D1"/>
    <w:rsid w:val="004F065E"/>
    <w:rsid w:val="004F3554"/>
    <w:rsid w:val="004F433E"/>
    <w:rsid w:val="004F7048"/>
    <w:rsid w:val="00503E83"/>
    <w:rsid w:val="00530B56"/>
    <w:rsid w:val="00531C7F"/>
    <w:rsid w:val="00547A2C"/>
    <w:rsid w:val="00552414"/>
    <w:rsid w:val="00554470"/>
    <w:rsid w:val="0056028A"/>
    <w:rsid w:val="005617D5"/>
    <w:rsid w:val="00562816"/>
    <w:rsid w:val="005669E6"/>
    <w:rsid w:val="005733B9"/>
    <w:rsid w:val="00576EBC"/>
    <w:rsid w:val="005771A7"/>
    <w:rsid w:val="00581DA1"/>
    <w:rsid w:val="00582466"/>
    <w:rsid w:val="0058554A"/>
    <w:rsid w:val="005939E4"/>
    <w:rsid w:val="005950C3"/>
    <w:rsid w:val="0059711D"/>
    <w:rsid w:val="005A2CD8"/>
    <w:rsid w:val="005A304F"/>
    <w:rsid w:val="005B0E82"/>
    <w:rsid w:val="005B120B"/>
    <w:rsid w:val="005B5A60"/>
    <w:rsid w:val="005C4EFA"/>
    <w:rsid w:val="005D1178"/>
    <w:rsid w:val="005E0BA6"/>
    <w:rsid w:val="005E41AE"/>
    <w:rsid w:val="005E43C9"/>
    <w:rsid w:val="005F5789"/>
    <w:rsid w:val="005F737E"/>
    <w:rsid w:val="00603233"/>
    <w:rsid w:val="0061452A"/>
    <w:rsid w:val="00621958"/>
    <w:rsid w:val="006303A7"/>
    <w:rsid w:val="00632B61"/>
    <w:rsid w:val="00634C0F"/>
    <w:rsid w:val="00635C64"/>
    <w:rsid w:val="00635DEC"/>
    <w:rsid w:val="00642674"/>
    <w:rsid w:val="00645BB6"/>
    <w:rsid w:val="006610D7"/>
    <w:rsid w:val="00677BF1"/>
    <w:rsid w:val="00680A19"/>
    <w:rsid w:val="00681CEF"/>
    <w:rsid w:val="006919CF"/>
    <w:rsid w:val="0069400B"/>
    <w:rsid w:val="00695605"/>
    <w:rsid w:val="006967B6"/>
    <w:rsid w:val="006A7814"/>
    <w:rsid w:val="006B3872"/>
    <w:rsid w:val="006B588B"/>
    <w:rsid w:val="006C3974"/>
    <w:rsid w:val="006C6BA5"/>
    <w:rsid w:val="006D0402"/>
    <w:rsid w:val="006D2C56"/>
    <w:rsid w:val="006D4D90"/>
    <w:rsid w:val="006F116C"/>
    <w:rsid w:val="006F39E2"/>
    <w:rsid w:val="00702E28"/>
    <w:rsid w:val="00710994"/>
    <w:rsid w:val="00715016"/>
    <w:rsid w:val="00716D45"/>
    <w:rsid w:val="007174F8"/>
    <w:rsid w:val="0072128F"/>
    <w:rsid w:val="00722C30"/>
    <w:rsid w:val="007267E6"/>
    <w:rsid w:val="0073541E"/>
    <w:rsid w:val="007359D9"/>
    <w:rsid w:val="00735D60"/>
    <w:rsid w:val="00736BD4"/>
    <w:rsid w:val="00742C22"/>
    <w:rsid w:val="007440A6"/>
    <w:rsid w:val="00744E26"/>
    <w:rsid w:val="007464F9"/>
    <w:rsid w:val="00754DE3"/>
    <w:rsid w:val="00764BE1"/>
    <w:rsid w:val="007674A2"/>
    <w:rsid w:val="007677E6"/>
    <w:rsid w:val="00780184"/>
    <w:rsid w:val="00784A9D"/>
    <w:rsid w:val="00785C42"/>
    <w:rsid w:val="00787F78"/>
    <w:rsid w:val="007958BD"/>
    <w:rsid w:val="007A2128"/>
    <w:rsid w:val="007A3FE1"/>
    <w:rsid w:val="007A7658"/>
    <w:rsid w:val="007A7E41"/>
    <w:rsid w:val="007B003C"/>
    <w:rsid w:val="007B4448"/>
    <w:rsid w:val="007B7727"/>
    <w:rsid w:val="007C4B2E"/>
    <w:rsid w:val="007D271C"/>
    <w:rsid w:val="007D6621"/>
    <w:rsid w:val="007E6299"/>
    <w:rsid w:val="007F2022"/>
    <w:rsid w:val="007F34F9"/>
    <w:rsid w:val="007F4A6A"/>
    <w:rsid w:val="007F72F0"/>
    <w:rsid w:val="00813B08"/>
    <w:rsid w:val="00816D17"/>
    <w:rsid w:val="008174C7"/>
    <w:rsid w:val="00817E96"/>
    <w:rsid w:val="00820A79"/>
    <w:rsid w:val="00822901"/>
    <w:rsid w:val="00826B9B"/>
    <w:rsid w:val="00842E56"/>
    <w:rsid w:val="00847A2F"/>
    <w:rsid w:val="00847F01"/>
    <w:rsid w:val="008547C8"/>
    <w:rsid w:val="008664B8"/>
    <w:rsid w:val="00873EBD"/>
    <w:rsid w:val="00874138"/>
    <w:rsid w:val="00876FCD"/>
    <w:rsid w:val="00877E96"/>
    <w:rsid w:val="00890459"/>
    <w:rsid w:val="008940F1"/>
    <w:rsid w:val="0089450F"/>
    <w:rsid w:val="008A11B6"/>
    <w:rsid w:val="008A29B9"/>
    <w:rsid w:val="008A3AE5"/>
    <w:rsid w:val="008A7757"/>
    <w:rsid w:val="008B3ACF"/>
    <w:rsid w:val="008C5172"/>
    <w:rsid w:val="008D3177"/>
    <w:rsid w:val="008D38CE"/>
    <w:rsid w:val="008D3ED0"/>
    <w:rsid w:val="008D5EA2"/>
    <w:rsid w:val="008E0C92"/>
    <w:rsid w:val="008E220C"/>
    <w:rsid w:val="008F0B27"/>
    <w:rsid w:val="008F2F44"/>
    <w:rsid w:val="008F54AB"/>
    <w:rsid w:val="008F5EAA"/>
    <w:rsid w:val="00904520"/>
    <w:rsid w:val="009144D8"/>
    <w:rsid w:val="009227C7"/>
    <w:rsid w:val="00930F12"/>
    <w:rsid w:val="0093520A"/>
    <w:rsid w:val="009367D8"/>
    <w:rsid w:val="009445D8"/>
    <w:rsid w:val="0095708F"/>
    <w:rsid w:val="009612DF"/>
    <w:rsid w:val="00961709"/>
    <w:rsid w:val="009631C5"/>
    <w:rsid w:val="00967FC7"/>
    <w:rsid w:val="009773CC"/>
    <w:rsid w:val="00985BFF"/>
    <w:rsid w:val="009905BB"/>
    <w:rsid w:val="009916A3"/>
    <w:rsid w:val="00992DF7"/>
    <w:rsid w:val="009A3558"/>
    <w:rsid w:val="009A60F5"/>
    <w:rsid w:val="009A78BB"/>
    <w:rsid w:val="009B6937"/>
    <w:rsid w:val="009C183D"/>
    <w:rsid w:val="009C664C"/>
    <w:rsid w:val="009C7F08"/>
    <w:rsid w:val="009E0568"/>
    <w:rsid w:val="009E3AC0"/>
    <w:rsid w:val="009F4DE5"/>
    <w:rsid w:val="009F4F11"/>
    <w:rsid w:val="00A06510"/>
    <w:rsid w:val="00A070C2"/>
    <w:rsid w:val="00A15A91"/>
    <w:rsid w:val="00A20DE2"/>
    <w:rsid w:val="00A250DD"/>
    <w:rsid w:val="00A35F89"/>
    <w:rsid w:val="00A40980"/>
    <w:rsid w:val="00A42CF0"/>
    <w:rsid w:val="00A455C3"/>
    <w:rsid w:val="00A55F2A"/>
    <w:rsid w:val="00A64398"/>
    <w:rsid w:val="00A65E46"/>
    <w:rsid w:val="00A663A9"/>
    <w:rsid w:val="00A700EF"/>
    <w:rsid w:val="00A723B6"/>
    <w:rsid w:val="00A73022"/>
    <w:rsid w:val="00A73296"/>
    <w:rsid w:val="00A742F6"/>
    <w:rsid w:val="00A87FFD"/>
    <w:rsid w:val="00A968DD"/>
    <w:rsid w:val="00AA17A7"/>
    <w:rsid w:val="00AA5245"/>
    <w:rsid w:val="00AB4A3C"/>
    <w:rsid w:val="00AC6C79"/>
    <w:rsid w:val="00AC70AF"/>
    <w:rsid w:val="00AC743D"/>
    <w:rsid w:val="00AD22D1"/>
    <w:rsid w:val="00AD36BC"/>
    <w:rsid w:val="00AE2145"/>
    <w:rsid w:val="00AE42F6"/>
    <w:rsid w:val="00B06A05"/>
    <w:rsid w:val="00B12C17"/>
    <w:rsid w:val="00B1486F"/>
    <w:rsid w:val="00B1786C"/>
    <w:rsid w:val="00B251E2"/>
    <w:rsid w:val="00B25257"/>
    <w:rsid w:val="00B25ECA"/>
    <w:rsid w:val="00B27C16"/>
    <w:rsid w:val="00B31CD7"/>
    <w:rsid w:val="00B33EBF"/>
    <w:rsid w:val="00B375F4"/>
    <w:rsid w:val="00B43D27"/>
    <w:rsid w:val="00B45E42"/>
    <w:rsid w:val="00B53016"/>
    <w:rsid w:val="00B61DD1"/>
    <w:rsid w:val="00B66DA0"/>
    <w:rsid w:val="00B813EE"/>
    <w:rsid w:val="00B82ECA"/>
    <w:rsid w:val="00B92BD2"/>
    <w:rsid w:val="00B94A6F"/>
    <w:rsid w:val="00B9766D"/>
    <w:rsid w:val="00B97F86"/>
    <w:rsid w:val="00BA1379"/>
    <w:rsid w:val="00BA1980"/>
    <w:rsid w:val="00BA3064"/>
    <w:rsid w:val="00BA44C9"/>
    <w:rsid w:val="00BA5ABA"/>
    <w:rsid w:val="00BC31D7"/>
    <w:rsid w:val="00BC4260"/>
    <w:rsid w:val="00BD2D4D"/>
    <w:rsid w:val="00BD4847"/>
    <w:rsid w:val="00BD5F82"/>
    <w:rsid w:val="00BE1EE8"/>
    <w:rsid w:val="00BE56B1"/>
    <w:rsid w:val="00BE7D7F"/>
    <w:rsid w:val="00BF0F9C"/>
    <w:rsid w:val="00BF183B"/>
    <w:rsid w:val="00BF3B79"/>
    <w:rsid w:val="00C017F5"/>
    <w:rsid w:val="00C0335F"/>
    <w:rsid w:val="00C1297E"/>
    <w:rsid w:val="00C12DD8"/>
    <w:rsid w:val="00C25E76"/>
    <w:rsid w:val="00C347A5"/>
    <w:rsid w:val="00C435A2"/>
    <w:rsid w:val="00C45329"/>
    <w:rsid w:val="00C70678"/>
    <w:rsid w:val="00C7076E"/>
    <w:rsid w:val="00C8621E"/>
    <w:rsid w:val="00C96562"/>
    <w:rsid w:val="00CA40B1"/>
    <w:rsid w:val="00CB240D"/>
    <w:rsid w:val="00CC1098"/>
    <w:rsid w:val="00CD0318"/>
    <w:rsid w:val="00CE12AE"/>
    <w:rsid w:val="00CE4834"/>
    <w:rsid w:val="00CE5686"/>
    <w:rsid w:val="00CF6465"/>
    <w:rsid w:val="00D02A8E"/>
    <w:rsid w:val="00D0518F"/>
    <w:rsid w:val="00D071AD"/>
    <w:rsid w:val="00D07371"/>
    <w:rsid w:val="00D160E2"/>
    <w:rsid w:val="00D175B5"/>
    <w:rsid w:val="00D21901"/>
    <w:rsid w:val="00D22F8F"/>
    <w:rsid w:val="00D2452D"/>
    <w:rsid w:val="00D27718"/>
    <w:rsid w:val="00D314F8"/>
    <w:rsid w:val="00D41288"/>
    <w:rsid w:val="00D43722"/>
    <w:rsid w:val="00D51CCB"/>
    <w:rsid w:val="00D6549C"/>
    <w:rsid w:val="00D72C61"/>
    <w:rsid w:val="00D866FF"/>
    <w:rsid w:val="00D9495B"/>
    <w:rsid w:val="00D95C36"/>
    <w:rsid w:val="00D97201"/>
    <w:rsid w:val="00DA1EAA"/>
    <w:rsid w:val="00DA6F0B"/>
    <w:rsid w:val="00DA78FF"/>
    <w:rsid w:val="00DB00D8"/>
    <w:rsid w:val="00DB4F02"/>
    <w:rsid w:val="00DC4107"/>
    <w:rsid w:val="00DC5D73"/>
    <w:rsid w:val="00DD0861"/>
    <w:rsid w:val="00DD7CC0"/>
    <w:rsid w:val="00DF2EBB"/>
    <w:rsid w:val="00DF4F37"/>
    <w:rsid w:val="00E007A1"/>
    <w:rsid w:val="00E07805"/>
    <w:rsid w:val="00E12F0B"/>
    <w:rsid w:val="00E131F4"/>
    <w:rsid w:val="00E13964"/>
    <w:rsid w:val="00E21020"/>
    <w:rsid w:val="00E26164"/>
    <w:rsid w:val="00E27FB9"/>
    <w:rsid w:val="00E430D0"/>
    <w:rsid w:val="00E434EE"/>
    <w:rsid w:val="00E46393"/>
    <w:rsid w:val="00E46E39"/>
    <w:rsid w:val="00E562B4"/>
    <w:rsid w:val="00E60EFE"/>
    <w:rsid w:val="00E61D99"/>
    <w:rsid w:val="00E624B4"/>
    <w:rsid w:val="00E63E22"/>
    <w:rsid w:val="00E67F7F"/>
    <w:rsid w:val="00E75745"/>
    <w:rsid w:val="00E7680A"/>
    <w:rsid w:val="00E769D2"/>
    <w:rsid w:val="00E935E7"/>
    <w:rsid w:val="00EA4C49"/>
    <w:rsid w:val="00EA5085"/>
    <w:rsid w:val="00EB0A75"/>
    <w:rsid w:val="00EC0C4A"/>
    <w:rsid w:val="00ED0031"/>
    <w:rsid w:val="00ED53BC"/>
    <w:rsid w:val="00ED7672"/>
    <w:rsid w:val="00EE6B46"/>
    <w:rsid w:val="00EF1EE2"/>
    <w:rsid w:val="00EF496F"/>
    <w:rsid w:val="00EF4A56"/>
    <w:rsid w:val="00EF6043"/>
    <w:rsid w:val="00EF67B1"/>
    <w:rsid w:val="00F04774"/>
    <w:rsid w:val="00F115AB"/>
    <w:rsid w:val="00F12B6F"/>
    <w:rsid w:val="00F13B97"/>
    <w:rsid w:val="00F13CE5"/>
    <w:rsid w:val="00F16F0B"/>
    <w:rsid w:val="00F24ED1"/>
    <w:rsid w:val="00F4417F"/>
    <w:rsid w:val="00F463F1"/>
    <w:rsid w:val="00F60193"/>
    <w:rsid w:val="00F64041"/>
    <w:rsid w:val="00F70039"/>
    <w:rsid w:val="00F73E74"/>
    <w:rsid w:val="00F81271"/>
    <w:rsid w:val="00F83D41"/>
    <w:rsid w:val="00F84B7D"/>
    <w:rsid w:val="00F86899"/>
    <w:rsid w:val="00F8693D"/>
    <w:rsid w:val="00F86CAF"/>
    <w:rsid w:val="00F87089"/>
    <w:rsid w:val="00F92D8F"/>
    <w:rsid w:val="00F97D58"/>
    <w:rsid w:val="00FA04C1"/>
    <w:rsid w:val="00FB2C00"/>
    <w:rsid w:val="00FB61B7"/>
    <w:rsid w:val="00FB668D"/>
    <w:rsid w:val="00FC2D5B"/>
    <w:rsid w:val="00FC512F"/>
    <w:rsid w:val="00FD0942"/>
    <w:rsid w:val="00FD5108"/>
    <w:rsid w:val="00FE002A"/>
    <w:rsid w:val="00FE2638"/>
    <w:rsid w:val="00FF0BB6"/>
    <w:rsid w:val="00FF785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794">
      <o:colormenu v:ext="edit" strokecolor="none"/>
    </o:shapedefaults>
    <o:shapelayout v:ext="edit">
      <o:idmap v:ext="edit" data="1"/>
      <o:rules v:ext="edit">
        <o:r id="V:Rule14" type="connector" idref="#_x0000_s1752">
          <o:proxy start="" idref="#_x0000_s1740" connectloc="2"/>
          <o:proxy end="" idref="#_x0000_s1747" connectloc="0"/>
        </o:r>
        <o:r id="V:Rule15" type="connector" idref="#_x0000_s1765">
          <o:proxy start="" idref="#_x0000_s1771" connectloc="2"/>
          <o:proxy end="" idref="#_x0000_s1760" connectloc="0"/>
        </o:r>
        <o:r id="V:Rule16" type="connector" idref="#_x0000_s1732">
          <o:proxy start="" idref="#_x0000_s1730" connectloc="2"/>
          <o:proxy end="" idref="#_x0000_s1788" connectloc="0"/>
        </o:r>
        <o:r id="V:Rule17" type="connector" idref="#_x0000_s1733">
          <o:proxy start="" idref="#_x0000_s1730" connectloc="3"/>
          <o:proxy end="" idref="#_x0000_s1771" connectloc="1"/>
        </o:r>
        <o:r id="V:Rule18" type="connector" idref="#_x0000_s1741">
          <o:proxy start="" idref="#_x0000_s1738" connectloc="3"/>
          <o:proxy end="" idref="#_x0000_s1754" connectloc="1"/>
        </o:r>
        <o:r id="V:Rule19" type="connector" idref="#_x0000_s1731">
          <o:proxy start="" idref="#_x0000_s1729" connectloc="4"/>
          <o:proxy end="" idref="#_x0000_s1730" connectloc="0"/>
        </o:r>
        <o:r id="V:Rule20" type="connector" idref="#_x0000_s1773">
          <o:proxy start="" idref="#_x0000_s1787" connectloc="3"/>
          <o:proxy end="" idref="#_x0000_s1761" connectloc="0"/>
        </o:r>
        <o:r id="V:Rule21" type="connector" idref="#_x0000_s1792"/>
        <o:r id="V:Rule22" type="connector" idref="#_x0000_s1750">
          <o:proxy start="" idref="#_x0000_s1788" connectloc="2"/>
          <o:proxy end="" idref="#_x0000_s1737" connectloc="0"/>
        </o:r>
        <o:r id="V:Rule23" type="connector" idref="#_x0000_s1742">
          <o:proxy start="" idref="#_x0000_s1756" connectloc="1"/>
          <o:proxy end="" idref="#_x0000_s1740" connectloc="3"/>
        </o:r>
        <o:r id="V:Rule24" type="connector" idref="#_x0000_s1774">
          <o:proxy start="" idref="#_x0000_s1747" connectloc="3"/>
          <o:proxy end="" idref="#_x0000_s1763" connectloc="2"/>
        </o:r>
        <o:r id="V:Rule25" type="connector" idref="#_x0000_s1743">
          <o:proxy start="" idref="#_x0000_s1746" connectloc="0"/>
          <o:proxy end="" idref="#_x0000_s1739" connectloc="2"/>
        </o:r>
        <o:r id="V:Rule26" type="connector" idref="#_x0000_s1734">
          <o:proxy start="" idref="#_x0000_s1758" connectloc="3"/>
          <o:proxy end="" idref="#_x0000_s1760" connectloc="1"/>
        </o:r>
      </o:rules>
      <o:regrouptable v:ext="edit">
        <o:entry new="1" old="0"/>
        <o:entry new="2" old="0"/>
        <o:entry new="3" old="0"/>
        <o:entry new="4" old="0"/>
        <o:entry new="5" old="0"/>
        <o:entry new="6" old="0"/>
        <o:entry new="7" old="0"/>
        <o:entry new="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708F"/>
    <w:pPr>
      <w:keepLines/>
    </w:pPr>
    <w:rPr>
      <w:rFonts w:ascii="Times New Roman" w:hAnsi="Times New Roman"/>
      <w:sz w:val="24"/>
      <w:lang w:eastAsia="en-US"/>
    </w:rPr>
  </w:style>
  <w:style w:type="paragraph" w:styleId="Heading1">
    <w:name w:val="heading 1"/>
    <w:basedOn w:val="Normal"/>
    <w:next w:val="Normal"/>
    <w:link w:val="Heading1Char"/>
    <w:qFormat/>
    <w:rsid w:val="0095708F"/>
    <w:pPr>
      <w:keepNext/>
      <w:pageBreakBefore/>
      <w:numPr>
        <w:numId w:val="2"/>
      </w:numPr>
      <w:tabs>
        <w:tab w:val="clear" w:pos="432"/>
        <w:tab w:val="num" w:pos="864"/>
      </w:tabs>
      <w:spacing w:before="240" w:after="60"/>
      <w:ind w:left="862" w:hanging="862"/>
      <w:outlineLvl w:val="0"/>
    </w:pPr>
    <w:rPr>
      <w:rFonts w:ascii="Arial" w:hAnsi="Arial"/>
      <w:b/>
      <w:sz w:val="36"/>
    </w:rPr>
  </w:style>
  <w:style w:type="paragraph" w:styleId="Heading2">
    <w:name w:val="heading 2"/>
    <w:basedOn w:val="Heading1"/>
    <w:next w:val="Normal"/>
    <w:link w:val="Heading2Char"/>
    <w:qFormat/>
    <w:rsid w:val="0095708F"/>
    <w:pPr>
      <w:pageBreakBefore w:val="0"/>
      <w:numPr>
        <w:ilvl w:val="1"/>
      </w:numPr>
      <w:tabs>
        <w:tab w:val="clear" w:pos="576"/>
        <w:tab w:val="num" w:pos="864"/>
      </w:tabs>
      <w:ind w:left="862" w:hanging="862"/>
      <w:outlineLvl w:val="1"/>
    </w:pPr>
    <w:rPr>
      <w:i/>
      <w:sz w:val="28"/>
    </w:rPr>
  </w:style>
  <w:style w:type="paragraph" w:styleId="Heading3">
    <w:name w:val="heading 3"/>
    <w:basedOn w:val="Heading2"/>
    <w:next w:val="Normal"/>
    <w:link w:val="Heading3Char"/>
    <w:qFormat/>
    <w:rsid w:val="0095708F"/>
    <w:pPr>
      <w:numPr>
        <w:ilvl w:val="2"/>
      </w:numPr>
      <w:tabs>
        <w:tab w:val="clear" w:pos="720"/>
        <w:tab w:val="num" w:pos="862"/>
      </w:tabs>
      <w:ind w:left="862" w:hanging="862"/>
      <w:outlineLvl w:val="2"/>
    </w:pPr>
    <w:rPr>
      <w:i w:val="0"/>
      <w:sz w:val="24"/>
    </w:rPr>
  </w:style>
  <w:style w:type="paragraph" w:styleId="Heading4">
    <w:name w:val="heading 4"/>
    <w:basedOn w:val="Normal"/>
    <w:next w:val="Normal"/>
    <w:qFormat/>
    <w:rsid w:val="0095708F"/>
    <w:pPr>
      <w:keepNext/>
      <w:numPr>
        <w:ilvl w:val="3"/>
        <w:numId w:val="2"/>
      </w:numPr>
      <w:spacing w:before="120"/>
      <w:outlineLvl w:val="3"/>
    </w:pPr>
    <w:rPr>
      <w:rFonts w:ascii="Arial" w:hAnsi="Arial"/>
      <w:b/>
    </w:rPr>
  </w:style>
  <w:style w:type="paragraph" w:styleId="Heading5">
    <w:name w:val="heading 5"/>
    <w:basedOn w:val="Normal"/>
    <w:next w:val="Normal"/>
    <w:qFormat/>
    <w:rsid w:val="0095708F"/>
    <w:pPr>
      <w:numPr>
        <w:ilvl w:val="4"/>
        <w:numId w:val="2"/>
      </w:numPr>
      <w:spacing w:before="240" w:after="60"/>
      <w:outlineLvl w:val="4"/>
    </w:pPr>
    <w:rPr>
      <w:b/>
      <w:i/>
      <w:sz w:val="26"/>
    </w:rPr>
  </w:style>
  <w:style w:type="paragraph" w:styleId="Heading6">
    <w:name w:val="heading 6"/>
    <w:basedOn w:val="Normal"/>
    <w:next w:val="Normal"/>
    <w:qFormat/>
    <w:rsid w:val="0095708F"/>
    <w:pPr>
      <w:numPr>
        <w:ilvl w:val="5"/>
        <w:numId w:val="2"/>
      </w:numPr>
      <w:spacing w:before="240" w:after="60"/>
      <w:outlineLvl w:val="5"/>
    </w:pPr>
    <w:rPr>
      <w:rFonts w:ascii="Times" w:hAnsi="Times"/>
      <w:b/>
      <w:sz w:val="22"/>
    </w:rPr>
  </w:style>
  <w:style w:type="paragraph" w:styleId="Heading7">
    <w:name w:val="heading 7"/>
    <w:basedOn w:val="Normal"/>
    <w:next w:val="Normal"/>
    <w:qFormat/>
    <w:rsid w:val="0095708F"/>
    <w:pPr>
      <w:numPr>
        <w:ilvl w:val="6"/>
        <w:numId w:val="2"/>
      </w:numPr>
      <w:spacing w:before="240" w:after="60"/>
      <w:outlineLvl w:val="6"/>
    </w:pPr>
    <w:rPr>
      <w:rFonts w:ascii="Times" w:hAnsi="Times"/>
    </w:rPr>
  </w:style>
  <w:style w:type="paragraph" w:styleId="Heading8">
    <w:name w:val="heading 8"/>
    <w:basedOn w:val="Normal"/>
    <w:next w:val="Normal"/>
    <w:qFormat/>
    <w:rsid w:val="0095708F"/>
    <w:pPr>
      <w:numPr>
        <w:ilvl w:val="7"/>
        <w:numId w:val="2"/>
      </w:numPr>
      <w:spacing w:before="240" w:after="60"/>
      <w:outlineLvl w:val="7"/>
    </w:pPr>
    <w:rPr>
      <w:rFonts w:ascii="Times" w:hAnsi="Times"/>
      <w:i/>
    </w:rPr>
  </w:style>
  <w:style w:type="paragraph" w:styleId="Heading9">
    <w:name w:val="heading 9"/>
    <w:basedOn w:val="Normal"/>
    <w:next w:val="Normal"/>
    <w:qFormat/>
    <w:rsid w:val="0095708F"/>
    <w:pPr>
      <w:numPr>
        <w:ilvl w:val="8"/>
        <w:numId w:val="2"/>
      </w:numPr>
      <w:spacing w:before="240" w:after="60"/>
      <w:outlineLvl w:val="8"/>
    </w:pPr>
    <w:rPr>
      <w:rFonts w:ascii="Helvetica" w:hAnsi="Helvetic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95708F"/>
    <w:rPr>
      <w:b/>
    </w:rPr>
  </w:style>
  <w:style w:type="paragraph" w:customStyle="1" w:styleId="TableHeader">
    <w:name w:val="Table Header"/>
    <w:basedOn w:val="Normal"/>
    <w:rsid w:val="0095708F"/>
    <w:pPr>
      <w:jc w:val="center"/>
    </w:pPr>
    <w:rPr>
      <w:rFonts w:ascii="Arial" w:hAnsi="Arial"/>
      <w:b/>
    </w:rPr>
  </w:style>
  <w:style w:type="paragraph" w:styleId="Header">
    <w:name w:val="header"/>
    <w:basedOn w:val="Normal"/>
    <w:rsid w:val="0095708F"/>
    <w:pPr>
      <w:tabs>
        <w:tab w:val="center" w:pos="4703"/>
        <w:tab w:val="right" w:pos="9406"/>
      </w:tabs>
    </w:pPr>
  </w:style>
  <w:style w:type="paragraph" w:styleId="Footer">
    <w:name w:val="footer"/>
    <w:basedOn w:val="Normal"/>
    <w:link w:val="FooterChar"/>
    <w:rsid w:val="0095708F"/>
    <w:pPr>
      <w:tabs>
        <w:tab w:val="center" w:pos="4703"/>
        <w:tab w:val="right" w:pos="9406"/>
      </w:tabs>
    </w:pPr>
  </w:style>
  <w:style w:type="character" w:styleId="PageNumber">
    <w:name w:val="page number"/>
    <w:basedOn w:val="DefaultParagraphFont"/>
    <w:rsid w:val="0095708F"/>
  </w:style>
  <w:style w:type="paragraph" w:styleId="TOC1">
    <w:name w:val="toc 1"/>
    <w:basedOn w:val="Normal"/>
    <w:next w:val="Normal"/>
    <w:autoRedefine/>
    <w:uiPriority w:val="39"/>
    <w:rsid w:val="0095708F"/>
    <w:pPr>
      <w:tabs>
        <w:tab w:val="left" w:pos="480"/>
        <w:tab w:val="right" w:leader="dot" w:pos="9055"/>
      </w:tabs>
      <w:spacing w:before="120" w:after="120"/>
    </w:pPr>
    <w:rPr>
      <w:rFonts w:ascii="Arial" w:hAnsi="Arial"/>
      <w:b/>
      <w:bCs/>
      <w:caps/>
      <w:noProof/>
      <w:szCs w:val="24"/>
    </w:rPr>
  </w:style>
  <w:style w:type="paragraph" w:styleId="TOC2">
    <w:name w:val="toc 2"/>
    <w:basedOn w:val="Normal"/>
    <w:next w:val="Normal"/>
    <w:autoRedefine/>
    <w:uiPriority w:val="39"/>
    <w:rsid w:val="0095708F"/>
    <w:pPr>
      <w:tabs>
        <w:tab w:val="left" w:pos="960"/>
        <w:tab w:val="right" w:leader="dot" w:pos="9055"/>
      </w:tabs>
    </w:pPr>
    <w:rPr>
      <w:rFonts w:ascii="Arial" w:hAnsi="Arial"/>
      <w:smallCaps/>
      <w:noProof/>
      <w:szCs w:val="24"/>
    </w:rPr>
  </w:style>
  <w:style w:type="paragraph" w:styleId="TOC3">
    <w:name w:val="toc 3"/>
    <w:basedOn w:val="Normal"/>
    <w:next w:val="Normal"/>
    <w:autoRedefine/>
    <w:uiPriority w:val="39"/>
    <w:rsid w:val="0095708F"/>
    <w:pPr>
      <w:tabs>
        <w:tab w:val="left" w:pos="965"/>
        <w:tab w:val="left" w:pos="1440"/>
        <w:tab w:val="right" w:leader="dot" w:pos="9055"/>
      </w:tabs>
    </w:pPr>
    <w:rPr>
      <w:rFonts w:ascii="Arial" w:hAnsi="Arial"/>
      <w:i/>
      <w:iCs/>
      <w:noProof/>
      <w:szCs w:val="24"/>
    </w:rPr>
  </w:style>
  <w:style w:type="paragraph" w:styleId="TOC4">
    <w:name w:val="toc 4"/>
    <w:basedOn w:val="Normal"/>
    <w:next w:val="Normal"/>
    <w:autoRedefine/>
    <w:semiHidden/>
    <w:rsid w:val="0095708F"/>
    <w:pPr>
      <w:ind w:left="720"/>
    </w:pPr>
    <w:rPr>
      <w:szCs w:val="21"/>
    </w:rPr>
  </w:style>
  <w:style w:type="paragraph" w:styleId="TOC5">
    <w:name w:val="toc 5"/>
    <w:basedOn w:val="Normal"/>
    <w:next w:val="Normal"/>
    <w:autoRedefine/>
    <w:semiHidden/>
    <w:rsid w:val="0095708F"/>
    <w:pPr>
      <w:ind w:left="960"/>
    </w:pPr>
    <w:rPr>
      <w:szCs w:val="21"/>
    </w:rPr>
  </w:style>
  <w:style w:type="paragraph" w:styleId="TOC6">
    <w:name w:val="toc 6"/>
    <w:basedOn w:val="Normal"/>
    <w:next w:val="Normal"/>
    <w:autoRedefine/>
    <w:semiHidden/>
    <w:rsid w:val="0095708F"/>
    <w:pPr>
      <w:ind w:left="1200"/>
    </w:pPr>
    <w:rPr>
      <w:szCs w:val="21"/>
    </w:rPr>
  </w:style>
  <w:style w:type="paragraph" w:styleId="TOC7">
    <w:name w:val="toc 7"/>
    <w:basedOn w:val="Normal"/>
    <w:next w:val="Normal"/>
    <w:autoRedefine/>
    <w:semiHidden/>
    <w:rsid w:val="0095708F"/>
    <w:pPr>
      <w:ind w:left="1440"/>
    </w:pPr>
    <w:rPr>
      <w:szCs w:val="21"/>
    </w:rPr>
  </w:style>
  <w:style w:type="paragraph" w:styleId="TOC8">
    <w:name w:val="toc 8"/>
    <w:basedOn w:val="Normal"/>
    <w:next w:val="Normal"/>
    <w:autoRedefine/>
    <w:semiHidden/>
    <w:rsid w:val="0095708F"/>
    <w:pPr>
      <w:ind w:left="1680"/>
    </w:pPr>
    <w:rPr>
      <w:szCs w:val="21"/>
    </w:rPr>
  </w:style>
  <w:style w:type="paragraph" w:styleId="TOC9">
    <w:name w:val="toc 9"/>
    <w:basedOn w:val="Normal"/>
    <w:next w:val="Normal"/>
    <w:autoRedefine/>
    <w:semiHidden/>
    <w:rsid w:val="0095708F"/>
    <w:pPr>
      <w:ind w:left="1920"/>
    </w:pPr>
    <w:rPr>
      <w:szCs w:val="21"/>
    </w:rPr>
  </w:style>
  <w:style w:type="character" w:styleId="Hyperlink">
    <w:name w:val="Hyperlink"/>
    <w:basedOn w:val="DefaultParagraphFont"/>
    <w:uiPriority w:val="99"/>
    <w:rsid w:val="0095708F"/>
    <w:rPr>
      <w:color w:val="0000FF"/>
      <w:u w:val="single"/>
    </w:rPr>
  </w:style>
  <w:style w:type="character" w:styleId="FollowedHyperlink">
    <w:name w:val="FollowedHyperlink"/>
    <w:basedOn w:val="DefaultParagraphFont"/>
    <w:rsid w:val="0095708F"/>
    <w:rPr>
      <w:color w:val="800080"/>
      <w:u w:val="single"/>
    </w:rPr>
  </w:style>
  <w:style w:type="paragraph" w:styleId="BodyText">
    <w:name w:val="Body Text"/>
    <w:aliases w:val="Body Text Char,Body Text Char1 Char,Body Text Char Char Char,Body Text Char1 Char Char1 Char,Body Text Char Char Char Char1 Char,Body Text Char1 Char Char Char Char Char,Body Text Char Char Char Char Char Char Char"/>
    <w:basedOn w:val="Normal"/>
    <w:rsid w:val="0095708F"/>
    <w:pPr>
      <w:keepLines w:val="0"/>
      <w:overflowPunct w:val="0"/>
      <w:autoSpaceDE w:val="0"/>
      <w:autoSpaceDN w:val="0"/>
      <w:adjustRightInd w:val="0"/>
      <w:spacing w:after="120"/>
      <w:ind w:left="1985"/>
      <w:textAlignment w:val="baseline"/>
    </w:pPr>
    <w:rPr>
      <w:rFonts w:eastAsia="Times New Roman"/>
      <w:sz w:val="22"/>
      <w:szCs w:val="24"/>
    </w:rPr>
  </w:style>
  <w:style w:type="paragraph" w:customStyle="1" w:styleId="Issue">
    <w:name w:val="Issue"/>
    <w:basedOn w:val="Normal"/>
    <w:rsid w:val="0095708F"/>
    <w:pPr>
      <w:numPr>
        <w:numId w:val="3"/>
      </w:numPr>
      <w:tabs>
        <w:tab w:val="left" w:pos="680"/>
      </w:tabs>
      <w:ind w:left="680" w:hanging="680"/>
    </w:pPr>
  </w:style>
  <w:style w:type="character" w:customStyle="1" w:styleId="CourierCharacter">
    <w:name w:val="Courier Character"/>
    <w:rsid w:val="0095708F"/>
    <w:rPr>
      <w:rFonts w:ascii="Courier New" w:hAnsi="Courier New"/>
      <w:sz w:val="18"/>
    </w:rPr>
  </w:style>
  <w:style w:type="paragraph" w:customStyle="1" w:styleId="ListBulletCompact">
    <w:name w:val="List Bullet Compact"/>
    <w:basedOn w:val="Normal"/>
    <w:rsid w:val="0095708F"/>
    <w:pPr>
      <w:keepLines w:val="0"/>
      <w:numPr>
        <w:numId w:val="1"/>
      </w:numPr>
      <w:tabs>
        <w:tab w:val="left" w:pos="2268"/>
      </w:tabs>
      <w:overflowPunct w:val="0"/>
      <w:autoSpaceDE w:val="0"/>
      <w:autoSpaceDN w:val="0"/>
      <w:adjustRightInd w:val="0"/>
      <w:textAlignment w:val="baseline"/>
    </w:pPr>
    <w:rPr>
      <w:rFonts w:eastAsia="MS Mincho"/>
      <w:sz w:val="22"/>
      <w:szCs w:val="24"/>
    </w:rPr>
  </w:style>
  <w:style w:type="character" w:customStyle="1" w:styleId="PlainTextChar">
    <w:name w:val="Plain Text Char"/>
    <w:basedOn w:val="DefaultParagraphFont"/>
    <w:link w:val="PlainText"/>
    <w:rsid w:val="0095708F"/>
    <w:rPr>
      <w:rFonts w:ascii="Courier New" w:eastAsia="Times" w:hAnsi="Courier New" w:cs="Courier New"/>
      <w:lang w:val="en-GB" w:eastAsia="en-US" w:bidi="ar-SA"/>
    </w:rPr>
  </w:style>
  <w:style w:type="paragraph" w:styleId="PlainText">
    <w:name w:val="Plain Text"/>
    <w:basedOn w:val="Normal"/>
    <w:link w:val="PlainTextChar"/>
    <w:rsid w:val="0095708F"/>
    <w:rPr>
      <w:rFonts w:ascii="Courier New" w:hAnsi="Courier New" w:cs="Courier New"/>
      <w:sz w:val="20"/>
    </w:rPr>
  </w:style>
  <w:style w:type="paragraph" w:styleId="BodyTextIndent">
    <w:name w:val="Body Text Indent"/>
    <w:basedOn w:val="Normal"/>
    <w:rsid w:val="0095708F"/>
    <w:pPr>
      <w:spacing w:after="120"/>
      <w:ind w:left="360"/>
    </w:pPr>
  </w:style>
  <w:style w:type="paragraph" w:styleId="BalloonText">
    <w:name w:val="Balloon Text"/>
    <w:basedOn w:val="Normal"/>
    <w:semiHidden/>
    <w:rsid w:val="0095708F"/>
    <w:rPr>
      <w:rFonts w:ascii="Tahoma" w:hAnsi="Tahoma" w:cs="Tahoma"/>
      <w:sz w:val="16"/>
      <w:szCs w:val="16"/>
    </w:rPr>
  </w:style>
  <w:style w:type="paragraph" w:styleId="BlockText">
    <w:name w:val="Block Text"/>
    <w:basedOn w:val="Normal"/>
    <w:rsid w:val="0095708F"/>
    <w:pPr>
      <w:spacing w:after="120"/>
      <w:ind w:left="1440" w:right="1440"/>
    </w:pPr>
  </w:style>
  <w:style w:type="paragraph" w:styleId="BodyText2">
    <w:name w:val="Body Text 2"/>
    <w:basedOn w:val="Normal"/>
    <w:rsid w:val="0095708F"/>
    <w:pPr>
      <w:spacing w:after="120" w:line="480" w:lineRule="auto"/>
    </w:pPr>
  </w:style>
  <w:style w:type="paragraph" w:styleId="BodyText3">
    <w:name w:val="Body Text 3"/>
    <w:basedOn w:val="Normal"/>
    <w:rsid w:val="0095708F"/>
    <w:pPr>
      <w:spacing w:after="120"/>
    </w:pPr>
    <w:rPr>
      <w:sz w:val="16"/>
      <w:szCs w:val="16"/>
    </w:rPr>
  </w:style>
  <w:style w:type="paragraph" w:styleId="BodyTextFirstIndent">
    <w:name w:val="Body Text First Indent"/>
    <w:basedOn w:val="BodyText"/>
    <w:rsid w:val="0095708F"/>
    <w:pPr>
      <w:keepLines/>
      <w:overflowPunct/>
      <w:autoSpaceDE/>
      <w:autoSpaceDN/>
      <w:adjustRightInd/>
      <w:ind w:left="0" w:firstLine="210"/>
      <w:textAlignment w:val="auto"/>
    </w:pPr>
    <w:rPr>
      <w:rFonts w:eastAsia="Times"/>
      <w:sz w:val="24"/>
      <w:szCs w:val="20"/>
    </w:rPr>
  </w:style>
  <w:style w:type="paragraph" w:styleId="BodyTextFirstIndent2">
    <w:name w:val="Body Text First Indent 2"/>
    <w:basedOn w:val="BodyTextIndent"/>
    <w:rsid w:val="0095708F"/>
    <w:pPr>
      <w:ind w:firstLine="210"/>
    </w:pPr>
  </w:style>
  <w:style w:type="paragraph" w:styleId="BodyTextIndent2">
    <w:name w:val="Body Text Indent 2"/>
    <w:basedOn w:val="Normal"/>
    <w:rsid w:val="0095708F"/>
    <w:pPr>
      <w:spacing w:after="120" w:line="480" w:lineRule="auto"/>
      <w:ind w:left="360"/>
    </w:pPr>
  </w:style>
  <w:style w:type="paragraph" w:styleId="BodyTextIndent3">
    <w:name w:val="Body Text Indent 3"/>
    <w:basedOn w:val="Normal"/>
    <w:rsid w:val="0095708F"/>
    <w:pPr>
      <w:spacing w:after="120"/>
      <w:ind w:left="360"/>
    </w:pPr>
    <w:rPr>
      <w:sz w:val="16"/>
      <w:szCs w:val="16"/>
    </w:rPr>
  </w:style>
  <w:style w:type="paragraph" w:styleId="Closing">
    <w:name w:val="Closing"/>
    <w:basedOn w:val="Normal"/>
    <w:rsid w:val="0095708F"/>
    <w:pPr>
      <w:ind w:left="4320"/>
    </w:pPr>
  </w:style>
  <w:style w:type="paragraph" w:styleId="CommentText">
    <w:name w:val="annotation text"/>
    <w:basedOn w:val="Normal"/>
    <w:semiHidden/>
    <w:rsid w:val="0095708F"/>
    <w:rPr>
      <w:sz w:val="20"/>
    </w:rPr>
  </w:style>
  <w:style w:type="paragraph" w:styleId="CommentSubject">
    <w:name w:val="annotation subject"/>
    <w:basedOn w:val="CommentText"/>
    <w:next w:val="CommentText"/>
    <w:semiHidden/>
    <w:rsid w:val="0095708F"/>
    <w:rPr>
      <w:b/>
      <w:bCs/>
    </w:rPr>
  </w:style>
  <w:style w:type="paragraph" w:styleId="DocumentMap">
    <w:name w:val="Document Map"/>
    <w:basedOn w:val="Normal"/>
    <w:semiHidden/>
    <w:rsid w:val="0095708F"/>
    <w:pPr>
      <w:shd w:val="clear" w:color="auto" w:fill="000080"/>
    </w:pPr>
    <w:rPr>
      <w:rFonts w:ascii="Tahoma" w:hAnsi="Tahoma" w:cs="Tahoma"/>
      <w:sz w:val="20"/>
    </w:rPr>
  </w:style>
  <w:style w:type="paragraph" w:styleId="EndnoteText">
    <w:name w:val="endnote text"/>
    <w:basedOn w:val="Normal"/>
    <w:semiHidden/>
    <w:rsid w:val="0095708F"/>
    <w:rPr>
      <w:sz w:val="20"/>
    </w:rPr>
  </w:style>
  <w:style w:type="paragraph" w:styleId="FootnoteText">
    <w:name w:val="footnote text"/>
    <w:basedOn w:val="Normal"/>
    <w:semiHidden/>
    <w:rsid w:val="0095708F"/>
    <w:rPr>
      <w:sz w:val="20"/>
    </w:rPr>
  </w:style>
  <w:style w:type="paragraph" w:styleId="HTMLAddress">
    <w:name w:val="HTML Address"/>
    <w:basedOn w:val="Normal"/>
    <w:rsid w:val="0095708F"/>
    <w:rPr>
      <w:i/>
      <w:iCs/>
    </w:rPr>
  </w:style>
  <w:style w:type="paragraph" w:styleId="HTMLPreformatted">
    <w:name w:val="HTML Preformatted"/>
    <w:basedOn w:val="Normal"/>
    <w:rsid w:val="0095708F"/>
    <w:rPr>
      <w:rFonts w:ascii="Courier New" w:hAnsi="Courier New" w:cs="Courier New"/>
      <w:sz w:val="20"/>
    </w:rPr>
  </w:style>
  <w:style w:type="paragraph" w:styleId="Index1">
    <w:name w:val="index 1"/>
    <w:basedOn w:val="Normal"/>
    <w:next w:val="Normal"/>
    <w:autoRedefine/>
    <w:semiHidden/>
    <w:rsid w:val="0095708F"/>
    <w:pPr>
      <w:ind w:left="240" w:hanging="240"/>
    </w:pPr>
  </w:style>
  <w:style w:type="paragraph" w:styleId="Index2">
    <w:name w:val="index 2"/>
    <w:basedOn w:val="Normal"/>
    <w:next w:val="Normal"/>
    <w:autoRedefine/>
    <w:semiHidden/>
    <w:rsid w:val="0095708F"/>
    <w:pPr>
      <w:ind w:left="480" w:hanging="240"/>
    </w:pPr>
  </w:style>
  <w:style w:type="paragraph" w:styleId="Index3">
    <w:name w:val="index 3"/>
    <w:basedOn w:val="Normal"/>
    <w:next w:val="Normal"/>
    <w:autoRedefine/>
    <w:semiHidden/>
    <w:rsid w:val="0095708F"/>
    <w:pPr>
      <w:ind w:left="720" w:hanging="240"/>
    </w:pPr>
  </w:style>
  <w:style w:type="paragraph" w:styleId="Index4">
    <w:name w:val="index 4"/>
    <w:basedOn w:val="Normal"/>
    <w:next w:val="Normal"/>
    <w:autoRedefine/>
    <w:semiHidden/>
    <w:rsid w:val="0095708F"/>
    <w:pPr>
      <w:ind w:left="960" w:hanging="240"/>
    </w:pPr>
  </w:style>
  <w:style w:type="paragraph" w:styleId="Index5">
    <w:name w:val="index 5"/>
    <w:basedOn w:val="Normal"/>
    <w:next w:val="Normal"/>
    <w:autoRedefine/>
    <w:semiHidden/>
    <w:rsid w:val="0095708F"/>
    <w:pPr>
      <w:ind w:left="1200" w:hanging="240"/>
    </w:pPr>
  </w:style>
  <w:style w:type="paragraph" w:styleId="Index6">
    <w:name w:val="index 6"/>
    <w:basedOn w:val="Normal"/>
    <w:next w:val="Normal"/>
    <w:autoRedefine/>
    <w:semiHidden/>
    <w:rsid w:val="0095708F"/>
    <w:pPr>
      <w:ind w:left="1440" w:hanging="240"/>
    </w:pPr>
  </w:style>
  <w:style w:type="paragraph" w:styleId="Index7">
    <w:name w:val="index 7"/>
    <w:basedOn w:val="Normal"/>
    <w:next w:val="Normal"/>
    <w:autoRedefine/>
    <w:semiHidden/>
    <w:rsid w:val="0095708F"/>
    <w:pPr>
      <w:ind w:left="1680" w:hanging="240"/>
    </w:pPr>
  </w:style>
  <w:style w:type="paragraph" w:styleId="Index8">
    <w:name w:val="index 8"/>
    <w:basedOn w:val="Normal"/>
    <w:next w:val="Normal"/>
    <w:autoRedefine/>
    <w:semiHidden/>
    <w:rsid w:val="0095708F"/>
    <w:pPr>
      <w:ind w:left="1920" w:hanging="240"/>
    </w:pPr>
  </w:style>
  <w:style w:type="paragraph" w:styleId="Index9">
    <w:name w:val="index 9"/>
    <w:basedOn w:val="Normal"/>
    <w:next w:val="Normal"/>
    <w:autoRedefine/>
    <w:semiHidden/>
    <w:rsid w:val="0095708F"/>
    <w:pPr>
      <w:ind w:left="2160" w:hanging="240"/>
    </w:pPr>
  </w:style>
  <w:style w:type="paragraph" w:styleId="IndexHeading">
    <w:name w:val="index heading"/>
    <w:basedOn w:val="Normal"/>
    <w:next w:val="Index1"/>
    <w:semiHidden/>
    <w:rsid w:val="0095708F"/>
    <w:rPr>
      <w:rFonts w:ascii="Arial" w:hAnsi="Arial" w:cs="Arial"/>
      <w:b/>
      <w:bCs/>
    </w:rPr>
  </w:style>
  <w:style w:type="paragraph" w:styleId="ListNumber">
    <w:name w:val="List Number"/>
    <w:basedOn w:val="Normal"/>
    <w:rsid w:val="0095708F"/>
    <w:pPr>
      <w:numPr>
        <w:numId w:val="4"/>
      </w:numPr>
    </w:pPr>
  </w:style>
  <w:style w:type="paragraph" w:styleId="MacroText">
    <w:name w:val="macro"/>
    <w:semiHidden/>
    <w:rsid w:val="0095708F"/>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link w:val="MessageHeaderChar"/>
    <w:rsid w:val="0095708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sid w:val="0095708F"/>
    <w:rPr>
      <w:szCs w:val="24"/>
    </w:rPr>
  </w:style>
  <w:style w:type="paragraph" w:styleId="Signature">
    <w:name w:val="Signature"/>
    <w:basedOn w:val="Normal"/>
    <w:rsid w:val="0095708F"/>
    <w:pPr>
      <w:ind w:left="4320"/>
    </w:pPr>
  </w:style>
  <w:style w:type="paragraph" w:styleId="Subtitle">
    <w:name w:val="Subtitle"/>
    <w:basedOn w:val="Normal"/>
    <w:qFormat/>
    <w:rsid w:val="0095708F"/>
    <w:pPr>
      <w:spacing w:after="60"/>
      <w:jc w:val="center"/>
      <w:outlineLvl w:val="1"/>
    </w:pPr>
    <w:rPr>
      <w:rFonts w:ascii="Arial" w:hAnsi="Arial" w:cs="Arial"/>
      <w:szCs w:val="24"/>
    </w:rPr>
  </w:style>
  <w:style w:type="paragraph" w:styleId="TableofAuthorities">
    <w:name w:val="table of authorities"/>
    <w:basedOn w:val="Normal"/>
    <w:next w:val="Normal"/>
    <w:semiHidden/>
    <w:rsid w:val="0095708F"/>
    <w:pPr>
      <w:ind w:left="240" w:hanging="240"/>
    </w:pPr>
  </w:style>
  <w:style w:type="paragraph" w:styleId="TableofFigures">
    <w:name w:val="table of figures"/>
    <w:basedOn w:val="Normal"/>
    <w:next w:val="Normal"/>
    <w:semiHidden/>
    <w:rsid w:val="0095708F"/>
  </w:style>
  <w:style w:type="paragraph" w:styleId="Title">
    <w:name w:val="Title"/>
    <w:basedOn w:val="Normal"/>
    <w:qFormat/>
    <w:rsid w:val="0095708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95708F"/>
    <w:pPr>
      <w:spacing w:before="120"/>
    </w:pPr>
    <w:rPr>
      <w:rFonts w:ascii="Arial" w:hAnsi="Arial" w:cs="Arial"/>
      <w:b/>
      <w:bCs/>
      <w:szCs w:val="24"/>
    </w:rPr>
  </w:style>
  <w:style w:type="character" w:customStyle="1" w:styleId="MessageHeaderChar">
    <w:name w:val="Message Header Char"/>
    <w:basedOn w:val="DefaultParagraphFont"/>
    <w:link w:val="MessageHeader"/>
    <w:rsid w:val="00EA4C49"/>
    <w:rPr>
      <w:rFonts w:ascii="Arial" w:eastAsia="Times" w:hAnsi="Arial" w:cs="Arial"/>
      <w:sz w:val="24"/>
      <w:szCs w:val="24"/>
      <w:lang w:val="en-GB" w:eastAsia="en-US" w:bidi="ar-SA"/>
    </w:rPr>
  </w:style>
  <w:style w:type="character" w:customStyle="1" w:styleId="FooterChar">
    <w:name w:val="Footer Char"/>
    <w:basedOn w:val="DefaultParagraphFont"/>
    <w:link w:val="Footer"/>
    <w:rsid w:val="003D66FE"/>
    <w:rPr>
      <w:rFonts w:eastAsia="Times"/>
      <w:sz w:val="24"/>
      <w:lang w:val="en-GB" w:eastAsia="en-US" w:bidi="ar-SA"/>
    </w:rPr>
  </w:style>
  <w:style w:type="table" w:styleId="TableGrid">
    <w:name w:val="Table Grid"/>
    <w:basedOn w:val="TableNormal"/>
    <w:rsid w:val="008547C8"/>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semiHidden/>
    <w:rsid w:val="007267E6"/>
    <w:rPr>
      <w:vertAlign w:val="superscript"/>
    </w:rPr>
  </w:style>
  <w:style w:type="character" w:customStyle="1" w:styleId="Heading1Char">
    <w:name w:val="Heading 1 Char"/>
    <w:basedOn w:val="DefaultParagraphFont"/>
    <w:link w:val="Heading1"/>
    <w:rsid w:val="0041748F"/>
    <w:rPr>
      <w:rFonts w:ascii="Arial" w:eastAsia="Times" w:hAnsi="Arial"/>
      <w:b/>
      <w:sz w:val="36"/>
      <w:lang w:val="en-GB" w:eastAsia="en-US" w:bidi="ar-SA"/>
    </w:rPr>
  </w:style>
  <w:style w:type="character" w:customStyle="1" w:styleId="Heading2Char">
    <w:name w:val="Heading 2 Char"/>
    <w:basedOn w:val="Heading1Char"/>
    <w:link w:val="Heading2"/>
    <w:rsid w:val="0041748F"/>
    <w:rPr>
      <w:i/>
      <w:sz w:val="28"/>
    </w:rPr>
  </w:style>
  <w:style w:type="character" w:customStyle="1" w:styleId="Heading3Char">
    <w:name w:val="Heading 3 Char"/>
    <w:basedOn w:val="Heading2Char"/>
    <w:link w:val="Heading3"/>
    <w:rsid w:val="0041748F"/>
    <w:rPr>
      <w:sz w:val="24"/>
    </w:rPr>
  </w:style>
</w:styles>
</file>

<file path=word/webSettings.xml><?xml version="1.0" encoding="utf-8"?>
<w:webSettings xmlns:r="http://schemas.openxmlformats.org/officeDocument/2006/relationships" xmlns:w="http://schemas.openxmlformats.org/wordprocessingml/2006/main">
  <w:divs>
    <w:div w:id="527377118">
      <w:bodyDiv w:val="1"/>
      <w:marLeft w:val="0"/>
      <w:marRight w:val="0"/>
      <w:marTop w:val="0"/>
      <w:marBottom w:val="0"/>
      <w:divBdr>
        <w:top w:val="none" w:sz="0" w:space="0" w:color="auto"/>
        <w:left w:val="none" w:sz="0" w:space="0" w:color="auto"/>
        <w:bottom w:val="none" w:sz="0" w:space="0" w:color="auto"/>
        <w:right w:val="none" w:sz="0" w:space="0" w:color="auto"/>
      </w:divBdr>
    </w:div>
    <w:div w:id="1009909955">
      <w:bodyDiv w:val="1"/>
      <w:marLeft w:val="0"/>
      <w:marRight w:val="0"/>
      <w:marTop w:val="0"/>
      <w:marBottom w:val="0"/>
      <w:divBdr>
        <w:top w:val="none" w:sz="0" w:space="0" w:color="auto"/>
        <w:left w:val="none" w:sz="0" w:space="0" w:color="auto"/>
        <w:bottom w:val="none" w:sz="0" w:space="0" w:color="auto"/>
        <w:right w:val="none" w:sz="0" w:space="0" w:color="auto"/>
      </w:divBdr>
    </w:div>
    <w:div w:id="130049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5.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mailto:ExtPerkey@sas.dk"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Customer\Projects\SAS_CMS\Implementation%20Project\Templates\FunctionalReferenc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Standard document" ma:contentTypeID="0x0101001B3EFA4E8A1B094E8BD39880F374FD7E00DDE3379531C37A4AB7EE0D788278824D" ma:contentTypeVersion="15" ma:contentTypeDescription="" ma:contentTypeScope="" ma:versionID="8db45bcc6a2e69688b5bf9337e8e80ce">
  <xsd:schema xmlns:xsd="http://www.w3.org/2001/XMLSchema" xmlns:p="http://schemas.microsoft.com/office/2006/metadata/properties" xmlns:ns3="ac027d2c-aa4e-4e4c-8e92-955cf15414c4" xmlns:ns4="835ecc35-e28e-438d-aa30-9b4d88eff444" xmlns:ns5="dc2801f8-a48a-4b28-9181-d062c08dffb1" targetNamespace="http://schemas.microsoft.com/office/2006/metadata/properties" ma:root="true" ma:fieldsID="3cf8ddbb4cbdd3c01664b8040179dcc2" ns3:_="" ns4:_="" ns5:_="">
    <xsd:import namespace="ac027d2c-aa4e-4e4c-8e92-955cf15414c4"/>
    <xsd:import namespace="835ecc35-e28e-438d-aa30-9b4d88eff444"/>
    <xsd:import namespace="dc2801f8-a48a-4b28-9181-d062c08dffb1"/>
    <xsd:element name="properties">
      <xsd:complexType>
        <xsd:sequence>
          <xsd:element name="documentManagement">
            <xsd:complexType>
              <xsd:all>
                <xsd:element ref="ns3:Keyword" minOccurs="0"/>
                <xsd:element ref="ns3:Meeting_x0020_type" minOccurs="0"/>
                <xsd:element ref="ns3:Years_x0020_of_x0020_retention" minOccurs="0"/>
                <xsd:element ref="ns4:ol_Department" minOccurs="0"/>
                <xsd:element ref="ns5:_dlc_Exempt" minOccurs="0"/>
                <xsd:element ref="ns5:_dlc_ExpireDateSaved" minOccurs="0"/>
                <xsd:element ref="ns5:_dlc_ExpireDate" minOccurs="0"/>
              </xsd:all>
            </xsd:complexType>
          </xsd:element>
        </xsd:sequence>
      </xsd:complexType>
    </xsd:element>
  </xsd:schema>
  <xsd:schema xmlns:xsd="http://www.w3.org/2001/XMLSchema" xmlns:dms="http://schemas.microsoft.com/office/2006/documentManagement/types" targetNamespace="ac027d2c-aa4e-4e4c-8e92-955cf15414c4" elementFormDefault="qualified">
    <xsd:import namespace="http://schemas.microsoft.com/office/2006/documentManagement/types"/>
    <xsd:element name="Keyword" ma:index="3" nillable="true" ma:displayName="Keyword" ma:internalName="Keyword">
      <xsd:simpleType>
        <xsd:restriction base="dms:Note"/>
      </xsd:simpleType>
    </xsd:element>
    <xsd:element name="Meeting_x0020_type" ma:index="4" nillable="true" ma:displayName="Meeting type" ma:default="Internal Meeting" ma:format="Dropdown" ma:hidden="true" ma:internalName="Meeting_x0020_type">
      <xsd:simpleType>
        <xsd:restriction base="dms:Choice">
          <xsd:enumeration value="Internal Meeting"/>
          <xsd:enumeration value="External Meeting"/>
          <xsd:enumeration value="Management meeting"/>
        </xsd:restriction>
      </xsd:simpleType>
    </xsd:element>
    <xsd:element name="Years_x0020_of_x0020_retention" ma:index="5" nillable="true" ma:displayName="Years of retention" ma:default="10" ma:format="Dropdown" ma:internalName="Years_x0020_of_x0020_retention">
      <xsd:simpleType>
        <xsd:restriction base="dms:Choice">
          <xsd:enumeration value="3"/>
          <xsd:enumeration value="5"/>
          <xsd:enumeration value="10"/>
          <xsd:enumeration value="30"/>
          <xsd:enumeration value="0"/>
        </xsd:restriction>
      </xsd:simpleType>
    </xsd:element>
  </xsd:schema>
  <xsd:schema xmlns:xsd="http://www.w3.org/2001/XMLSchema" xmlns:dms="http://schemas.microsoft.com/office/2006/documentManagement/types" targetNamespace="835ecc35-e28e-438d-aa30-9b4d88eff444" elementFormDefault="qualified">
    <xsd:import namespace="http://schemas.microsoft.com/office/2006/documentManagement/types"/>
    <xsd:element name="ol_Department" ma:index="6" nillable="true" ma:displayName="Department" ma:hidden="true" ma:internalName="ol_Department">
      <xsd:simpleType>
        <xsd:restriction base="dms:Text"/>
      </xsd:simpleType>
    </xsd:element>
  </xsd:schema>
  <xsd:schema xmlns:xsd="http://www.w3.org/2001/XMLSchema" xmlns:dms="http://schemas.microsoft.com/office/2006/documentManagement/types" targetNamespace="dc2801f8-a48a-4b28-9181-d062c08dffb1" elementFormDefault="qualified">
    <xsd:import namespace="http://schemas.microsoft.com/office/2006/documentManagement/types"/>
    <xsd:element name="_dlc_Exempt" ma:index="17" nillable="true" ma:displayName="Exempt from Policy" ma:hidden="true" ma:internalName="_dlc_Exempt" ma:readOnly="true">
      <xsd:simpleType>
        <xsd:restriction base="dms:Unknown"/>
      </xsd:simpleType>
    </xsd:element>
    <xsd:element name="_dlc_ExpireDateSaved" ma:index="18" nillable="true" ma:displayName="Original Expiration Date" ma:hidden="true" ma:internalName="_dlc_ExpireDateSaved" ma:readOnly="true">
      <xsd:simpleType>
        <xsd:restriction base="dms:DateTime"/>
      </xsd:simpleType>
    </xsd:element>
    <xsd:element name="_dlc_ExpireDate" ma:index="19"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mso-contentType ?>
<customXsn xmlns="http://schemas.microsoft.com/office/2006/metadata/customXsn">
  <xsnLocation/>
  <cached>True</cached>
  <openByDefault>True</openByDefault>
  <xsnScope/>
</customXsn>
</file>

<file path=customXml/item6.xml><?xml version="1.0" encoding="utf-8"?>
<?mso-contentType ?>
<p:Policy xmlns:p="office.server.policy" id="e000dc5e-2233-4e83-9065-d9f0681e447f" local="false">
  <p:Name>Default retention policy</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None"/>
          <action type="action" id="Microsoft.Office.RecordsManagement.PolicyFeatures.Expiration.Action.MoveToRecycleBin"/>
        </data>
      </p:CustomData>
    </p:PolicyItem>
  </p:PolicyItems>
</p:Policy>
</file>

<file path=customXml/item7.xml><?xml version="1.0" encoding="utf-8"?>
<p:properties xmlns:p="http://schemas.microsoft.com/office/2006/metadata/properties" xmlns:xsi="http://www.w3.org/2001/XMLSchema-instance">
  <documentManagement>
    <ol_Department xmlns="835ecc35-e28e-438d-aa30-9b4d88eff444" xsi:nil="true"/>
    <Years_x0020_of_x0020_retention xmlns="ac027d2c-aa4e-4e4c-8e92-955cf15414c4">10</Years_x0020_of_x0020_retention>
    <Meeting_x0020_type xmlns="ac027d2c-aa4e-4e4c-8e92-955cf15414c4">Internal Meeting</Meeting_x0020_type>
    <Keyword xmlns="ac027d2c-aa4e-4e4c-8e92-955cf15414c4" xsi:nil="true"/>
    <_dlc_ExpireDate xmlns="dc2801f8-a48a-4b28-9181-d062c08dffb1">2024-02-22T12:18:18+00:00</_dlc_ExpireDate>
  </documentManagement>
</p:properties>
</file>

<file path=customXml/itemProps1.xml><?xml version="1.0" encoding="utf-8"?>
<ds:datastoreItem xmlns:ds="http://schemas.openxmlformats.org/officeDocument/2006/customXml" ds:itemID="{E2C8CE18-9B1E-459E-9348-80D9281FC691}"/>
</file>

<file path=customXml/itemProps2.xml><?xml version="1.0" encoding="utf-8"?>
<ds:datastoreItem xmlns:ds="http://schemas.openxmlformats.org/officeDocument/2006/customXml" ds:itemID="{917C441C-3F83-4F41-B70F-7337B0E1B746}"/>
</file>

<file path=customXml/itemProps3.xml><?xml version="1.0" encoding="utf-8"?>
<ds:datastoreItem xmlns:ds="http://schemas.openxmlformats.org/officeDocument/2006/customXml" ds:itemID="{60085138-746E-4FBE-8604-2D3FD587E438}"/>
</file>

<file path=customXml/itemProps4.xml><?xml version="1.0" encoding="utf-8"?>
<ds:datastoreItem xmlns:ds="http://schemas.openxmlformats.org/officeDocument/2006/customXml" ds:itemID="{86C7B753-2753-47DF-8891-A777E6610C13}"/>
</file>

<file path=customXml/itemProps5.xml><?xml version="1.0" encoding="utf-8"?>
<ds:datastoreItem xmlns:ds="http://schemas.openxmlformats.org/officeDocument/2006/customXml" ds:itemID="{34AE04B7-19C8-416D-84C5-84CA7FF38B4A}"/>
</file>

<file path=customXml/itemProps6.xml><?xml version="1.0" encoding="utf-8"?>
<ds:datastoreItem xmlns:ds="http://schemas.openxmlformats.org/officeDocument/2006/customXml" ds:itemID="{6A66ED5A-9987-4E42-952E-ADDA108F8E09}"/>
</file>

<file path=customXml/itemProps7.xml><?xml version="1.0" encoding="utf-8"?>
<ds:datastoreItem xmlns:ds="http://schemas.openxmlformats.org/officeDocument/2006/customXml" ds:itemID="{B1235AC8-75BA-426B-9CDC-D9427E7A3167}"/>
</file>

<file path=docProps/app.xml><?xml version="1.0" encoding="utf-8"?>
<Properties xmlns="http://schemas.openxmlformats.org/officeDocument/2006/extended-properties" xmlns:vt="http://schemas.openxmlformats.org/officeDocument/2006/docPropsVTypes">
  <Template>FunctionalReferenceTemplate.dot</Template>
  <TotalTime>1</TotalTime>
  <Pages>25</Pages>
  <Words>4058</Words>
  <Characters>24052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Functional reference</vt:lpstr>
    </vt:vector>
  </TitlesOfParts>
  <Manager/>
  <Company>Carmen Systems AB</Company>
  <LinksUpToDate>false</LinksUpToDate>
  <CharactersWithSpaces>28054</CharactersWithSpaces>
  <SharedDoc>false</SharedDoc>
  <HyperlinkBase/>
  <HLinks>
    <vt:vector size="360" baseType="variant">
      <vt:variant>
        <vt:i4>1703988</vt:i4>
      </vt:variant>
      <vt:variant>
        <vt:i4>368</vt:i4>
      </vt:variant>
      <vt:variant>
        <vt:i4>0</vt:i4>
      </vt:variant>
      <vt:variant>
        <vt:i4>5</vt:i4>
      </vt:variant>
      <vt:variant>
        <vt:lpwstr/>
      </vt:variant>
      <vt:variant>
        <vt:lpwstr>_Toc262476394</vt:lpwstr>
      </vt:variant>
      <vt:variant>
        <vt:i4>1703988</vt:i4>
      </vt:variant>
      <vt:variant>
        <vt:i4>362</vt:i4>
      </vt:variant>
      <vt:variant>
        <vt:i4>0</vt:i4>
      </vt:variant>
      <vt:variant>
        <vt:i4>5</vt:i4>
      </vt:variant>
      <vt:variant>
        <vt:lpwstr/>
      </vt:variant>
      <vt:variant>
        <vt:lpwstr>_Toc262476393</vt:lpwstr>
      </vt:variant>
      <vt:variant>
        <vt:i4>1703988</vt:i4>
      </vt:variant>
      <vt:variant>
        <vt:i4>356</vt:i4>
      </vt:variant>
      <vt:variant>
        <vt:i4>0</vt:i4>
      </vt:variant>
      <vt:variant>
        <vt:i4>5</vt:i4>
      </vt:variant>
      <vt:variant>
        <vt:lpwstr/>
      </vt:variant>
      <vt:variant>
        <vt:lpwstr>_Toc262476392</vt:lpwstr>
      </vt:variant>
      <vt:variant>
        <vt:i4>1703988</vt:i4>
      </vt:variant>
      <vt:variant>
        <vt:i4>350</vt:i4>
      </vt:variant>
      <vt:variant>
        <vt:i4>0</vt:i4>
      </vt:variant>
      <vt:variant>
        <vt:i4>5</vt:i4>
      </vt:variant>
      <vt:variant>
        <vt:lpwstr/>
      </vt:variant>
      <vt:variant>
        <vt:lpwstr>_Toc262476391</vt:lpwstr>
      </vt:variant>
      <vt:variant>
        <vt:i4>1703988</vt:i4>
      </vt:variant>
      <vt:variant>
        <vt:i4>344</vt:i4>
      </vt:variant>
      <vt:variant>
        <vt:i4>0</vt:i4>
      </vt:variant>
      <vt:variant>
        <vt:i4>5</vt:i4>
      </vt:variant>
      <vt:variant>
        <vt:lpwstr/>
      </vt:variant>
      <vt:variant>
        <vt:lpwstr>_Toc262476390</vt:lpwstr>
      </vt:variant>
      <vt:variant>
        <vt:i4>1769524</vt:i4>
      </vt:variant>
      <vt:variant>
        <vt:i4>338</vt:i4>
      </vt:variant>
      <vt:variant>
        <vt:i4>0</vt:i4>
      </vt:variant>
      <vt:variant>
        <vt:i4>5</vt:i4>
      </vt:variant>
      <vt:variant>
        <vt:lpwstr/>
      </vt:variant>
      <vt:variant>
        <vt:lpwstr>_Toc262476389</vt:lpwstr>
      </vt:variant>
      <vt:variant>
        <vt:i4>1769524</vt:i4>
      </vt:variant>
      <vt:variant>
        <vt:i4>332</vt:i4>
      </vt:variant>
      <vt:variant>
        <vt:i4>0</vt:i4>
      </vt:variant>
      <vt:variant>
        <vt:i4>5</vt:i4>
      </vt:variant>
      <vt:variant>
        <vt:lpwstr/>
      </vt:variant>
      <vt:variant>
        <vt:lpwstr>_Toc262476388</vt:lpwstr>
      </vt:variant>
      <vt:variant>
        <vt:i4>1769524</vt:i4>
      </vt:variant>
      <vt:variant>
        <vt:i4>326</vt:i4>
      </vt:variant>
      <vt:variant>
        <vt:i4>0</vt:i4>
      </vt:variant>
      <vt:variant>
        <vt:i4>5</vt:i4>
      </vt:variant>
      <vt:variant>
        <vt:lpwstr/>
      </vt:variant>
      <vt:variant>
        <vt:lpwstr>_Toc262476387</vt:lpwstr>
      </vt:variant>
      <vt:variant>
        <vt:i4>1769524</vt:i4>
      </vt:variant>
      <vt:variant>
        <vt:i4>320</vt:i4>
      </vt:variant>
      <vt:variant>
        <vt:i4>0</vt:i4>
      </vt:variant>
      <vt:variant>
        <vt:i4>5</vt:i4>
      </vt:variant>
      <vt:variant>
        <vt:lpwstr/>
      </vt:variant>
      <vt:variant>
        <vt:lpwstr>_Toc262476386</vt:lpwstr>
      </vt:variant>
      <vt:variant>
        <vt:i4>1769524</vt:i4>
      </vt:variant>
      <vt:variant>
        <vt:i4>314</vt:i4>
      </vt:variant>
      <vt:variant>
        <vt:i4>0</vt:i4>
      </vt:variant>
      <vt:variant>
        <vt:i4>5</vt:i4>
      </vt:variant>
      <vt:variant>
        <vt:lpwstr/>
      </vt:variant>
      <vt:variant>
        <vt:lpwstr>_Toc262476385</vt:lpwstr>
      </vt:variant>
      <vt:variant>
        <vt:i4>1769524</vt:i4>
      </vt:variant>
      <vt:variant>
        <vt:i4>308</vt:i4>
      </vt:variant>
      <vt:variant>
        <vt:i4>0</vt:i4>
      </vt:variant>
      <vt:variant>
        <vt:i4>5</vt:i4>
      </vt:variant>
      <vt:variant>
        <vt:lpwstr/>
      </vt:variant>
      <vt:variant>
        <vt:lpwstr>_Toc262476384</vt:lpwstr>
      </vt:variant>
      <vt:variant>
        <vt:i4>1769524</vt:i4>
      </vt:variant>
      <vt:variant>
        <vt:i4>302</vt:i4>
      </vt:variant>
      <vt:variant>
        <vt:i4>0</vt:i4>
      </vt:variant>
      <vt:variant>
        <vt:i4>5</vt:i4>
      </vt:variant>
      <vt:variant>
        <vt:lpwstr/>
      </vt:variant>
      <vt:variant>
        <vt:lpwstr>_Toc262476383</vt:lpwstr>
      </vt:variant>
      <vt:variant>
        <vt:i4>1769524</vt:i4>
      </vt:variant>
      <vt:variant>
        <vt:i4>296</vt:i4>
      </vt:variant>
      <vt:variant>
        <vt:i4>0</vt:i4>
      </vt:variant>
      <vt:variant>
        <vt:i4>5</vt:i4>
      </vt:variant>
      <vt:variant>
        <vt:lpwstr/>
      </vt:variant>
      <vt:variant>
        <vt:lpwstr>_Toc262476382</vt:lpwstr>
      </vt:variant>
      <vt:variant>
        <vt:i4>1769524</vt:i4>
      </vt:variant>
      <vt:variant>
        <vt:i4>290</vt:i4>
      </vt:variant>
      <vt:variant>
        <vt:i4>0</vt:i4>
      </vt:variant>
      <vt:variant>
        <vt:i4>5</vt:i4>
      </vt:variant>
      <vt:variant>
        <vt:lpwstr/>
      </vt:variant>
      <vt:variant>
        <vt:lpwstr>_Toc262476381</vt:lpwstr>
      </vt:variant>
      <vt:variant>
        <vt:i4>1769524</vt:i4>
      </vt:variant>
      <vt:variant>
        <vt:i4>284</vt:i4>
      </vt:variant>
      <vt:variant>
        <vt:i4>0</vt:i4>
      </vt:variant>
      <vt:variant>
        <vt:i4>5</vt:i4>
      </vt:variant>
      <vt:variant>
        <vt:lpwstr/>
      </vt:variant>
      <vt:variant>
        <vt:lpwstr>_Toc262476380</vt:lpwstr>
      </vt:variant>
      <vt:variant>
        <vt:i4>1310772</vt:i4>
      </vt:variant>
      <vt:variant>
        <vt:i4>278</vt:i4>
      </vt:variant>
      <vt:variant>
        <vt:i4>0</vt:i4>
      </vt:variant>
      <vt:variant>
        <vt:i4>5</vt:i4>
      </vt:variant>
      <vt:variant>
        <vt:lpwstr/>
      </vt:variant>
      <vt:variant>
        <vt:lpwstr>_Toc262476379</vt:lpwstr>
      </vt:variant>
      <vt:variant>
        <vt:i4>1310772</vt:i4>
      </vt:variant>
      <vt:variant>
        <vt:i4>272</vt:i4>
      </vt:variant>
      <vt:variant>
        <vt:i4>0</vt:i4>
      </vt:variant>
      <vt:variant>
        <vt:i4>5</vt:i4>
      </vt:variant>
      <vt:variant>
        <vt:lpwstr/>
      </vt:variant>
      <vt:variant>
        <vt:lpwstr>_Toc262476378</vt:lpwstr>
      </vt:variant>
      <vt:variant>
        <vt:i4>1310772</vt:i4>
      </vt:variant>
      <vt:variant>
        <vt:i4>266</vt:i4>
      </vt:variant>
      <vt:variant>
        <vt:i4>0</vt:i4>
      </vt:variant>
      <vt:variant>
        <vt:i4>5</vt:i4>
      </vt:variant>
      <vt:variant>
        <vt:lpwstr/>
      </vt:variant>
      <vt:variant>
        <vt:lpwstr>_Toc262476377</vt:lpwstr>
      </vt:variant>
      <vt:variant>
        <vt:i4>1310772</vt:i4>
      </vt:variant>
      <vt:variant>
        <vt:i4>260</vt:i4>
      </vt:variant>
      <vt:variant>
        <vt:i4>0</vt:i4>
      </vt:variant>
      <vt:variant>
        <vt:i4>5</vt:i4>
      </vt:variant>
      <vt:variant>
        <vt:lpwstr/>
      </vt:variant>
      <vt:variant>
        <vt:lpwstr>_Toc262476376</vt:lpwstr>
      </vt:variant>
      <vt:variant>
        <vt:i4>1310772</vt:i4>
      </vt:variant>
      <vt:variant>
        <vt:i4>254</vt:i4>
      </vt:variant>
      <vt:variant>
        <vt:i4>0</vt:i4>
      </vt:variant>
      <vt:variant>
        <vt:i4>5</vt:i4>
      </vt:variant>
      <vt:variant>
        <vt:lpwstr/>
      </vt:variant>
      <vt:variant>
        <vt:lpwstr>_Toc262476375</vt:lpwstr>
      </vt:variant>
      <vt:variant>
        <vt:i4>1310772</vt:i4>
      </vt:variant>
      <vt:variant>
        <vt:i4>248</vt:i4>
      </vt:variant>
      <vt:variant>
        <vt:i4>0</vt:i4>
      </vt:variant>
      <vt:variant>
        <vt:i4>5</vt:i4>
      </vt:variant>
      <vt:variant>
        <vt:lpwstr/>
      </vt:variant>
      <vt:variant>
        <vt:lpwstr>_Toc262476374</vt:lpwstr>
      </vt:variant>
      <vt:variant>
        <vt:i4>1310772</vt:i4>
      </vt:variant>
      <vt:variant>
        <vt:i4>242</vt:i4>
      </vt:variant>
      <vt:variant>
        <vt:i4>0</vt:i4>
      </vt:variant>
      <vt:variant>
        <vt:i4>5</vt:i4>
      </vt:variant>
      <vt:variant>
        <vt:lpwstr/>
      </vt:variant>
      <vt:variant>
        <vt:lpwstr>_Toc262476373</vt:lpwstr>
      </vt:variant>
      <vt:variant>
        <vt:i4>1310772</vt:i4>
      </vt:variant>
      <vt:variant>
        <vt:i4>236</vt:i4>
      </vt:variant>
      <vt:variant>
        <vt:i4>0</vt:i4>
      </vt:variant>
      <vt:variant>
        <vt:i4>5</vt:i4>
      </vt:variant>
      <vt:variant>
        <vt:lpwstr/>
      </vt:variant>
      <vt:variant>
        <vt:lpwstr>_Toc262476372</vt:lpwstr>
      </vt:variant>
      <vt:variant>
        <vt:i4>1310772</vt:i4>
      </vt:variant>
      <vt:variant>
        <vt:i4>230</vt:i4>
      </vt:variant>
      <vt:variant>
        <vt:i4>0</vt:i4>
      </vt:variant>
      <vt:variant>
        <vt:i4>5</vt:i4>
      </vt:variant>
      <vt:variant>
        <vt:lpwstr/>
      </vt:variant>
      <vt:variant>
        <vt:lpwstr>_Toc262476371</vt:lpwstr>
      </vt:variant>
      <vt:variant>
        <vt:i4>1310772</vt:i4>
      </vt:variant>
      <vt:variant>
        <vt:i4>224</vt:i4>
      </vt:variant>
      <vt:variant>
        <vt:i4>0</vt:i4>
      </vt:variant>
      <vt:variant>
        <vt:i4>5</vt:i4>
      </vt:variant>
      <vt:variant>
        <vt:lpwstr/>
      </vt:variant>
      <vt:variant>
        <vt:lpwstr>_Toc262476370</vt:lpwstr>
      </vt:variant>
      <vt:variant>
        <vt:i4>1376308</vt:i4>
      </vt:variant>
      <vt:variant>
        <vt:i4>218</vt:i4>
      </vt:variant>
      <vt:variant>
        <vt:i4>0</vt:i4>
      </vt:variant>
      <vt:variant>
        <vt:i4>5</vt:i4>
      </vt:variant>
      <vt:variant>
        <vt:lpwstr/>
      </vt:variant>
      <vt:variant>
        <vt:lpwstr>_Toc262476369</vt:lpwstr>
      </vt:variant>
      <vt:variant>
        <vt:i4>1376308</vt:i4>
      </vt:variant>
      <vt:variant>
        <vt:i4>212</vt:i4>
      </vt:variant>
      <vt:variant>
        <vt:i4>0</vt:i4>
      </vt:variant>
      <vt:variant>
        <vt:i4>5</vt:i4>
      </vt:variant>
      <vt:variant>
        <vt:lpwstr/>
      </vt:variant>
      <vt:variant>
        <vt:lpwstr>_Toc262476368</vt:lpwstr>
      </vt:variant>
      <vt:variant>
        <vt:i4>1376308</vt:i4>
      </vt:variant>
      <vt:variant>
        <vt:i4>206</vt:i4>
      </vt:variant>
      <vt:variant>
        <vt:i4>0</vt:i4>
      </vt:variant>
      <vt:variant>
        <vt:i4>5</vt:i4>
      </vt:variant>
      <vt:variant>
        <vt:lpwstr/>
      </vt:variant>
      <vt:variant>
        <vt:lpwstr>_Toc262476367</vt:lpwstr>
      </vt:variant>
      <vt:variant>
        <vt:i4>1376308</vt:i4>
      </vt:variant>
      <vt:variant>
        <vt:i4>200</vt:i4>
      </vt:variant>
      <vt:variant>
        <vt:i4>0</vt:i4>
      </vt:variant>
      <vt:variant>
        <vt:i4>5</vt:i4>
      </vt:variant>
      <vt:variant>
        <vt:lpwstr/>
      </vt:variant>
      <vt:variant>
        <vt:lpwstr>_Toc262476366</vt:lpwstr>
      </vt:variant>
      <vt:variant>
        <vt:i4>1376308</vt:i4>
      </vt:variant>
      <vt:variant>
        <vt:i4>194</vt:i4>
      </vt:variant>
      <vt:variant>
        <vt:i4>0</vt:i4>
      </vt:variant>
      <vt:variant>
        <vt:i4>5</vt:i4>
      </vt:variant>
      <vt:variant>
        <vt:lpwstr/>
      </vt:variant>
      <vt:variant>
        <vt:lpwstr>_Toc262476365</vt:lpwstr>
      </vt:variant>
      <vt:variant>
        <vt:i4>1376308</vt:i4>
      </vt:variant>
      <vt:variant>
        <vt:i4>188</vt:i4>
      </vt:variant>
      <vt:variant>
        <vt:i4>0</vt:i4>
      </vt:variant>
      <vt:variant>
        <vt:i4>5</vt:i4>
      </vt:variant>
      <vt:variant>
        <vt:lpwstr/>
      </vt:variant>
      <vt:variant>
        <vt:lpwstr>_Toc262476364</vt:lpwstr>
      </vt:variant>
      <vt:variant>
        <vt:i4>1376308</vt:i4>
      </vt:variant>
      <vt:variant>
        <vt:i4>182</vt:i4>
      </vt:variant>
      <vt:variant>
        <vt:i4>0</vt:i4>
      </vt:variant>
      <vt:variant>
        <vt:i4>5</vt:i4>
      </vt:variant>
      <vt:variant>
        <vt:lpwstr/>
      </vt:variant>
      <vt:variant>
        <vt:lpwstr>_Toc262476363</vt:lpwstr>
      </vt:variant>
      <vt:variant>
        <vt:i4>1376308</vt:i4>
      </vt:variant>
      <vt:variant>
        <vt:i4>176</vt:i4>
      </vt:variant>
      <vt:variant>
        <vt:i4>0</vt:i4>
      </vt:variant>
      <vt:variant>
        <vt:i4>5</vt:i4>
      </vt:variant>
      <vt:variant>
        <vt:lpwstr/>
      </vt:variant>
      <vt:variant>
        <vt:lpwstr>_Toc262476362</vt:lpwstr>
      </vt:variant>
      <vt:variant>
        <vt:i4>1376308</vt:i4>
      </vt:variant>
      <vt:variant>
        <vt:i4>170</vt:i4>
      </vt:variant>
      <vt:variant>
        <vt:i4>0</vt:i4>
      </vt:variant>
      <vt:variant>
        <vt:i4>5</vt:i4>
      </vt:variant>
      <vt:variant>
        <vt:lpwstr/>
      </vt:variant>
      <vt:variant>
        <vt:lpwstr>_Toc262476361</vt:lpwstr>
      </vt:variant>
      <vt:variant>
        <vt:i4>1376308</vt:i4>
      </vt:variant>
      <vt:variant>
        <vt:i4>164</vt:i4>
      </vt:variant>
      <vt:variant>
        <vt:i4>0</vt:i4>
      </vt:variant>
      <vt:variant>
        <vt:i4>5</vt:i4>
      </vt:variant>
      <vt:variant>
        <vt:lpwstr/>
      </vt:variant>
      <vt:variant>
        <vt:lpwstr>_Toc262476360</vt:lpwstr>
      </vt:variant>
      <vt:variant>
        <vt:i4>1441844</vt:i4>
      </vt:variant>
      <vt:variant>
        <vt:i4>158</vt:i4>
      </vt:variant>
      <vt:variant>
        <vt:i4>0</vt:i4>
      </vt:variant>
      <vt:variant>
        <vt:i4>5</vt:i4>
      </vt:variant>
      <vt:variant>
        <vt:lpwstr/>
      </vt:variant>
      <vt:variant>
        <vt:lpwstr>_Toc262476359</vt:lpwstr>
      </vt:variant>
      <vt:variant>
        <vt:i4>1441844</vt:i4>
      </vt:variant>
      <vt:variant>
        <vt:i4>152</vt:i4>
      </vt:variant>
      <vt:variant>
        <vt:i4>0</vt:i4>
      </vt:variant>
      <vt:variant>
        <vt:i4>5</vt:i4>
      </vt:variant>
      <vt:variant>
        <vt:lpwstr/>
      </vt:variant>
      <vt:variant>
        <vt:lpwstr>_Toc262476358</vt:lpwstr>
      </vt:variant>
      <vt:variant>
        <vt:i4>1441844</vt:i4>
      </vt:variant>
      <vt:variant>
        <vt:i4>146</vt:i4>
      </vt:variant>
      <vt:variant>
        <vt:i4>0</vt:i4>
      </vt:variant>
      <vt:variant>
        <vt:i4>5</vt:i4>
      </vt:variant>
      <vt:variant>
        <vt:lpwstr/>
      </vt:variant>
      <vt:variant>
        <vt:lpwstr>_Toc262476357</vt:lpwstr>
      </vt:variant>
      <vt:variant>
        <vt:i4>1441844</vt:i4>
      </vt:variant>
      <vt:variant>
        <vt:i4>140</vt:i4>
      </vt:variant>
      <vt:variant>
        <vt:i4>0</vt:i4>
      </vt:variant>
      <vt:variant>
        <vt:i4>5</vt:i4>
      </vt:variant>
      <vt:variant>
        <vt:lpwstr/>
      </vt:variant>
      <vt:variant>
        <vt:lpwstr>_Toc262476356</vt:lpwstr>
      </vt:variant>
      <vt:variant>
        <vt:i4>1441844</vt:i4>
      </vt:variant>
      <vt:variant>
        <vt:i4>134</vt:i4>
      </vt:variant>
      <vt:variant>
        <vt:i4>0</vt:i4>
      </vt:variant>
      <vt:variant>
        <vt:i4>5</vt:i4>
      </vt:variant>
      <vt:variant>
        <vt:lpwstr/>
      </vt:variant>
      <vt:variant>
        <vt:lpwstr>_Toc262476355</vt:lpwstr>
      </vt:variant>
      <vt:variant>
        <vt:i4>1441844</vt:i4>
      </vt:variant>
      <vt:variant>
        <vt:i4>128</vt:i4>
      </vt:variant>
      <vt:variant>
        <vt:i4>0</vt:i4>
      </vt:variant>
      <vt:variant>
        <vt:i4>5</vt:i4>
      </vt:variant>
      <vt:variant>
        <vt:lpwstr/>
      </vt:variant>
      <vt:variant>
        <vt:lpwstr>_Toc262476354</vt:lpwstr>
      </vt:variant>
      <vt:variant>
        <vt:i4>1441844</vt:i4>
      </vt:variant>
      <vt:variant>
        <vt:i4>122</vt:i4>
      </vt:variant>
      <vt:variant>
        <vt:i4>0</vt:i4>
      </vt:variant>
      <vt:variant>
        <vt:i4>5</vt:i4>
      </vt:variant>
      <vt:variant>
        <vt:lpwstr/>
      </vt:variant>
      <vt:variant>
        <vt:lpwstr>_Toc262476353</vt:lpwstr>
      </vt:variant>
      <vt:variant>
        <vt:i4>1441844</vt:i4>
      </vt:variant>
      <vt:variant>
        <vt:i4>116</vt:i4>
      </vt:variant>
      <vt:variant>
        <vt:i4>0</vt:i4>
      </vt:variant>
      <vt:variant>
        <vt:i4>5</vt:i4>
      </vt:variant>
      <vt:variant>
        <vt:lpwstr/>
      </vt:variant>
      <vt:variant>
        <vt:lpwstr>_Toc262476352</vt:lpwstr>
      </vt:variant>
      <vt:variant>
        <vt:i4>1441844</vt:i4>
      </vt:variant>
      <vt:variant>
        <vt:i4>110</vt:i4>
      </vt:variant>
      <vt:variant>
        <vt:i4>0</vt:i4>
      </vt:variant>
      <vt:variant>
        <vt:i4>5</vt:i4>
      </vt:variant>
      <vt:variant>
        <vt:lpwstr/>
      </vt:variant>
      <vt:variant>
        <vt:lpwstr>_Toc262476351</vt:lpwstr>
      </vt:variant>
      <vt:variant>
        <vt:i4>1441844</vt:i4>
      </vt:variant>
      <vt:variant>
        <vt:i4>104</vt:i4>
      </vt:variant>
      <vt:variant>
        <vt:i4>0</vt:i4>
      </vt:variant>
      <vt:variant>
        <vt:i4>5</vt:i4>
      </vt:variant>
      <vt:variant>
        <vt:lpwstr/>
      </vt:variant>
      <vt:variant>
        <vt:lpwstr>_Toc262476350</vt:lpwstr>
      </vt:variant>
      <vt:variant>
        <vt:i4>1507380</vt:i4>
      </vt:variant>
      <vt:variant>
        <vt:i4>98</vt:i4>
      </vt:variant>
      <vt:variant>
        <vt:i4>0</vt:i4>
      </vt:variant>
      <vt:variant>
        <vt:i4>5</vt:i4>
      </vt:variant>
      <vt:variant>
        <vt:lpwstr/>
      </vt:variant>
      <vt:variant>
        <vt:lpwstr>_Toc262476349</vt:lpwstr>
      </vt:variant>
      <vt:variant>
        <vt:i4>1507380</vt:i4>
      </vt:variant>
      <vt:variant>
        <vt:i4>92</vt:i4>
      </vt:variant>
      <vt:variant>
        <vt:i4>0</vt:i4>
      </vt:variant>
      <vt:variant>
        <vt:i4>5</vt:i4>
      </vt:variant>
      <vt:variant>
        <vt:lpwstr/>
      </vt:variant>
      <vt:variant>
        <vt:lpwstr>_Toc262476348</vt:lpwstr>
      </vt:variant>
      <vt:variant>
        <vt:i4>1507380</vt:i4>
      </vt:variant>
      <vt:variant>
        <vt:i4>86</vt:i4>
      </vt:variant>
      <vt:variant>
        <vt:i4>0</vt:i4>
      </vt:variant>
      <vt:variant>
        <vt:i4>5</vt:i4>
      </vt:variant>
      <vt:variant>
        <vt:lpwstr/>
      </vt:variant>
      <vt:variant>
        <vt:lpwstr>_Toc262476347</vt:lpwstr>
      </vt:variant>
      <vt:variant>
        <vt:i4>1507380</vt:i4>
      </vt:variant>
      <vt:variant>
        <vt:i4>80</vt:i4>
      </vt:variant>
      <vt:variant>
        <vt:i4>0</vt:i4>
      </vt:variant>
      <vt:variant>
        <vt:i4>5</vt:i4>
      </vt:variant>
      <vt:variant>
        <vt:lpwstr/>
      </vt:variant>
      <vt:variant>
        <vt:lpwstr>_Toc262476346</vt:lpwstr>
      </vt:variant>
      <vt:variant>
        <vt:i4>1507380</vt:i4>
      </vt:variant>
      <vt:variant>
        <vt:i4>74</vt:i4>
      </vt:variant>
      <vt:variant>
        <vt:i4>0</vt:i4>
      </vt:variant>
      <vt:variant>
        <vt:i4>5</vt:i4>
      </vt:variant>
      <vt:variant>
        <vt:lpwstr/>
      </vt:variant>
      <vt:variant>
        <vt:lpwstr>_Toc262476345</vt:lpwstr>
      </vt:variant>
      <vt:variant>
        <vt:i4>1507380</vt:i4>
      </vt:variant>
      <vt:variant>
        <vt:i4>68</vt:i4>
      </vt:variant>
      <vt:variant>
        <vt:i4>0</vt:i4>
      </vt:variant>
      <vt:variant>
        <vt:i4>5</vt:i4>
      </vt:variant>
      <vt:variant>
        <vt:lpwstr/>
      </vt:variant>
      <vt:variant>
        <vt:lpwstr>_Toc262476344</vt:lpwstr>
      </vt:variant>
      <vt:variant>
        <vt:i4>1507380</vt:i4>
      </vt:variant>
      <vt:variant>
        <vt:i4>62</vt:i4>
      </vt:variant>
      <vt:variant>
        <vt:i4>0</vt:i4>
      </vt:variant>
      <vt:variant>
        <vt:i4>5</vt:i4>
      </vt:variant>
      <vt:variant>
        <vt:lpwstr/>
      </vt:variant>
      <vt:variant>
        <vt:lpwstr>_Toc262476343</vt:lpwstr>
      </vt:variant>
      <vt:variant>
        <vt:i4>1507380</vt:i4>
      </vt:variant>
      <vt:variant>
        <vt:i4>56</vt:i4>
      </vt:variant>
      <vt:variant>
        <vt:i4>0</vt:i4>
      </vt:variant>
      <vt:variant>
        <vt:i4>5</vt:i4>
      </vt:variant>
      <vt:variant>
        <vt:lpwstr/>
      </vt:variant>
      <vt:variant>
        <vt:lpwstr>_Toc262476342</vt:lpwstr>
      </vt:variant>
      <vt:variant>
        <vt:i4>1507380</vt:i4>
      </vt:variant>
      <vt:variant>
        <vt:i4>50</vt:i4>
      </vt:variant>
      <vt:variant>
        <vt:i4>0</vt:i4>
      </vt:variant>
      <vt:variant>
        <vt:i4>5</vt:i4>
      </vt:variant>
      <vt:variant>
        <vt:lpwstr/>
      </vt:variant>
      <vt:variant>
        <vt:lpwstr>_Toc262476341</vt:lpwstr>
      </vt:variant>
      <vt:variant>
        <vt:i4>1507380</vt:i4>
      </vt:variant>
      <vt:variant>
        <vt:i4>44</vt:i4>
      </vt:variant>
      <vt:variant>
        <vt:i4>0</vt:i4>
      </vt:variant>
      <vt:variant>
        <vt:i4>5</vt:i4>
      </vt:variant>
      <vt:variant>
        <vt:lpwstr/>
      </vt:variant>
      <vt:variant>
        <vt:lpwstr>_Toc262476340</vt:lpwstr>
      </vt:variant>
      <vt:variant>
        <vt:i4>1048628</vt:i4>
      </vt:variant>
      <vt:variant>
        <vt:i4>38</vt:i4>
      </vt:variant>
      <vt:variant>
        <vt:i4>0</vt:i4>
      </vt:variant>
      <vt:variant>
        <vt:i4>5</vt:i4>
      </vt:variant>
      <vt:variant>
        <vt:lpwstr/>
      </vt:variant>
      <vt:variant>
        <vt:lpwstr>_Toc262476339</vt:lpwstr>
      </vt:variant>
      <vt:variant>
        <vt:i4>1048628</vt:i4>
      </vt:variant>
      <vt:variant>
        <vt:i4>32</vt:i4>
      </vt:variant>
      <vt:variant>
        <vt:i4>0</vt:i4>
      </vt:variant>
      <vt:variant>
        <vt:i4>5</vt:i4>
      </vt:variant>
      <vt:variant>
        <vt:lpwstr/>
      </vt:variant>
      <vt:variant>
        <vt:lpwstr>_Toc262476338</vt:lpwstr>
      </vt:variant>
      <vt:variant>
        <vt:i4>1048628</vt:i4>
      </vt:variant>
      <vt:variant>
        <vt:i4>26</vt:i4>
      </vt:variant>
      <vt:variant>
        <vt:i4>0</vt:i4>
      </vt:variant>
      <vt:variant>
        <vt:i4>5</vt:i4>
      </vt:variant>
      <vt:variant>
        <vt:lpwstr/>
      </vt:variant>
      <vt:variant>
        <vt:lpwstr>_Toc262476337</vt:lpwstr>
      </vt:variant>
      <vt:variant>
        <vt:i4>1048628</vt:i4>
      </vt:variant>
      <vt:variant>
        <vt:i4>20</vt:i4>
      </vt:variant>
      <vt:variant>
        <vt:i4>0</vt:i4>
      </vt:variant>
      <vt:variant>
        <vt:i4>5</vt:i4>
      </vt:variant>
      <vt:variant>
        <vt:lpwstr/>
      </vt:variant>
      <vt:variant>
        <vt:lpwstr>_Toc262476336</vt:lpwstr>
      </vt:variant>
      <vt:variant>
        <vt:i4>1048628</vt:i4>
      </vt:variant>
      <vt:variant>
        <vt:i4>14</vt:i4>
      </vt:variant>
      <vt:variant>
        <vt:i4>0</vt:i4>
      </vt:variant>
      <vt:variant>
        <vt:i4>5</vt:i4>
      </vt:variant>
      <vt:variant>
        <vt:lpwstr/>
      </vt:variant>
      <vt:variant>
        <vt:lpwstr>_Toc262476335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reference</dc:title>
  <dc:subject>Export of data to external salary system</dc:subject>
  <dc:creator>F. Acosta</dc:creator>
  <cp:keywords>Salary, Export, Studio, Rave, Python</cp:keywords>
  <dc:description/>
  <cp:lastModifiedBy>Carl-Henrik Coakley</cp:lastModifiedBy>
  <cp:revision>2</cp:revision>
  <cp:lastPrinted>2008-08-20T15:09:00Z</cp:lastPrinted>
  <dcterms:created xsi:type="dcterms:W3CDTF">2014-02-24T12:18:00Z</dcterms:created>
  <dcterms:modified xsi:type="dcterms:W3CDTF">2014-02-24T12:18:00Z</dcterms:modified>
  <cp:category>Non-Core</cp:category>
  <cp:contentType>Standard 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Preliminary</vt:lpwstr>
  </property>
  <property fmtid="{D5CDD505-2E9C-101B-9397-08002B2CF9AE}" pid="3" name="Version">
    <vt:lpwstr>3.2</vt:lpwstr>
  </property>
  <property fmtid="{D5CDD505-2E9C-101B-9397-08002B2CF9AE}" pid="4" name="_dlc_ExpireDate">
    <vt:lpwstr>2020-06-09T22:43:53Z</vt:lpwstr>
  </property>
  <property fmtid="{D5CDD505-2E9C-101B-9397-08002B2CF9AE}" pid="5" name="ContentTypeId">
    <vt:lpwstr>0x0101001B3EFA4E8A1B094E8BD39880F374FD7E00DDE3379531C37A4AB7EE0D788278824D</vt:lpwstr>
  </property>
</Properties>
</file>