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67578" w:rsidRDefault="00F65A1C">
      <w:pPr>
        <w:pStyle w:val="SynopsisTitle"/>
        <w:jc w:val="center"/>
        <w:rPr>
          <w:rFonts w:hint="eastAsia"/>
        </w:rPr>
      </w:pPr>
      <w:r>
        <w:t>TATA TECHNOLOGIES LTD.</w:t>
      </w:r>
    </w:p>
    <w:p w:rsidR="00367578" w:rsidRDefault="00F65A1C">
      <w:pPr>
        <w:jc w:val="center"/>
        <w:rPr>
          <w:rFonts w:hint="eastAsia"/>
        </w:rPr>
      </w:pPr>
      <w:r>
        <w:rPr>
          <w:b/>
          <w:sz w:val="24"/>
        </w:rPr>
        <w:t xml:space="preserve">TECH PULSE FY-26 | </w:t>
      </w:r>
      <w:r>
        <w:rPr>
          <w:b/>
          <w:sz w:val="24"/>
        </w:rPr>
        <w:t>AI/ML Capstone</w:t>
      </w:r>
      <w:r w:rsidR="00437E28">
        <w:rPr>
          <w:b/>
          <w:sz w:val="24"/>
        </w:rPr>
        <w:t xml:space="preserve"> Project</w:t>
      </w:r>
    </w:p>
    <w:p w:rsidR="00367578" w:rsidRDefault="00F65A1C">
      <w:pPr>
        <w:pStyle w:val="SynopsisTitle"/>
        <w:jc w:val="center"/>
        <w:rPr>
          <w:rFonts w:hint="eastAsia"/>
        </w:rPr>
      </w:pPr>
      <w:r>
        <w:t>PROJECT SYNOPSIS</w:t>
      </w:r>
    </w:p>
    <w:p w:rsidR="00367578" w:rsidRDefault="00367578">
      <w:pPr>
        <w:pBdr>
          <w:bottom w:val="single" w:sz="10" w:space="1" w:color="1F4E79"/>
        </w:pBdr>
        <w:spacing w:after="140"/>
        <w:rPr>
          <w:rFonts w:hint="eastAsia"/>
        </w:rPr>
      </w:pPr>
    </w:p>
    <w:p w:rsidR="00367578" w:rsidRDefault="00F65A1C">
      <w:pPr>
        <w:pStyle w:val="SectionHeading"/>
        <w:rPr>
          <w:rFonts w:hint="eastAsia"/>
        </w:rPr>
      </w:pPr>
      <w:r>
        <w:t>Student Details</w:t>
      </w:r>
    </w:p>
    <w:p w:rsidR="00367578" w:rsidRDefault="00F65A1C">
      <w:pPr>
        <w:spacing w:after="60"/>
        <w:rPr>
          <w:rFonts w:hint="eastAsia"/>
        </w:rPr>
      </w:pPr>
      <w:r>
        <w:rPr>
          <w:b/>
        </w:rPr>
        <w:t>Institute</w:t>
      </w:r>
      <w:r w:rsidR="00437E28">
        <w:rPr>
          <w:b/>
        </w:rPr>
        <w:t>/University</w:t>
      </w:r>
      <w:r>
        <w:rPr>
          <w:b/>
        </w:rPr>
        <w:t xml:space="preserve">: </w:t>
      </w:r>
      <w:r>
        <w:rPr>
          <w:b w:val="0"/>
        </w:rPr>
        <w:t>Pimpri Chinchwad College of Engineering (PCCOE), Pune</w:t>
      </w:r>
    </w:p>
    <w:p w:rsidR="00367578" w:rsidRDefault="00F65A1C">
      <w:pPr>
        <w:spacing w:after="60"/>
        <w:rPr>
          <w:rFonts w:hint="eastAsia"/>
        </w:rPr>
      </w:pPr>
      <w:r>
        <w:rPr>
          <w:b/>
        </w:rPr>
        <w:t xml:space="preserve">Programme / Batch: </w:t>
      </w:r>
      <w:r>
        <w:rPr>
          <w:b w:val="0"/>
        </w:rPr>
        <w:t>TECH PULSE FY-26 | AI/ML Capstone Project</w:t>
      </w:r>
    </w:p>
    <w:p w:rsidR="00367578" w:rsidRDefault="00F65A1C">
      <w:pPr>
        <w:spacing w:after="60"/>
        <w:rPr>
          <w:rFonts w:hint="eastAsia"/>
        </w:rPr>
      </w:pPr>
      <w:r>
        <w:rPr>
          <w:b/>
        </w:rPr>
        <w:t xml:space="preserve">Student Name: </w:t>
      </w:r>
      <w:r>
        <w:rPr>
          <w:b w:val="0"/>
        </w:rPr>
        <w:t>Ayan Mujawar</w:t>
      </w:r>
    </w:p>
    <w:p w:rsidR="00367578" w:rsidRDefault="00F65A1C">
      <w:pPr>
        <w:spacing w:after="60"/>
        <w:rPr>
          <w:rFonts w:hint="eastAsia"/>
        </w:rPr>
      </w:pPr>
      <w:r>
        <w:rPr>
          <w:b/>
        </w:rPr>
        <w:t xml:space="preserve">PRN: </w:t>
      </w:r>
      <w:r>
        <w:rPr>
          <w:b w:val="0"/>
        </w:rPr>
        <w:t>123B1B196</w:t>
      </w:r>
    </w:p>
    <w:p w:rsidR="00367578" w:rsidRDefault="00F65A1C">
      <w:pPr>
        <w:pStyle w:val="SectionHeading"/>
        <w:rPr>
          <w:rFonts w:hint="eastAsia"/>
        </w:rPr>
      </w:pPr>
      <w:r>
        <w:t>1. Case Study ID a</w:t>
      </w:r>
      <w:r>
        <w:t>nd Project Title / Topic</w:t>
      </w:r>
    </w:p>
    <w:p w:rsidR="00367578" w:rsidRDefault="00F65A1C">
      <w:pPr>
        <w:spacing w:after="60"/>
        <w:rPr>
          <w:rFonts w:hint="eastAsia"/>
        </w:rPr>
      </w:pPr>
      <w:r>
        <w:rPr>
          <w:b/>
        </w:rPr>
        <w:t xml:space="preserve">Case Study ID (CS1 to CS5): </w:t>
      </w:r>
      <w:r>
        <w:rPr>
          <w:b w:val="0"/>
        </w:rPr>
        <w:t>CS5 – Case Study 5</w:t>
      </w:r>
    </w:p>
    <w:p w:rsidR="00367578" w:rsidRDefault="00F65A1C">
      <w:pPr>
        <w:spacing w:after="60"/>
        <w:rPr>
          <w:rFonts w:hint="eastAsia"/>
        </w:rPr>
      </w:pPr>
      <w:r>
        <w:rPr>
          <w:b/>
        </w:rPr>
        <w:t xml:space="preserve">Project Title / Topic: </w:t>
      </w:r>
      <w:r>
        <w:rPr>
          <w:b w:val="0"/>
        </w:rPr>
        <w:t>UDS Diagnostics and Automated Test Generation Assistant</w:t>
      </w:r>
    </w:p>
    <w:p w:rsidR="00367578" w:rsidRDefault="00F65A1C">
      <w:pPr>
        <w:pStyle w:val="SectionHeading"/>
        <w:rPr>
          <w:rFonts w:hint="eastAsia"/>
        </w:rPr>
      </w:pPr>
      <w:r>
        <w:t>2. Objectives</w:t>
      </w:r>
    </w:p>
    <w:p w:rsidR="00367578" w:rsidRDefault="00F65A1C">
      <w:pPr>
        <w:rPr>
          <w:rFonts w:hint="eastAsia"/>
        </w:rPr>
      </w:pPr>
      <w:r>
        <w:rPr>
          <w:i/>
          <w:color w:val="646464"/>
        </w:rPr>
        <w:t xml:space="preserve">Define the specific </w:t>
      </w:r>
      <w:r>
        <w:rPr>
          <w:i/>
          <w:color w:val="646464"/>
        </w:rPr>
        <w:t>objectives and focus areas of the allocated AIML case study.</w:t>
      </w:r>
    </w:p>
    <w:p w:rsidR="00367578" w:rsidRDefault="00F65A1C">
      <w:pPr>
        <w:pStyle w:val="SubHeading"/>
        <w:rPr>
          <w:rFonts w:hint="eastAsia"/>
        </w:rPr>
      </w:pPr>
      <w:r>
        <w:t>Objectives</w:t>
      </w:r>
    </w:p>
    <w:p w:rsidR="00367578" w:rsidRDefault="00F65A1C">
      <w:pPr>
        <w:pStyle w:val="ListBullet"/>
        <w:spacing w:after="40"/>
        <w:rPr>
          <w:rFonts w:hint="eastAsia"/>
        </w:rPr>
      </w:pPr>
      <w:r>
        <w:rPr>
          <w:i w:val="0"/>
        </w:rPr>
        <w:t>Reduce the effort needed to interpret UDS, OEM and ECU diagnostic specifications through cited natural-language Q&amp;A.</w:t>
      </w:r>
    </w:p>
    <w:p w:rsidR="00367578" w:rsidRDefault="00F65A1C">
      <w:pPr>
        <w:pStyle w:val="ListBullet"/>
        <w:spacing w:after="40"/>
        <w:rPr>
          <w:rFonts w:hint="eastAsia"/>
        </w:rPr>
      </w:pPr>
      <w:r>
        <w:rPr>
          <w:i w:val="0"/>
        </w:rPr>
        <w:t>Generate consistent positive and negative test scenarios (session, security, length, range, sequence) for each diagnostic requirement.</w:t>
      </w:r>
    </w:p>
    <w:p w:rsidR="00367578" w:rsidRDefault="00F65A1C">
      <w:pPr>
        <w:pStyle w:val="ListBullet"/>
        <w:spacing w:after="40"/>
        <w:rPr>
          <w:rFonts w:hint="eastAsia"/>
        </w:rPr>
      </w:pPr>
      <w:r>
        <w:rPr>
          <w:i w:val="0"/>
        </w:rPr>
        <w:t>Validate request and expected-response structures with deterministic protocol rules so no byte-level value comes from the LLM.</w:t>
      </w:r>
    </w:p>
    <w:p w:rsidR="00367578" w:rsidRDefault="00F65A1C">
      <w:pPr>
        <w:pStyle w:val="ListBullet"/>
        <w:spacing w:after="40"/>
        <w:rPr>
          <w:rFonts w:hint="eastAsia"/>
        </w:rPr>
      </w:pPr>
      <w:r>
        <w:rPr>
          <w:i w:val="0"/>
        </w:rPr>
        <w:t>Convert approved test cases into executable Python (udsoncan) or CAPL templates with full traceability to requirements and sources.</w:t>
      </w:r>
    </w:p>
    <w:p w:rsidR="00367578" w:rsidRDefault="00F65A1C">
      <w:pPr>
        <w:pStyle w:val="SectionHeading"/>
        <w:rPr>
          <w:rFonts w:hint="eastAsia"/>
        </w:rPr>
      </w:pPr>
      <w:r>
        <w:t>3. Scope</w:t>
      </w:r>
    </w:p>
    <w:p w:rsidR="00367578" w:rsidRDefault="00F65A1C">
      <w:pPr>
        <w:rPr>
          <w:rFonts w:hint="eastAsia"/>
        </w:rPr>
      </w:pPr>
      <w:r>
        <w:rPr>
          <w:i/>
          <w:color w:val="646464"/>
        </w:rPr>
        <w:t>Clearly state what will be implemented in the project and what will not be covered. Respect mandatory contr</w:t>
      </w:r>
      <w:r>
        <w:rPr>
          <w:i/>
          <w:color w:val="646464"/>
        </w:rPr>
        <w:t>ols such as citations, human review, and approved or synthetic data.</w:t>
      </w:r>
    </w:p>
    <w:p w:rsidR="00367578" w:rsidRDefault="00F65A1C">
      <w:pPr>
        <w:pStyle w:val="SubHeading"/>
        <w:rPr>
          <w:rFonts w:hint="eastAsia"/>
        </w:rPr>
      </w:pPr>
      <w:r>
        <w:t>In Scope – To Be Implemented</w:t>
      </w:r>
    </w:p>
    <w:p w:rsidR="00367578" w:rsidRDefault="00F65A1C">
      <w:pPr>
        <w:pStyle w:val="ListBullet"/>
        <w:spacing w:after="40"/>
        <w:rPr>
          <w:rFonts w:hint="eastAsia"/>
        </w:rPr>
      </w:pPr>
      <w:r>
        <w:rPr>
          <w:i w:val="0"/>
        </w:rPr>
        <w:t>Ingestion and hybrid retrieval over a synthetic UDS, OEM and ECU knowledge base with citations.</w:t>
      </w:r>
    </w:p>
    <w:p w:rsidR="00367578" w:rsidRDefault="00F65A1C">
      <w:pPr>
        <w:pStyle w:val="ListBullet"/>
        <w:spacing w:after="40"/>
        <w:rPr>
          <w:rFonts w:hint="eastAsia"/>
        </w:rPr>
      </w:pPr>
      <w:r>
        <w:rPr>
          <w:i w:val="0"/>
        </w:rPr>
        <w:t>Service, sub-function, DID, RID, NRC, session and security guidance; request construction and validation.</w:t>
      </w:r>
    </w:p>
    <w:p w:rsidR="00367578" w:rsidRDefault="00F65A1C">
      <w:pPr>
        <w:pStyle w:val="ListBullet"/>
        <w:spacing w:after="40"/>
        <w:rPr>
          <w:rFonts w:hint="eastAsia"/>
        </w:rPr>
      </w:pPr>
      <w:r>
        <w:rPr>
          <w:i w:val="0"/>
        </w:rPr>
        <w:t>Structured test-case generation with preconditions, pass/fail criteria and positive/negative coverage.</w:t>
      </w:r>
    </w:p>
    <w:p w:rsidR="00367578" w:rsidRDefault="00F65A1C">
      <w:pPr>
        <w:pStyle w:val="ListBullet"/>
        <w:spacing w:after="40"/>
        <w:rPr>
          <w:rFonts w:hint="eastAsia"/>
        </w:rPr>
      </w:pPr>
      <w:r>
        <w:rPr>
          <w:i w:val="0"/>
        </w:rPr>
        <w:t>Engineer review workflow (DRAFT → APPROVED), audit log, and export to Python/CAPL templates.</w:t>
      </w:r>
    </w:p>
    <w:p w:rsidR="00367578" w:rsidRDefault="00F65A1C">
      <w:pPr>
        <w:pStyle w:val="SubHeading"/>
        <w:rPr>
          <w:rFonts w:hint="eastAsia"/>
        </w:rPr>
      </w:pPr>
      <w:r>
        <w:t>Out of Scope – Will Not Be Implemented</w:t>
      </w:r>
    </w:p>
    <w:p w:rsidR="00367578" w:rsidRDefault="00F65A1C">
      <w:pPr>
        <w:pStyle w:val="ListBullet"/>
        <w:spacing w:after="40"/>
        <w:rPr>
          <w:rFonts w:hint="eastAsia"/>
        </w:rPr>
      </w:pPr>
      <w:r>
        <w:rPr>
          <w:i w:val="0"/>
        </w:rPr>
        <w:t>Execution against production vehicles or real ECUs without controlled bench safeguards.</w:t>
      </w:r>
    </w:p>
    <w:p w:rsidR="00367578" w:rsidRDefault="00F65A1C">
      <w:pPr>
        <w:pStyle w:val="ListBullet"/>
        <w:spacing w:after="40"/>
        <w:rPr>
          <w:rFonts w:hint="eastAsia"/>
        </w:rPr>
      </w:pPr>
      <w:r>
        <w:rPr>
          <w:i w:val="0"/>
        </w:rPr>
        <w:t>Use of copyrighted ISO 14229 text or confidential OEM documents (synthetic data only).</w:t>
      </w:r>
    </w:p>
    <w:p w:rsidR="00367578" w:rsidRDefault="00F65A1C">
      <w:pPr>
        <w:pStyle w:val="ListBullet"/>
        <w:spacing w:after="40"/>
        <w:rPr>
          <w:rFonts w:hint="eastAsia"/>
        </w:rPr>
      </w:pPr>
      <w:r>
        <w:rPr>
          <w:i w:val="0"/>
        </w:rPr>
        <w:t>Automatic acceptance of ECU behaviour or test results without engineer review.</w:t>
      </w:r>
    </w:p>
    <w:p w:rsidR="00367578" w:rsidRDefault="00F65A1C">
      <w:pPr>
        <w:pStyle w:val="SectionHeading"/>
        <w:rPr>
          <w:rFonts w:hint="eastAsia"/>
        </w:rPr>
      </w:pPr>
      <w:r>
        <w:t>4. Proposed A</w:t>
      </w:r>
      <w:r>
        <w:t>pproach</w:t>
      </w:r>
    </w:p>
    <w:p w:rsidR="00367578" w:rsidRDefault="00F65A1C">
      <w:pPr>
        <w:pStyle w:val="SubHeading"/>
        <w:rPr>
          <w:rFonts w:hint="eastAsia"/>
        </w:rPr>
      </w:pPr>
      <w:r>
        <w:t>Pre-trained model (name, version, local/private hosting)</w:t>
      </w:r>
    </w:p>
    <w:p w:rsidR="00367578" w:rsidRDefault="00F65A1C">
      <w:pPr>
        <w:spacing w:after="80"/>
        <w:rPr>
          <w:rFonts w:hint="eastAsia"/>
        </w:rPr>
      </w:pPr>
      <w:r>
        <w:rPr>
          <w:i w:val="0"/>
        </w:rPr>
        <w:t>Qwen3-4B (qwen3:4b, Q4_K_M) served locally via Ollama; temperature 0.1, JSON output.</w:t>
      </w:r>
    </w:p>
    <w:p w:rsidR="00367578" w:rsidRDefault="00F65A1C">
      <w:pPr>
        <w:spacing w:after="80"/>
        <w:rPr>
          <w:rFonts w:hint="eastAsia"/>
        </w:rPr>
      </w:pPr>
      <w:r>
        <w:rPr>
          <w:i w:val="0"/>
        </w:rPr>
        <w:t>Runs fully on the laptop (CPU); Llama-3.2-3B / Mistral-7B as alternatives if quality is insufficient.</w:t>
      </w:r>
    </w:p>
    <w:p w:rsidR="00367578" w:rsidRDefault="00F65A1C">
      <w:pPr>
        <w:pStyle w:val="SubHeading"/>
        <w:rPr>
          <w:rFonts w:hint="eastAsia"/>
        </w:rPr>
      </w:pPr>
      <w:r>
        <w:lastRenderedPageBreak/>
        <w:t>Embedding model</w:t>
      </w:r>
    </w:p>
    <w:p w:rsidR="00367578" w:rsidRDefault="00F65A1C">
      <w:pPr>
        <w:spacing w:after="80"/>
        <w:rPr>
          <w:rFonts w:hint="eastAsia"/>
        </w:rPr>
      </w:pPr>
      <w:r>
        <w:rPr>
          <w:i w:val="0"/>
        </w:rPr>
        <w:t>BAAI/bge-small-en-v1.5 (384-dim) via sentence-transformers, local; all-MiniLM-L6-v2 fallback.</w:t>
      </w:r>
    </w:p>
    <w:p w:rsidR="00367578" w:rsidRDefault="00F65A1C">
      <w:pPr>
        <w:spacing w:after="80"/>
        <w:rPr>
          <w:rFonts w:hint="eastAsia"/>
        </w:rPr>
      </w:pPr>
      <w:r>
        <w:rPr>
          <w:i w:val="0"/>
        </w:rPr>
        <w:t>Paired with a BM25 index so exact hex identifiers (0x22, F190, NRC 0x33) are matched.</w:t>
      </w:r>
    </w:p>
    <w:p w:rsidR="00367578" w:rsidRDefault="00F65A1C">
      <w:pPr>
        <w:pStyle w:val="SubHeading"/>
        <w:rPr>
          <w:rFonts w:hint="eastAsia"/>
        </w:rPr>
      </w:pPr>
      <w:r>
        <w:t>Vector store (FAISS / ChromaDB)</w:t>
      </w:r>
    </w:p>
    <w:p w:rsidR="00367578" w:rsidRDefault="00F65A1C">
      <w:pPr>
        <w:spacing w:after="80"/>
        <w:rPr>
          <w:rFonts w:hint="eastAsia"/>
        </w:rPr>
      </w:pPr>
      <w:r>
        <w:rPr>
          <w:i w:val="0"/>
        </w:rPr>
        <w:t>FAISS (faiss-cpu) IndexFlatIP with normalised vectors, persisted to disk.</w:t>
      </w:r>
    </w:p>
    <w:p w:rsidR="00367578" w:rsidRDefault="00F65A1C">
      <w:pPr>
        <w:spacing w:after="80"/>
        <w:rPr>
          <w:rFonts w:hint="eastAsia"/>
        </w:rPr>
      </w:pPr>
      <w:r>
        <w:rPr>
          <w:i w:val="0"/>
        </w:rPr>
        <w:t>Separate indexes per collection: standard_uds, oem_spec, ecu_extract, project_reqs, with metadata for filtering and citations.</w:t>
      </w:r>
    </w:p>
    <w:p w:rsidR="00367578" w:rsidRDefault="00F65A1C">
      <w:pPr>
        <w:pStyle w:val="SubHeading"/>
        <w:rPr>
          <w:rFonts w:hint="eastAsia"/>
        </w:rPr>
      </w:pPr>
      <w:r>
        <w:t>RAG pipeline and/or AI-agent design – brief description</w:t>
      </w:r>
    </w:p>
    <w:p w:rsidR="00367578" w:rsidRDefault="00F65A1C">
      <w:pPr>
        <w:spacing w:after="80"/>
        <w:rPr>
          <w:rFonts w:hint="eastAsia"/>
        </w:rPr>
      </w:pPr>
      <w:r>
        <w:rPr>
          <w:i w:val="0"/>
        </w:rPr>
        <w:t>Requirement/query → hybrid retrieval (RRF, top-6) → controlled prompt → LLM returns JSON scenarios + cited chunk IDs.</w:t>
      </w:r>
    </w:p>
    <w:p w:rsidR="00367578" w:rsidRDefault="00F65A1C">
      <w:pPr>
        <w:spacing w:after="80"/>
        <w:rPr>
          <w:rFonts w:hint="eastAsia"/>
        </w:rPr>
      </w:pPr>
      <w:r>
        <w:rPr>
          <w:i w:val="0"/>
        </w:rPr>
        <w:t>Guardrails reject uncited/unknown IDs; rule engine builds bytes and expected responses; result stored as DRAFT for review.</w:t>
      </w:r>
    </w:p>
    <w:p w:rsidR="00367578" w:rsidRDefault="00F65A1C">
      <w:pPr>
        <w:pStyle w:val="SubHeading"/>
        <w:rPr>
          <w:rFonts w:hint="eastAsia"/>
        </w:rPr>
      </w:pPr>
      <w:r>
        <w:t>Service layer and UI (e.g., FastAPI / Flask / Streamlit)</w:t>
      </w:r>
    </w:p>
    <w:p w:rsidR="00367578" w:rsidRDefault="00F65A1C">
      <w:pPr>
        <w:spacing w:after="80"/>
        <w:rPr>
          <w:rFonts w:hint="eastAsia"/>
        </w:rPr>
      </w:pPr>
      <w:r>
        <w:rPr>
          <w:i w:val="0"/>
        </w:rPr>
        <w:t>FastAPI backend (/ask, /validate-request, /generate-tests, /review, /export, /coverage).</w:t>
      </w:r>
    </w:p>
    <w:p w:rsidR="00367578" w:rsidRDefault="00F65A1C">
      <w:pPr>
        <w:spacing w:after="80"/>
        <w:rPr>
          <w:rFonts w:hint="eastAsia"/>
        </w:rPr>
      </w:pPr>
      <w:r>
        <w:rPr>
          <w:i w:val="0"/>
        </w:rPr>
        <w:t>Streamlit UI with Q&amp;A, validator, generator, review, export and coverage tabs; SQLite for approvals and audit.</w:t>
      </w:r>
    </w:p>
    <w:p w:rsidR="00367578" w:rsidRDefault="00F65A1C">
      <w:pPr>
        <w:pStyle w:val="SubHeading"/>
        <w:rPr>
          <w:rFonts w:hint="eastAsia"/>
        </w:rPr>
      </w:pPr>
      <w:r>
        <w:t>Tools / deterministic rules, if applicable</w:t>
      </w:r>
    </w:p>
    <w:p w:rsidR="00367578" w:rsidRDefault="00F65A1C">
      <w:pPr>
        <w:spacing w:after="80"/>
        <w:rPr>
          <w:rFonts w:hint="eastAsia"/>
        </w:rPr>
      </w:pPr>
      <w:r>
        <w:rPr>
          <w:i w:val="0"/>
        </w:rPr>
        <w:t>UDS rule engine: service table (SID, sub-functions, lengths), positive SID = SID + 0x40, negative 0x7F + SID + NRC.</w:t>
      </w:r>
    </w:p>
    <w:p w:rsidR="00367578" w:rsidRDefault="00F65A1C">
      <w:pPr>
        <w:spacing w:after="80"/>
        <w:rPr>
          <w:rFonts w:hint="eastAsia"/>
        </w:rPr>
      </w:pPr>
      <w:r>
        <w:rPr>
          <w:i w:val="0"/>
        </w:rPr>
        <w:t>Session/security precondition matrix, DID/RID whitelist from ECU extract, NRC derivation; Jinja2 exporter for Python/CAPL.</w:t>
      </w:r>
    </w:p>
    <w:p w:rsidR="00367578" w:rsidRDefault="00F65A1C">
      <w:pPr>
        <w:pStyle w:val="SubHeading"/>
        <w:rPr>
          <w:rFonts w:hint="eastAsia"/>
        </w:rPr>
      </w:pPr>
      <w:r>
        <w:t>Proposed System / Architecture</w:t>
      </w:r>
    </w:p>
    <w:p w:rsidR="00367578" w:rsidRDefault="00F65A1C">
      <w:pPr>
        <w:jc w:val="center"/>
        <w:rPr>
          <w:rFonts w:hint="eastAsia"/>
        </w:rPr>
      </w:pPr>
      <w:r>
        <w:drawing>
          <wp:inline xmlns:a="http://schemas.openxmlformats.org/drawingml/2006/main" xmlns:pic="http://schemas.openxmlformats.org/drawingml/2006/picture">
            <wp:extent cx="6035040" cy="34830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483080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367578" w:rsidRDefault="00F65A1C">
      <w:pPr>
        <w:jc w:val="center"/>
        <w:rPr>
          <w:rFonts w:hint="eastAsia"/>
        </w:rPr>
      </w:pPr>
      <w:r>
        <w:rPr>
          <w:i/>
          <w:sz w:val="17"/>
        </w:rPr>
        <w:t>Figure 1: Proposed system architecture (LLM proposes, deterministic UDS rules decide, engineer approves)</w:t>
      </w:r>
    </w:p>
    <w:p w:rsidR="00367578" w:rsidRDefault="00F65A1C">
      <w:pPr>
        <w:jc w:val="center"/>
        <w:rPr>
          <w:rFonts w:hint="eastAsia"/>
        </w:rPr>
      </w:pPr>
      <w:r>
        <w:drawing>
          <wp:inline xmlns:a="http://schemas.openxmlformats.org/drawingml/2006/main" xmlns:pic="http://schemas.openxmlformats.org/drawingml/2006/picture">
            <wp:extent cx="6035040" cy="280198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801983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367578" w:rsidRDefault="00F65A1C">
      <w:pPr>
        <w:jc w:val="center"/>
        <w:rPr>
          <w:rFonts w:hint="eastAsia"/>
        </w:rPr>
      </w:pPr>
      <w:r>
        <w:rPr>
          <w:i/>
          <w:sz w:val="17"/>
        </w:rPr>
        <w:t>Figure 2: Planned workflow from requirement to reviewed, exportable test case</w:t>
      </w:r>
    </w:p>
    <w:p w:rsidR="00367578" w:rsidRDefault="00F65A1C">
      <w:pPr>
        <w:pStyle w:val="SectionHeading"/>
        <w:rPr>
          <w:rFonts w:hint="eastAsia"/>
        </w:rPr>
      </w:pPr>
      <w:r>
        <w:t>5. Input Data / Knowledge Base</w:t>
      </w:r>
    </w:p>
    <w:p w:rsidR="00367578" w:rsidRDefault="00F65A1C">
      <w:pPr>
        <w:rPr>
          <w:rFonts w:hint="eastAsia"/>
        </w:rPr>
      </w:pPr>
      <w:r>
        <w:rPr>
          <w:b/>
        </w:rPr>
        <w:t>Use approved or synthetic data only.</w:t>
      </w:r>
    </w:p>
    <w:p w:rsidR="00367578" w:rsidRDefault="00F65A1C">
      <w:pPr>
        <w:pStyle w:val="SubHeading"/>
        <w:rPr>
          <w:rFonts w:hint="eastAsia"/>
        </w:rPr>
      </w:pPr>
      <w:r>
        <w:t>Data / Knowledge Sources</w:t>
      </w:r>
    </w:p>
    <w:p w:rsidR="00367578" w:rsidRDefault="00F65A1C">
      <w:pPr>
        <w:rPr>
          <w:rFonts w:hint="eastAsia"/>
        </w:rPr>
      </w:pPr>
      <w:r>
        <w:rPr>
          <w:i w:val="0"/>
        </w:rPr>
        <w:t>Self-written UDS service guide (12 services, 15 NRCs), fictional 'Demo OEM' spec, ECU extract for fictional BCM-X1.</w:t>
      </w:r>
    </w:p>
    <w:p w:rsidR="00367578" w:rsidRDefault="00F65A1C">
      <w:pPr>
        <w:rPr>
          <w:rFonts w:hint="eastAsia"/>
        </w:rPr>
      </w:pPr>
      <w:r>
        <w:rPr>
          <w:i w:val="0"/>
        </w:rPr>
        <w:t>~40 synthetic requirements, ~20 reviewed test cases, and Python/CAPL automation templates.</w:t>
      </w:r>
    </w:p>
    <w:p w:rsidR="00367578" w:rsidRDefault="00F65A1C">
      <w:pPr>
        <w:pStyle w:val="SubHeading"/>
        <w:rPr>
          <w:rFonts w:hint="eastAsia"/>
        </w:rPr>
      </w:pPr>
      <w:r>
        <w:t>Approximate Size and Format</w:t>
      </w:r>
    </w:p>
    <w:p w:rsidR="00367578" w:rsidRDefault="00F65A1C">
      <w:pPr>
        <w:rPr>
          <w:rFonts w:hint="eastAsia"/>
        </w:rPr>
      </w:pPr>
      <w:r>
        <w:rPr>
          <w:i w:val="0"/>
        </w:rPr>
        <w:t>About 15 files (Markdown/PDF prose, JSON/CSV tables, Jinja2 templates), roughly 60–80 pages equivalent.</w:t>
      </w:r>
    </w:p>
    <w:p w:rsidR="00367578" w:rsidRDefault="00F65A1C">
      <w:pPr>
        <w:rPr>
          <w:rFonts w:hint="eastAsia"/>
        </w:rPr>
      </w:pPr>
      <w:r>
        <w:rPr>
          <w:i w:val="0"/>
        </w:rPr>
        <w:t>Expected ~300–400 chunks across 4 collections.</w:t>
      </w:r>
    </w:p>
    <w:p w:rsidR="00367578" w:rsidRDefault="00F65A1C">
      <w:pPr>
        <w:pStyle w:val="SubHeading"/>
        <w:rPr>
          <w:rFonts w:hint="eastAsia"/>
        </w:rPr>
      </w:pPr>
      <w:r>
        <w:t>Preprocessing and EDA Planned</w:t>
      </w:r>
    </w:p>
    <w:p w:rsidR="00367578" w:rsidRDefault="00F65A1C">
      <w:pPr>
        <w:rPr>
          <w:rFonts w:hint="eastAsia"/>
        </w:rPr>
      </w:pPr>
      <w:r>
        <w:rPr>
          <w:i w:val="0"/>
        </w:rPr>
        <w:t>Text extraction, hex-format normalisation, schema checks on DID/RID/NRC tables, structure-aware chunking.</w:t>
      </w:r>
    </w:p>
    <w:p w:rsidR="00367578" w:rsidRDefault="00F65A1C">
      <w:pPr>
        <w:rPr>
          <w:rFonts w:hint="eastAsia"/>
        </w:rPr>
      </w:pPr>
      <w:r>
        <w:rPr>
          <w:i w:val="0"/>
        </w:rPr>
        <w:t>EDA: service/NRC distribution, DIDs per access level, requirements without negative tests (coverage gaps).</w:t>
      </w:r>
    </w:p>
    <w:p w:rsidR="00367578" w:rsidRDefault="00F65A1C">
      <w:pPr>
        <w:pStyle w:val="SectionHeading"/>
        <w:rPr>
          <w:rFonts w:hint="eastAsia"/>
        </w:rPr>
      </w:pPr>
      <w:r>
        <w:t>6. Expected Outcomes and Evaluation Plan</w:t>
      </w:r>
    </w:p>
    <w:p w:rsidR="00367578" w:rsidRDefault="00F65A1C">
      <w:pPr>
        <w:pStyle w:val="SubHeading"/>
        <w:rPr>
          <w:rFonts w:hint="eastAsia"/>
        </w:rPr>
      </w:pPr>
      <w:r>
        <w:t>Expected Outputs – aligned to the case study</w:t>
      </w:r>
    </w:p>
    <w:p w:rsidR="00367578" w:rsidRDefault="00F65A1C">
      <w:pPr>
        <w:rPr>
          <w:rFonts w:hint="eastAsia"/>
        </w:rPr>
      </w:pPr>
      <w:r>
        <w:rPr>
          <w:i w:val="0"/>
        </w:rPr>
        <w:t>Cited diagnostic guidance, validated request templates, expected positive and negative responses.</w:t>
      </w:r>
    </w:p>
    <w:p w:rsidR="00367578" w:rsidRDefault="00F65A1C">
      <w:pPr>
        <w:rPr>
          <w:rFonts w:hint="eastAsia"/>
        </w:rPr>
      </w:pPr>
      <w:r>
        <w:rPr>
          <w:i w:val="0"/>
        </w:rPr>
        <w:t>Structured test cases, Python/CAPL automation templates and a coverage report per requirement.</w:t>
      </w:r>
    </w:p>
    <w:p w:rsidR="00367578" w:rsidRDefault="00F65A1C">
      <w:pPr>
        <w:pStyle w:val="SubHeading"/>
        <w:rPr>
          <w:rFonts w:hint="eastAsia"/>
        </w:rPr>
      </w:pPr>
      <w:r>
        <w:t>Evaluation Method – test question set / ground truth / metrics / validation approach</w:t>
      </w:r>
    </w:p>
    <w:p w:rsidR="00367578" w:rsidRDefault="00F65A1C">
      <w:pPr>
        <w:rPr>
          <w:rFonts w:hint="eastAsia"/>
        </w:rPr>
      </w:pPr>
      <w:r>
        <w:rPr>
          <w:i w:val="0"/>
        </w:rPr>
        <w:t>30-question Q&amp;A ground truth (Hit@3, MRR, citation validity, faithfulness); 20 request/response validity cases.</w:t>
      </w:r>
    </w:p>
    <w:p w:rsidR="00367578" w:rsidRDefault="00F65A1C">
      <w:pPr>
        <w:rPr>
          <w:rFonts w:hint="eastAsia"/>
        </w:rPr>
      </w:pPr>
      <w:r>
        <w:rPr>
          <w:i w:val="0"/>
        </w:rPr>
        <w:t>10 requirements vs expert scenario checklist (coverage %), JSON-schema compliance and latency per step.</w:t>
      </w:r>
    </w:p>
    <w:p w:rsidR="00367578" w:rsidRDefault="00F65A1C">
      <w:pPr>
        <w:pStyle w:val="SubHeading"/>
        <w:rPr>
          <w:rFonts w:hint="eastAsia"/>
        </w:rPr>
      </w:pPr>
      <w:r>
        <w:lastRenderedPageBreak/>
        <w:t>Responsible AI Measures – grounding and citations / privacy / security / human oversight</w:t>
      </w:r>
    </w:p>
    <w:p w:rsidR="00367578" w:rsidRDefault="00F65A1C">
      <w:pPr>
        <w:rPr>
          <w:rFonts w:hint="eastAsia"/>
        </w:rPr>
      </w:pPr>
      <w:r>
        <w:rPr>
          <w:i w:val="0"/>
        </w:rPr>
        <w:t>Answers only from retrieved evidence with chunk-ID citations; rule engine owns all bytes; fully local, synthetic data.</w:t>
      </w:r>
    </w:p>
    <w:p w:rsidR="00367578" w:rsidRDefault="00F65A1C">
      <w:pPr>
        <w:rPr>
          <w:rFonts w:hint="eastAsia"/>
        </w:rPr>
      </w:pPr>
      <w:r>
        <w:rPr>
          <w:i w:val="0"/>
        </w:rPr>
        <w:t>Separate collections, localhost API, mandatory engineer approval before export; audit log of every decision.</w:t>
      </w:r>
    </w:p>
    <w:p w:rsidR="00367578" w:rsidRDefault="00F65A1C">
      <w:pPr>
        <w:pStyle w:val="SubHeading"/>
        <w:rPr>
          <w:rFonts w:hint="eastAsia"/>
        </w:rPr>
      </w:pPr>
      <w:r>
        <w:t>MLOps / Deployment Elements Planned – versioning / Docker / tracking</w:t>
      </w:r>
    </w:p>
    <w:p w:rsidR="00367578" w:rsidRDefault="00F65A1C">
      <w:pPr>
        <w:rPr>
          <w:rFonts w:hint="eastAsia"/>
        </w:rPr>
      </w:pPr>
      <w:r>
        <w:rPr>
          <w:i w:val="0"/>
        </w:rPr>
        <w:t>Git versioning of code, prompts and knowledge base; model/prompt version stored with every output.</w:t>
      </w:r>
    </w:p>
    <w:p w:rsidR="00367578" w:rsidRDefault="00F65A1C">
      <w:pPr>
        <w:rPr>
          <w:rFonts w:hint="eastAsia"/>
        </w:rPr>
      </w:pPr>
      <w:r>
        <w:rPr>
          <w:i w:val="0"/>
        </w:rPr>
        <w:t>Docker Compose (api, ui, ollama); evaluation script with JSON results tracked per run.</w:t>
      </w:r>
    </w:p>
    <w:p w:rsidR="00367578" w:rsidRDefault="00F65A1C">
      <w:pPr>
        <w:pStyle w:val="SectionHeading"/>
        <w:rPr>
          <w:rFonts w:hint="eastAsia"/>
        </w:rPr>
      </w:pPr>
      <w:r>
        <w:t>7. Planned AI-T</w:t>
      </w:r>
      <w:r>
        <w:t>ool Usage</w:t>
      </w:r>
    </w:p>
    <w:p w:rsidR="00367578" w:rsidRDefault="00F65A1C">
      <w:pPr>
        <w:rPr>
          <w:rFonts w:hint="eastAsia"/>
        </w:rPr>
      </w:pPr>
      <w:r>
        <w:t>Mention the AI tools / models used for coding assistance and specify the purpose and project artifact affected. This information will be carried into the final AI-tool usage declaration.</w:t>
      </w:r>
    </w:p>
    <w:p w:rsidR="00367578" w:rsidRDefault="00F65A1C">
      <w:pPr>
        <w:pStyle w:val="SubHeading"/>
        <w:rPr>
          <w:rFonts w:hint="eastAsia"/>
        </w:rPr>
      </w:pPr>
      <w:r>
        <w:t>AI Tool / Model</w:t>
      </w:r>
    </w:p>
    <w:p w:rsidR="00367578" w:rsidRDefault="00F65A1C">
      <w:pPr>
        <w:rPr>
          <w:rFonts w:hint="eastAsia"/>
        </w:rPr>
      </w:pPr>
      <w:r>
        <w:rPr>
          <w:i w:val="0"/>
        </w:rPr>
        <w:t>Claude (Anthropic) for documentation and code assistance; Qwen3-4B (local, Ollama) as the project runtime model.</w:t>
      </w:r>
    </w:p>
    <w:p w:rsidR="00367578" w:rsidRDefault="00F65A1C">
      <w:pPr>
        <w:pStyle w:val="SubHeading"/>
        <w:rPr>
          <w:rFonts w:hint="eastAsia"/>
        </w:rPr>
      </w:pPr>
      <w:r>
        <w:t>Purpose</w:t>
      </w:r>
    </w:p>
    <w:p w:rsidR="00367578" w:rsidRDefault="00F65A1C">
      <w:pPr>
        <w:rPr>
          <w:rFonts w:hint="eastAsia"/>
        </w:rPr>
      </w:pPr>
      <w:r>
        <w:rPr>
          <w:i w:val="0"/>
        </w:rPr>
        <w:t>Drafting documents and diagrams, code scaffolding and review; runtime scenario planning and explanation inside the assistant.</w:t>
      </w:r>
    </w:p>
    <w:p w:rsidR="00367578" w:rsidRDefault="00F65A1C">
      <w:pPr>
        <w:pStyle w:val="SubHeading"/>
        <w:rPr>
          <w:rFonts w:hint="eastAsia"/>
        </w:rPr>
      </w:pPr>
      <w:r>
        <w:t>Artifact Affected</w:t>
      </w:r>
    </w:p>
    <w:p w:rsidR="00367578" w:rsidRDefault="00F65A1C">
      <w:pPr>
        <w:rPr>
          <w:rFonts w:hint="eastAsia"/>
        </w:rPr>
      </w:pPr>
      <w:r>
        <w:rPr>
          <w:i w:val="0"/>
        </w:rPr>
        <w:t>Synopsis, report, demo video, source code (reviewed by student); generated DRAFT test cases (engineer-reviewed).</w:t>
      </w:r>
    </w:p>
    <w:p w:rsidR="00367578" w:rsidRDefault="00F65A1C">
      <w:pPr>
        <w:pStyle w:val="SectionHeading"/>
        <w:rPr>
          <w:rFonts w:hint="eastAsia"/>
        </w:rPr>
      </w:pPr>
      <w:r>
        <w:t>Student Declaration</w:t>
      </w:r>
    </w:p>
    <w:p w:rsidR="00367578" w:rsidRDefault="00F65A1C">
      <w:pPr>
        <w:spacing w:after="60"/>
        <w:rPr>
          <w:rFonts w:hint="eastAsia"/>
        </w:rPr>
      </w:pPr>
      <w:r>
        <w:t>☑</w:t>
      </w:r>
      <w:r>
        <w:t xml:space="preserve"> I will not change the approved case-study scope, major methodology, or implementation approach without prior faculty approval.</w:t>
      </w:r>
    </w:p>
    <w:p w:rsidR="00367578" w:rsidRDefault="00F65A1C">
      <w:pPr>
        <w:spacing w:after="60"/>
        <w:rPr>
          <w:rFonts w:hint="eastAsia"/>
        </w:rPr>
      </w:pPr>
      <w:r>
        <w:t>☑</w:t>
      </w:r>
      <w:r>
        <w:t xml:space="preserve"> I confirm that the work submitted under this synopsis represents my own understanding and contribution, and I will be re</w:t>
      </w:r>
      <w:r>
        <w:t>sponsible for explaining every significant part of the selected case study and its implementation.</w:t>
      </w:r>
    </w:p>
    <w:p w:rsidR="00367578" w:rsidRDefault="00367578">
      <w:pPr>
        <w:spacing w:after="80"/>
        <w:rPr>
          <w:rFonts w:hint="eastAsia"/>
        </w:rPr>
      </w:pPr>
    </w:p>
    <w:p w:rsidR="00367578" w:rsidRDefault="00BA0FCA">
      <w:pPr>
        <w:spacing w:after="80"/>
        <w:rPr>
          <w:rFonts w:hint="eastAsia"/>
        </w:rPr>
      </w:pPr>
      <w:r>
        <w:rPr>
          <w:b/>
        </w:rPr>
        <w:t xml:space="preserve">Name and Signature: </w:t>
      </w:r>
      <w:r>
        <w:t xml:space="preserve">Ayan Mujawar   </w:t>
      </w:r>
      <w:r>
        <w:drawing>
          <wp:inline xmlns:a="http://schemas.openxmlformats.org/drawingml/2006/main" xmlns:pic="http://schemas.openxmlformats.org/drawingml/2006/picture">
            <wp:extent cx="1097280" cy="41813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g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418132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    </w:t>
      </w:r>
      <w:r>
        <w:rPr>
          <w:b/>
        </w:rPr>
        <w:t xml:space="preserve">Date: </w:t>
      </w:r>
      <w:r>
        <w:t>15/10/2026</w:t>
      </w:r>
    </w:p>
    <w:sectPr w:rsidR="00367578" w:rsidSect="00034616">
      <w:footerReference w:type="default" r:id="rId8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65A1C" w:rsidRDefault="00F65A1C" w:rsidP="00367578">
      <w:pPr>
        <w:spacing w:after="0" w:line="240" w:lineRule="auto"/>
      </w:pPr>
      <w:r>
        <w:separator/>
      </w:r>
    </w:p>
  </w:endnote>
  <w:endnote w:type="continuationSeparator" w:id="1">
    <w:p w:rsidR="00F65A1C" w:rsidRDefault="00F65A1C" w:rsidP="003675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Aptos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Aptos Display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67578" w:rsidRDefault="00F65A1C">
    <w:pPr>
      <w:pStyle w:val="Footer"/>
      <w:jc w:val="center"/>
      <w:rPr>
        <w:rFonts w:hint="eastAsia"/>
      </w:rPr>
    </w:pPr>
    <w:r>
      <w:rPr>
        <w:color w:val="646464"/>
        <w:sz w:val="16"/>
      </w:rPr>
      <w:t>AIML Project Case Study Implementation – Project Synopsis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65A1C" w:rsidRDefault="00F65A1C" w:rsidP="00367578">
      <w:pPr>
        <w:spacing w:after="0" w:line="240" w:lineRule="auto"/>
      </w:pPr>
      <w:r>
        <w:separator/>
      </w:r>
    </w:p>
  </w:footnote>
  <w:footnote w:type="continuationSeparator" w:id="1">
    <w:p w:rsidR="00F65A1C" w:rsidRDefault="00F65A1C" w:rsidP="0036757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B47730"/>
    <w:rsid w:val="00034616"/>
    <w:rsid w:val="0006063C"/>
    <w:rsid w:val="0015074B"/>
    <w:rsid w:val="0029639D"/>
    <w:rsid w:val="00326F90"/>
    <w:rsid w:val="00367578"/>
    <w:rsid w:val="00437E28"/>
    <w:rsid w:val="007443A6"/>
    <w:rsid w:val="00A163A9"/>
    <w:rsid w:val="00A96FF8"/>
    <w:rsid w:val="00AA1D8D"/>
    <w:rsid w:val="00B47730"/>
    <w:rsid w:val="00BA0FCA"/>
    <w:rsid w:val="00CB0664"/>
    <w:rsid w:val="00F65A1C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ynopsisTitle">
    <w:name w:val="Synopsis Title"/>
    <w:rsid w:val="00367578"/>
    <w:pPr>
      <w:spacing w:after="60"/>
    </w:pPr>
    <w:rPr>
      <w:rFonts w:ascii="Aptos Display" w:hAnsi="Aptos Display"/>
      <w:b/>
      <w:color w:val="1F4E79"/>
      <w:sz w:val="36"/>
    </w:rPr>
  </w:style>
  <w:style w:type="paragraph" w:customStyle="1" w:styleId="SectionHeading">
    <w:name w:val="Section Heading"/>
    <w:rsid w:val="00367578"/>
    <w:pPr>
      <w:spacing w:before="200" w:after="80"/>
    </w:pPr>
    <w:rPr>
      <w:rFonts w:ascii="Aptos Display" w:hAnsi="Aptos Display"/>
      <w:b/>
      <w:color w:val="1F4E79"/>
      <w:sz w:val="26"/>
    </w:rPr>
  </w:style>
  <w:style w:type="paragraph" w:customStyle="1" w:styleId="SubHeading">
    <w:name w:val="Sub Heading"/>
    <w:rsid w:val="00367578"/>
    <w:pPr>
      <w:spacing w:before="120" w:after="40"/>
    </w:pPr>
    <w:rPr>
      <w:rFonts w:ascii="Aptos" w:hAnsi="Aptos"/>
      <w:b/>
      <w:color w:val="373737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stylesWithEffects" Target="stylesWithEffect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2" Type="http://schemas.openxmlformats.org/officeDocument/2006/relationships/image" Target="media/image1.png"/><Relationship Id="rId13" Type="http://schemas.openxmlformats.org/officeDocument/2006/relationships/image" Target="media/image2.png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871</Words>
  <Characters>4968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5828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Admin</cp:lastModifiedBy>
  <cp:revision>2</cp:revision>
  <dcterms:created xsi:type="dcterms:W3CDTF">2026-10-06T10:29:00Z</dcterms:created>
  <dcterms:modified xsi:type="dcterms:W3CDTF">2026-10-06T10:29:00Z</dcterms:modified>
</cp:coreProperties>
</file>