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~ folder-da adınıza uyğun fayl yaradın, faylın contenti = soyadınız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rhel maşınına hostname olaraq soyadınızı təyin edin.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05250" cy="10382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Elə edin ki, yalnız root istifadəçisi hər dəfə shell açanda google-a 1 dəfə ping atsın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amma $ADINIZ user-i hər dəfə LOGİN olanda tap.az -a 1 dəfə ping atmalıdır.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3251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714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651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2844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3. bina.az, tap.az saytlarına ping atmağı bloklayın (/etc/hosts faylını editləyərək)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6383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1600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4. 3 ədəd permanent alias düzəldin, dəyərləri verməkdə sərbəstsiniz.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Bu aliaslar hamı üçün əlçatan olmalıdır.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939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3454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5. /etc/ssh/sshd_config faylı üçün /tmp folder-da soft link düzəldin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22987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6. /etc folder-da olan, ilk hərfi a,b,c,d,e olan bütün FAYLLARI gzip ilə compress edin.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Compress olunmuş faylı da /sixilmiw adlı folderda yerləşdirin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724997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7. 1 ədəd gizli fayl yaradın, gizli faylın contenti = linuxda olan bütün fayl və folderların adı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sh -c =bütün əmri bir blok kimi icra edir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8. 1 komanda ilə /etc/passwd faylının 4 və 5-ci sətrlərini /root/newfiles adlı fayla atmalısınız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731200" cy="939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4.png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