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Yeni bağlantı yaratmaq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nmcli ilə yeni_connection adli baglanti üçün static IP təyin edən yeni bir əlaqə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yaradın: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● IP: 192.168.10.50/24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● Gateway: 192.168.10.1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● DNS: 8.8.8.8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Mövcud əlaqəni deaktiv edib yenisini aktiv edin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DHCP-dən statik IP-yə keçin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95725" cy="6381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nmcli istifadə edərək yeni_connection adlı mövcud bağlantının adını new-net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olaraq dəyişin.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 yeni_connection-a əlavə (secondary) IP ünvanı əlavə edin: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172.16.5.20/24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66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Bağlantının avtomatik başlamasını söndür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 Bağlantı parametrlərini sil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z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