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                                  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  <w:t xml:space="preserve">RESUME OF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</w:t>
      </w: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 MD. MAHFUZUR RAHMAN PALASH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</w:t>
      </w:r>
      <w:r>
        <w:object w:dxaOrig="1065" w:dyaOrig="887">
          <v:rect xmlns:o="urn:schemas-microsoft-com:office:office" xmlns:v="urn:schemas-microsoft-com:vml" id="rectole0000000000" style="width:53.250000pt;height:44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MAILING ADDRESS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 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    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Md. MAHFUZUR RAHMAN PALASH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108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                        Chairman,</w:t>
      </w:r>
    </w:p>
    <w:p>
      <w:pPr>
        <w:spacing w:before="0" w:after="0" w:line="240"/>
        <w:ind w:right="0" w:left="10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Three Brothers Enterprise Ltd.</w:t>
      </w:r>
    </w:p>
    <w:p>
      <w:pPr>
        <w:spacing w:before="0" w:after="0" w:line="240"/>
        <w:ind w:right="0" w:left="3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House No # 02, Road No # 01, Block No # D, Ground Floor, Noboday Housing Limited, Mohammadpur,  Dhaka-1207, Bangladesh.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CONTACT NO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  <w:t xml:space="preserve">.  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     +8801727036006, +8801916180176, +8801670575704.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E-mail: palashprantor@gmail.com</w:t>
      </w:r>
    </w:p>
    <w:p>
      <w:pPr>
        <w:spacing w:before="0" w:after="0" w:line="240"/>
        <w:ind w:right="0" w:left="108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                          Palash_ 01727@yahoo.ca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CARRER OBJECTIVE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 work in environment where the opportunity of self-assessment and improvement in both individual and group based jobs that frequently face various critical challenges and services the company with individual skills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JOB EXPERIENCE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Organization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             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Panna Textile (Spinning) Mills Ltd.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                                       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Savar, Dhaka.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Position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                     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Executive (Administration)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Duration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                  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: 01 June 1995 to 01 April 1997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Job Responsibilities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   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 recruit new staff, confirm their appointment, Promotion, Demotion, Transfer, Termination and related works.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 prepare the salary sheet and distribute these salary among the staffs and 300 workers.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 To propose increment of the salary of the assessing their performances of the top management.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 maintain the attendance register and Conducting other activities as per the guide line of the company.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Controlling the whole procedure of purchase department.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                                                                                                      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Page 01 of 08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0"/>
          <w:shd w:fill="auto" w:val="clear"/>
        </w:rPr>
        <w:t xml:space="preserve">Organization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: Prominent Housing (A Real State Project    of Mohenagori Traders Ltd.)   Mohmmadpur, Dhaka-1207.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0"/>
          <w:shd w:fill="auto" w:val="clear"/>
        </w:rPr>
        <w:t xml:space="preserve">Position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                    : Assistant Manager (Administration)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Duration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                             : 02 May 1997 to 31 December 1999.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Job Responsibilities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 recruit new staff, confirm their appointment, Promotion, Demotion, Transfer, Termination and related works.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 prepare the salary sheet and distribute these salary among the staffs.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 To propose increment of the salary of the assessing their performances of the top management.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 maintain the attendance register and Conducting other activities as per the guide line of the company.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Controlling the whole procedure of purchase department.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Controlling the Flat sale, Logistic support, Goods and Material purchase for Construction works, and take necessary action against the default clients.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Drafting the allotment letter, Deed of allotment &amp; registration formalities and regulated works.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Organization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          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30"/>
          <w:shd w:fill="auto" w:val="clear"/>
        </w:rPr>
        <w:t xml:space="preserve">: Alam Group.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                                        28, Dilkusha C/A, Dhaka- 1000.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                     : Manager (Administration)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Duration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                             : 01 January 2000 to 30 June, 2001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Job Responsibilities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 recruit new staff, confirm their appointment, Promotion, Demotion, Transfer, Termination and related works.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To prepare the salary sheet and distribute these salary among the staffs.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 To propose increment of the salary of the assessing their performances of the top management.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                                                                                  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Page 02 of 08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 maintain the attendance register and Conducting other activities as per the guide line of the company.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Controlling the whole procedure of purchase department.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Controlling the activities from Purchasing stone from Sylhet and crash the stone at factory, this situated at Kachpur.  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 sell the stone chips towards the market surrounding the whole Bangladesh.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Controlling the rental proceeds of Cargo Vessels which owned by the company.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Organization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           :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Sandhani Life Insurance Co.Ltd.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   Head Office: Taranga Complex (4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Floor)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10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                                19, Rajuk Avenue, Motijheel C/A,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                                                  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Dhaka-1000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                     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Line Chief (Administration)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Duration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                             : 01 July, 2001 to 30 June, 2008.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6"/>
          <w:shd w:fill="auto" w:val="clear"/>
        </w:rPr>
        <w:t xml:space="preserve">Job Responsibilities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 recruit new staff, confirm their appointment, Promotion, Demotion, Transfer, Termination and related works.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To prepare the salary sheet and distribute these salary among the staffs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 To propose increment of the salary of the assessing their performances of the top management.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 maintain the attendance register and Conducting other activities as per the guide line of the company.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Controlling the whole procedure of purchase department.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Controlling the whole procedure of the Personal Management System (PMS).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Controlling of indoor staff salary costing.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Controlling and allotment of hair purchase basis Motor Cycle &amp; Car.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Fixing salary &amp; Increment which discussing with top management.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Controlling the whole procedure of the company T.A &amp; D.A.bill payment department. </w:t>
      </w:r>
    </w:p>
    <w:p>
      <w:pPr>
        <w:spacing w:before="0" w:after="0" w:line="360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 Conduct training program base on executive l</w:t>
      </w:r>
    </w:p>
    <w:p>
      <w:pPr>
        <w:spacing w:before="0" w:after="0" w:line="360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Page 03 of 08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Taking action on default cases of hair purchase project.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To control of receiving and delivery (RD) of official correspondence of the company.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Management of all utility services like Gas, Water, Electricity, Telephone and other related bills.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 prepare the salary sheet of development officers. Attachment Detachment and works.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Different types of incentives based on target given to the staffs.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 approve the organizational offices this situated in the different place of the country.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 Conducting the council and development meeting.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 Circulating the different types of notices.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 Conducting the activities as per the decision of the top management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Additionally to controlling the whole procedure of legal side of the company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Organization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           :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Domicile Design &amp; Builders Ltd.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Ring Road, Shyamoli, Mohmmadpur, </w:t>
      </w:r>
    </w:p>
    <w:p>
      <w:pPr>
        <w:spacing w:before="0" w:after="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    Dhaka-1207.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                     : Deputy General Manager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Duration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  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                           : 01 July 2008 to 31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December 2013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Job Responsibilities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18"/>
          <w:shd w:fill="auto" w:val="clear"/>
        </w:rPr>
        <w:t xml:space="preserve">     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 recruit new staff, confirm their appointment, Promotion, Demotion, Transfer, Termination and related works.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To prepare the salary sheet and distribute these salary among the staffs.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 To propose increment of the salary of the assessing their performances of the top management.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To maintain the attendance register and Conducting other activities as per the guide line of the company.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Controlling the whole procedure of purchase department.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Controlling the Flat sale, Logistic support, Goods and Material purchase for Construction works, and take necessary action against the default clients.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6"/>
          <w:shd w:fill="auto" w:val="clear"/>
        </w:rPr>
        <w:t xml:space="preserve">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Drafting the allotment letter, Deed of allotment &amp; registration formalities and regulated Works.    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                                                                                   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Page 04 of 08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SUMMERY OF EDUCATIONAL QUALIFICATION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       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Record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Name of Examination         : Master of Arts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( 1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part)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Major Courses                    : Islamic History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Name of Institution            : Korotia Saadat University College, Tangail.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University                             : National University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Results                                  : 3rd Class     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Year of Passing                  : 2001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Record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Name of Examination         : Bachelor of Arts (Pass)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Name of Institution            : Chowhali Degree College, Sirajgonj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University                             : National University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Results                                  : Second Class     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Year of Passing                  : 1997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Record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Name of Examination         : Higher Secondary Certificate (H.S.C)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Group                                                : Science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Name of Institution            : Chowhali Degree College, Sirajgonj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 Board                                   : Rajshahi Board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Results                                  : Second Division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Year of Passing                  : 1993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Record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Name of Examination         : Secondary School Certificate (SSC)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Group                                                : Science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Name of Institution            : Gayhatta Uday Tara High School, Tangail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Board                                                : Dhaka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Results                                  : Second Division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Year of Passing                  : 1987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00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OTHERS QUALIFICATION: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Completed of short course on “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Departmental Enquiry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” from the Institute of personal Management Mohammadpur, Dhaka-1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Page 05 of 08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00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OTHERS EXPERIENCE: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37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  <w:t xml:space="preserve">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 understand of all documents of land purchase.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37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  <w:t xml:space="preserve"></w:t>
      </w:r>
      <w:r>
        <w:rPr>
          <w:rFonts w:ascii="Wingdings" w:hAnsi="Wingdings" w:cs="Wingdings" w:eastAsia="Wingdings"/>
          <w:color w:val="auto"/>
          <w:spacing w:val="0"/>
          <w:position w:val="0"/>
          <w:sz w:val="14"/>
          <w:shd w:fill="auto" w:val="clear"/>
        </w:rPr>
        <w:t xml:space="preserve">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Basic understanding of Business Letter and Proposals.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COMPUTER APTITUDE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  <w:t xml:space="preserve">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3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 am capable to work MS Word, MS Excel, MS Power Point, Internet Browsing etc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HOBBY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  <w:t xml:space="preserve">                    :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  </w:t>
      </w:r>
    </w:p>
    <w:p>
      <w:pPr>
        <w:spacing w:before="0" w:after="0" w:line="240"/>
        <w:ind w:right="0" w:left="31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Traveling, Gardening, Reading Books, Listening Music and Looking T.V.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SOCIEL ACTIVITIES: 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   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Advisor Dhaka Press Club, Human Rights Division.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    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Member Secretary of Nagarpur Elite Society at Dhaka.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    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Ex-Footballer of Divisional Team at Dhaka.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   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Sports secretary of Mitali Shanga, Gayhatta, Nagarpur, Tangail, for the period of 1988 to 1992.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e.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   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Hono’ble life member of Srijoni pathagar, Gayhatta, Nagarpur, Tangail.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f.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     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Founder President of Nayapara Eleven Star Sporting Club, Gayhatta, Nagorpur, and Tangail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ABROAD VISIT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                    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India, China, Nepal, Bhutan &amp; Myanmar.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31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CERTIFICATION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  <w:t xml:space="preserve">       :      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I Undersigned, Certify that to the best of my knowledge belief this personal resume (Curriculum Vitae) correctly described my Qualification my experience and my self.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3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8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Page 06 of 08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FF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FF0000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FF0000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PERSONAL INFORMATION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Name                                       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Md. Mahfuzur Rahman. </w:t>
      </w: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Nick Name                                  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Palash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Father Name                           : Md. Azizur Rahman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Mother Name                          : Mrs. Masuda Rahman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Date of Birth                           : 01 February, 1973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Place of Birth                          : Tangail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Nationality                               : Bangladeshi (By Birth)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Religion                                   : Islam (Sunni)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Marital Status                         : Married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Height                                       : 5'4'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Blood Group                           : O+ (Positive)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Permanent Address          : Vill- Gayhatta (Nayapara), PO- Gayhatta, </w:t>
      </w:r>
    </w:p>
    <w:p>
      <w:pPr>
        <w:spacing w:before="0" w:after="0" w:line="240"/>
        <w:ind w:right="0" w:left="216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                P.S- Nagarpur, Dist. - Tangail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                                           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LANGUAGE PROFICIENCY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3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Have a good command over reading, writing &amp;   speaking both Bengali &amp; English.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REFERENCES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                        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3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Mr. Azit Chandra Aich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3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Deputy Managing Director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                                                  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Sandhani Life Insurance Co. Ltd.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216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3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3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Md. Rakibul Islam (Rakib)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3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General Manager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3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 Group of Company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3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3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Mr. Sushanto Pramanik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3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Deputy Managing Director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3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Sandhani Life Insurance Co. Ltd.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30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8"/>
          <w:shd w:fill="auto" w:val="clear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14"/>
          <w:shd w:fill="auto" w:val="clear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                    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Page 07 of 08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 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   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Now I am working in our self Institute as a </w:t>
      </w:r>
    </w:p>
    <w:p>
      <w:pPr>
        <w:spacing w:before="0" w:after="0" w:line="360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b/>
          <w:color w:val="auto"/>
          <w:spacing w:val="0"/>
          <w:position w:val="0"/>
          <w:sz w:val="36"/>
          <w:shd w:fill="auto" w:val="clear"/>
        </w:rPr>
        <w:t xml:space="preserve">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Founder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General Secretary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0" w:line="360"/>
        <w:ind w:right="0" w:left="1440" w:firstLine="0"/>
        <w:jc w:val="left"/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Nagarpur Diabetic Samity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</w:t>
      </w:r>
      <w:r>
        <w:rPr>
          <w:rFonts w:ascii="Symbol" w:hAnsi="Symbol" w:cs="Symbol" w:eastAsia="Symbol"/>
          <w:color w:val="auto"/>
          <w:spacing w:val="0"/>
          <w:position w:val="0"/>
          <w:sz w:val="14"/>
          <w:shd w:fill="auto" w:val="clear"/>
        </w:rPr>
        <w:t xml:space="preserve">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Chairman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              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Three Brothers Enterprise Ltd.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Symbol" w:hAnsi="Symbol" w:cs="Symbol" w:eastAsia="Symbol"/>
          <w:color w:val="auto"/>
          <w:spacing w:val="0"/>
          <w:position w:val="0"/>
          <w:sz w:val="14"/>
          <w:shd w:fill="auto" w:val="clear"/>
        </w:rPr>
        <w:t xml:space="preserve">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Adviser,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              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Dhaka Press Club, Human Rights Division.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Symbol" w:hAnsi="Symbol" w:cs="Symbol" w:eastAsia="Symbol"/>
          <w:color w:val="auto"/>
          <w:spacing w:val="0"/>
          <w:position w:val="0"/>
          <w:sz w:val="14"/>
          <w:shd w:fill="auto" w:val="clear"/>
        </w:rPr>
        <w:t xml:space="preserve">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General Secretary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                              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Global Human Rights &amp; Environment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                                   Development Society.            </w:t>
      </w:r>
    </w:p>
    <w:p>
      <w:pPr>
        <w:spacing w:before="0" w:after="0" w:line="36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Symbol" w:hAnsi="Symbol" w:cs="Symbol" w:eastAsia="Symbol"/>
          <w:color w:val="auto"/>
          <w:spacing w:val="0"/>
          <w:position w:val="0"/>
          <w:sz w:val="14"/>
          <w:shd w:fill="auto" w:val="clear"/>
        </w:rPr>
        <w:t xml:space="preserve">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Member Society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                          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Nagarpur Elite Society at Dhaka.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Symbol" w:hAnsi="Symbol" w:cs="Symbol" w:eastAsia="Symbol"/>
          <w:color w:val="auto"/>
          <w:spacing w:val="0"/>
          <w:position w:val="0"/>
          <w:sz w:val="14"/>
          <w:shd w:fill="auto" w:val="clear"/>
        </w:rPr>
        <w:t xml:space="preserve"> 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Executive Member,</w:t>
      </w:r>
    </w:p>
    <w:p>
      <w:pPr>
        <w:spacing w:before="0" w:after="0" w:line="36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           Nagarpur Samobaya Samity</w:t>
      </w:r>
    </w:p>
    <w:p>
      <w:pPr>
        <w:spacing w:before="0" w:after="0" w:line="36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32"/>
          <w:shd w:fill="auto" w:val="clear"/>
        </w:rPr>
        <w:t xml:space="preserve"></w:t>
      </w:r>
      <w:r>
        <w:rPr>
          <w:rFonts w:ascii="Symbol" w:hAnsi="Symbol" w:cs="Symbol" w:eastAsia="Symbol"/>
          <w:color w:val="auto"/>
          <w:spacing w:val="0"/>
          <w:position w:val="0"/>
          <w:sz w:val="14"/>
          <w:shd w:fill="auto" w:val="clear"/>
        </w:rPr>
        <w:t xml:space="preserve">     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Senior Staff Reporter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                                                             THE BHOERE CHETANA.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Sincerely Yours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Md.Mahfuzur Rahman Palash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)                                                        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Page 08 of 08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