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65E4" w14:textId="77777777" w:rsidR="00C70158" w:rsidRDefault="00C70158">
      <w:pPr>
        <w:pStyle w:val="a4"/>
        <w:spacing w:before="3"/>
        <w:rPr>
          <w:sz w:val="3"/>
        </w:rPr>
      </w:pPr>
    </w:p>
    <w:tbl>
      <w:tblPr>
        <w:tblW w:w="0" w:type="auto"/>
        <w:tblInd w:w="2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50"/>
        <w:gridCol w:w="2378"/>
      </w:tblGrid>
      <w:tr w:rsidR="00C70158" w14:paraId="006D625F" w14:textId="77777777">
        <w:trPr>
          <w:trHeight w:val="325"/>
        </w:trPr>
        <w:tc>
          <w:tcPr>
            <w:tcW w:w="2150" w:type="dxa"/>
          </w:tcPr>
          <w:p w14:paraId="4BAEAC9A" w14:textId="77777777" w:rsidR="00C70158" w:rsidRDefault="00000000">
            <w:pPr>
              <w:pStyle w:val="TableParagraph"/>
              <w:ind w:firstLine="420"/>
              <w:rPr>
                <w:sz w:val="21"/>
              </w:rPr>
            </w:pPr>
            <w:r>
              <w:rPr>
                <w:sz w:val="21"/>
              </w:rPr>
              <w:t>Team Number:</w:t>
            </w:r>
          </w:p>
        </w:tc>
        <w:tc>
          <w:tcPr>
            <w:tcW w:w="2378" w:type="dxa"/>
          </w:tcPr>
          <w:p w14:paraId="07206272" w14:textId="77777777" w:rsidR="00C70158" w:rsidRDefault="00000000">
            <w:pPr>
              <w:pStyle w:val="TableParagraph"/>
              <w:ind w:firstLine="420"/>
              <w:rPr>
                <w:rFonts w:eastAsia="宋体"/>
                <w:sz w:val="21"/>
                <w:lang w:eastAsia="zh-CN"/>
              </w:rPr>
            </w:pPr>
            <w:r>
              <w:rPr>
                <w:sz w:val="21"/>
              </w:rPr>
              <w:t>apmcm23</w:t>
            </w:r>
            <w:r>
              <w:rPr>
                <w:rFonts w:eastAsia="宋体" w:hint="eastAsia"/>
                <w:sz w:val="21"/>
                <w:lang w:eastAsia="zh-CN"/>
              </w:rPr>
              <w:t>00871</w:t>
            </w:r>
          </w:p>
        </w:tc>
      </w:tr>
      <w:tr w:rsidR="00C70158" w14:paraId="6868242C" w14:textId="77777777">
        <w:trPr>
          <w:trHeight w:val="325"/>
        </w:trPr>
        <w:tc>
          <w:tcPr>
            <w:tcW w:w="2150" w:type="dxa"/>
          </w:tcPr>
          <w:p w14:paraId="7F637767" w14:textId="77777777" w:rsidR="00C70158" w:rsidRDefault="00000000">
            <w:pPr>
              <w:pStyle w:val="TableParagraph"/>
              <w:ind w:firstLine="420"/>
              <w:rPr>
                <w:sz w:val="21"/>
              </w:rPr>
            </w:pPr>
            <w:r>
              <w:rPr>
                <w:sz w:val="21"/>
              </w:rPr>
              <w:t>Problem Chosen:</w:t>
            </w:r>
          </w:p>
        </w:tc>
        <w:tc>
          <w:tcPr>
            <w:tcW w:w="2378" w:type="dxa"/>
          </w:tcPr>
          <w:p w14:paraId="25E8A0A8" w14:textId="77777777" w:rsidR="00C70158" w:rsidRDefault="00000000">
            <w:pPr>
              <w:pStyle w:val="TableParagraph"/>
              <w:ind w:firstLine="420"/>
              <w:rPr>
                <w:rFonts w:eastAsia="宋体"/>
                <w:sz w:val="21"/>
                <w:lang w:eastAsia="zh-CN"/>
              </w:rPr>
            </w:pPr>
            <w:r>
              <w:rPr>
                <w:rFonts w:eastAsia="宋体" w:hint="eastAsia"/>
                <w:sz w:val="21"/>
                <w:lang w:eastAsia="zh-CN"/>
              </w:rPr>
              <w:t>C</w:t>
            </w:r>
          </w:p>
        </w:tc>
      </w:tr>
    </w:tbl>
    <w:p w14:paraId="7E408F56" w14:textId="48C8A406" w:rsidR="00C70158" w:rsidRDefault="001E1087">
      <w:pPr>
        <w:pStyle w:val="a4"/>
        <w:spacing w:before="2"/>
        <w:ind w:firstLine="420"/>
        <w:rPr>
          <w:sz w:val="19"/>
        </w:rPr>
      </w:pPr>
      <w:r>
        <w:rPr>
          <w:noProof/>
        </w:rPr>
        <mc:AlternateContent>
          <mc:Choice Requires="wps">
            <w:drawing>
              <wp:anchor distT="0" distB="0" distL="114300" distR="114300" simplePos="0" relativeHeight="251658240" behindDoc="1" locked="0" layoutInCell="1" allowOverlap="1" wp14:anchorId="4B04F060" wp14:editId="4009888F">
                <wp:simplePos x="0" y="0"/>
                <wp:positionH relativeFrom="page">
                  <wp:posOffset>1144270</wp:posOffset>
                </wp:positionH>
                <wp:positionV relativeFrom="paragraph">
                  <wp:posOffset>177800</wp:posOffset>
                </wp:positionV>
                <wp:extent cx="5269865" cy="0"/>
                <wp:effectExtent l="20320" t="18415" r="15240" b="19685"/>
                <wp:wrapTopAndBottom/>
                <wp:docPr id="10529825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9865" cy="0"/>
                        </a:xfrm>
                        <a:prstGeom prst="line">
                          <a:avLst/>
                        </a:prstGeom>
                        <a:noFill/>
                        <a:ln w="253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AA598"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1pt,14pt" to="505.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" strokeweight=".70292mm">
                <w10:wrap type="topAndBottom" anchorx="page"/>
              </v:line>
            </w:pict>
          </mc:Fallback>
        </mc:AlternateContent>
      </w:r>
    </w:p>
    <w:p w14:paraId="0DC7D0E7" w14:textId="77777777" w:rsidR="00C70158" w:rsidRDefault="00C70158">
      <w:pPr>
        <w:pStyle w:val="a4"/>
        <w:spacing w:before="3"/>
        <w:ind w:firstLine="360"/>
        <w:rPr>
          <w:sz w:val="18"/>
        </w:rPr>
      </w:pPr>
    </w:p>
    <w:p w14:paraId="45A5EEBB" w14:textId="77777777" w:rsidR="00C70158" w:rsidRDefault="00000000">
      <w:pPr>
        <w:pStyle w:val="a4"/>
        <w:spacing w:before="91"/>
        <w:ind w:left="2222" w:right="2222" w:firstLine="442"/>
        <w:jc w:val="center"/>
        <w:rPr>
          <w:b/>
          <w:bCs/>
          <w:sz w:val="22"/>
          <w:szCs w:val="22"/>
        </w:rPr>
      </w:pPr>
      <w:r>
        <w:rPr>
          <w:b/>
          <w:bCs/>
          <w:sz w:val="22"/>
          <w:szCs w:val="22"/>
        </w:rPr>
        <w:t>2023 APMCM summary sheet</w:t>
      </w:r>
    </w:p>
    <w:p w14:paraId="09C45A59" w14:textId="77777777" w:rsidR="00C70158" w:rsidRDefault="00000000">
      <w:pPr>
        <w:pStyle w:val="a4"/>
        <w:spacing w:before="91"/>
        <w:ind w:left="2222" w:right="2222" w:firstLine="562"/>
        <w:jc w:val="center"/>
        <w:rPr>
          <w:rFonts w:eastAsia="宋体"/>
          <w:b/>
          <w:bCs/>
          <w:sz w:val="22"/>
          <w:szCs w:val="22"/>
          <w:lang w:eastAsia="zh-CN"/>
        </w:rPr>
      </w:pPr>
      <w:r>
        <w:rPr>
          <w:rFonts w:eastAsia="宋体" w:hint="eastAsia"/>
          <w:b/>
          <w:bCs/>
          <w:sz w:val="28"/>
          <w:szCs w:val="28"/>
          <w:lang w:eastAsia="zh-CN"/>
        </w:rPr>
        <w:t>Abstract</w:t>
      </w:r>
    </w:p>
    <w:p w14:paraId="4CCAB6B6" w14:textId="77777777" w:rsidR="00C70158" w:rsidRDefault="00000000">
      <w:pPr>
        <w:ind w:firstLine="440"/>
        <w:rPr>
          <w:lang w:eastAsia="zh-CN"/>
        </w:rPr>
      </w:pPr>
      <w:r>
        <w:rPr>
          <w:rFonts w:eastAsia="宋体"/>
          <w:color w:val="121212"/>
          <w:kern w:val="2"/>
          <w:shd w:val="clear" w:color="auto" w:fill="FFFFFF"/>
          <w:lang w:eastAsia="zh-CN" w:bidi="ar-SA"/>
        </w:rPr>
        <w:t xml:space="preserve"> </w:t>
      </w:r>
      <w:r>
        <w:rPr>
          <w:lang w:eastAsia="zh-CN"/>
        </w:rPr>
        <w:t>This article mainly studies the main factors of the development of new energy electric vehicles in China, predicts the development status of new energy electric vehicles in China, and studies the impact of the development of new energy electric vehicles, in order to promote further development of new energy electric vehicles.</w:t>
      </w:r>
    </w:p>
    <w:p w14:paraId="17D04EAB" w14:textId="77777777" w:rsidR="00C70158" w:rsidRDefault="00000000">
      <w:pPr>
        <w:ind w:firstLine="440"/>
        <w:rPr>
          <w:lang w:eastAsia="zh-CN"/>
        </w:rPr>
      </w:pPr>
      <w:r>
        <w:rPr>
          <w:lang w:eastAsia="zh-CN"/>
        </w:rPr>
        <w:t>For question one, firstly, this article collected relevant data and found that the development of new energy electric vehicles in China is mainly influenced by market demand, innovation capacity, infrastructure construction, and economic development (per capita GDP). Secondly, an AHP mathematical model was established to analyze the influencing factors, and the weights of these factors on the development of new energy electric vehicles in China were obtained, resulting in quantitative results.</w:t>
      </w:r>
    </w:p>
    <w:p w14:paraId="2D66B4D6" w14:textId="77777777" w:rsidR="00C70158" w:rsidRDefault="00000000">
      <w:pPr>
        <w:ind w:firstLine="440"/>
        <w:rPr>
          <w:lang w:eastAsia="zh-CN"/>
        </w:rPr>
      </w:pPr>
      <w:r>
        <w:rPr>
          <w:lang w:eastAsia="zh-CN"/>
        </w:rPr>
        <w:t>For question two, firstly, this article collected industry development data on new energy electric vehicles in China. Secondly, ARIMA models, nonlinear regression models, and adaptive hybrid ARIMA nonlinear regression models were established and solved to successfully predict the development of new energy electric vehicles in China in the next decade. The conclusion was drawn that the development of new energy electric vehicles in China will steadily increase in the next five years and there will be a leap in development from the fifth to the tenth year.</w:t>
      </w:r>
    </w:p>
    <w:p w14:paraId="583450DB" w14:textId="77777777" w:rsidR="00C70158" w:rsidRDefault="00000000">
      <w:pPr>
        <w:ind w:firstLine="440"/>
        <w:rPr>
          <w:lang w:eastAsia="zh-CN"/>
        </w:rPr>
      </w:pPr>
      <w:r>
        <w:rPr>
          <w:lang w:eastAsia="zh-CN"/>
        </w:rPr>
        <w:t>For question three, firstly, this article collected sales and production data of new energy vehicles, as well as relevant data on traditional energy vehicles worldwide. Secondly, conducting the Shapiro Wilk test on the collected data revealed that one factor did not follow a normal distribution, while the other factor followed a normal distribution. Therefore, establishing a Spearman correlation analysis model for correlation analysis resulted in a conclusion that the correlation between automobile production and new energy vehicle production was not strong.</w:t>
      </w:r>
    </w:p>
    <w:p w14:paraId="6A0EB69A" w14:textId="77777777" w:rsidR="00C70158" w:rsidRDefault="00000000">
      <w:pPr>
        <w:ind w:firstLine="440"/>
        <w:rPr>
          <w:lang w:eastAsia="zh-CN"/>
        </w:rPr>
      </w:pPr>
      <w:r>
        <w:rPr>
          <w:lang w:eastAsia="zh-CN"/>
        </w:rPr>
        <w:t>For question four, firstly, this article collects relevant data on boycott policies of various countries and China's new energy exports. Secondly, conducting the Shapiro Wilk test on the collected data resulted in the conclusion that the data does not follow a normal distribution. Therefore, a Kruskal Wallis H-test model was established to determine its correlation, and the conclusion was drawn that the boycott policy will to some extent affect China's export trend to that country. Finally, further analysis was conducted on the data.</w:t>
      </w:r>
    </w:p>
    <w:p w14:paraId="51801201" w14:textId="77777777" w:rsidR="00C70158" w:rsidRDefault="00000000">
      <w:pPr>
        <w:ind w:firstLine="440"/>
        <w:rPr>
          <w:lang w:eastAsia="zh-CN"/>
        </w:rPr>
      </w:pPr>
      <w:r>
        <w:rPr>
          <w:lang w:eastAsia="zh-CN"/>
        </w:rPr>
        <w:t>For question five, firstly, this article collects relevant data and performs data preprocessing. Secondly, establish a regression analysis model for the relationship between new energy electric vehicles, ecological environment, and population, and use differential evolution algorithm to solve the model. Finally, with a fixed population, it can be concluded that the impact of new energy electric vehicles on the environment can be roughly divided into two stages</w:t>
      </w:r>
    </w:p>
    <w:p w14:paraId="393F84F5" w14:textId="77777777" w:rsidR="00C70158" w:rsidRDefault="00000000">
      <w:pPr>
        <w:ind w:firstLine="440"/>
        <w:rPr>
          <w:lang w:eastAsia="zh-CN"/>
        </w:rPr>
      </w:pPr>
      <w:r>
        <w:rPr>
          <w:lang w:eastAsia="zh-CN"/>
        </w:rPr>
        <w:t>For question six, this article combines the conclusion of question five to write an open letter to citizens in order to promote the benefits of new energy electric vehicles and the contributions of the electric vehicle industry in various countries around the world.</w:t>
      </w:r>
    </w:p>
    <w:p w14:paraId="54DC879D" w14:textId="77777777" w:rsidR="00C70158" w:rsidRDefault="00000000">
      <w:pPr>
        <w:tabs>
          <w:tab w:val="left" w:pos="2332"/>
          <w:tab w:val="left" w:pos="3510"/>
        </w:tabs>
        <w:spacing w:before="123"/>
        <w:ind w:left="122" w:firstLine="442"/>
        <w:jc w:val="left"/>
      </w:pPr>
      <w:r>
        <w:rPr>
          <w:b/>
        </w:rPr>
        <w:t>Keywords:</w:t>
      </w:r>
      <w:r>
        <w:rPr>
          <w:b/>
          <w:spacing w:val="-4"/>
        </w:rPr>
        <w:t xml:space="preserve"> </w:t>
      </w:r>
      <w:r>
        <w:rPr>
          <w:rFonts w:eastAsia="宋体" w:hint="eastAsia"/>
          <w:lang w:eastAsia="zh-CN"/>
        </w:rPr>
        <w:t>AHP, ARIMA model, Nonlinear Regression Model, Shapiro Wilk test, Spearman correlation analysis, Kruskal Wallis H-test, regression analysis model, Differential Evolution Algorithm.</w:t>
      </w:r>
    </w:p>
    <w:p w14:paraId="2B4B7F5B" w14:textId="77777777" w:rsidR="00C70158" w:rsidRDefault="00C70158">
      <w:pPr>
        <w:spacing w:after="0"/>
        <w:ind w:firstLine="440"/>
        <w:jc w:val="right"/>
        <w:sectPr w:rsidR="00C70158">
          <w:headerReference w:type="even" r:id="rId8"/>
          <w:headerReference w:type="default" r:id="rId9"/>
          <w:footerReference w:type="even" r:id="rId10"/>
          <w:footerReference w:type="default" r:id="rId11"/>
          <w:headerReference w:type="first" r:id="rId12"/>
          <w:footerReference w:type="first" r:id="rId13"/>
          <w:pgSz w:w="11910" w:h="16840"/>
          <w:pgMar w:top="1400" w:right="1680" w:bottom="280" w:left="1680" w:header="717" w:footer="0" w:gutter="0"/>
          <w:cols w:space="720"/>
        </w:sectPr>
      </w:pPr>
    </w:p>
    <w:p w14:paraId="0A61A06D" w14:textId="77777777" w:rsidR="00C70158" w:rsidRDefault="00000000">
      <w:pPr>
        <w:pStyle w:val="TOC1"/>
        <w:tabs>
          <w:tab w:val="right" w:leader="dot" w:pos="8550"/>
        </w:tabs>
        <w:ind w:left="0" w:firstLineChars="0" w:firstLine="0"/>
        <w:jc w:val="center"/>
        <w:rPr>
          <w:sz w:val="28"/>
          <w:szCs w:val="28"/>
          <w:lang w:eastAsia="zh-CN"/>
        </w:rPr>
      </w:pPr>
      <w:r>
        <w:rPr>
          <w:rFonts w:hint="eastAsia"/>
          <w:sz w:val="28"/>
          <w:szCs w:val="28"/>
          <w:lang w:eastAsia="zh-CN"/>
        </w:rPr>
        <w:lastRenderedPageBreak/>
        <w:t>Content</w:t>
      </w:r>
    </w:p>
    <w:p w14:paraId="5E542B52" w14:textId="18CE5EA7" w:rsidR="00C70158" w:rsidRDefault="00000000">
      <w:pPr>
        <w:pStyle w:val="TOC1"/>
        <w:tabs>
          <w:tab w:val="right" w:leader="dot" w:pos="8550"/>
        </w:tabs>
        <w:ind w:firstLine="422"/>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hyperlink w:anchor="_Toc30909" w:history="1">
        <w:r>
          <w:rPr>
            <w:rFonts w:hint="eastAsia"/>
            <w:lang w:eastAsia="zh-CN"/>
          </w:rPr>
          <w:t>1.Introduction</w:t>
        </w:r>
        <w:r>
          <w:tab/>
        </w:r>
        <w:fldSimple w:instr=" PAGEREF _Toc30909 ">
          <w:r w:rsidR="00BE56A3">
            <w:rPr>
              <w:noProof/>
            </w:rPr>
            <w:t>4</w:t>
          </w:r>
        </w:fldSimple>
      </w:hyperlink>
    </w:p>
    <w:p w14:paraId="5E0ECBB1" w14:textId="1668FC4A" w:rsidR="00C70158" w:rsidRDefault="00000000">
      <w:pPr>
        <w:pStyle w:val="TOC2"/>
        <w:tabs>
          <w:tab w:val="right" w:leader="dot" w:pos="8550"/>
        </w:tabs>
        <w:ind w:firstLine="420"/>
      </w:pPr>
      <w:hyperlink w:anchor="_Toc2110" w:history="1">
        <w:r>
          <w:t>1.1</w:t>
        </w:r>
        <w:r>
          <w:rPr>
            <w:rFonts w:hint="eastAsia"/>
            <w:lang w:eastAsia="zh-CN"/>
          </w:rPr>
          <w:t xml:space="preserve"> </w:t>
        </w:r>
        <w:r>
          <w:rPr>
            <w:lang w:eastAsia="zh-CN"/>
          </w:rPr>
          <w:t>Problem Background</w:t>
        </w:r>
        <w:r>
          <w:tab/>
        </w:r>
        <w:fldSimple w:instr=" PAGEREF _Toc2110 ">
          <w:r w:rsidR="00BE56A3">
            <w:rPr>
              <w:noProof/>
            </w:rPr>
            <w:t>4</w:t>
          </w:r>
        </w:fldSimple>
      </w:hyperlink>
    </w:p>
    <w:p w14:paraId="78A93C82" w14:textId="1AE9C570" w:rsidR="00C70158" w:rsidRDefault="00000000">
      <w:pPr>
        <w:pStyle w:val="TOC2"/>
        <w:tabs>
          <w:tab w:val="right" w:leader="dot" w:pos="8550"/>
        </w:tabs>
        <w:ind w:firstLine="420"/>
      </w:pPr>
      <w:hyperlink w:anchor="_Toc31071" w:history="1">
        <w:r>
          <w:rPr>
            <w:rFonts w:hint="eastAsia"/>
            <w:lang w:eastAsia="zh-CN"/>
          </w:rPr>
          <w:t>1.2 Work</w:t>
        </w:r>
        <w:r>
          <w:tab/>
        </w:r>
        <w:fldSimple w:instr=" PAGEREF _Toc31071 ">
          <w:r w:rsidR="00BE56A3">
            <w:rPr>
              <w:noProof/>
            </w:rPr>
            <w:t>4</w:t>
          </w:r>
        </w:fldSimple>
      </w:hyperlink>
    </w:p>
    <w:p w14:paraId="0F83470F" w14:textId="0BF96A39" w:rsidR="00C70158" w:rsidRDefault="00000000">
      <w:pPr>
        <w:pStyle w:val="TOC1"/>
        <w:tabs>
          <w:tab w:val="right" w:leader="dot" w:pos="8550"/>
        </w:tabs>
        <w:ind w:firstLine="422"/>
      </w:pPr>
      <w:hyperlink w:anchor="_Toc18301" w:history="1">
        <w:r>
          <w:rPr>
            <w:rFonts w:hint="eastAsia"/>
            <w:lang w:eastAsia="zh-CN"/>
          </w:rPr>
          <w:t>2.Problem analysis</w:t>
        </w:r>
        <w:r>
          <w:tab/>
        </w:r>
        <w:fldSimple w:instr=" PAGEREF _Toc18301 ">
          <w:r w:rsidR="00BE56A3">
            <w:rPr>
              <w:noProof/>
            </w:rPr>
            <w:t>4</w:t>
          </w:r>
        </w:fldSimple>
      </w:hyperlink>
    </w:p>
    <w:p w14:paraId="3A49B96E" w14:textId="373E31F5" w:rsidR="00C70158" w:rsidRDefault="00000000">
      <w:pPr>
        <w:pStyle w:val="TOC2"/>
        <w:tabs>
          <w:tab w:val="right" w:leader="dot" w:pos="8550"/>
        </w:tabs>
        <w:ind w:firstLine="420"/>
      </w:pPr>
      <w:hyperlink w:anchor="_Toc14163" w:history="1">
        <w:r>
          <w:rPr>
            <w:rFonts w:hint="eastAsia"/>
            <w:lang w:eastAsia="zh-CN"/>
          </w:rPr>
          <w:t>2.1 Analysis of Question One</w:t>
        </w:r>
        <w:r>
          <w:tab/>
        </w:r>
        <w:fldSimple w:instr=" PAGEREF _Toc14163 ">
          <w:r w:rsidR="00BE56A3">
            <w:rPr>
              <w:noProof/>
            </w:rPr>
            <w:t>4</w:t>
          </w:r>
        </w:fldSimple>
      </w:hyperlink>
    </w:p>
    <w:p w14:paraId="395B8688" w14:textId="2E511302" w:rsidR="00C70158" w:rsidRDefault="00000000">
      <w:pPr>
        <w:pStyle w:val="TOC2"/>
        <w:tabs>
          <w:tab w:val="right" w:leader="dot" w:pos="8550"/>
        </w:tabs>
        <w:ind w:firstLine="420"/>
      </w:pPr>
      <w:hyperlink w:anchor="_Toc23856" w:history="1">
        <w:r>
          <w:rPr>
            <w:rFonts w:hint="eastAsia"/>
            <w:lang w:eastAsia="zh-CN"/>
          </w:rPr>
          <w:t>2.2 Analysis of Question Two</w:t>
        </w:r>
        <w:r>
          <w:tab/>
        </w:r>
        <w:fldSimple w:instr=" PAGEREF _Toc23856 ">
          <w:r w:rsidR="00BE56A3">
            <w:rPr>
              <w:noProof/>
            </w:rPr>
            <w:t>4</w:t>
          </w:r>
        </w:fldSimple>
      </w:hyperlink>
    </w:p>
    <w:p w14:paraId="0744D385" w14:textId="45342844" w:rsidR="00C70158" w:rsidRDefault="00000000">
      <w:pPr>
        <w:pStyle w:val="TOC2"/>
        <w:tabs>
          <w:tab w:val="right" w:leader="dot" w:pos="8550"/>
        </w:tabs>
        <w:ind w:firstLine="420"/>
      </w:pPr>
      <w:hyperlink w:anchor="_Toc16301" w:history="1">
        <w:r>
          <w:rPr>
            <w:rFonts w:hint="eastAsia"/>
            <w:lang w:eastAsia="zh-CN"/>
          </w:rPr>
          <w:t>2.3 Analysis of Question Three</w:t>
        </w:r>
        <w:r>
          <w:tab/>
        </w:r>
        <w:fldSimple w:instr=" PAGEREF _Toc16301 ">
          <w:r w:rsidR="00BE56A3">
            <w:rPr>
              <w:noProof/>
            </w:rPr>
            <w:t>5</w:t>
          </w:r>
        </w:fldSimple>
      </w:hyperlink>
    </w:p>
    <w:p w14:paraId="76734D0F" w14:textId="0D6C30B0" w:rsidR="00C70158" w:rsidRDefault="00000000">
      <w:pPr>
        <w:pStyle w:val="TOC2"/>
        <w:tabs>
          <w:tab w:val="right" w:leader="dot" w:pos="8550"/>
        </w:tabs>
        <w:ind w:firstLine="420"/>
      </w:pPr>
      <w:hyperlink w:anchor="_Toc16239" w:history="1">
        <w:r>
          <w:rPr>
            <w:rFonts w:hint="eastAsia"/>
            <w:lang w:eastAsia="zh-CN"/>
          </w:rPr>
          <w:t>2.4 Analysis of Question Four</w:t>
        </w:r>
        <w:r>
          <w:tab/>
        </w:r>
        <w:fldSimple w:instr=" PAGEREF _Toc16239 ">
          <w:r w:rsidR="00BE56A3">
            <w:rPr>
              <w:noProof/>
            </w:rPr>
            <w:t>5</w:t>
          </w:r>
        </w:fldSimple>
      </w:hyperlink>
    </w:p>
    <w:p w14:paraId="40603E0C" w14:textId="00EF2F40" w:rsidR="00C70158" w:rsidRDefault="00000000">
      <w:pPr>
        <w:pStyle w:val="TOC2"/>
        <w:tabs>
          <w:tab w:val="right" w:leader="dot" w:pos="8550"/>
        </w:tabs>
        <w:ind w:firstLine="420"/>
      </w:pPr>
      <w:hyperlink w:anchor="_Toc8236" w:history="1">
        <w:r>
          <w:rPr>
            <w:rFonts w:hint="eastAsia"/>
            <w:lang w:eastAsia="zh-CN"/>
          </w:rPr>
          <w:t>2.5 Analysis of Question Five</w:t>
        </w:r>
        <w:r>
          <w:tab/>
        </w:r>
        <w:fldSimple w:instr=" PAGEREF _Toc8236 ">
          <w:r w:rsidR="00BE56A3">
            <w:rPr>
              <w:noProof/>
            </w:rPr>
            <w:t>5</w:t>
          </w:r>
        </w:fldSimple>
      </w:hyperlink>
    </w:p>
    <w:p w14:paraId="4739271A" w14:textId="22804879" w:rsidR="00C70158" w:rsidRDefault="00000000">
      <w:pPr>
        <w:pStyle w:val="TOC2"/>
        <w:tabs>
          <w:tab w:val="right" w:leader="dot" w:pos="8550"/>
        </w:tabs>
        <w:ind w:firstLine="420"/>
      </w:pPr>
      <w:hyperlink w:anchor="_Toc7386" w:history="1">
        <w:r>
          <w:rPr>
            <w:rFonts w:hint="eastAsia"/>
            <w:lang w:eastAsia="zh-CN"/>
          </w:rPr>
          <w:t>2.6 Analysis of Question Six</w:t>
        </w:r>
        <w:r>
          <w:tab/>
        </w:r>
        <w:fldSimple w:instr=" PAGEREF _Toc7386 ">
          <w:r w:rsidR="00BE56A3">
            <w:rPr>
              <w:noProof/>
            </w:rPr>
            <w:t>5</w:t>
          </w:r>
        </w:fldSimple>
      </w:hyperlink>
    </w:p>
    <w:p w14:paraId="769DFAFE" w14:textId="0D6A9604" w:rsidR="00C70158" w:rsidRDefault="00000000">
      <w:pPr>
        <w:pStyle w:val="TOC1"/>
        <w:tabs>
          <w:tab w:val="right" w:leader="dot" w:pos="8550"/>
        </w:tabs>
        <w:ind w:firstLine="422"/>
      </w:pPr>
      <w:hyperlink w:anchor="_Toc19786" w:history="1">
        <w:r>
          <w:rPr>
            <w:rFonts w:hint="eastAsia"/>
            <w:lang w:eastAsia="zh-CN"/>
          </w:rPr>
          <w:t>3. Symbol and Assumptions</w:t>
        </w:r>
        <w:r>
          <w:tab/>
        </w:r>
        <w:fldSimple w:instr=" PAGEREF _Toc19786 ">
          <w:r w:rsidR="00BE56A3">
            <w:rPr>
              <w:noProof/>
            </w:rPr>
            <w:t>5</w:t>
          </w:r>
        </w:fldSimple>
      </w:hyperlink>
    </w:p>
    <w:p w14:paraId="25B2C75B" w14:textId="0CCED1B9" w:rsidR="00C70158" w:rsidRDefault="00000000">
      <w:pPr>
        <w:pStyle w:val="TOC2"/>
        <w:tabs>
          <w:tab w:val="right" w:leader="dot" w:pos="8550"/>
        </w:tabs>
        <w:ind w:firstLine="420"/>
      </w:pPr>
      <w:hyperlink w:anchor="_Toc32506" w:history="1">
        <w:r>
          <w:rPr>
            <w:lang w:eastAsia="zh-CN"/>
          </w:rPr>
          <w:t xml:space="preserve">3.1 </w:t>
        </w:r>
        <w:r>
          <w:rPr>
            <w:rFonts w:hint="eastAsia"/>
            <w:lang w:eastAsia="zh-CN"/>
          </w:rPr>
          <w:t>Symbol Description</w:t>
        </w:r>
        <w:r>
          <w:tab/>
        </w:r>
        <w:fldSimple w:instr=" PAGEREF _Toc32506 ">
          <w:r w:rsidR="00BE56A3">
            <w:rPr>
              <w:noProof/>
            </w:rPr>
            <w:t>5</w:t>
          </w:r>
        </w:fldSimple>
      </w:hyperlink>
    </w:p>
    <w:p w14:paraId="5696A2E2" w14:textId="24B035B7" w:rsidR="00C70158" w:rsidRDefault="00000000">
      <w:pPr>
        <w:pStyle w:val="TOC2"/>
        <w:tabs>
          <w:tab w:val="right" w:leader="dot" w:pos="8550"/>
        </w:tabs>
        <w:ind w:firstLine="420"/>
      </w:pPr>
      <w:hyperlink w:anchor="_Toc15773" w:history="1">
        <w:r>
          <w:rPr>
            <w:lang w:eastAsia="zh-CN"/>
          </w:rPr>
          <w:t xml:space="preserve">3.2 </w:t>
        </w:r>
        <w:r>
          <w:rPr>
            <w:rFonts w:hint="eastAsia"/>
            <w:lang w:eastAsia="zh-CN"/>
          </w:rPr>
          <w:t>Fundamental assumptions</w:t>
        </w:r>
        <w:r>
          <w:tab/>
        </w:r>
        <w:fldSimple w:instr=" PAGEREF _Toc15773 ">
          <w:r w:rsidR="00BE56A3">
            <w:rPr>
              <w:noProof/>
            </w:rPr>
            <w:t>6</w:t>
          </w:r>
        </w:fldSimple>
      </w:hyperlink>
    </w:p>
    <w:p w14:paraId="6BF3941C" w14:textId="6290B25B" w:rsidR="00C70158" w:rsidRDefault="00000000">
      <w:pPr>
        <w:pStyle w:val="TOC1"/>
        <w:tabs>
          <w:tab w:val="right" w:leader="dot" w:pos="8550"/>
        </w:tabs>
        <w:ind w:firstLine="422"/>
      </w:pPr>
      <w:hyperlink w:anchor="_Toc28814" w:history="1">
        <w:r>
          <w:rPr>
            <w:rFonts w:hint="eastAsia"/>
            <w:lang w:eastAsia="zh-CN"/>
          </w:rPr>
          <w:t>4.Model building and Solutions</w:t>
        </w:r>
        <w:r>
          <w:tab/>
        </w:r>
        <w:fldSimple w:instr=" PAGEREF _Toc28814 ">
          <w:r w:rsidR="00BE56A3">
            <w:rPr>
              <w:noProof/>
            </w:rPr>
            <w:t>6</w:t>
          </w:r>
        </w:fldSimple>
      </w:hyperlink>
    </w:p>
    <w:p w14:paraId="7A85F878" w14:textId="6C3E1D8B" w:rsidR="00C70158" w:rsidRDefault="00000000">
      <w:pPr>
        <w:pStyle w:val="TOC2"/>
        <w:tabs>
          <w:tab w:val="right" w:leader="dot" w:pos="8550"/>
        </w:tabs>
        <w:ind w:firstLine="420"/>
      </w:pPr>
      <w:hyperlink w:anchor="_Toc3420" w:history="1">
        <w:r>
          <w:rPr>
            <w:rFonts w:hint="eastAsia"/>
            <w:lang w:eastAsia="zh-CN"/>
          </w:rPr>
          <w:t>4.1 Problem One</w:t>
        </w:r>
        <w:r>
          <w:tab/>
        </w:r>
        <w:fldSimple w:instr=" PAGEREF _Toc3420 ">
          <w:r w:rsidR="00BE56A3">
            <w:rPr>
              <w:noProof/>
            </w:rPr>
            <w:t>6</w:t>
          </w:r>
        </w:fldSimple>
      </w:hyperlink>
    </w:p>
    <w:p w14:paraId="009A0F01" w14:textId="778A6899" w:rsidR="00C70158" w:rsidRDefault="00000000">
      <w:pPr>
        <w:pStyle w:val="TOC3"/>
        <w:tabs>
          <w:tab w:val="right" w:leader="dot" w:pos="8550"/>
        </w:tabs>
        <w:ind w:firstLine="442"/>
        <w:rPr>
          <w:b w:val="0"/>
          <w:bCs w:val="0"/>
        </w:rPr>
      </w:pPr>
      <w:hyperlink w:anchor="_Toc20353" w:history="1">
        <w:r>
          <w:rPr>
            <w:rFonts w:hint="eastAsia"/>
            <w:b w:val="0"/>
            <w:bCs w:val="0"/>
            <w:lang w:eastAsia="zh-CN"/>
          </w:rPr>
          <w:t>4.1.1 Data collection and Preprocessing</w:t>
        </w:r>
        <w:r>
          <w:rPr>
            <w:b w:val="0"/>
            <w:bCs w:val="0"/>
          </w:rPr>
          <w:tab/>
        </w:r>
        <w:r>
          <w:rPr>
            <w:b w:val="0"/>
            <w:bCs w:val="0"/>
          </w:rPr>
          <w:fldChar w:fldCharType="begin"/>
        </w:r>
        <w:r>
          <w:rPr>
            <w:b w:val="0"/>
            <w:bCs w:val="0"/>
          </w:rPr>
          <w:instrText xml:space="preserve"> PAGEREF _Toc20353 </w:instrText>
        </w:r>
        <w:r>
          <w:rPr>
            <w:b w:val="0"/>
            <w:bCs w:val="0"/>
          </w:rPr>
          <w:fldChar w:fldCharType="separate"/>
        </w:r>
        <w:r w:rsidR="00BE56A3">
          <w:rPr>
            <w:b w:val="0"/>
            <w:bCs w:val="0"/>
            <w:noProof/>
          </w:rPr>
          <w:t>7</w:t>
        </w:r>
        <w:r>
          <w:rPr>
            <w:b w:val="0"/>
            <w:bCs w:val="0"/>
          </w:rPr>
          <w:fldChar w:fldCharType="end"/>
        </w:r>
      </w:hyperlink>
    </w:p>
    <w:p w14:paraId="313E5322" w14:textId="6E1EDA3F" w:rsidR="00C70158" w:rsidRDefault="00000000">
      <w:pPr>
        <w:pStyle w:val="TOC3"/>
        <w:tabs>
          <w:tab w:val="right" w:leader="dot" w:pos="8550"/>
        </w:tabs>
        <w:ind w:firstLine="442"/>
        <w:rPr>
          <w:b w:val="0"/>
          <w:bCs w:val="0"/>
        </w:rPr>
      </w:pPr>
      <w:hyperlink w:anchor="_Toc21263" w:history="1">
        <w:r>
          <w:rPr>
            <w:rFonts w:hint="eastAsia"/>
            <w:b w:val="0"/>
            <w:bCs w:val="0"/>
            <w:lang w:eastAsia="zh-CN"/>
          </w:rPr>
          <w:t xml:space="preserve">4.1.2 </w:t>
        </w:r>
        <w:r>
          <w:rPr>
            <w:rFonts w:hint="eastAsia"/>
            <w:b w:val="0"/>
            <w:bCs w:val="0"/>
          </w:rPr>
          <w:t>Establishment of AHP model</w:t>
        </w:r>
        <w:r>
          <w:rPr>
            <w:b w:val="0"/>
            <w:bCs w:val="0"/>
          </w:rPr>
          <w:tab/>
        </w:r>
        <w:r>
          <w:rPr>
            <w:b w:val="0"/>
            <w:bCs w:val="0"/>
          </w:rPr>
          <w:fldChar w:fldCharType="begin"/>
        </w:r>
        <w:r>
          <w:rPr>
            <w:b w:val="0"/>
            <w:bCs w:val="0"/>
          </w:rPr>
          <w:instrText xml:space="preserve"> PAGEREF _Toc21263 </w:instrText>
        </w:r>
        <w:r>
          <w:rPr>
            <w:b w:val="0"/>
            <w:bCs w:val="0"/>
          </w:rPr>
          <w:fldChar w:fldCharType="separate"/>
        </w:r>
        <w:r w:rsidR="00BE56A3">
          <w:rPr>
            <w:b w:val="0"/>
            <w:bCs w:val="0"/>
            <w:noProof/>
          </w:rPr>
          <w:t>7</w:t>
        </w:r>
        <w:r>
          <w:rPr>
            <w:b w:val="0"/>
            <w:bCs w:val="0"/>
          </w:rPr>
          <w:fldChar w:fldCharType="end"/>
        </w:r>
      </w:hyperlink>
    </w:p>
    <w:p w14:paraId="3F081AEA" w14:textId="26544747" w:rsidR="00C70158" w:rsidRDefault="00000000">
      <w:pPr>
        <w:pStyle w:val="TOC3"/>
        <w:tabs>
          <w:tab w:val="right" w:leader="dot" w:pos="8550"/>
        </w:tabs>
        <w:ind w:firstLine="442"/>
      </w:pPr>
      <w:hyperlink w:anchor="_Toc28513" w:history="1">
        <w:r>
          <w:rPr>
            <w:rFonts w:hint="eastAsia"/>
            <w:b w:val="0"/>
            <w:bCs w:val="0"/>
            <w:lang w:eastAsia="zh-CN"/>
          </w:rPr>
          <w:t xml:space="preserve">4.1.3 </w:t>
        </w:r>
        <w:r>
          <w:rPr>
            <w:rFonts w:hint="eastAsia"/>
            <w:b w:val="0"/>
            <w:bCs w:val="0"/>
          </w:rPr>
          <w:t xml:space="preserve">Solving of </w:t>
        </w:r>
        <w:r>
          <w:rPr>
            <w:b w:val="0"/>
            <w:bCs w:val="0"/>
          </w:rPr>
          <w:t>AHP model</w:t>
        </w:r>
        <w:r>
          <w:rPr>
            <w:b w:val="0"/>
            <w:bCs w:val="0"/>
          </w:rPr>
          <w:tab/>
        </w:r>
        <w:r>
          <w:rPr>
            <w:b w:val="0"/>
            <w:bCs w:val="0"/>
          </w:rPr>
          <w:fldChar w:fldCharType="begin"/>
        </w:r>
        <w:r>
          <w:rPr>
            <w:b w:val="0"/>
            <w:bCs w:val="0"/>
          </w:rPr>
          <w:instrText xml:space="preserve"> PAGEREF _Toc28513 </w:instrText>
        </w:r>
        <w:r>
          <w:rPr>
            <w:b w:val="0"/>
            <w:bCs w:val="0"/>
          </w:rPr>
          <w:fldChar w:fldCharType="separate"/>
        </w:r>
        <w:r w:rsidR="00BE56A3">
          <w:rPr>
            <w:b w:val="0"/>
            <w:bCs w:val="0"/>
            <w:noProof/>
          </w:rPr>
          <w:t>7</w:t>
        </w:r>
        <w:r>
          <w:rPr>
            <w:b w:val="0"/>
            <w:bCs w:val="0"/>
          </w:rPr>
          <w:fldChar w:fldCharType="end"/>
        </w:r>
      </w:hyperlink>
    </w:p>
    <w:p w14:paraId="34FD6700" w14:textId="38B861B0" w:rsidR="00C70158" w:rsidRDefault="00000000">
      <w:pPr>
        <w:pStyle w:val="TOC2"/>
        <w:tabs>
          <w:tab w:val="right" w:leader="dot" w:pos="8550"/>
        </w:tabs>
        <w:ind w:firstLine="420"/>
      </w:pPr>
      <w:hyperlink w:anchor="_Toc22187" w:history="1">
        <w:r>
          <w:rPr>
            <w:rFonts w:hint="eastAsia"/>
            <w:lang w:eastAsia="zh-CN"/>
          </w:rPr>
          <w:t>4.2 Problem Two</w:t>
        </w:r>
        <w:r>
          <w:tab/>
        </w:r>
        <w:fldSimple w:instr=" PAGEREF _Toc22187 ">
          <w:r w:rsidR="00BE56A3">
            <w:rPr>
              <w:noProof/>
            </w:rPr>
            <w:t>10</w:t>
          </w:r>
        </w:fldSimple>
      </w:hyperlink>
    </w:p>
    <w:p w14:paraId="78654104" w14:textId="51FF64F0" w:rsidR="00C70158" w:rsidRDefault="00000000">
      <w:pPr>
        <w:pStyle w:val="TOC3"/>
        <w:tabs>
          <w:tab w:val="right" w:leader="dot" w:pos="8550"/>
        </w:tabs>
        <w:ind w:firstLine="442"/>
        <w:rPr>
          <w:b w:val="0"/>
          <w:bCs w:val="0"/>
        </w:rPr>
      </w:pPr>
      <w:hyperlink w:anchor="_Toc6267" w:history="1">
        <w:r>
          <w:rPr>
            <w:rFonts w:hint="eastAsia"/>
            <w:b w:val="0"/>
            <w:bCs w:val="0"/>
            <w:lang w:eastAsia="zh-CN"/>
          </w:rPr>
          <w:t>4.2.1 Data collection and preprocessing</w:t>
        </w:r>
        <w:r>
          <w:rPr>
            <w:b w:val="0"/>
            <w:bCs w:val="0"/>
          </w:rPr>
          <w:tab/>
        </w:r>
        <w:r>
          <w:rPr>
            <w:b w:val="0"/>
            <w:bCs w:val="0"/>
          </w:rPr>
          <w:fldChar w:fldCharType="begin"/>
        </w:r>
        <w:r>
          <w:rPr>
            <w:b w:val="0"/>
            <w:bCs w:val="0"/>
          </w:rPr>
          <w:instrText xml:space="preserve"> PAGEREF _Toc6267 </w:instrText>
        </w:r>
        <w:r>
          <w:rPr>
            <w:b w:val="0"/>
            <w:bCs w:val="0"/>
          </w:rPr>
          <w:fldChar w:fldCharType="separate"/>
        </w:r>
        <w:r w:rsidR="00BE56A3">
          <w:rPr>
            <w:b w:val="0"/>
            <w:bCs w:val="0"/>
            <w:noProof/>
          </w:rPr>
          <w:t>10</w:t>
        </w:r>
        <w:r>
          <w:rPr>
            <w:b w:val="0"/>
            <w:bCs w:val="0"/>
          </w:rPr>
          <w:fldChar w:fldCharType="end"/>
        </w:r>
      </w:hyperlink>
    </w:p>
    <w:p w14:paraId="5F7C245F" w14:textId="47CCD0D3" w:rsidR="00C70158" w:rsidRDefault="00000000">
      <w:pPr>
        <w:pStyle w:val="TOC3"/>
        <w:tabs>
          <w:tab w:val="right" w:leader="dot" w:pos="8550"/>
        </w:tabs>
        <w:ind w:firstLine="442"/>
        <w:rPr>
          <w:b w:val="0"/>
          <w:bCs w:val="0"/>
        </w:rPr>
      </w:pPr>
      <w:hyperlink w:anchor="_Toc9903" w:history="1">
        <w:r>
          <w:rPr>
            <w:rFonts w:hint="eastAsia"/>
            <w:b w:val="0"/>
            <w:bCs w:val="0"/>
            <w:lang w:eastAsia="zh-CN"/>
          </w:rPr>
          <w:t>4.2.2 Establishment of ARIMA model</w:t>
        </w:r>
        <w:r>
          <w:rPr>
            <w:b w:val="0"/>
            <w:bCs w:val="0"/>
          </w:rPr>
          <w:tab/>
        </w:r>
        <w:r>
          <w:rPr>
            <w:b w:val="0"/>
            <w:bCs w:val="0"/>
          </w:rPr>
          <w:fldChar w:fldCharType="begin"/>
        </w:r>
        <w:r>
          <w:rPr>
            <w:b w:val="0"/>
            <w:bCs w:val="0"/>
          </w:rPr>
          <w:instrText xml:space="preserve"> PAGEREF _Toc9903 </w:instrText>
        </w:r>
        <w:r>
          <w:rPr>
            <w:b w:val="0"/>
            <w:bCs w:val="0"/>
          </w:rPr>
          <w:fldChar w:fldCharType="separate"/>
        </w:r>
        <w:r w:rsidR="00BE56A3">
          <w:rPr>
            <w:b w:val="0"/>
            <w:bCs w:val="0"/>
            <w:noProof/>
          </w:rPr>
          <w:t>10</w:t>
        </w:r>
        <w:r>
          <w:rPr>
            <w:b w:val="0"/>
            <w:bCs w:val="0"/>
          </w:rPr>
          <w:fldChar w:fldCharType="end"/>
        </w:r>
      </w:hyperlink>
    </w:p>
    <w:p w14:paraId="388C3C56" w14:textId="57FE0C63" w:rsidR="00C70158" w:rsidRDefault="00000000">
      <w:pPr>
        <w:pStyle w:val="TOC3"/>
        <w:tabs>
          <w:tab w:val="right" w:leader="dot" w:pos="8550"/>
        </w:tabs>
        <w:ind w:firstLine="442"/>
        <w:rPr>
          <w:b w:val="0"/>
          <w:bCs w:val="0"/>
        </w:rPr>
      </w:pPr>
      <w:hyperlink w:anchor="_Toc4377" w:history="1">
        <w:r>
          <w:rPr>
            <w:rFonts w:hint="eastAsia"/>
            <w:b w:val="0"/>
            <w:bCs w:val="0"/>
            <w:lang w:eastAsia="zh-CN"/>
          </w:rPr>
          <w:t>4.2.3 Establishment of Nonlinear Regression Models</w:t>
        </w:r>
        <w:r>
          <w:rPr>
            <w:b w:val="0"/>
            <w:bCs w:val="0"/>
          </w:rPr>
          <w:tab/>
        </w:r>
        <w:r>
          <w:rPr>
            <w:b w:val="0"/>
            <w:bCs w:val="0"/>
          </w:rPr>
          <w:fldChar w:fldCharType="begin"/>
        </w:r>
        <w:r>
          <w:rPr>
            <w:b w:val="0"/>
            <w:bCs w:val="0"/>
          </w:rPr>
          <w:instrText xml:space="preserve"> PAGEREF _Toc4377 </w:instrText>
        </w:r>
        <w:r>
          <w:rPr>
            <w:b w:val="0"/>
            <w:bCs w:val="0"/>
          </w:rPr>
          <w:fldChar w:fldCharType="separate"/>
        </w:r>
        <w:r w:rsidR="00BE56A3">
          <w:rPr>
            <w:b w:val="0"/>
            <w:bCs w:val="0"/>
            <w:noProof/>
          </w:rPr>
          <w:t>11</w:t>
        </w:r>
        <w:r>
          <w:rPr>
            <w:b w:val="0"/>
            <w:bCs w:val="0"/>
          </w:rPr>
          <w:fldChar w:fldCharType="end"/>
        </w:r>
      </w:hyperlink>
    </w:p>
    <w:p w14:paraId="76F37153" w14:textId="29E0CB80" w:rsidR="00C70158" w:rsidRDefault="00000000">
      <w:pPr>
        <w:pStyle w:val="TOC3"/>
        <w:tabs>
          <w:tab w:val="right" w:leader="dot" w:pos="8550"/>
        </w:tabs>
        <w:ind w:firstLine="442"/>
        <w:rPr>
          <w:b w:val="0"/>
          <w:bCs w:val="0"/>
        </w:rPr>
      </w:pPr>
      <w:hyperlink w:anchor="_Toc8952" w:history="1">
        <w:r>
          <w:rPr>
            <w:rFonts w:hint="eastAsia"/>
            <w:b w:val="0"/>
            <w:bCs w:val="0"/>
            <w:lang w:eastAsia="zh-CN"/>
          </w:rPr>
          <w:t>4.2.4 Establishment of Adaptive Hybrid ARIMA Nonlinear Regression Model</w:t>
        </w:r>
        <w:r>
          <w:rPr>
            <w:b w:val="0"/>
            <w:bCs w:val="0"/>
          </w:rPr>
          <w:tab/>
        </w:r>
        <w:r>
          <w:rPr>
            <w:b w:val="0"/>
            <w:bCs w:val="0"/>
          </w:rPr>
          <w:fldChar w:fldCharType="begin"/>
        </w:r>
        <w:r>
          <w:rPr>
            <w:b w:val="0"/>
            <w:bCs w:val="0"/>
          </w:rPr>
          <w:instrText xml:space="preserve"> PAGEREF _Toc8952 </w:instrText>
        </w:r>
        <w:r>
          <w:rPr>
            <w:b w:val="0"/>
            <w:bCs w:val="0"/>
          </w:rPr>
          <w:fldChar w:fldCharType="separate"/>
        </w:r>
        <w:r w:rsidR="00BE56A3">
          <w:rPr>
            <w:b w:val="0"/>
            <w:bCs w:val="0"/>
            <w:noProof/>
          </w:rPr>
          <w:t>11</w:t>
        </w:r>
        <w:r>
          <w:rPr>
            <w:b w:val="0"/>
            <w:bCs w:val="0"/>
          </w:rPr>
          <w:fldChar w:fldCharType="end"/>
        </w:r>
      </w:hyperlink>
    </w:p>
    <w:p w14:paraId="744F854B" w14:textId="01541CEA" w:rsidR="00C70158" w:rsidRDefault="00000000">
      <w:pPr>
        <w:pStyle w:val="TOC3"/>
        <w:tabs>
          <w:tab w:val="right" w:leader="dot" w:pos="8550"/>
        </w:tabs>
        <w:ind w:firstLine="442"/>
        <w:rPr>
          <w:b w:val="0"/>
          <w:bCs w:val="0"/>
        </w:rPr>
      </w:pPr>
      <w:hyperlink w:anchor="_Toc2420" w:history="1">
        <w:r>
          <w:rPr>
            <w:rFonts w:hint="eastAsia"/>
            <w:b w:val="0"/>
            <w:bCs w:val="0"/>
            <w:lang w:eastAsia="zh-CN"/>
          </w:rPr>
          <w:t>4.2.5 Solution of ARIMA model</w:t>
        </w:r>
        <w:r>
          <w:rPr>
            <w:b w:val="0"/>
            <w:bCs w:val="0"/>
          </w:rPr>
          <w:tab/>
        </w:r>
        <w:r>
          <w:rPr>
            <w:b w:val="0"/>
            <w:bCs w:val="0"/>
          </w:rPr>
          <w:fldChar w:fldCharType="begin"/>
        </w:r>
        <w:r>
          <w:rPr>
            <w:b w:val="0"/>
            <w:bCs w:val="0"/>
          </w:rPr>
          <w:instrText xml:space="preserve"> PAGEREF _Toc2420 </w:instrText>
        </w:r>
        <w:r>
          <w:rPr>
            <w:b w:val="0"/>
            <w:bCs w:val="0"/>
          </w:rPr>
          <w:fldChar w:fldCharType="separate"/>
        </w:r>
        <w:r w:rsidR="00BE56A3">
          <w:rPr>
            <w:b w:val="0"/>
            <w:bCs w:val="0"/>
            <w:noProof/>
          </w:rPr>
          <w:t>11</w:t>
        </w:r>
        <w:r>
          <w:rPr>
            <w:b w:val="0"/>
            <w:bCs w:val="0"/>
          </w:rPr>
          <w:fldChar w:fldCharType="end"/>
        </w:r>
      </w:hyperlink>
    </w:p>
    <w:p w14:paraId="29B99019" w14:textId="190E44D2" w:rsidR="00C70158" w:rsidRDefault="00000000">
      <w:pPr>
        <w:pStyle w:val="TOC3"/>
        <w:tabs>
          <w:tab w:val="right" w:leader="dot" w:pos="8550"/>
        </w:tabs>
        <w:ind w:firstLine="442"/>
        <w:rPr>
          <w:b w:val="0"/>
          <w:bCs w:val="0"/>
        </w:rPr>
      </w:pPr>
      <w:hyperlink w:anchor="_Toc4967" w:history="1">
        <w:r>
          <w:rPr>
            <w:rFonts w:hint="eastAsia"/>
            <w:b w:val="0"/>
            <w:bCs w:val="0"/>
            <w:lang w:eastAsia="zh-CN"/>
          </w:rPr>
          <w:t>4.2.6 Solving Nonlinear Regression Models</w:t>
        </w:r>
        <w:r>
          <w:rPr>
            <w:b w:val="0"/>
            <w:bCs w:val="0"/>
          </w:rPr>
          <w:tab/>
        </w:r>
        <w:r>
          <w:rPr>
            <w:b w:val="0"/>
            <w:bCs w:val="0"/>
          </w:rPr>
          <w:fldChar w:fldCharType="begin"/>
        </w:r>
        <w:r>
          <w:rPr>
            <w:b w:val="0"/>
            <w:bCs w:val="0"/>
          </w:rPr>
          <w:instrText xml:space="preserve"> PAGEREF _Toc4967 </w:instrText>
        </w:r>
        <w:r>
          <w:rPr>
            <w:b w:val="0"/>
            <w:bCs w:val="0"/>
          </w:rPr>
          <w:fldChar w:fldCharType="separate"/>
        </w:r>
        <w:r w:rsidR="00BE56A3">
          <w:rPr>
            <w:b w:val="0"/>
            <w:bCs w:val="0"/>
            <w:noProof/>
          </w:rPr>
          <w:t>12</w:t>
        </w:r>
        <w:r>
          <w:rPr>
            <w:b w:val="0"/>
            <w:bCs w:val="0"/>
          </w:rPr>
          <w:fldChar w:fldCharType="end"/>
        </w:r>
      </w:hyperlink>
    </w:p>
    <w:p w14:paraId="4ED9E0AE" w14:textId="78FAE411" w:rsidR="00C70158" w:rsidRDefault="00000000">
      <w:pPr>
        <w:pStyle w:val="TOC3"/>
        <w:tabs>
          <w:tab w:val="right" w:leader="dot" w:pos="8550"/>
        </w:tabs>
        <w:ind w:firstLine="442"/>
      </w:pPr>
      <w:hyperlink w:anchor="_Toc18509" w:history="1">
        <w:r>
          <w:rPr>
            <w:rFonts w:hint="eastAsia"/>
            <w:b w:val="0"/>
            <w:bCs w:val="0"/>
            <w:lang w:eastAsia="zh-CN"/>
          </w:rPr>
          <w:t>4.2.7 Solution of Adaptive Hybrid ARIMA Nonlinear Regression Model</w:t>
        </w:r>
        <w:r>
          <w:rPr>
            <w:b w:val="0"/>
            <w:bCs w:val="0"/>
          </w:rPr>
          <w:tab/>
        </w:r>
        <w:r>
          <w:rPr>
            <w:b w:val="0"/>
            <w:bCs w:val="0"/>
          </w:rPr>
          <w:fldChar w:fldCharType="begin"/>
        </w:r>
        <w:r>
          <w:rPr>
            <w:b w:val="0"/>
            <w:bCs w:val="0"/>
          </w:rPr>
          <w:instrText xml:space="preserve"> PAGEREF _Toc18509 </w:instrText>
        </w:r>
        <w:r>
          <w:rPr>
            <w:b w:val="0"/>
            <w:bCs w:val="0"/>
          </w:rPr>
          <w:fldChar w:fldCharType="separate"/>
        </w:r>
        <w:r w:rsidR="00BE56A3">
          <w:rPr>
            <w:b w:val="0"/>
            <w:bCs w:val="0"/>
            <w:noProof/>
          </w:rPr>
          <w:t>13</w:t>
        </w:r>
        <w:r>
          <w:rPr>
            <w:b w:val="0"/>
            <w:bCs w:val="0"/>
          </w:rPr>
          <w:fldChar w:fldCharType="end"/>
        </w:r>
      </w:hyperlink>
    </w:p>
    <w:p w14:paraId="178D45A3" w14:textId="0FD7B210" w:rsidR="00C70158" w:rsidRDefault="00000000">
      <w:pPr>
        <w:pStyle w:val="TOC2"/>
        <w:tabs>
          <w:tab w:val="right" w:leader="dot" w:pos="8550"/>
        </w:tabs>
        <w:ind w:firstLine="420"/>
      </w:pPr>
      <w:hyperlink w:anchor="_Toc20624" w:history="1">
        <w:r>
          <w:rPr>
            <w:rFonts w:hint="eastAsia"/>
            <w:lang w:eastAsia="zh-CN"/>
          </w:rPr>
          <w:t>4.3 Problem Three</w:t>
        </w:r>
        <w:r>
          <w:tab/>
        </w:r>
        <w:fldSimple w:instr=" PAGEREF _Toc20624 ">
          <w:r w:rsidR="00BE56A3">
            <w:rPr>
              <w:noProof/>
            </w:rPr>
            <w:t>14</w:t>
          </w:r>
        </w:fldSimple>
      </w:hyperlink>
    </w:p>
    <w:p w14:paraId="21B52A33" w14:textId="2B4DD133" w:rsidR="00C70158" w:rsidRDefault="00000000">
      <w:pPr>
        <w:pStyle w:val="TOC3"/>
        <w:tabs>
          <w:tab w:val="right" w:leader="dot" w:pos="8550"/>
        </w:tabs>
        <w:ind w:firstLine="442"/>
        <w:rPr>
          <w:b w:val="0"/>
          <w:bCs w:val="0"/>
        </w:rPr>
      </w:pPr>
      <w:hyperlink w:anchor="_Toc9556" w:history="1">
        <w:r>
          <w:rPr>
            <w:rFonts w:hint="eastAsia"/>
            <w:b w:val="0"/>
            <w:bCs w:val="0"/>
            <w:lang w:eastAsia="zh-CN"/>
          </w:rPr>
          <w:t>4.3.1</w:t>
        </w:r>
        <w:r>
          <w:rPr>
            <w:b w:val="0"/>
            <w:bCs w:val="0"/>
          </w:rPr>
          <w:t xml:space="preserve"> Data collection and processing</w:t>
        </w:r>
        <w:r>
          <w:rPr>
            <w:b w:val="0"/>
            <w:bCs w:val="0"/>
          </w:rPr>
          <w:tab/>
        </w:r>
        <w:r>
          <w:rPr>
            <w:b w:val="0"/>
            <w:bCs w:val="0"/>
          </w:rPr>
          <w:fldChar w:fldCharType="begin"/>
        </w:r>
        <w:r>
          <w:rPr>
            <w:b w:val="0"/>
            <w:bCs w:val="0"/>
          </w:rPr>
          <w:instrText xml:space="preserve"> PAGEREF _Toc9556 </w:instrText>
        </w:r>
        <w:r>
          <w:rPr>
            <w:b w:val="0"/>
            <w:bCs w:val="0"/>
          </w:rPr>
          <w:fldChar w:fldCharType="separate"/>
        </w:r>
        <w:r w:rsidR="00BE56A3">
          <w:rPr>
            <w:b w:val="0"/>
            <w:bCs w:val="0"/>
            <w:noProof/>
          </w:rPr>
          <w:t>14</w:t>
        </w:r>
        <w:r>
          <w:rPr>
            <w:b w:val="0"/>
            <w:bCs w:val="0"/>
          </w:rPr>
          <w:fldChar w:fldCharType="end"/>
        </w:r>
      </w:hyperlink>
    </w:p>
    <w:p w14:paraId="3E20B1E8" w14:textId="5F05A28D" w:rsidR="00C70158" w:rsidRDefault="00000000">
      <w:pPr>
        <w:pStyle w:val="TOC3"/>
        <w:tabs>
          <w:tab w:val="right" w:leader="dot" w:pos="8550"/>
        </w:tabs>
        <w:ind w:firstLine="442"/>
        <w:rPr>
          <w:b w:val="0"/>
          <w:bCs w:val="0"/>
        </w:rPr>
      </w:pPr>
      <w:hyperlink w:anchor="_Toc30476" w:history="1">
        <w:r>
          <w:rPr>
            <w:rFonts w:hint="eastAsia"/>
            <w:b w:val="0"/>
            <w:bCs w:val="0"/>
            <w:lang w:eastAsia="zh-CN"/>
          </w:rPr>
          <w:t>4.3.2 Distribution of test data</w:t>
        </w:r>
        <w:r>
          <w:rPr>
            <w:b w:val="0"/>
            <w:bCs w:val="0"/>
          </w:rPr>
          <w:tab/>
        </w:r>
        <w:r>
          <w:rPr>
            <w:b w:val="0"/>
            <w:bCs w:val="0"/>
          </w:rPr>
          <w:fldChar w:fldCharType="begin"/>
        </w:r>
        <w:r>
          <w:rPr>
            <w:b w:val="0"/>
            <w:bCs w:val="0"/>
          </w:rPr>
          <w:instrText xml:space="preserve"> PAGEREF _Toc30476 </w:instrText>
        </w:r>
        <w:r>
          <w:rPr>
            <w:b w:val="0"/>
            <w:bCs w:val="0"/>
          </w:rPr>
          <w:fldChar w:fldCharType="separate"/>
        </w:r>
        <w:r w:rsidR="00BE56A3">
          <w:rPr>
            <w:b w:val="0"/>
            <w:bCs w:val="0"/>
            <w:noProof/>
          </w:rPr>
          <w:t>14</w:t>
        </w:r>
        <w:r>
          <w:rPr>
            <w:b w:val="0"/>
            <w:bCs w:val="0"/>
          </w:rPr>
          <w:fldChar w:fldCharType="end"/>
        </w:r>
      </w:hyperlink>
    </w:p>
    <w:p w14:paraId="0755E0C9" w14:textId="263C1B21" w:rsidR="00C70158" w:rsidRDefault="00000000">
      <w:pPr>
        <w:pStyle w:val="TOC3"/>
        <w:tabs>
          <w:tab w:val="right" w:leader="dot" w:pos="8550"/>
        </w:tabs>
        <w:ind w:firstLine="442"/>
        <w:rPr>
          <w:b w:val="0"/>
          <w:bCs w:val="0"/>
        </w:rPr>
      </w:pPr>
      <w:hyperlink w:anchor="_Toc1991" w:history="1">
        <w:r>
          <w:rPr>
            <w:rFonts w:hint="eastAsia"/>
            <w:b w:val="0"/>
            <w:bCs w:val="0"/>
            <w:lang w:eastAsia="zh-CN"/>
          </w:rPr>
          <w:t>4.3.3 Establishment of correlation model</w:t>
        </w:r>
        <w:r>
          <w:rPr>
            <w:b w:val="0"/>
            <w:bCs w:val="0"/>
          </w:rPr>
          <w:tab/>
        </w:r>
        <w:r>
          <w:rPr>
            <w:b w:val="0"/>
            <w:bCs w:val="0"/>
          </w:rPr>
          <w:fldChar w:fldCharType="begin"/>
        </w:r>
        <w:r>
          <w:rPr>
            <w:b w:val="0"/>
            <w:bCs w:val="0"/>
          </w:rPr>
          <w:instrText xml:space="preserve"> PAGEREF _Toc1991 </w:instrText>
        </w:r>
        <w:r>
          <w:rPr>
            <w:b w:val="0"/>
            <w:bCs w:val="0"/>
          </w:rPr>
          <w:fldChar w:fldCharType="separate"/>
        </w:r>
        <w:r w:rsidR="00BE56A3">
          <w:rPr>
            <w:b w:val="0"/>
            <w:bCs w:val="0"/>
            <w:noProof/>
          </w:rPr>
          <w:t>15</w:t>
        </w:r>
        <w:r>
          <w:rPr>
            <w:b w:val="0"/>
            <w:bCs w:val="0"/>
          </w:rPr>
          <w:fldChar w:fldCharType="end"/>
        </w:r>
      </w:hyperlink>
    </w:p>
    <w:p w14:paraId="049D27C9" w14:textId="1CA0E2D0" w:rsidR="00C70158" w:rsidRDefault="00000000">
      <w:pPr>
        <w:pStyle w:val="TOC3"/>
        <w:tabs>
          <w:tab w:val="right" w:leader="dot" w:pos="8550"/>
        </w:tabs>
        <w:ind w:firstLine="442"/>
      </w:pPr>
      <w:hyperlink w:anchor="_Toc8737" w:history="1">
        <w:r>
          <w:rPr>
            <w:rFonts w:hint="eastAsia"/>
            <w:b w:val="0"/>
            <w:bCs w:val="0"/>
            <w:lang w:eastAsia="zh-CN"/>
          </w:rPr>
          <w:t>4.3.4 Solving the correlation model</w:t>
        </w:r>
        <w:r>
          <w:rPr>
            <w:b w:val="0"/>
            <w:bCs w:val="0"/>
          </w:rPr>
          <w:tab/>
        </w:r>
        <w:r>
          <w:rPr>
            <w:b w:val="0"/>
            <w:bCs w:val="0"/>
          </w:rPr>
          <w:fldChar w:fldCharType="begin"/>
        </w:r>
        <w:r>
          <w:rPr>
            <w:b w:val="0"/>
            <w:bCs w:val="0"/>
          </w:rPr>
          <w:instrText xml:space="preserve"> PAGEREF _Toc8737 </w:instrText>
        </w:r>
        <w:r>
          <w:rPr>
            <w:b w:val="0"/>
            <w:bCs w:val="0"/>
          </w:rPr>
          <w:fldChar w:fldCharType="separate"/>
        </w:r>
        <w:r w:rsidR="00BE56A3">
          <w:rPr>
            <w:b w:val="0"/>
            <w:bCs w:val="0"/>
            <w:noProof/>
          </w:rPr>
          <w:t>15</w:t>
        </w:r>
        <w:r>
          <w:rPr>
            <w:b w:val="0"/>
            <w:bCs w:val="0"/>
          </w:rPr>
          <w:fldChar w:fldCharType="end"/>
        </w:r>
      </w:hyperlink>
    </w:p>
    <w:p w14:paraId="1C0BF64E" w14:textId="603798C8" w:rsidR="00C70158" w:rsidRDefault="00000000">
      <w:pPr>
        <w:pStyle w:val="TOC2"/>
        <w:tabs>
          <w:tab w:val="right" w:leader="dot" w:pos="8550"/>
        </w:tabs>
        <w:ind w:firstLine="420"/>
      </w:pPr>
      <w:hyperlink w:anchor="_Toc4836" w:history="1">
        <w:r>
          <w:rPr>
            <w:rFonts w:hint="eastAsia"/>
            <w:lang w:eastAsia="zh-CN"/>
          </w:rPr>
          <w:t>4.4 Problem Four</w:t>
        </w:r>
        <w:r>
          <w:tab/>
        </w:r>
        <w:fldSimple w:instr=" PAGEREF _Toc4836 ">
          <w:r w:rsidR="00BE56A3">
            <w:rPr>
              <w:noProof/>
            </w:rPr>
            <w:t>16</w:t>
          </w:r>
        </w:fldSimple>
      </w:hyperlink>
    </w:p>
    <w:p w14:paraId="11F4CF3A" w14:textId="54BB302B" w:rsidR="00C70158" w:rsidRDefault="00000000">
      <w:pPr>
        <w:pStyle w:val="TOC3"/>
        <w:tabs>
          <w:tab w:val="right" w:leader="dot" w:pos="8550"/>
        </w:tabs>
        <w:ind w:firstLine="442"/>
        <w:rPr>
          <w:b w:val="0"/>
          <w:bCs w:val="0"/>
        </w:rPr>
      </w:pPr>
      <w:hyperlink w:anchor="_Toc20697" w:history="1">
        <w:r>
          <w:rPr>
            <w:rFonts w:hint="eastAsia"/>
            <w:b w:val="0"/>
            <w:bCs w:val="0"/>
            <w:lang w:eastAsia="zh-CN"/>
          </w:rPr>
          <w:t xml:space="preserve">4.4.1 </w:t>
        </w:r>
        <w:r>
          <w:rPr>
            <w:b w:val="0"/>
            <w:bCs w:val="0"/>
          </w:rPr>
          <w:t>Data collection and processing</w:t>
        </w:r>
        <w:r>
          <w:rPr>
            <w:b w:val="0"/>
            <w:bCs w:val="0"/>
          </w:rPr>
          <w:tab/>
        </w:r>
        <w:r>
          <w:rPr>
            <w:b w:val="0"/>
            <w:bCs w:val="0"/>
          </w:rPr>
          <w:fldChar w:fldCharType="begin"/>
        </w:r>
        <w:r>
          <w:rPr>
            <w:b w:val="0"/>
            <w:bCs w:val="0"/>
          </w:rPr>
          <w:instrText xml:space="preserve"> PAGEREF _Toc20697 </w:instrText>
        </w:r>
        <w:r>
          <w:rPr>
            <w:b w:val="0"/>
            <w:bCs w:val="0"/>
          </w:rPr>
          <w:fldChar w:fldCharType="separate"/>
        </w:r>
        <w:r w:rsidR="00BE56A3">
          <w:rPr>
            <w:b w:val="0"/>
            <w:bCs w:val="0"/>
            <w:noProof/>
          </w:rPr>
          <w:t>16</w:t>
        </w:r>
        <w:r>
          <w:rPr>
            <w:b w:val="0"/>
            <w:bCs w:val="0"/>
          </w:rPr>
          <w:fldChar w:fldCharType="end"/>
        </w:r>
      </w:hyperlink>
    </w:p>
    <w:p w14:paraId="77BEA315" w14:textId="5982DA54" w:rsidR="00C70158" w:rsidRDefault="00000000">
      <w:pPr>
        <w:pStyle w:val="TOC3"/>
        <w:tabs>
          <w:tab w:val="right" w:leader="dot" w:pos="8550"/>
        </w:tabs>
        <w:ind w:firstLine="442"/>
        <w:rPr>
          <w:b w:val="0"/>
          <w:bCs w:val="0"/>
        </w:rPr>
      </w:pPr>
      <w:hyperlink w:anchor="_Toc14125" w:history="1">
        <w:r>
          <w:rPr>
            <w:rFonts w:hint="eastAsia"/>
            <w:b w:val="0"/>
            <w:bCs w:val="0"/>
            <w:lang w:eastAsia="zh-CN"/>
          </w:rPr>
          <w:t>4.4.2 Testing Data Distribution</w:t>
        </w:r>
        <w:r>
          <w:rPr>
            <w:b w:val="0"/>
            <w:bCs w:val="0"/>
          </w:rPr>
          <w:tab/>
        </w:r>
        <w:r>
          <w:rPr>
            <w:b w:val="0"/>
            <w:bCs w:val="0"/>
          </w:rPr>
          <w:fldChar w:fldCharType="begin"/>
        </w:r>
        <w:r>
          <w:rPr>
            <w:b w:val="0"/>
            <w:bCs w:val="0"/>
          </w:rPr>
          <w:instrText xml:space="preserve"> PAGEREF _Toc14125 </w:instrText>
        </w:r>
        <w:r>
          <w:rPr>
            <w:b w:val="0"/>
            <w:bCs w:val="0"/>
          </w:rPr>
          <w:fldChar w:fldCharType="separate"/>
        </w:r>
        <w:r w:rsidR="00BE56A3">
          <w:rPr>
            <w:b w:val="0"/>
            <w:bCs w:val="0"/>
            <w:noProof/>
          </w:rPr>
          <w:t>16</w:t>
        </w:r>
        <w:r>
          <w:rPr>
            <w:b w:val="0"/>
            <w:bCs w:val="0"/>
          </w:rPr>
          <w:fldChar w:fldCharType="end"/>
        </w:r>
      </w:hyperlink>
    </w:p>
    <w:p w14:paraId="6783539D" w14:textId="44C97629" w:rsidR="00C70158" w:rsidRDefault="00000000">
      <w:pPr>
        <w:pStyle w:val="TOC3"/>
        <w:tabs>
          <w:tab w:val="right" w:leader="dot" w:pos="8550"/>
        </w:tabs>
        <w:ind w:firstLine="442"/>
        <w:rPr>
          <w:b w:val="0"/>
          <w:bCs w:val="0"/>
        </w:rPr>
      </w:pPr>
      <w:hyperlink w:anchor="_Toc28875" w:history="1">
        <w:r>
          <w:rPr>
            <w:rFonts w:hint="eastAsia"/>
            <w:b w:val="0"/>
            <w:bCs w:val="0"/>
            <w:lang w:eastAsia="zh-CN"/>
          </w:rPr>
          <w:t>4.4.3 Variance Homogeneity Test: Model Establishment and Solution</w:t>
        </w:r>
        <w:r>
          <w:rPr>
            <w:b w:val="0"/>
            <w:bCs w:val="0"/>
          </w:rPr>
          <w:tab/>
        </w:r>
        <w:r>
          <w:rPr>
            <w:b w:val="0"/>
            <w:bCs w:val="0"/>
          </w:rPr>
          <w:fldChar w:fldCharType="begin"/>
        </w:r>
        <w:r>
          <w:rPr>
            <w:b w:val="0"/>
            <w:bCs w:val="0"/>
          </w:rPr>
          <w:instrText xml:space="preserve"> PAGEREF _Toc28875 </w:instrText>
        </w:r>
        <w:r>
          <w:rPr>
            <w:b w:val="0"/>
            <w:bCs w:val="0"/>
          </w:rPr>
          <w:fldChar w:fldCharType="separate"/>
        </w:r>
        <w:r w:rsidR="00BE56A3">
          <w:rPr>
            <w:b w:val="0"/>
            <w:bCs w:val="0"/>
            <w:noProof/>
          </w:rPr>
          <w:t>17</w:t>
        </w:r>
        <w:r>
          <w:rPr>
            <w:b w:val="0"/>
            <w:bCs w:val="0"/>
          </w:rPr>
          <w:fldChar w:fldCharType="end"/>
        </w:r>
      </w:hyperlink>
    </w:p>
    <w:p w14:paraId="342B98F5" w14:textId="08A205E8" w:rsidR="00C70158" w:rsidRDefault="00000000">
      <w:pPr>
        <w:pStyle w:val="TOC3"/>
        <w:tabs>
          <w:tab w:val="right" w:leader="dot" w:pos="8550"/>
        </w:tabs>
        <w:ind w:firstLine="442"/>
        <w:rPr>
          <w:b w:val="0"/>
          <w:bCs w:val="0"/>
        </w:rPr>
      </w:pPr>
      <w:hyperlink w:anchor="_Toc22158" w:history="1">
        <w:r>
          <w:rPr>
            <w:rFonts w:hint="eastAsia"/>
            <w:b w:val="0"/>
            <w:bCs w:val="0"/>
            <w:lang w:eastAsia="zh-CN"/>
          </w:rPr>
          <w:t>4.4.4</w:t>
        </w:r>
        <w:r>
          <w:rPr>
            <w:b w:val="0"/>
            <w:bCs w:val="0"/>
          </w:rPr>
          <w:t>Kruskal-Wallis H Test: Model Establishment</w:t>
        </w:r>
        <w:r>
          <w:rPr>
            <w:b w:val="0"/>
            <w:bCs w:val="0"/>
          </w:rPr>
          <w:tab/>
        </w:r>
        <w:r>
          <w:rPr>
            <w:b w:val="0"/>
            <w:bCs w:val="0"/>
          </w:rPr>
          <w:fldChar w:fldCharType="begin"/>
        </w:r>
        <w:r>
          <w:rPr>
            <w:b w:val="0"/>
            <w:bCs w:val="0"/>
          </w:rPr>
          <w:instrText xml:space="preserve"> PAGEREF _Toc22158 </w:instrText>
        </w:r>
        <w:r>
          <w:rPr>
            <w:b w:val="0"/>
            <w:bCs w:val="0"/>
          </w:rPr>
          <w:fldChar w:fldCharType="separate"/>
        </w:r>
        <w:r w:rsidR="00BE56A3">
          <w:rPr>
            <w:b w:val="0"/>
            <w:bCs w:val="0"/>
            <w:noProof/>
          </w:rPr>
          <w:t>18</w:t>
        </w:r>
        <w:r>
          <w:rPr>
            <w:b w:val="0"/>
            <w:bCs w:val="0"/>
          </w:rPr>
          <w:fldChar w:fldCharType="end"/>
        </w:r>
      </w:hyperlink>
    </w:p>
    <w:p w14:paraId="0797D090" w14:textId="28187F38" w:rsidR="00C70158" w:rsidRDefault="00000000">
      <w:pPr>
        <w:pStyle w:val="TOC3"/>
        <w:tabs>
          <w:tab w:val="right" w:leader="dot" w:pos="8550"/>
        </w:tabs>
        <w:ind w:firstLine="442"/>
      </w:pPr>
      <w:hyperlink w:anchor="_Toc9244" w:history="1">
        <w:r>
          <w:rPr>
            <w:rFonts w:hint="eastAsia"/>
            <w:b w:val="0"/>
            <w:bCs w:val="0"/>
            <w:lang w:eastAsia="zh-CN"/>
          </w:rPr>
          <w:t>4.4.5 The solution of the Kruskal-Wallis H test model</w:t>
        </w:r>
        <w:r>
          <w:rPr>
            <w:b w:val="0"/>
            <w:bCs w:val="0"/>
          </w:rPr>
          <w:tab/>
        </w:r>
        <w:r>
          <w:rPr>
            <w:b w:val="0"/>
            <w:bCs w:val="0"/>
          </w:rPr>
          <w:fldChar w:fldCharType="begin"/>
        </w:r>
        <w:r>
          <w:rPr>
            <w:b w:val="0"/>
            <w:bCs w:val="0"/>
          </w:rPr>
          <w:instrText xml:space="preserve"> PAGEREF _Toc9244 </w:instrText>
        </w:r>
        <w:r>
          <w:rPr>
            <w:b w:val="0"/>
            <w:bCs w:val="0"/>
          </w:rPr>
          <w:fldChar w:fldCharType="separate"/>
        </w:r>
        <w:r w:rsidR="00BE56A3">
          <w:rPr>
            <w:b w:val="0"/>
            <w:bCs w:val="0"/>
            <w:noProof/>
          </w:rPr>
          <w:t>19</w:t>
        </w:r>
        <w:r>
          <w:rPr>
            <w:b w:val="0"/>
            <w:bCs w:val="0"/>
          </w:rPr>
          <w:fldChar w:fldCharType="end"/>
        </w:r>
      </w:hyperlink>
    </w:p>
    <w:p w14:paraId="6628EAD1" w14:textId="66A88BAA" w:rsidR="00C70158" w:rsidRDefault="00000000">
      <w:pPr>
        <w:pStyle w:val="TOC2"/>
        <w:tabs>
          <w:tab w:val="right" w:leader="dot" w:pos="8550"/>
        </w:tabs>
        <w:ind w:firstLine="420"/>
      </w:pPr>
      <w:hyperlink w:anchor="_Toc23265" w:history="1">
        <w:r>
          <w:rPr>
            <w:rFonts w:hint="eastAsia"/>
            <w:lang w:eastAsia="zh-CN"/>
          </w:rPr>
          <w:t>4.5 Problem Five</w:t>
        </w:r>
        <w:r>
          <w:tab/>
        </w:r>
        <w:fldSimple w:instr=" PAGEREF _Toc23265 ">
          <w:r w:rsidR="00BE56A3">
            <w:rPr>
              <w:noProof/>
            </w:rPr>
            <w:t>19</w:t>
          </w:r>
        </w:fldSimple>
      </w:hyperlink>
    </w:p>
    <w:p w14:paraId="4AC55135" w14:textId="68F0EB40" w:rsidR="00C70158" w:rsidRDefault="00000000">
      <w:pPr>
        <w:pStyle w:val="TOC3"/>
        <w:tabs>
          <w:tab w:val="right" w:leader="dot" w:pos="8550"/>
        </w:tabs>
        <w:ind w:firstLine="442"/>
        <w:rPr>
          <w:b w:val="0"/>
          <w:bCs w:val="0"/>
        </w:rPr>
      </w:pPr>
      <w:hyperlink w:anchor="_Toc17530" w:history="1">
        <w:r>
          <w:rPr>
            <w:rFonts w:hint="eastAsia"/>
            <w:b w:val="0"/>
            <w:bCs w:val="0"/>
            <w:lang w:eastAsia="zh-CN"/>
          </w:rPr>
          <w:t>4.5.1</w:t>
        </w:r>
        <w:r>
          <w:rPr>
            <w:b w:val="0"/>
            <w:bCs w:val="0"/>
          </w:rPr>
          <w:t xml:space="preserve"> Data collection and processing</w:t>
        </w:r>
        <w:r>
          <w:rPr>
            <w:b w:val="0"/>
            <w:bCs w:val="0"/>
          </w:rPr>
          <w:tab/>
        </w:r>
        <w:r>
          <w:rPr>
            <w:b w:val="0"/>
            <w:bCs w:val="0"/>
          </w:rPr>
          <w:fldChar w:fldCharType="begin"/>
        </w:r>
        <w:r>
          <w:rPr>
            <w:b w:val="0"/>
            <w:bCs w:val="0"/>
          </w:rPr>
          <w:instrText xml:space="preserve"> PAGEREF _Toc17530 </w:instrText>
        </w:r>
        <w:r>
          <w:rPr>
            <w:b w:val="0"/>
            <w:bCs w:val="0"/>
          </w:rPr>
          <w:fldChar w:fldCharType="separate"/>
        </w:r>
        <w:r w:rsidR="00BE56A3">
          <w:rPr>
            <w:b w:val="0"/>
            <w:bCs w:val="0"/>
            <w:noProof/>
          </w:rPr>
          <w:t>19</w:t>
        </w:r>
        <w:r>
          <w:rPr>
            <w:b w:val="0"/>
            <w:bCs w:val="0"/>
          </w:rPr>
          <w:fldChar w:fldCharType="end"/>
        </w:r>
      </w:hyperlink>
    </w:p>
    <w:p w14:paraId="0EC92CB5" w14:textId="5F0C4F5F" w:rsidR="00C70158" w:rsidRDefault="00000000">
      <w:pPr>
        <w:pStyle w:val="TOC3"/>
        <w:tabs>
          <w:tab w:val="right" w:leader="dot" w:pos="8550"/>
        </w:tabs>
        <w:ind w:firstLine="442"/>
        <w:rPr>
          <w:b w:val="0"/>
          <w:bCs w:val="0"/>
        </w:rPr>
      </w:pPr>
      <w:hyperlink w:anchor="_Toc22885" w:history="1">
        <w:r>
          <w:rPr>
            <w:rFonts w:hint="eastAsia"/>
            <w:b w:val="0"/>
            <w:bCs w:val="0"/>
            <w:lang w:eastAsia="zh-CN"/>
          </w:rPr>
          <w:t>4.</w:t>
        </w:r>
        <w:r>
          <w:rPr>
            <w:rFonts w:hint="eastAsia"/>
            <w:b w:val="0"/>
            <w:bCs w:val="0"/>
          </w:rPr>
          <w:t xml:space="preserve">5.2 </w:t>
        </w:r>
        <w:r>
          <w:rPr>
            <w:b w:val="0"/>
            <w:bCs w:val="0"/>
          </w:rPr>
          <w:t>Establish the model</w:t>
        </w:r>
        <w:r>
          <w:rPr>
            <w:b w:val="0"/>
            <w:bCs w:val="0"/>
          </w:rPr>
          <w:tab/>
        </w:r>
        <w:r>
          <w:rPr>
            <w:b w:val="0"/>
            <w:bCs w:val="0"/>
          </w:rPr>
          <w:fldChar w:fldCharType="begin"/>
        </w:r>
        <w:r>
          <w:rPr>
            <w:b w:val="0"/>
            <w:bCs w:val="0"/>
          </w:rPr>
          <w:instrText xml:space="preserve"> PAGEREF _Toc22885 </w:instrText>
        </w:r>
        <w:r>
          <w:rPr>
            <w:b w:val="0"/>
            <w:bCs w:val="0"/>
          </w:rPr>
          <w:fldChar w:fldCharType="separate"/>
        </w:r>
        <w:r w:rsidR="00BE56A3">
          <w:rPr>
            <w:b w:val="0"/>
            <w:bCs w:val="0"/>
            <w:noProof/>
          </w:rPr>
          <w:t>19</w:t>
        </w:r>
        <w:r>
          <w:rPr>
            <w:b w:val="0"/>
            <w:bCs w:val="0"/>
          </w:rPr>
          <w:fldChar w:fldCharType="end"/>
        </w:r>
      </w:hyperlink>
    </w:p>
    <w:p w14:paraId="56C4D60C" w14:textId="21EA4B18" w:rsidR="00C70158" w:rsidRDefault="00000000">
      <w:pPr>
        <w:pStyle w:val="TOC3"/>
        <w:tabs>
          <w:tab w:val="right" w:leader="dot" w:pos="8550"/>
        </w:tabs>
        <w:ind w:firstLine="442"/>
        <w:rPr>
          <w:b w:val="0"/>
          <w:bCs w:val="0"/>
        </w:rPr>
      </w:pPr>
      <w:hyperlink w:anchor="_Toc29487" w:history="1">
        <w:r>
          <w:rPr>
            <w:rFonts w:hint="eastAsia"/>
            <w:b w:val="0"/>
            <w:bCs w:val="0"/>
            <w:lang w:eastAsia="zh-CN"/>
          </w:rPr>
          <w:t>4.</w:t>
        </w:r>
        <w:r>
          <w:rPr>
            <w:rFonts w:hint="eastAsia"/>
            <w:b w:val="0"/>
            <w:bCs w:val="0"/>
          </w:rPr>
          <w:t xml:space="preserve">5.3 </w:t>
        </w:r>
        <w:r>
          <w:rPr>
            <w:b w:val="0"/>
            <w:bCs w:val="0"/>
          </w:rPr>
          <w:t>Model Solving Using Differential Evolution Algorithm</w:t>
        </w:r>
        <w:r>
          <w:rPr>
            <w:b w:val="0"/>
            <w:bCs w:val="0"/>
          </w:rPr>
          <w:tab/>
        </w:r>
        <w:r>
          <w:rPr>
            <w:b w:val="0"/>
            <w:bCs w:val="0"/>
          </w:rPr>
          <w:fldChar w:fldCharType="begin"/>
        </w:r>
        <w:r>
          <w:rPr>
            <w:b w:val="0"/>
            <w:bCs w:val="0"/>
          </w:rPr>
          <w:instrText xml:space="preserve"> PAGEREF _Toc29487 </w:instrText>
        </w:r>
        <w:r>
          <w:rPr>
            <w:b w:val="0"/>
            <w:bCs w:val="0"/>
          </w:rPr>
          <w:fldChar w:fldCharType="separate"/>
        </w:r>
        <w:r w:rsidR="00BE56A3">
          <w:rPr>
            <w:b w:val="0"/>
            <w:bCs w:val="0"/>
            <w:noProof/>
          </w:rPr>
          <w:t>20</w:t>
        </w:r>
        <w:r>
          <w:rPr>
            <w:b w:val="0"/>
            <w:bCs w:val="0"/>
          </w:rPr>
          <w:fldChar w:fldCharType="end"/>
        </w:r>
      </w:hyperlink>
    </w:p>
    <w:p w14:paraId="58547056" w14:textId="6B484713" w:rsidR="00C70158" w:rsidRDefault="00000000">
      <w:pPr>
        <w:pStyle w:val="TOC3"/>
        <w:tabs>
          <w:tab w:val="right" w:leader="dot" w:pos="8550"/>
        </w:tabs>
        <w:ind w:firstLine="442"/>
      </w:pPr>
      <w:hyperlink w:anchor="_Toc29477" w:history="1">
        <w:r>
          <w:rPr>
            <w:rFonts w:eastAsia="宋体" w:hint="eastAsia"/>
            <w:b w:val="0"/>
            <w:bCs w:val="0"/>
            <w:lang w:eastAsia="zh-CN"/>
          </w:rPr>
          <w:t>4.</w:t>
        </w:r>
        <w:r>
          <w:rPr>
            <w:rFonts w:hint="eastAsia"/>
            <w:b w:val="0"/>
            <w:bCs w:val="0"/>
          </w:rPr>
          <w:t xml:space="preserve">5.4 </w:t>
        </w:r>
        <w:r>
          <w:rPr>
            <w:b w:val="0"/>
            <w:bCs w:val="0"/>
          </w:rPr>
          <w:t>The results of the solution</w:t>
        </w:r>
        <w:r>
          <w:rPr>
            <w:b w:val="0"/>
            <w:bCs w:val="0"/>
          </w:rPr>
          <w:tab/>
        </w:r>
        <w:r>
          <w:rPr>
            <w:b w:val="0"/>
            <w:bCs w:val="0"/>
          </w:rPr>
          <w:fldChar w:fldCharType="begin"/>
        </w:r>
        <w:r>
          <w:rPr>
            <w:b w:val="0"/>
            <w:bCs w:val="0"/>
          </w:rPr>
          <w:instrText xml:space="preserve"> PAGEREF _Toc29477 </w:instrText>
        </w:r>
        <w:r>
          <w:rPr>
            <w:b w:val="0"/>
            <w:bCs w:val="0"/>
          </w:rPr>
          <w:fldChar w:fldCharType="separate"/>
        </w:r>
        <w:r w:rsidR="00BE56A3">
          <w:rPr>
            <w:b w:val="0"/>
            <w:bCs w:val="0"/>
            <w:noProof/>
          </w:rPr>
          <w:t>23</w:t>
        </w:r>
        <w:r>
          <w:rPr>
            <w:b w:val="0"/>
            <w:bCs w:val="0"/>
          </w:rPr>
          <w:fldChar w:fldCharType="end"/>
        </w:r>
      </w:hyperlink>
    </w:p>
    <w:p w14:paraId="3A667540" w14:textId="5892CFD1" w:rsidR="00C70158" w:rsidRDefault="00000000">
      <w:pPr>
        <w:pStyle w:val="TOC2"/>
        <w:tabs>
          <w:tab w:val="right" w:leader="dot" w:pos="8550"/>
        </w:tabs>
        <w:ind w:firstLine="420"/>
      </w:pPr>
      <w:hyperlink w:anchor="_Toc18036" w:history="1">
        <w:r>
          <w:rPr>
            <w:rFonts w:hint="eastAsia"/>
            <w:lang w:eastAsia="zh-CN"/>
          </w:rPr>
          <w:t>4.6 Problem Six</w:t>
        </w:r>
        <w:r>
          <w:tab/>
        </w:r>
        <w:fldSimple w:instr=" PAGEREF _Toc18036 ">
          <w:r w:rsidR="00BE56A3">
            <w:rPr>
              <w:noProof/>
            </w:rPr>
            <w:t>24</w:t>
          </w:r>
        </w:fldSimple>
      </w:hyperlink>
    </w:p>
    <w:p w14:paraId="07ACE235" w14:textId="6972A292" w:rsidR="00C70158" w:rsidRDefault="00000000">
      <w:pPr>
        <w:pStyle w:val="TOC3"/>
        <w:tabs>
          <w:tab w:val="right" w:leader="dot" w:pos="8550"/>
        </w:tabs>
        <w:ind w:firstLine="442"/>
      </w:pPr>
      <w:hyperlink w:anchor="_Toc24933" w:history="1">
        <w:r>
          <w:rPr>
            <w:rFonts w:hint="eastAsia"/>
            <w:b w:val="0"/>
            <w:bCs w:val="0"/>
            <w:lang w:eastAsia="zh-CN"/>
          </w:rPr>
          <w:t>4.6.1 A letter to citizens</w:t>
        </w:r>
        <w:r>
          <w:tab/>
        </w:r>
        <w:fldSimple w:instr=" PAGEREF _Toc24933 ">
          <w:r w:rsidR="00BE56A3">
            <w:rPr>
              <w:noProof/>
            </w:rPr>
            <w:t>24</w:t>
          </w:r>
        </w:fldSimple>
      </w:hyperlink>
    </w:p>
    <w:p w14:paraId="0E6EC973" w14:textId="69B86543" w:rsidR="00C70158" w:rsidRDefault="00000000">
      <w:pPr>
        <w:pStyle w:val="TOC1"/>
        <w:tabs>
          <w:tab w:val="right" w:leader="dot" w:pos="8550"/>
        </w:tabs>
        <w:ind w:firstLine="422"/>
      </w:pPr>
      <w:hyperlink w:anchor="_Toc26282" w:history="1">
        <w:r>
          <w:rPr>
            <w:rFonts w:hint="eastAsia"/>
            <w:lang w:eastAsia="zh-CN"/>
          </w:rPr>
          <w:t>5.Strengths and Weakness</w:t>
        </w:r>
        <w:r>
          <w:tab/>
        </w:r>
        <w:fldSimple w:instr=" PAGEREF _Toc26282 ">
          <w:r w:rsidR="00BE56A3">
            <w:rPr>
              <w:noProof/>
            </w:rPr>
            <w:t>24</w:t>
          </w:r>
        </w:fldSimple>
      </w:hyperlink>
    </w:p>
    <w:p w14:paraId="4B32EB1D" w14:textId="58DC88A3" w:rsidR="00C70158" w:rsidRDefault="00000000">
      <w:pPr>
        <w:pStyle w:val="TOC2"/>
        <w:tabs>
          <w:tab w:val="right" w:leader="dot" w:pos="8550"/>
        </w:tabs>
        <w:ind w:firstLine="420"/>
      </w:pPr>
      <w:hyperlink w:anchor="_Toc22147" w:history="1">
        <w:r>
          <w:rPr>
            <w:rFonts w:hint="eastAsia"/>
            <w:lang w:eastAsia="zh-CN"/>
          </w:rPr>
          <w:t>5.1 Strengths</w:t>
        </w:r>
        <w:r>
          <w:tab/>
        </w:r>
        <w:fldSimple w:instr=" PAGEREF _Toc22147 ">
          <w:r w:rsidR="00BE56A3">
            <w:rPr>
              <w:noProof/>
            </w:rPr>
            <w:t>24</w:t>
          </w:r>
        </w:fldSimple>
      </w:hyperlink>
    </w:p>
    <w:p w14:paraId="7B72830F" w14:textId="11F6CC9E" w:rsidR="00C70158" w:rsidRDefault="00000000">
      <w:pPr>
        <w:pStyle w:val="TOC2"/>
        <w:tabs>
          <w:tab w:val="right" w:leader="dot" w:pos="8550"/>
        </w:tabs>
        <w:ind w:firstLine="420"/>
      </w:pPr>
      <w:hyperlink w:anchor="_Toc16942" w:history="1">
        <w:r>
          <w:rPr>
            <w:rFonts w:hint="eastAsia"/>
            <w:lang w:eastAsia="zh-CN"/>
          </w:rPr>
          <w:t>5.2 Weakness</w:t>
        </w:r>
        <w:r>
          <w:tab/>
        </w:r>
        <w:fldSimple w:instr=" PAGEREF _Toc16942 ">
          <w:r w:rsidR="00BE56A3">
            <w:rPr>
              <w:noProof/>
            </w:rPr>
            <w:t>25</w:t>
          </w:r>
        </w:fldSimple>
      </w:hyperlink>
    </w:p>
    <w:p w14:paraId="731ADA3F" w14:textId="61FEA3EC" w:rsidR="00C70158" w:rsidRDefault="00000000">
      <w:pPr>
        <w:pStyle w:val="TOC1"/>
        <w:tabs>
          <w:tab w:val="right" w:leader="dot" w:pos="8550"/>
        </w:tabs>
        <w:ind w:firstLine="422"/>
      </w:pPr>
      <w:hyperlink w:anchor="_Toc24315" w:history="1">
        <w:r>
          <w:rPr>
            <w:rFonts w:hint="eastAsia"/>
            <w:lang w:eastAsia="zh-CN"/>
          </w:rPr>
          <w:t>6.References</w:t>
        </w:r>
        <w:r>
          <w:tab/>
        </w:r>
        <w:fldSimple w:instr=" PAGEREF _Toc24315 ">
          <w:r w:rsidR="00BE56A3">
            <w:rPr>
              <w:noProof/>
            </w:rPr>
            <w:t>25</w:t>
          </w:r>
        </w:fldSimple>
      </w:hyperlink>
    </w:p>
    <w:p w14:paraId="68339034" w14:textId="34659D6A" w:rsidR="00C70158" w:rsidRDefault="00000000">
      <w:pPr>
        <w:pStyle w:val="TOC1"/>
        <w:tabs>
          <w:tab w:val="right" w:leader="dot" w:pos="8550"/>
        </w:tabs>
        <w:ind w:firstLine="422"/>
      </w:pPr>
      <w:hyperlink w:anchor="_Toc29911" w:history="1">
        <w:r>
          <w:rPr>
            <w:rFonts w:hint="eastAsia"/>
            <w:lang w:eastAsia="zh-CN"/>
          </w:rPr>
          <w:t>8.Appendix</w:t>
        </w:r>
        <w:r>
          <w:tab/>
        </w:r>
        <w:fldSimple w:instr=" PAGEREF _Toc29911 ">
          <w:r w:rsidR="00BE56A3">
            <w:rPr>
              <w:noProof/>
            </w:rPr>
            <w:t>26</w:t>
          </w:r>
        </w:fldSimple>
      </w:hyperlink>
    </w:p>
    <w:p w14:paraId="1D301BB2" w14:textId="77777777" w:rsidR="00C70158" w:rsidRDefault="00000000">
      <w:pPr>
        <w:pStyle w:val="1"/>
        <w:rPr>
          <w:lang w:eastAsia="zh-CN"/>
        </w:rPr>
      </w:pPr>
      <w:r>
        <w:rPr>
          <w:rFonts w:hint="eastAsia"/>
          <w:lang w:eastAsia="zh-CN"/>
        </w:rPr>
        <w:fldChar w:fldCharType="end"/>
      </w:r>
    </w:p>
    <w:p w14:paraId="59A3385B" w14:textId="77777777" w:rsidR="00C70158" w:rsidRDefault="00C70158">
      <w:pPr>
        <w:ind w:firstLine="440"/>
        <w:rPr>
          <w:lang w:eastAsia="zh-CN"/>
        </w:rPr>
      </w:pPr>
    </w:p>
    <w:p w14:paraId="65B5D9D7" w14:textId="77777777" w:rsidR="00C70158" w:rsidRDefault="00C70158">
      <w:pPr>
        <w:ind w:firstLine="440"/>
        <w:rPr>
          <w:lang w:eastAsia="zh-CN"/>
        </w:rPr>
      </w:pPr>
    </w:p>
    <w:p w14:paraId="0C7304B2" w14:textId="77777777" w:rsidR="00C70158" w:rsidRDefault="00C70158">
      <w:pPr>
        <w:ind w:firstLine="440"/>
        <w:rPr>
          <w:lang w:eastAsia="zh-CN"/>
        </w:rPr>
      </w:pPr>
    </w:p>
    <w:p w14:paraId="3387D03F" w14:textId="77777777" w:rsidR="00C70158" w:rsidRDefault="00000000">
      <w:pPr>
        <w:tabs>
          <w:tab w:val="left" w:pos="6892"/>
        </w:tabs>
        <w:ind w:firstLine="440"/>
        <w:jc w:val="left"/>
        <w:rPr>
          <w:lang w:eastAsia="zh-CN"/>
        </w:rPr>
        <w:sectPr w:rsidR="00C70158">
          <w:headerReference w:type="default" r:id="rId14"/>
          <w:pgSz w:w="11910" w:h="16840"/>
          <w:pgMar w:top="1400" w:right="1680" w:bottom="280" w:left="1680" w:header="717" w:footer="0" w:gutter="0"/>
          <w:cols w:space="720"/>
        </w:sectPr>
      </w:pPr>
      <w:r>
        <w:rPr>
          <w:rFonts w:hint="eastAsia"/>
          <w:lang w:eastAsia="zh-CN"/>
        </w:rPr>
        <w:tab/>
      </w:r>
    </w:p>
    <w:p w14:paraId="7C4CC179" w14:textId="77777777" w:rsidR="00C70158" w:rsidRDefault="00C70158">
      <w:pPr>
        <w:ind w:firstLineChars="0" w:firstLine="0"/>
        <w:rPr>
          <w:lang w:eastAsia="zh-CN"/>
        </w:rPr>
      </w:pPr>
    </w:p>
    <w:p w14:paraId="27A72ED4" w14:textId="77777777" w:rsidR="00C70158" w:rsidRDefault="00000000">
      <w:pPr>
        <w:pStyle w:val="1"/>
        <w:rPr>
          <w:lang w:eastAsia="zh-CN"/>
        </w:rPr>
      </w:pPr>
      <w:bookmarkStart w:id="0" w:name="_Toc30909"/>
      <w:r>
        <w:rPr>
          <w:rFonts w:hint="eastAsia"/>
          <w:lang w:eastAsia="zh-CN"/>
        </w:rPr>
        <w:t>1.Introduction</w:t>
      </w:r>
      <w:bookmarkEnd w:id="0"/>
    </w:p>
    <w:p w14:paraId="53BC35D5" w14:textId="77777777" w:rsidR="00C70158" w:rsidRDefault="00000000">
      <w:pPr>
        <w:pStyle w:val="2"/>
        <w:rPr>
          <w:lang w:eastAsia="zh-CN"/>
        </w:rPr>
      </w:pPr>
      <w:bookmarkStart w:id="1" w:name="_Toc2110"/>
      <w:r>
        <w:t>1.1</w:t>
      </w:r>
      <w:r>
        <w:rPr>
          <w:rFonts w:hint="eastAsia"/>
          <w:lang w:eastAsia="zh-CN"/>
        </w:rPr>
        <w:t xml:space="preserve"> </w:t>
      </w:r>
      <w:r>
        <w:rPr>
          <w:lang w:eastAsia="zh-CN"/>
        </w:rPr>
        <w:t>Problem Background</w:t>
      </w:r>
      <w:bookmarkEnd w:id="1"/>
    </w:p>
    <w:p w14:paraId="766A1CC5" w14:textId="77777777" w:rsidR="00C70158" w:rsidRDefault="00000000">
      <w:pPr>
        <w:ind w:firstLine="440"/>
        <w:rPr>
          <w:lang w:eastAsia="zh-CN"/>
        </w:rPr>
      </w:pPr>
      <w:r>
        <w:rPr>
          <w:lang w:eastAsia="zh-CN"/>
        </w:rPr>
        <w:t>With the increasingly severe environmental problems and the need for energy security, countries are increasing investment in the research and promotion of new energy vehicles, and new energy vehicles are gradually developing. Among them, new energy electric vehicles include electric buses and household electric vehicles with less than 7 seats. Due to their characteristics of low pollution, low energy consumption, and peak shaving power consumption, they have achieved rapid development in recent years. The Chinese government has also actively promoted the development of new energy electric vehicles and formulated a series of preferential policies, making them gradually become another symbol of China after the "China High Speed Railway". Therefore, studying the main factors of the development of new energy electric vehicles in China, predicting the development status of new energy electric vehicles in China, and studying the impact of the development of new energy electric vehicles have become important topics to promote further development of new energy electric vehicles.</w:t>
      </w:r>
    </w:p>
    <w:p w14:paraId="5FDE9D16" w14:textId="77777777" w:rsidR="00C70158" w:rsidRDefault="00000000">
      <w:pPr>
        <w:pStyle w:val="2"/>
        <w:rPr>
          <w:lang w:eastAsia="zh-CN"/>
        </w:rPr>
      </w:pPr>
      <w:bookmarkStart w:id="2" w:name="_Toc31071"/>
      <w:r>
        <w:rPr>
          <w:rFonts w:hint="eastAsia"/>
          <w:lang w:eastAsia="zh-CN"/>
        </w:rPr>
        <w:t>1.2 Work</w:t>
      </w:r>
      <w:bookmarkEnd w:id="2"/>
    </w:p>
    <w:p w14:paraId="7A3D4801" w14:textId="77777777" w:rsidR="00C70158" w:rsidRDefault="00000000">
      <w:pPr>
        <w:ind w:firstLine="440"/>
        <w:rPr>
          <w:lang w:eastAsia="zh-CN"/>
        </w:rPr>
      </w:pPr>
      <w:r>
        <w:rPr>
          <w:rFonts w:hint="eastAsia"/>
          <w:lang w:eastAsia="zh-CN"/>
        </w:rPr>
        <w:t>Based on the collected data, mathematical modeling is used in this article to solve the following problems:</w:t>
      </w:r>
    </w:p>
    <w:p w14:paraId="1C00479A" w14:textId="77777777" w:rsidR="00C70158" w:rsidRDefault="00000000">
      <w:pPr>
        <w:ind w:firstLine="440"/>
        <w:rPr>
          <w:lang w:eastAsia="zh-CN"/>
        </w:rPr>
      </w:pPr>
      <w:r>
        <w:rPr>
          <w:rFonts w:hint="eastAsia"/>
          <w:lang w:eastAsia="zh-CN"/>
        </w:rPr>
        <w:t>(1) Analyze the main factors affecting the development of new energy electric vehicles in China, establish mathematical models, and describe the impact of these factors on the development of new energy electric vehicles in China.</w:t>
      </w:r>
    </w:p>
    <w:p w14:paraId="51C78E86" w14:textId="77777777" w:rsidR="00C70158" w:rsidRDefault="00000000">
      <w:pPr>
        <w:ind w:firstLine="440"/>
        <w:rPr>
          <w:lang w:eastAsia="zh-CN"/>
        </w:rPr>
      </w:pPr>
      <w:r>
        <w:rPr>
          <w:rFonts w:hint="eastAsia"/>
          <w:lang w:eastAsia="zh-CN"/>
        </w:rPr>
        <w:t>(2) Collect industry development data on new energy electric vehicles in China, establish mathematical models, and describe and predict the development of new energy electric vehicles in China in the next 10 years.</w:t>
      </w:r>
    </w:p>
    <w:p w14:paraId="6FB391A1" w14:textId="77777777" w:rsidR="00C70158" w:rsidRDefault="00000000">
      <w:pPr>
        <w:ind w:firstLine="440"/>
        <w:rPr>
          <w:lang w:eastAsia="zh-CN"/>
        </w:rPr>
      </w:pPr>
      <w:r>
        <w:rPr>
          <w:rFonts w:hint="eastAsia"/>
          <w:lang w:eastAsia="zh-CN"/>
        </w:rPr>
        <w:t>(3) Collect data, establish mathematical models, and analyze the impact of new energy electric vehicles on the global traditional energy vehicle industry.</w:t>
      </w:r>
    </w:p>
    <w:p w14:paraId="56E6BD5B" w14:textId="77777777" w:rsidR="00C70158" w:rsidRDefault="00000000">
      <w:pPr>
        <w:ind w:firstLine="440"/>
        <w:rPr>
          <w:lang w:eastAsia="zh-CN"/>
        </w:rPr>
      </w:pPr>
      <w:r>
        <w:rPr>
          <w:rFonts w:hint="eastAsia"/>
          <w:lang w:eastAsia="zh-CN"/>
        </w:rPr>
        <w:t>(4) Some countries have formulated a series of targeted policies to resist the development of new energy electric vehicles in China. Establish a mathematical model to analyze the impact of these policies on the development of new energy electric vehicles in China.</w:t>
      </w:r>
    </w:p>
    <w:p w14:paraId="6CFB2D3D" w14:textId="77777777" w:rsidR="00C70158" w:rsidRDefault="00000000">
      <w:pPr>
        <w:pStyle w:val="1"/>
      </w:pPr>
      <w:bookmarkStart w:id="3" w:name="_Toc18301"/>
      <w:r>
        <w:rPr>
          <w:rFonts w:hint="eastAsia"/>
          <w:lang w:eastAsia="zh-CN"/>
        </w:rPr>
        <w:t>2.Problem analysis</w:t>
      </w:r>
      <w:bookmarkEnd w:id="3"/>
    </w:p>
    <w:p w14:paraId="7B036D8D" w14:textId="77777777" w:rsidR="00C70158" w:rsidRDefault="00000000">
      <w:pPr>
        <w:pStyle w:val="2"/>
        <w:rPr>
          <w:lang w:eastAsia="zh-CN"/>
        </w:rPr>
      </w:pPr>
      <w:bookmarkStart w:id="4" w:name="_TOC_250007"/>
      <w:bookmarkStart w:id="5" w:name="_Toc14163"/>
      <w:bookmarkEnd w:id="4"/>
      <w:r>
        <w:rPr>
          <w:rFonts w:hint="eastAsia"/>
          <w:lang w:eastAsia="zh-CN"/>
        </w:rPr>
        <w:t>2.1 Analysis of Question One</w:t>
      </w:r>
      <w:bookmarkEnd w:id="5"/>
    </w:p>
    <w:p w14:paraId="4D8EA5BF" w14:textId="77777777" w:rsidR="00C70158" w:rsidRDefault="00000000">
      <w:pPr>
        <w:ind w:firstLine="440"/>
        <w:rPr>
          <w:lang w:eastAsia="zh-CN"/>
        </w:rPr>
      </w:pPr>
      <w:r>
        <w:rPr>
          <w:rFonts w:hint="eastAsia"/>
          <w:lang w:eastAsia="zh-CN"/>
        </w:rPr>
        <w:t>For question one, the question requires analyzing the main factors that affect the development of new energy electric vehicles in China, and establishing a mathematical model to describe the impact of these factors on the development of new energy electric vehicles in China. Firstly, collect relevant data, such as the historical sales volume of new energy vehicles, the number of patents related to new energy vehicles, the number of charging stations, etc., to identify the main factors affecting the development of new energy electric vehicles in China. Secondly, establish a suitable mathematical model and use a systematic evaluation method (Analytic Hierarchy Process) to analyze the influencing factors, in order to obtain the impact of these factors on the development of new energy electric vehicles in China.</w:t>
      </w:r>
    </w:p>
    <w:p w14:paraId="74795D09" w14:textId="77777777" w:rsidR="00C70158" w:rsidRDefault="00C70158">
      <w:pPr>
        <w:ind w:firstLine="440"/>
        <w:rPr>
          <w:lang w:eastAsia="zh-CN"/>
        </w:rPr>
      </w:pPr>
    </w:p>
    <w:p w14:paraId="6EF31B80" w14:textId="77777777" w:rsidR="00C70158" w:rsidRDefault="00000000">
      <w:pPr>
        <w:pStyle w:val="2"/>
        <w:rPr>
          <w:lang w:eastAsia="zh-CN"/>
        </w:rPr>
      </w:pPr>
      <w:bookmarkStart w:id="6" w:name="_Toc23856"/>
      <w:r>
        <w:rPr>
          <w:rFonts w:hint="eastAsia"/>
          <w:lang w:eastAsia="zh-CN"/>
        </w:rPr>
        <w:t>2.2 Analysis of Question Two</w:t>
      </w:r>
      <w:bookmarkEnd w:id="6"/>
    </w:p>
    <w:p w14:paraId="7F72F9CD" w14:textId="77777777" w:rsidR="00C70158" w:rsidRDefault="00000000">
      <w:pPr>
        <w:ind w:firstLine="440"/>
        <w:rPr>
          <w:lang w:eastAsia="zh-CN"/>
        </w:rPr>
      </w:pPr>
      <w:r>
        <w:rPr>
          <w:rFonts w:hint="eastAsia"/>
          <w:lang w:eastAsia="zh-CN"/>
        </w:rPr>
        <w:t xml:space="preserve">For question two, the question requires collecting data on the development of China's new energy electric vehicle industry and establishing a mathematical model to describe and predict the development of China's new energy electric vehicles in the next 10 years. Firstly, the industry development status can be described based on the influencing factors considered in the first question. Secondly, since the historical data considered in this paper are mainly the annual data of 2011 and later, which leads to incomplete data volume, and the future development of China's new energy electric vehicles is affected by both past development and accidental events in the past, it </w:t>
      </w:r>
      <w:r>
        <w:rPr>
          <w:rFonts w:hint="eastAsia"/>
          <w:lang w:eastAsia="zh-CN"/>
        </w:rPr>
        <w:lastRenderedPageBreak/>
        <w:t>is not suitable to directly use a single model to predict future data. So, it is possible to consider using hybrid models or integrated models (this article uses the Autoregressive Integrated Moving Average Model - Nonlinear Regression Model) to predict data for the next 10 years.</w:t>
      </w:r>
    </w:p>
    <w:p w14:paraId="78E63ADC" w14:textId="77777777" w:rsidR="00C70158" w:rsidRDefault="00000000">
      <w:pPr>
        <w:pStyle w:val="2"/>
        <w:rPr>
          <w:lang w:eastAsia="zh-CN"/>
        </w:rPr>
      </w:pPr>
      <w:bookmarkStart w:id="7" w:name="_Toc16301"/>
      <w:r>
        <w:rPr>
          <w:rFonts w:hint="eastAsia"/>
          <w:lang w:eastAsia="zh-CN"/>
        </w:rPr>
        <w:t>2.3 Analysis of Question Three</w:t>
      </w:r>
      <w:bookmarkEnd w:id="7"/>
    </w:p>
    <w:p w14:paraId="336D00D6" w14:textId="77777777" w:rsidR="00C70158" w:rsidRDefault="00000000">
      <w:pPr>
        <w:ind w:firstLine="440"/>
        <w:rPr>
          <w:lang w:eastAsia="zh-CN"/>
        </w:rPr>
      </w:pPr>
      <w:r>
        <w:rPr>
          <w:rFonts w:hint="eastAsia"/>
          <w:lang w:eastAsia="zh-CN"/>
        </w:rPr>
        <w:t>For question three, it requires collecting data, establishing mathematical models, and analyzing the impact of new energy electric vehicles on the global traditional energy vehicle industry. Firstly, collect relevant data. Secondly, to analyze the impact of new energy electric vehicles on the global traditional energy vehicle industry, the correlation between the sales of new energy vehicles and traditional energy vehicles can be explored. By conducting distribution tests on the data, corresponding correlation analysis models (Pearson correlation coefficient and Spearman correlation coefficient selected in this article) can be selected to discuss the mutual influence between the two.</w:t>
      </w:r>
    </w:p>
    <w:p w14:paraId="77C5CF68" w14:textId="77777777" w:rsidR="00C70158" w:rsidRDefault="00000000">
      <w:pPr>
        <w:pStyle w:val="2"/>
        <w:rPr>
          <w:lang w:eastAsia="zh-CN"/>
        </w:rPr>
      </w:pPr>
      <w:bookmarkStart w:id="8" w:name="_Toc16239"/>
      <w:r>
        <w:rPr>
          <w:rFonts w:hint="eastAsia"/>
          <w:lang w:eastAsia="zh-CN"/>
        </w:rPr>
        <w:t>2.4 Analysis of Question Four</w:t>
      </w:r>
      <w:bookmarkEnd w:id="8"/>
    </w:p>
    <w:p w14:paraId="7AB2B56D" w14:textId="77777777" w:rsidR="00C70158" w:rsidRDefault="00000000">
      <w:pPr>
        <w:ind w:firstLine="440"/>
        <w:rPr>
          <w:lang w:eastAsia="zh-CN"/>
        </w:rPr>
      </w:pPr>
      <w:r>
        <w:rPr>
          <w:rFonts w:hint="eastAsia"/>
          <w:lang w:eastAsia="zh-CN"/>
        </w:rPr>
        <w:t>For question four, it is required to establish a mathematical model and analyze the impact of policies formulated by some countries to resist the development of new energy electric vehicles in China on the development of new energy electric vehicles in China. Firstly, collect the boycott policies of various countries towards China's new energy vehicles and their implementation time, and compare the growth rate and quantity of China's exports of new energy vehicles to that country before and after the policy implementation. Secondly, to assess the impact of these policies on the development of new energy electric vehicles in China, Kruskal Wallis text can be applied to the classified data after conducting normality tests and homogeneity of variance tests</w:t>
      </w:r>
    </w:p>
    <w:p w14:paraId="34E6FF20" w14:textId="77777777" w:rsidR="00C70158" w:rsidRDefault="00000000">
      <w:pPr>
        <w:pStyle w:val="2"/>
        <w:rPr>
          <w:lang w:eastAsia="zh-CN"/>
        </w:rPr>
      </w:pPr>
      <w:bookmarkStart w:id="9" w:name="_Toc8236"/>
      <w:r>
        <w:rPr>
          <w:rFonts w:hint="eastAsia"/>
          <w:lang w:eastAsia="zh-CN"/>
        </w:rPr>
        <w:t>2.5 Analysis of Question Five</w:t>
      </w:r>
      <w:bookmarkEnd w:id="9"/>
    </w:p>
    <w:p w14:paraId="1CD63117" w14:textId="77777777" w:rsidR="00C70158" w:rsidRDefault="00000000">
      <w:pPr>
        <w:ind w:firstLine="440"/>
        <w:rPr>
          <w:lang w:eastAsia="zh-CN"/>
        </w:rPr>
      </w:pPr>
      <w:r>
        <w:rPr>
          <w:rFonts w:hint="eastAsia"/>
          <w:lang w:eastAsia="zh-CN"/>
        </w:rPr>
        <w:t>For question five, the question requires analyzing the impact of electrification of urban new energy electric vehicles (including electric buses) on the ecological environment, and assuming a population of 1 million cities, providing the calculation results of the model. Firstly, collect relevant data. Secondly, for the three factors of new energy electric vehicles, ecological environment, and population, a ternary nonlinear regression model can be established separately to solve the relationship between the three factors, and the parameters of the model can be solved based on differential evolution algorithm. Finally, after constructing a relationship model between the three factors, the relationship between new energy electric vehicles and the ecological environment can be obtained by fixing the urban population to 1 million people.</w:t>
      </w:r>
    </w:p>
    <w:p w14:paraId="6025F740" w14:textId="77777777" w:rsidR="00C70158" w:rsidRDefault="00000000">
      <w:pPr>
        <w:pStyle w:val="2"/>
        <w:rPr>
          <w:lang w:eastAsia="zh-CN"/>
        </w:rPr>
      </w:pPr>
      <w:bookmarkStart w:id="10" w:name="_Toc7386"/>
      <w:r>
        <w:rPr>
          <w:rFonts w:hint="eastAsia"/>
          <w:lang w:eastAsia="zh-CN"/>
        </w:rPr>
        <w:t>2.6 Analysis of Question Six</w:t>
      </w:r>
      <w:bookmarkEnd w:id="10"/>
    </w:p>
    <w:p w14:paraId="2B8B3F6C" w14:textId="77777777" w:rsidR="00C70158" w:rsidRDefault="00000000">
      <w:pPr>
        <w:pStyle w:val="a6"/>
        <w:widowControl/>
        <w:shd w:val="clear" w:color="auto" w:fill="FFFFFF"/>
        <w:autoSpaceDE/>
        <w:autoSpaceDN/>
        <w:spacing w:before="294" w:beforeAutospacing="0" w:after="294" w:afterAutospacing="0"/>
        <w:ind w:firstLine="480"/>
      </w:pPr>
      <w:r>
        <w:rPr>
          <w:rFonts w:hint="eastAsia"/>
          <w:szCs w:val="32"/>
        </w:rPr>
        <w:t>For question six, the title requires writing an open letter to citizens based on the conclusion of question five, promoting the benefits of new energy electric vehicles and the contributions of the electric vehicle industry in various countries around the world. Based on the conclusion of question five, combined with the advantages and disadvantages of the traditional energy vehicle industry, the benefits of the development of new energy electric vehicles for the ecological environment, and the convenience that the development of new energy electric vehicles brings to people's lives, a letter can be written to promote the benefits of new energy electric vehicles and the contributions of the electric vehicle industry in various countries around the world.</w:t>
      </w:r>
    </w:p>
    <w:p w14:paraId="180CDEAA" w14:textId="77777777" w:rsidR="00C70158" w:rsidRDefault="00000000">
      <w:pPr>
        <w:pStyle w:val="1"/>
        <w:numPr>
          <w:ilvl w:val="0"/>
          <w:numId w:val="1"/>
        </w:numPr>
        <w:rPr>
          <w:lang w:eastAsia="zh-CN"/>
        </w:rPr>
      </w:pPr>
      <w:bookmarkStart w:id="11" w:name="_Toc19786"/>
      <w:r>
        <w:rPr>
          <w:rFonts w:hint="eastAsia"/>
          <w:lang w:eastAsia="zh-CN"/>
        </w:rPr>
        <w:t>Symbol and Assumptions</w:t>
      </w:r>
      <w:bookmarkEnd w:id="11"/>
    </w:p>
    <w:p w14:paraId="40C6DDB9" w14:textId="77777777" w:rsidR="00C70158" w:rsidRDefault="00000000">
      <w:pPr>
        <w:pStyle w:val="2"/>
        <w:numPr>
          <w:ilvl w:val="1"/>
          <w:numId w:val="1"/>
        </w:numPr>
        <w:rPr>
          <w:lang w:eastAsia="zh-CN"/>
        </w:rPr>
      </w:pPr>
      <w:bookmarkStart w:id="12" w:name="_Toc32506"/>
      <w:r>
        <w:rPr>
          <w:rFonts w:hint="eastAsia"/>
          <w:lang w:eastAsia="zh-CN"/>
        </w:rPr>
        <w:t>Symbol Description</w:t>
      </w:r>
      <w:bookmarkEnd w:id="12"/>
    </w:p>
    <w:p w14:paraId="2834E45D" w14:textId="77777777" w:rsidR="00C70158" w:rsidRDefault="00000000">
      <w:pPr>
        <w:ind w:firstLine="440"/>
        <w:rPr>
          <w:lang w:eastAsia="zh-CN"/>
        </w:rPr>
      </w:pPr>
      <w:r>
        <w:rPr>
          <w:rFonts w:hint="eastAsia"/>
          <w:lang w:eastAsia="zh-CN"/>
        </w:rPr>
        <w:t>The symbol description is shown in Tab 1.</w:t>
      </w:r>
    </w:p>
    <w:p w14:paraId="10299BAE" w14:textId="1403B14A" w:rsidR="00C70158" w:rsidRDefault="00000000">
      <w:pPr>
        <w:pStyle w:val="a3"/>
        <w:rPr>
          <w:lang w:eastAsia="zh-CN"/>
        </w:rPr>
      </w:pPr>
      <w:r>
        <w:t xml:space="preserve">Tab </w:t>
      </w:r>
      <w:fldSimple w:instr=" SEQ Tab \* ARABIC ">
        <w:r w:rsidR="00BE56A3">
          <w:rPr>
            <w:noProof/>
          </w:rPr>
          <w:t>1</w:t>
        </w:r>
      </w:fldSimple>
      <w:r>
        <w:rPr>
          <w:rFonts w:hint="eastAsia"/>
          <w:lang w:eastAsia="zh-CN"/>
        </w:rPr>
        <w:t xml:space="preserve"> Symbol Description Table</w:t>
      </w:r>
    </w:p>
    <w:tbl>
      <w:tblPr>
        <w:tblStyle w:val="a7"/>
        <w:tblpPr w:leftFromText="180" w:rightFromText="180" w:vertAnchor="text" w:horzAnchor="page" w:tblpX="1801" w:tblpY="339"/>
        <w:tblOverlap w:val="never"/>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70158" w14:paraId="3F422A74" w14:textId="77777777">
        <w:tc>
          <w:tcPr>
            <w:tcW w:w="4261" w:type="dxa"/>
            <w:tcBorders>
              <w:bottom w:val="single" w:sz="6" w:space="0" w:color="000000"/>
              <w:tl2br w:val="nil"/>
              <w:tr2bl w:val="nil"/>
            </w:tcBorders>
            <w:vAlign w:val="center"/>
          </w:tcPr>
          <w:p w14:paraId="27461829" w14:textId="77777777" w:rsidR="00C70158" w:rsidRDefault="00000000">
            <w:pPr>
              <w:ind w:firstLine="440"/>
              <w:jc w:val="center"/>
              <w:rPr>
                <w:lang w:eastAsia="zh-CN"/>
              </w:rPr>
            </w:pPr>
            <w:r>
              <w:rPr>
                <w:rFonts w:hint="eastAsia"/>
                <w:lang w:eastAsia="zh-CN"/>
              </w:rPr>
              <w:t>Symbol</w:t>
            </w:r>
          </w:p>
        </w:tc>
        <w:tc>
          <w:tcPr>
            <w:tcW w:w="4261" w:type="dxa"/>
            <w:tcBorders>
              <w:bottom w:val="single" w:sz="6" w:space="0" w:color="000000"/>
              <w:tl2br w:val="nil"/>
              <w:tr2bl w:val="nil"/>
            </w:tcBorders>
            <w:vAlign w:val="center"/>
          </w:tcPr>
          <w:p w14:paraId="4719AE57" w14:textId="77777777" w:rsidR="00C70158" w:rsidRDefault="00000000">
            <w:pPr>
              <w:ind w:firstLine="440"/>
              <w:jc w:val="center"/>
              <w:rPr>
                <w:lang w:eastAsia="zh-CN"/>
              </w:rPr>
            </w:pPr>
            <w:r>
              <w:rPr>
                <w:rFonts w:hint="eastAsia"/>
                <w:lang w:eastAsia="zh-CN"/>
              </w:rPr>
              <w:t>Implication</w:t>
            </w:r>
          </w:p>
        </w:tc>
      </w:tr>
      <w:tr w:rsidR="00C70158" w14:paraId="73F9E8DA" w14:textId="77777777">
        <w:tc>
          <w:tcPr>
            <w:tcW w:w="4261" w:type="dxa"/>
            <w:tcBorders>
              <w:top w:val="single" w:sz="6" w:space="0" w:color="000000"/>
              <w:tl2br w:val="nil"/>
              <w:tr2bl w:val="nil"/>
            </w:tcBorders>
            <w:vAlign w:val="center"/>
          </w:tcPr>
          <w:p w14:paraId="68637EBA" w14:textId="77777777" w:rsidR="00C70158" w:rsidRDefault="00000000">
            <w:pPr>
              <w:ind w:firstLine="440"/>
              <w:jc w:val="center"/>
              <w:rPr>
                <w:lang w:eastAsia="zh-CN"/>
              </w:rPr>
            </w:pPr>
            <w:r>
              <w:rPr>
                <w:position w:val="-14"/>
                <w:lang w:eastAsia="zh-CN"/>
              </w:rPr>
              <w:object w:dxaOrig="499" w:dyaOrig="380" w14:anchorId="17867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pt;height:19.05pt" o:ole="">
                  <v:imagedata r:id="rId15" o:title=""/>
                </v:shape>
                <o:OLEObject Type="Embed" ProgID="Equation.3" ShapeID="_x0000_i1025" DrawAspect="Content" ObjectID="_1762532451" r:id="rId16"/>
              </w:object>
            </w:r>
          </w:p>
        </w:tc>
        <w:tc>
          <w:tcPr>
            <w:tcW w:w="4261" w:type="dxa"/>
            <w:tcBorders>
              <w:top w:val="single" w:sz="6" w:space="0" w:color="000000"/>
              <w:tl2br w:val="nil"/>
              <w:tr2bl w:val="nil"/>
            </w:tcBorders>
            <w:vAlign w:val="center"/>
          </w:tcPr>
          <w:p w14:paraId="4C019690" w14:textId="77777777" w:rsidR="00C70158" w:rsidRDefault="00000000">
            <w:pPr>
              <w:ind w:firstLine="440"/>
              <w:jc w:val="center"/>
              <w:rPr>
                <w:lang w:eastAsia="zh-CN"/>
              </w:rPr>
            </w:pPr>
            <w:r>
              <w:rPr>
                <w:rFonts w:hint="eastAsia"/>
                <w:lang w:eastAsia="zh-CN"/>
              </w:rPr>
              <w:t>The decrease in trend caused by boycott policy m after the i-th year</w:t>
            </w:r>
          </w:p>
        </w:tc>
      </w:tr>
      <w:tr w:rsidR="00C70158" w14:paraId="419A472F" w14:textId="77777777">
        <w:tc>
          <w:tcPr>
            <w:tcW w:w="4261" w:type="dxa"/>
            <w:tcBorders>
              <w:tl2br w:val="nil"/>
              <w:tr2bl w:val="nil"/>
            </w:tcBorders>
            <w:vAlign w:val="center"/>
          </w:tcPr>
          <w:p w14:paraId="5566EB87" w14:textId="77777777" w:rsidR="00C70158" w:rsidRDefault="00000000">
            <w:pPr>
              <w:ind w:firstLine="440"/>
              <w:jc w:val="center"/>
              <w:rPr>
                <w:lang w:eastAsia="zh-CN"/>
              </w:rPr>
            </w:pPr>
            <w:r>
              <w:rPr>
                <w:position w:val="-12"/>
                <w:lang w:eastAsia="zh-CN"/>
              </w:rPr>
              <w:object w:dxaOrig="380" w:dyaOrig="360" w14:anchorId="1D024344">
                <v:shape id="_x0000_i1026" type="#_x0000_t75" style="width:19.05pt;height:19.05pt" o:ole="">
                  <v:imagedata r:id="rId17" o:title=""/>
                </v:shape>
                <o:OLEObject Type="Embed" ProgID="Equation.3" ShapeID="_x0000_i1026" DrawAspect="Content" ObjectID="_1762532452" r:id="rId18"/>
              </w:object>
            </w:r>
          </w:p>
        </w:tc>
        <w:tc>
          <w:tcPr>
            <w:tcW w:w="4261" w:type="dxa"/>
            <w:tcBorders>
              <w:tl2br w:val="nil"/>
              <w:tr2bl w:val="nil"/>
            </w:tcBorders>
            <w:vAlign w:val="center"/>
          </w:tcPr>
          <w:p w14:paraId="68668F74" w14:textId="77777777" w:rsidR="00C70158" w:rsidRDefault="00000000">
            <w:pPr>
              <w:ind w:firstLine="440"/>
              <w:jc w:val="center"/>
              <w:rPr>
                <w:lang w:eastAsia="zh-CN"/>
              </w:rPr>
            </w:pPr>
            <w:r>
              <w:rPr>
                <w:rFonts w:hint="eastAsia"/>
                <w:lang w:eastAsia="zh-CN"/>
              </w:rPr>
              <w:t>Normalized observations for year i</w:t>
            </w:r>
          </w:p>
        </w:tc>
      </w:tr>
      <w:tr w:rsidR="00C70158" w14:paraId="390E6FFF" w14:textId="77777777">
        <w:tc>
          <w:tcPr>
            <w:tcW w:w="4261" w:type="dxa"/>
            <w:tcBorders>
              <w:tl2br w:val="nil"/>
              <w:tr2bl w:val="nil"/>
            </w:tcBorders>
            <w:vAlign w:val="center"/>
          </w:tcPr>
          <w:p w14:paraId="56A99B15" w14:textId="77777777" w:rsidR="00C70158" w:rsidRDefault="00000000">
            <w:pPr>
              <w:ind w:firstLine="440"/>
              <w:jc w:val="center"/>
              <w:rPr>
                <w:lang w:eastAsia="zh-CN"/>
              </w:rPr>
            </w:pPr>
            <w:r>
              <w:rPr>
                <w:position w:val="-14"/>
                <w:lang w:eastAsia="zh-CN"/>
              </w:rPr>
              <w:object w:dxaOrig="440" w:dyaOrig="380" w14:anchorId="7ADB3A34">
                <v:shape id="_x0000_i1027" type="#_x0000_t75" style="width:21.2pt;height:19.05pt" o:ole="">
                  <v:imagedata r:id="rId19" o:title=""/>
                </v:shape>
                <o:OLEObject Type="Embed" ProgID="Equation.3" ShapeID="_x0000_i1027" DrawAspect="Content" ObjectID="_1762532453" r:id="rId20"/>
              </w:object>
            </w:r>
          </w:p>
        </w:tc>
        <w:tc>
          <w:tcPr>
            <w:tcW w:w="4261" w:type="dxa"/>
            <w:tcBorders>
              <w:tl2br w:val="nil"/>
              <w:tr2bl w:val="nil"/>
            </w:tcBorders>
            <w:vAlign w:val="center"/>
          </w:tcPr>
          <w:p w14:paraId="43AF59A2" w14:textId="77777777" w:rsidR="00C70158" w:rsidRDefault="00000000">
            <w:pPr>
              <w:ind w:firstLine="440"/>
              <w:jc w:val="center"/>
              <w:rPr>
                <w:lang w:eastAsia="zh-CN"/>
              </w:rPr>
            </w:pPr>
            <w:r>
              <w:rPr>
                <w:rFonts w:hint="eastAsia"/>
                <w:lang w:eastAsia="zh-CN"/>
              </w:rPr>
              <w:t>The impact of factor j on the development of new energy electric vehicles in China</w:t>
            </w:r>
          </w:p>
        </w:tc>
      </w:tr>
      <w:tr w:rsidR="00C70158" w14:paraId="11A300BA" w14:textId="77777777">
        <w:tc>
          <w:tcPr>
            <w:tcW w:w="4261" w:type="dxa"/>
            <w:tcBorders>
              <w:tl2br w:val="nil"/>
              <w:tr2bl w:val="nil"/>
            </w:tcBorders>
            <w:vAlign w:val="center"/>
          </w:tcPr>
          <w:p w14:paraId="79EB62CC" w14:textId="77777777" w:rsidR="00C70158" w:rsidRDefault="00000000">
            <w:pPr>
              <w:ind w:firstLine="440"/>
              <w:jc w:val="center"/>
              <w:rPr>
                <w:lang w:eastAsia="zh-CN"/>
              </w:rPr>
            </w:pPr>
            <w:r>
              <w:rPr>
                <w:position w:val="-12"/>
                <w:lang w:eastAsia="zh-CN"/>
              </w:rPr>
              <w:object w:dxaOrig="2040" w:dyaOrig="360" w14:anchorId="4754C710">
                <v:shape id="_x0000_i1028" type="#_x0000_t75" style="width:101.65pt;height:19.05pt" o:ole="">
                  <v:imagedata r:id="rId21" o:title=""/>
                </v:shape>
                <o:OLEObject Type="Embed" ProgID="Equation.3" ShapeID="_x0000_i1028" DrawAspect="Content" ObjectID="_1762532454" r:id="rId22"/>
              </w:object>
            </w:r>
          </w:p>
        </w:tc>
        <w:tc>
          <w:tcPr>
            <w:tcW w:w="4261" w:type="dxa"/>
            <w:tcBorders>
              <w:tl2br w:val="nil"/>
              <w:tr2bl w:val="nil"/>
            </w:tcBorders>
            <w:vAlign w:val="center"/>
          </w:tcPr>
          <w:p w14:paraId="563A3228" w14:textId="77777777" w:rsidR="00C70158" w:rsidRDefault="00000000">
            <w:pPr>
              <w:ind w:firstLine="440"/>
              <w:jc w:val="center"/>
              <w:rPr>
                <w:lang w:eastAsia="zh-CN"/>
              </w:rPr>
            </w:pPr>
            <w:r>
              <w:rPr>
                <w:rFonts w:hint="eastAsia"/>
                <w:lang w:eastAsia="zh-CN"/>
              </w:rPr>
              <w:t>Actual historical observations</w:t>
            </w:r>
          </w:p>
        </w:tc>
      </w:tr>
      <w:tr w:rsidR="00C70158" w14:paraId="27F49AFF" w14:textId="77777777">
        <w:tc>
          <w:tcPr>
            <w:tcW w:w="4261" w:type="dxa"/>
            <w:tcBorders>
              <w:tl2br w:val="nil"/>
              <w:tr2bl w:val="nil"/>
            </w:tcBorders>
            <w:vAlign w:val="center"/>
          </w:tcPr>
          <w:p w14:paraId="355F8B08" w14:textId="77777777" w:rsidR="00C70158" w:rsidRDefault="00000000">
            <w:pPr>
              <w:ind w:firstLine="440"/>
              <w:jc w:val="center"/>
              <w:rPr>
                <w:lang w:eastAsia="zh-CN"/>
              </w:rPr>
            </w:pPr>
            <w:r>
              <w:rPr>
                <w:position w:val="-28"/>
                <w:lang w:eastAsia="zh-CN"/>
              </w:rPr>
              <w:object w:dxaOrig="2880" w:dyaOrig="680" w14:anchorId="1A65997D">
                <v:shape id="_x0000_i1029" type="#_x0000_t75" style="width:2in;height:33.9pt" o:ole="">
                  <v:imagedata r:id="rId23" o:title=""/>
                </v:shape>
                <o:OLEObject Type="Embed" ProgID="Equation.3" ShapeID="_x0000_i1029" DrawAspect="Content" ObjectID="_1762532455" r:id="rId24"/>
              </w:object>
            </w:r>
          </w:p>
        </w:tc>
        <w:tc>
          <w:tcPr>
            <w:tcW w:w="4261" w:type="dxa"/>
            <w:tcBorders>
              <w:tl2br w:val="nil"/>
              <w:tr2bl w:val="nil"/>
            </w:tcBorders>
            <w:vAlign w:val="center"/>
          </w:tcPr>
          <w:p w14:paraId="2D6572DF" w14:textId="77777777" w:rsidR="00C70158" w:rsidRDefault="00000000">
            <w:pPr>
              <w:ind w:firstLine="440"/>
              <w:jc w:val="center"/>
              <w:rPr>
                <w:lang w:eastAsia="zh-CN"/>
              </w:rPr>
            </w:pPr>
            <w:r>
              <w:rPr>
                <w:rFonts w:hint="eastAsia"/>
                <w:lang w:eastAsia="zh-CN"/>
              </w:rPr>
              <w:t>Predicted value of algorithm k</w:t>
            </w:r>
          </w:p>
        </w:tc>
      </w:tr>
      <w:tr w:rsidR="00C70158" w14:paraId="323DF020" w14:textId="77777777">
        <w:tc>
          <w:tcPr>
            <w:tcW w:w="4261" w:type="dxa"/>
            <w:tcBorders>
              <w:tl2br w:val="nil"/>
              <w:tr2bl w:val="nil"/>
            </w:tcBorders>
            <w:vAlign w:val="center"/>
          </w:tcPr>
          <w:p w14:paraId="6DEAF523" w14:textId="77777777" w:rsidR="00C70158" w:rsidRDefault="00000000">
            <w:pPr>
              <w:ind w:firstLine="440"/>
              <w:jc w:val="center"/>
              <w:rPr>
                <w:lang w:eastAsia="zh-CN"/>
              </w:rPr>
            </w:pPr>
            <w:r>
              <w:rPr>
                <w:position w:val="-12"/>
                <w:lang w:eastAsia="zh-CN"/>
              </w:rPr>
              <w:object w:dxaOrig="840" w:dyaOrig="360" w14:anchorId="46BE20BC">
                <v:shape id="_x0000_i1030" type="#_x0000_t75" style="width:42.35pt;height:19.05pt" o:ole="">
                  <v:imagedata r:id="rId25" o:title=""/>
                </v:shape>
                <o:OLEObject Type="Embed" ProgID="Equation.3" ShapeID="_x0000_i1030" DrawAspect="Content" ObjectID="_1762532456" r:id="rId26"/>
              </w:object>
            </w:r>
          </w:p>
        </w:tc>
        <w:tc>
          <w:tcPr>
            <w:tcW w:w="4261" w:type="dxa"/>
            <w:tcBorders>
              <w:tl2br w:val="nil"/>
              <w:tr2bl w:val="nil"/>
            </w:tcBorders>
            <w:vAlign w:val="center"/>
          </w:tcPr>
          <w:p w14:paraId="69CB2B03" w14:textId="77777777" w:rsidR="00C70158" w:rsidRDefault="00000000">
            <w:pPr>
              <w:ind w:firstLine="440"/>
              <w:jc w:val="center"/>
              <w:rPr>
                <w:lang w:eastAsia="zh-CN"/>
              </w:rPr>
            </w:pPr>
            <w:r>
              <w:rPr>
                <w:rFonts w:hint="eastAsia"/>
                <w:lang w:eastAsia="zh-CN"/>
              </w:rPr>
              <w:t>Prediction error of algorithm k</w:t>
            </w:r>
          </w:p>
        </w:tc>
      </w:tr>
      <w:tr w:rsidR="00C70158" w14:paraId="0790529B" w14:textId="77777777">
        <w:tc>
          <w:tcPr>
            <w:tcW w:w="4261" w:type="dxa"/>
            <w:tcBorders>
              <w:tl2br w:val="nil"/>
              <w:tr2bl w:val="nil"/>
            </w:tcBorders>
            <w:vAlign w:val="center"/>
          </w:tcPr>
          <w:p w14:paraId="0D31D3E5" w14:textId="77777777" w:rsidR="00C70158" w:rsidRDefault="00000000">
            <w:pPr>
              <w:ind w:firstLine="440"/>
              <w:jc w:val="center"/>
              <w:rPr>
                <w:lang w:eastAsia="zh-CN"/>
              </w:rPr>
            </w:pPr>
            <w:r>
              <w:rPr>
                <w:position w:val="-14"/>
                <w:lang w:eastAsia="zh-CN"/>
              </w:rPr>
              <w:object w:dxaOrig="380" w:dyaOrig="520" w14:anchorId="06FA9B5A">
                <v:shape id="_x0000_i1031" type="#_x0000_t75" style="width:19.05pt;height:25.4pt" o:ole="">
                  <v:imagedata r:id="rId27" o:title=""/>
                </v:shape>
                <o:OLEObject Type="Embed" ProgID="Equation.3" ShapeID="_x0000_i1031" DrawAspect="Content" ObjectID="_1762532457" r:id="rId28"/>
              </w:object>
            </w:r>
          </w:p>
        </w:tc>
        <w:tc>
          <w:tcPr>
            <w:tcW w:w="4261" w:type="dxa"/>
            <w:tcBorders>
              <w:tl2br w:val="nil"/>
              <w:tr2bl w:val="nil"/>
            </w:tcBorders>
            <w:vAlign w:val="center"/>
          </w:tcPr>
          <w:p w14:paraId="4B9AAA9E" w14:textId="77777777" w:rsidR="00C70158" w:rsidRDefault="00000000">
            <w:pPr>
              <w:ind w:firstLine="440"/>
              <w:jc w:val="center"/>
              <w:rPr>
                <w:lang w:eastAsia="zh-CN"/>
              </w:rPr>
            </w:pPr>
            <w:r>
              <w:rPr>
                <w:rFonts w:hint="eastAsia"/>
                <w:lang w:eastAsia="zh-CN"/>
              </w:rPr>
              <w:t>The predicted value of algorithm k in the i-th period</w:t>
            </w:r>
          </w:p>
        </w:tc>
      </w:tr>
      <w:tr w:rsidR="00C70158" w14:paraId="0AC07B24" w14:textId="77777777">
        <w:tc>
          <w:tcPr>
            <w:tcW w:w="4261" w:type="dxa"/>
            <w:tcBorders>
              <w:tl2br w:val="nil"/>
              <w:tr2bl w:val="nil"/>
            </w:tcBorders>
            <w:vAlign w:val="center"/>
          </w:tcPr>
          <w:p w14:paraId="46BDCAAB" w14:textId="77777777" w:rsidR="00C70158" w:rsidRDefault="00000000">
            <w:pPr>
              <w:ind w:firstLine="440"/>
              <w:jc w:val="center"/>
              <w:rPr>
                <w:lang w:eastAsia="zh-CN"/>
              </w:rPr>
            </w:pPr>
            <w:r>
              <w:rPr>
                <w:position w:val="-14"/>
                <w:lang w:eastAsia="zh-CN"/>
              </w:rPr>
              <w:object w:dxaOrig="960" w:dyaOrig="380" w14:anchorId="57267102">
                <v:shape id="_x0000_i1032" type="#_x0000_t75" style="width:48.7pt;height:19.05pt" o:ole="">
                  <v:imagedata r:id="rId29" o:title=""/>
                </v:shape>
                <o:OLEObject Type="Embed" ProgID="Equation.3" ShapeID="_x0000_i1032" DrawAspect="Content" ObjectID="_1762532458" r:id="rId30"/>
              </w:object>
            </w:r>
          </w:p>
        </w:tc>
        <w:tc>
          <w:tcPr>
            <w:tcW w:w="4261" w:type="dxa"/>
            <w:tcBorders>
              <w:tl2br w:val="nil"/>
              <w:tr2bl w:val="nil"/>
            </w:tcBorders>
            <w:vAlign w:val="center"/>
          </w:tcPr>
          <w:p w14:paraId="7A14CB19" w14:textId="77777777" w:rsidR="00C70158" w:rsidRDefault="00000000">
            <w:pPr>
              <w:ind w:firstLine="440"/>
              <w:jc w:val="center"/>
              <w:rPr>
                <w:lang w:eastAsia="zh-CN"/>
              </w:rPr>
            </w:pPr>
            <w:r>
              <w:rPr>
                <w:rFonts w:hint="eastAsia"/>
                <w:lang w:eastAsia="zh-CN"/>
              </w:rPr>
              <w:t>The prediction error of algorithm k on factor j</w:t>
            </w:r>
          </w:p>
        </w:tc>
      </w:tr>
      <w:tr w:rsidR="00C70158" w14:paraId="5484FC66" w14:textId="77777777">
        <w:tc>
          <w:tcPr>
            <w:tcW w:w="4261" w:type="dxa"/>
            <w:tcBorders>
              <w:tl2br w:val="nil"/>
              <w:tr2bl w:val="nil"/>
            </w:tcBorders>
            <w:vAlign w:val="center"/>
          </w:tcPr>
          <w:p w14:paraId="1540CDB3" w14:textId="77777777" w:rsidR="00C70158" w:rsidRDefault="00000000">
            <w:pPr>
              <w:ind w:firstLine="440"/>
              <w:jc w:val="center"/>
              <w:rPr>
                <w:position w:val="-14"/>
                <w:lang w:eastAsia="zh-CN"/>
              </w:rPr>
            </w:pPr>
            <w:r>
              <w:rPr>
                <w:rFonts w:eastAsia="宋体" w:cs="宋体" w:hint="eastAsia"/>
                <w:color w:val="121212"/>
                <w:position w:val="-12"/>
                <w:shd w:val="clear" w:color="auto" w:fill="FFFFFF"/>
              </w:rPr>
              <w:object w:dxaOrig="257" w:dyaOrig="356" w14:anchorId="78CA4518">
                <v:shape id="_x0000_i1033" type="#_x0000_t75" style="width:12.7pt;height:16.95pt" o:ole="">
                  <v:imagedata r:id="rId31" o:title=""/>
                </v:shape>
                <o:OLEObject Type="Embed" ProgID="Equation.3" ShapeID="_x0000_i1033" DrawAspect="Content" ObjectID="_1762532459" r:id="rId32"/>
              </w:object>
            </w:r>
          </w:p>
        </w:tc>
        <w:tc>
          <w:tcPr>
            <w:tcW w:w="4261" w:type="dxa"/>
            <w:tcBorders>
              <w:tl2br w:val="nil"/>
              <w:tr2bl w:val="nil"/>
            </w:tcBorders>
            <w:vAlign w:val="center"/>
          </w:tcPr>
          <w:p w14:paraId="722019A6" w14:textId="77777777" w:rsidR="00C70158" w:rsidRDefault="00000000">
            <w:pPr>
              <w:ind w:firstLine="440"/>
              <w:jc w:val="center"/>
              <w:rPr>
                <w:lang w:eastAsia="zh-CN"/>
              </w:rPr>
            </w:pPr>
            <w:r>
              <w:rPr>
                <w:rFonts w:hint="eastAsia"/>
                <w:lang w:eastAsia="zh-CN"/>
              </w:rPr>
              <w:t>Time series of historical observations</w:t>
            </w:r>
          </w:p>
        </w:tc>
      </w:tr>
      <w:tr w:rsidR="00C70158" w14:paraId="6C6CD3AF" w14:textId="77777777">
        <w:tc>
          <w:tcPr>
            <w:tcW w:w="4261" w:type="dxa"/>
            <w:tcBorders>
              <w:tl2br w:val="nil"/>
              <w:tr2bl w:val="nil"/>
            </w:tcBorders>
            <w:vAlign w:val="center"/>
          </w:tcPr>
          <w:p w14:paraId="0CD3C214" w14:textId="77777777" w:rsidR="00C70158" w:rsidRDefault="00000000">
            <w:pPr>
              <w:ind w:firstLine="440"/>
              <w:jc w:val="center"/>
              <w:rPr>
                <w:rFonts w:eastAsia="宋体" w:cs="宋体"/>
                <w:color w:val="121212"/>
                <w:position w:val="-12"/>
                <w:shd w:val="clear" w:color="auto" w:fill="FFFFFF"/>
              </w:rPr>
            </w:pPr>
            <w:r>
              <w:rPr>
                <w:rFonts w:eastAsia="宋体" w:cs="宋体" w:hint="eastAsia"/>
                <w:color w:val="121212"/>
                <w:position w:val="-6"/>
                <w:shd w:val="clear" w:color="auto" w:fill="FFFFFF"/>
              </w:rPr>
              <w:object w:dxaOrig="214" w:dyaOrig="285" w14:anchorId="02C9B517">
                <v:shape id="_x0000_i1034" type="#_x0000_t75" style="width:10.6pt;height:14.8pt" o:ole="">
                  <v:imagedata r:id="rId33" o:title=""/>
                </v:shape>
                <o:OLEObject Type="Embed" ProgID="Equation.3" ShapeID="_x0000_i1034" DrawAspect="Content" ObjectID="_1762532460" r:id="rId34"/>
              </w:object>
            </w:r>
          </w:p>
        </w:tc>
        <w:tc>
          <w:tcPr>
            <w:tcW w:w="4261" w:type="dxa"/>
            <w:tcBorders>
              <w:tl2br w:val="nil"/>
              <w:tr2bl w:val="nil"/>
            </w:tcBorders>
            <w:vAlign w:val="center"/>
          </w:tcPr>
          <w:p w14:paraId="32C937C2" w14:textId="77777777" w:rsidR="00C70158" w:rsidRDefault="00000000">
            <w:pPr>
              <w:ind w:firstLine="440"/>
              <w:jc w:val="center"/>
              <w:rPr>
                <w:lang w:eastAsia="zh-CN"/>
              </w:rPr>
            </w:pPr>
            <w:r>
              <w:rPr>
                <w:rFonts w:hint="eastAsia"/>
                <w:lang w:eastAsia="zh-CN"/>
              </w:rPr>
              <w:t>Order of difference</w:t>
            </w:r>
          </w:p>
        </w:tc>
      </w:tr>
      <w:tr w:rsidR="00C70158" w14:paraId="1CADF30F" w14:textId="77777777">
        <w:tc>
          <w:tcPr>
            <w:tcW w:w="4261" w:type="dxa"/>
            <w:tcBorders>
              <w:tl2br w:val="nil"/>
              <w:tr2bl w:val="nil"/>
            </w:tcBorders>
            <w:vAlign w:val="center"/>
          </w:tcPr>
          <w:p w14:paraId="2601C1FC" w14:textId="77777777" w:rsidR="00C70158" w:rsidRDefault="00000000">
            <w:pPr>
              <w:ind w:firstLine="440"/>
              <w:jc w:val="center"/>
              <w:rPr>
                <w:rFonts w:eastAsia="宋体" w:cs="宋体"/>
                <w:color w:val="121212"/>
                <w:position w:val="-6"/>
                <w:shd w:val="clear" w:color="auto" w:fill="FFFFFF"/>
              </w:rPr>
            </w:pPr>
            <w:r>
              <w:rPr>
                <w:rFonts w:eastAsia="宋体" w:cs="宋体" w:hint="eastAsia"/>
                <w:color w:val="121212"/>
                <w:position w:val="-12"/>
                <w:shd w:val="clear" w:color="auto" w:fill="FFFFFF"/>
              </w:rPr>
              <w:object w:dxaOrig="242" w:dyaOrig="356" w14:anchorId="0F34E124">
                <v:shape id="_x0000_i1035" type="#_x0000_t75" style="width:12.7pt;height:16.95pt" o:ole="">
                  <v:imagedata r:id="rId35" o:title=""/>
                </v:shape>
                <o:OLEObject Type="Embed" ProgID="Equation.3" ShapeID="_x0000_i1035" DrawAspect="Content" ObjectID="_1762532461" r:id="rId36"/>
              </w:object>
            </w:r>
          </w:p>
        </w:tc>
        <w:tc>
          <w:tcPr>
            <w:tcW w:w="4261" w:type="dxa"/>
            <w:tcBorders>
              <w:tl2br w:val="nil"/>
              <w:tr2bl w:val="nil"/>
            </w:tcBorders>
            <w:vAlign w:val="center"/>
          </w:tcPr>
          <w:p w14:paraId="2C7B991F" w14:textId="77777777" w:rsidR="00C70158" w:rsidRDefault="00000000">
            <w:pPr>
              <w:ind w:firstLine="440"/>
              <w:jc w:val="center"/>
              <w:rPr>
                <w:lang w:eastAsia="zh-CN"/>
              </w:rPr>
            </w:pPr>
            <w:r>
              <w:rPr>
                <w:rFonts w:hint="eastAsia"/>
                <w:lang w:eastAsia="zh-CN"/>
              </w:rPr>
              <w:t>Independent identically distributed white noise sequence with zero mean and constant variance</w:t>
            </w:r>
          </w:p>
        </w:tc>
      </w:tr>
      <w:tr w:rsidR="00C70158" w14:paraId="003FC6B1" w14:textId="77777777">
        <w:tc>
          <w:tcPr>
            <w:tcW w:w="4261" w:type="dxa"/>
            <w:tcBorders>
              <w:tl2br w:val="nil"/>
              <w:tr2bl w:val="nil"/>
            </w:tcBorders>
            <w:vAlign w:val="center"/>
          </w:tcPr>
          <w:p w14:paraId="58525426" w14:textId="77777777" w:rsidR="00C70158" w:rsidRDefault="00000000">
            <w:pPr>
              <w:ind w:firstLine="440"/>
              <w:jc w:val="center"/>
              <w:rPr>
                <w:rFonts w:eastAsia="宋体" w:cs="宋体"/>
                <w:color w:val="121212"/>
                <w:position w:val="-12"/>
                <w:shd w:val="clear" w:color="auto" w:fill="FFFFFF"/>
              </w:rPr>
            </w:pPr>
            <w:r>
              <w:rPr>
                <w:rFonts w:eastAsia="宋体" w:cs="宋体" w:hint="eastAsia"/>
                <w:color w:val="121212"/>
                <w:position w:val="-12"/>
                <w:shd w:val="clear" w:color="auto" w:fill="FFFFFF"/>
                <w:lang w:bidi="ar"/>
              </w:rPr>
              <w:object w:dxaOrig="1141" w:dyaOrig="356" w14:anchorId="7AADD4E1">
                <v:shape id="_x0000_i1036" type="#_x0000_t75" style="width:57.2pt;height:16.95pt" o:ole="">
                  <v:imagedata r:id="rId37" o:title=""/>
                </v:shape>
                <o:OLEObject Type="Embed" ProgID="Equation.3" ShapeID="_x0000_i1036" DrawAspect="Content" ObjectID="_1762532462" r:id="rId38"/>
              </w:object>
            </w:r>
          </w:p>
        </w:tc>
        <w:tc>
          <w:tcPr>
            <w:tcW w:w="4261" w:type="dxa"/>
            <w:tcBorders>
              <w:tl2br w:val="nil"/>
              <w:tr2bl w:val="nil"/>
            </w:tcBorders>
            <w:vAlign w:val="center"/>
          </w:tcPr>
          <w:p w14:paraId="69731D81" w14:textId="77777777" w:rsidR="00C70158" w:rsidRDefault="00000000">
            <w:pPr>
              <w:ind w:firstLine="440"/>
              <w:jc w:val="center"/>
              <w:rPr>
                <w:lang w:eastAsia="zh-CN"/>
              </w:rPr>
            </w:pPr>
            <w:r>
              <w:rPr>
                <w:rFonts w:hint="eastAsia"/>
                <w:lang w:eastAsia="zh-CN"/>
              </w:rPr>
              <w:t>P+1 parameters to be estimated</w:t>
            </w:r>
          </w:p>
        </w:tc>
      </w:tr>
      <w:tr w:rsidR="00C70158" w14:paraId="0BEB290F" w14:textId="77777777">
        <w:tc>
          <w:tcPr>
            <w:tcW w:w="4261" w:type="dxa"/>
            <w:tcBorders>
              <w:tl2br w:val="nil"/>
              <w:tr2bl w:val="nil"/>
            </w:tcBorders>
            <w:vAlign w:val="center"/>
          </w:tcPr>
          <w:p w14:paraId="29B62C33" w14:textId="77777777" w:rsidR="00C70158" w:rsidRDefault="00000000">
            <w:pPr>
              <w:ind w:firstLine="440"/>
              <w:jc w:val="center"/>
              <w:rPr>
                <w:rFonts w:eastAsia="宋体" w:cs="宋体"/>
                <w:color w:val="121212"/>
                <w:position w:val="-12"/>
                <w:shd w:val="clear" w:color="auto" w:fill="FFFFFF"/>
                <w:lang w:bidi="ar"/>
              </w:rPr>
            </w:pPr>
            <w:r>
              <w:rPr>
                <w:rFonts w:eastAsia="宋体" w:cs="宋体" w:hint="eastAsia"/>
                <w:color w:val="121212"/>
                <w:position w:val="-12"/>
                <w:shd w:val="clear" w:color="auto" w:fill="FFFFFF"/>
                <w:lang w:bidi="ar"/>
              </w:rPr>
              <w:object w:dxaOrig="342" w:dyaOrig="356" w14:anchorId="79CCB26C">
                <v:shape id="_x0000_i1037" type="#_x0000_t75" style="width:16.95pt;height:16.95pt" o:ole="">
                  <v:imagedata r:id="rId39" o:title=""/>
                </v:shape>
                <o:OLEObject Type="Embed" ProgID="Equation.3" ShapeID="_x0000_i1037" DrawAspect="Content" ObjectID="_1762532463" r:id="rId40"/>
              </w:object>
            </w:r>
          </w:p>
        </w:tc>
        <w:tc>
          <w:tcPr>
            <w:tcW w:w="4261" w:type="dxa"/>
            <w:tcBorders>
              <w:tl2br w:val="nil"/>
              <w:tr2bl w:val="nil"/>
            </w:tcBorders>
            <w:vAlign w:val="center"/>
          </w:tcPr>
          <w:p w14:paraId="4CCA6756" w14:textId="77777777" w:rsidR="00C70158" w:rsidRDefault="00000000">
            <w:pPr>
              <w:ind w:firstLine="440"/>
              <w:jc w:val="center"/>
              <w:rPr>
                <w:lang w:eastAsia="zh-CN"/>
              </w:rPr>
            </w:pPr>
            <w:r>
              <w:rPr>
                <w:rFonts w:hint="eastAsia"/>
                <w:lang w:eastAsia="zh-CN"/>
              </w:rPr>
              <w:t xml:space="preserve">The multivariate linear functions of </w:t>
            </w:r>
            <w:r>
              <w:rPr>
                <w:rFonts w:eastAsia="宋体" w:cs="宋体" w:hint="eastAsia"/>
                <w:color w:val="121212"/>
                <w:position w:val="-14"/>
                <w:shd w:val="clear" w:color="auto" w:fill="FFFFFF"/>
                <w:lang w:bidi="ar"/>
              </w:rPr>
              <w:object w:dxaOrig="2181" w:dyaOrig="385" w14:anchorId="3CE5CEA6">
                <v:shape id="_x0000_i1038" type="#_x0000_t75" style="width:110.1pt;height:19.05pt" o:ole="">
                  <v:imagedata r:id="rId41" o:title=""/>
                </v:shape>
                <o:OLEObject Type="Embed" ProgID="Equation.3" ShapeID="_x0000_i1038" DrawAspect="Content" ObjectID="_1762532464" r:id="rId42"/>
              </w:object>
            </w:r>
            <w:r>
              <w:rPr>
                <w:rFonts w:hint="eastAsia"/>
                <w:lang w:eastAsia="zh-CN"/>
              </w:rPr>
              <w:t xml:space="preserve"> in the previous p-period and </w:t>
            </w:r>
            <w:r>
              <w:rPr>
                <w:rFonts w:eastAsia="宋体" w:cs="宋体" w:hint="eastAsia"/>
                <w:color w:val="121212"/>
                <w:position w:val="-14"/>
                <w:shd w:val="clear" w:color="auto" w:fill="FFFFFF"/>
                <w:lang w:bidi="ar"/>
              </w:rPr>
              <w:object w:dxaOrig="2196" w:dyaOrig="385" w14:anchorId="5735820E">
                <v:shape id="_x0000_i1039" type="#_x0000_t75" style="width:110.1pt;height:19.05pt" o:ole="">
                  <v:imagedata r:id="rId43" o:title=""/>
                </v:shape>
                <o:OLEObject Type="Embed" ProgID="Equation.3" ShapeID="_x0000_i1039" DrawAspect="Content" ObjectID="_1762532465" r:id="rId44"/>
              </w:object>
            </w:r>
            <w:r>
              <w:rPr>
                <w:rFonts w:hint="eastAsia"/>
                <w:lang w:eastAsia="zh-CN"/>
              </w:rPr>
              <w:t xml:space="preserve"> in the previous q-period,</w:t>
            </w:r>
          </w:p>
        </w:tc>
      </w:tr>
    </w:tbl>
    <w:p w14:paraId="5792DD9E" w14:textId="77777777" w:rsidR="00C70158" w:rsidRDefault="00C70158">
      <w:pPr>
        <w:ind w:firstLineChars="0" w:firstLine="0"/>
        <w:rPr>
          <w:lang w:eastAsia="zh-CN"/>
        </w:rPr>
      </w:pPr>
    </w:p>
    <w:p w14:paraId="384CE6F1" w14:textId="77777777" w:rsidR="00C70158" w:rsidRDefault="00000000">
      <w:pPr>
        <w:pStyle w:val="2"/>
        <w:numPr>
          <w:ilvl w:val="1"/>
          <w:numId w:val="1"/>
        </w:numPr>
        <w:rPr>
          <w:lang w:eastAsia="zh-CN"/>
        </w:rPr>
      </w:pPr>
      <w:bookmarkStart w:id="13" w:name="_Toc15773"/>
      <w:r>
        <w:rPr>
          <w:rFonts w:hint="eastAsia"/>
          <w:lang w:eastAsia="zh-CN"/>
        </w:rPr>
        <w:t>Fundamental assumptions</w:t>
      </w:r>
      <w:bookmarkEnd w:id="13"/>
    </w:p>
    <w:p w14:paraId="79447EA5" w14:textId="77777777" w:rsidR="00C70158" w:rsidRDefault="00000000">
      <w:pPr>
        <w:ind w:firstLine="440"/>
        <w:rPr>
          <w:lang w:eastAsia="zh-CN"/>
        </w:rPr>
      </w:pPr>
      <w:r>
        <w:rPr>
          <w:rFonts w:hint="eastAsia"/>
          <w:lang w:eastAsia="zh-CN"/>
        </w:rPr>
        <w:t>(1) There will be no breakthrough progress in new energy vehicle technology during the forecast period;</w:t>
      </w:r>
    </w:p>
    <w:p w14:paraId="53BB6AA3" w14:textId="77777777" w:rsidR="00C70158" w:rsidRDefault="00000000">
      <w:pPr>
        <w:ind w:firstLine="440"/>
        <w:rPr>
          <w:lang w:eastAsia="zh-CN"/>
        </w:rPr>
      </w:pPr>
      <w:r>
        <w:rPr>
          <w:rFonts w:hint="eastAsia"/>
          <w:lang w:eastAsia="zh-CN"/>
        </w:rPr>
        <w:t>(2) Other countries have not formulated covert policies to resist the development of new energy electric vehicles in China;</w:t>
      </w:r>
    </w:p>
    <w:p w14:paraId="57F6E23B" w14:textId="77777777" w:rsidR="00C70158" w:rsidRDefault="00000000">
      <w:pPr>
        <w:ind w:firstLine="440"/>
        <w:rPr>
          <w:lang w:eastAsia="zh-CN"/>
        </w:rPr>
      </w:pPr>
      <w:r>
        <w:rPr>
          <w:rFonts w:hint="eastAsia"/>
          <w:lang w:eastAsia="zh-CN"/>
        </w:rPr>
        <w:t>(3) The ecological environment will not experience significant fluctuations due to other factors;</w:t>
      </w:r>
    </w:p>
    <w:p w14:paraId="3551C44E" w14:textId="77777777" w:rsidR="00C70158" w:rsidRDefault="00000000">
      <w:pPr>
        <w:ind w:firstLine="440"/>
        <w:rPr>
          <w:lang w:eastAsia="zh-CN"/>
        </w:rPr>
      </w:pPr>
      <w:r>
        <w:rPr>
          <w:rFonts w:hint="eastAsia"/>
          <w:lang w:eastAsia="zh-CN"/>
        </w:rPr>
        <w:t>(4) There will be no substitutes for new energy electric vehicles during the forecast period;</w:t>
      </w:r>
    </w:p>
    <w:p w14:paraId="1CE4BA22" w14:textId="77777777" w:rsidR="00C70158" w:rsidRDefault="00000000">
      <w:pPr>
        <w:ind w:firstLine="440"/>
        <w:rPr>
          <w:lang w:eastAsia="zh-CN"/>
        </w:rPr>
      </w:pPr>
      <w:r>
        <w:rPr>
          <w:rFonts w:hint="eastAsia"/>
          <w:lang w:eastAsia="zh-CN"/>
        </w:rPr>
        <w:t>(5) The demand for cars in the market will not fluctuate significantly due to external factors.</w:t>
      </w:r>
    </w:p>
    <w:p w14:paraId="0DC55D02" w14:textId="77777777" w:rsidR="00C70158" w:rsidRDefault="00000000">
      <w:pPr>
        <w:pStyle w:val="1"/>
        <w:rPr>
          <w:lang w:eastAsia="zh-CN"/>
        </w:rPr>
      </w:pPr>
      <w:bookmarkStart w:id="14" w:name="_Toc28814"/>
      <w:r>
        <w:rPr>
          <w:rFonts w:hint="eastAsia"/>
          <w:lang w:eastAsia="zh-CN"/>
        </w:rPr>
        <w:t>4.Model building and Solutions</w:t>
      </w:r>
      <w:bookmarkEnd w:id="14"/>
    </w:p>
    <w:p w14:paraId="678DC11C" w14:textId="77777777" w:rsidR="00C70158" w:rsidRDefault="00000000">
      <w:pPr>
        <w:pStyle w:val="2"/>
        <w:rPr>
          <w:lang w:eastAsia="zh-CN"/>
        </w:rPr>
      </w:pPr>
      <w:bookmarkStart w:id="15" w:name="_Toc3420"/>
      <w:r>
        <w:rPr>
          <w:rFonts w:hint="eastAsia"/>
          <w:lang w:eastAsia="zh-CN"/>
        </w:rPr>
        <w:t>4.1 Problem One</w:t>
      </w:r>
      <w:bookmarkEnd w:id="15"/>
    </w:p>
    <w:p w14:paraId="44362F88" w14:textId="77777777" w:rsidR="00C70158" w:rsidRDefault="00000000">
      <w:pPr>
        <w:pStyle w:val="3"/>
        <w:ind w:firstLine="482"/>
        <w:rPr>
          <w:lang w:eastAsia="zh-CN"/>
        </w:rPr>
      </w:pPr>
      <w:bookmarkStart w:id="16" w:name="_Toc17439"/>
      <w:bookmarkStart w:id="17" w:name="_Toc20353"/>
      <w:r>
        <w:rPr>
          <w:rFonts w:hint="eastAsia"/>
          <w:lang w:eastAsia="zh-CN"/>
        </w:rPr>
        <w:lastRenderedPageBreak/>
        <w:t>4.1.1 Data collection and Preprocessing</w:t>
      </w:r>
      <w:bookmarkEnd w:id="16"/>
      <w:bookmarkEnd w:id="17"/>
    </w:p>
    <w:p w14:paraId="6DCA3E82" w14:textId="77777777" w:rsidR="00C70158" w:rsidRDefault="00000000">
      <w:pPr>
        <w:ind w:firstLine="440"/>
        <w:rPr>
          <w:lang w:eastAsia="zh-CN"/>
        </w:rPr>
      </w:pPr>
      <w:r>
        <w:rPr>
          <w:rFonts w:hint="eastAsia"/>
          <w:lang w:eastAsia="zh-CN"/>
        </w:rPr>
        <w:t>In order to deeply analyze the main factors affecting the development of new energy electric vehicles in China, we conducted data collection from four key aspects: market demand, innovation capability, infrastructure construction, and economic development (per capita GDP). Specifically, we collected historical sales volume, number of related patents, number of charging stations, and per capita GDP of new energy vehicles from 2011 to 2022. And the data was preprocessed, and detailed data sources and statistical information can be found in the supporting materials.</w:t>
      </w:r>
    </w:p>
    <w:p w14:paraId="02CCF3B9" w14:textId="77777777" w:rsidR="00C70158" w:rsidRDefault="00000000">
      <w:pPr>
        <w:pStyle w:val="3"/>
        <w:ind w:firstLine="482"/>
      </w:pPr>
      <w:bookmarkStart w:id="18" w:name="_Toc19508"/>
      <w:bookmarkStart w:id="19" w:name="_Toc21263"/>
      <w:r>
        <w:rPr>
          <w:rFonts w:hint="eastAsia"/>
          <w:lang w:eastAsia="zh-CN"/>
        </w:rPr>
        <w:t xml:space="preserve">4.1.2 </w:t>
      </w:r>
      <w:r>
        <w:rPr>
          <w:rFonts w:hint="eastAsia"/>
        </w:rPr>
        <w:t>Establishment of AHP model</w:t>
      </w:r>
      <w:bookmarkEnd w:id="18"/>
      <w:bookmarkEnd w:id="19"/>
    </w:p>
    <w:p w14:paraId="0BAEA24E" w14:textId="77777777" w:rsidR="00C70158" w:rsidRDefault="00000000">
      <w:pPr>
        <w:ind w:firstLine="440"/>
      </w:pPr>
      <w:r>
        <w:rPr>
          <w:rFonts w:hint="eastAsia"/>
        </w:rPr>
        <w:t>Based on the data we have collected, we believe that the main factors affecting the development of new energy electric vehicles in China include sales volume, number of related patent applications, number of charging stations, and per capita GDP. To further investigate the impact of these factors on the development of new energy electric vehicles in China, we chose to use the Analytic Hierarchy Process (AHP) method.</w:t>
      </w:r>
    </w:p>
    <w:p w14:paraId="45953041" w14:textId="77777777" w:rsidR="00C70158" w:rsidRDefault="00000000">
      <w:pPr>
        <w:ind w:firstLine="440"/>
      </w:pPr>
      <w:r>
        <w:rPr>
          <w:rFonts w:hint="eastAsia"/>
        </w:rPr>
        <w:t>The AHP method performs well in dealing with target systems with multi-level and cross evaluation indicators, especially in decision-making problems where the target values are difficult to quantify. AHP decomposes decision-making problems into different hierarchical structures, including overall objectives, sub objectives at each level, evaluation criteria, and specific alternative solutions. Then, by solving the eigenvectors of the judgment matrix, we obtain the priority weights of each element at each level relative to a certain element at the previous level. Finally, the final weight of each alternative solution to the overall goal is calculated step by step through the weighted sum method to determine the optimal solution.</w:t>
      </w:r>
    </w:p>
    <w:p w14:paraId="0768F4A4" w14:textId="77777777" w:rsidR="00C70158" w:rsidRDefault="00000000">
      <w:pPr>
        <w:numPr>
          <w:ilvl w:val="0"/>
          <w:numId w:val="2"/>
        </w:numPr>
        <w:ind w:firstLineChars="0" w:firstLine="0"/>
      </w:pPr>
      <w:r>
        <w:rPr>
          <w:rFonts w:hint="eastAsia"/>
        </w:rPr>
        <w:t>Establish a hierarchical structural model</w:t>
      </w:r>
    </w:p>
    <w:p w14:paraId="607DE342" w14:textId="77777777" w:rsidR="00C70158" w:rsidRDefault="00000000">
      <w:pPr>
        <w:ind w:firstLine="440"/>
      </w:pPr>
      <w:r>
        <w:rPr>
          <w:rFonts w:hint="eastAsia"/>
        </w:rPr>
        <w:t>To explore the impact of these factors on the development of new energy electric vehicles in China, only the target layer and criterion layer exist. The results of the AHP model constructed in this question are shown in the following figure (AHP framework diagram):</w:t>
      </w:r>
    </w:p>
    <w:p w14:paraId="2CF24C8D" w14:textId="3B93D01D" w:rsidR="00C70158" w:rsidRPr="00BE56A3" w:rsidRDefault="00000000" w:rsidP="00BE56A3">
      <w:pPr>
        <w:ind w:firstLineChars="0" w:firstLine="0"/>
        <w:rPr>
          <w:rFonts w:hint="eastAsia"/>
        </w:rPr>
      </w:pPr>
      <w:r>
        <w:rPr>
          <w:noProof/>
        </w:rPr>
        <w:drawing>
          <wp:anchor distT="0" distB="0" distL="114300" distR="114300" simplePos="0" relativeHeight="251657216" behindDoc="1" locked="0" layoutInCell="1" allowOverlap="1" wp14:anchorId="3ACB456D" wp14:editId="2333477B">
            <wp:simplePos x="0" y="0"/>
            <wp:positionH relativeFrom="column">
              <wp:posOffset>240030</wp:posOffset>
            </wp:positionH>
            <wp:positionV relativeFrom="paragraph">
              <wp:posOffset>58420</wp:posOffset>
            </wp:positionV>
            <wp:extent cx="4994275" cy="1282065"/>
            <wp:effectExtent l="0" t="0" r="0" b="5715"/>
            <wp:wrapTight wrapText="bothSides">
              <wp:wrapPolygon edited="0">
                <wp:start x="0" y="0"/>
                <wp:lineTo x="0" y="20862"/>
                <wp:lineTo x="21029" y="20862"/>
                <wp:lineTo x="21029" y="0"/>
                <wp:lineTo x="0" y="0"/>
              </wp:wrapPolygon>
            </wp:wrapTight>
            <wp:docPr id="4941193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19338" name="图片 1"/>
                    <pic:cNvPicPr>
                      <a:picLocks noChangeAspect="1" noChangeArrowheads="1"/>
                    </pic:cNvPicPr>
                  </pic:nvPicPr>
                  <pic:blipFill>
                    <a:blip r:embed="rId45">
                      <a:extLst>
                        <a:ext uri="{28A0092B-C50C-407E-A947-70E740481C1C}">
                          <a14:useLocalDpi xmlns:a14="http://schemas.microsoft.com/office/drawing/2010/main" val="0"/>
                        </a:ext>
                      </a:extLst>
                    </a:blip>
                    <a:srcRect t="1826" b="1826"/>
                    <a:stretch>
                      <a:fillRect/>
                    </a:stretch>
                  </pic:blipFill>
                  <pic:spPr>
                    <a:xfrm>
                      <a:off x="0" y="0"/>
                      <a:ext cx="4994275" cy="1282065"/>
                    </a:xfrm>
                    <a:prstGeom prst="rect">
                      <a:avLst/>
                    </a:prstGeom>
                    <a:noFill/>
                    <a:ln>
                      <a:noFill/>
                    </a:ln>
                  </pic:spPr>
                </pic:pic>
              </a:graphicData>
            </a:graphic>
          </wp:anchor>
        </w:drawing>
      </w:r>
    </w:p>
    <w:p w14:paraId="666F878D" w14:textId="17E3A1C4" w:rsidR="00C70158" w:rsidRDefault="00000000">
      <w:pPr>
        <w:pStyle w:val="a3"/>
      </w:pPr>
      <w:r>
        <w:t xml:space="preserve">Figure </w:t>
      </w:r>
      <w:fldSimple w:instr=" SEQ Figure \* ARABIC ">
        <w:r w:rsidR="00BE56A3">
          <w:rPr>
            <w:noProof/>
          </w:rPr>
          <w:t>1</w:t>
        </w:r>
      </w:fldSimple>
      <w:r>
        <w:rPr>
          <w:rFonts w:hint="eastAsia"/>
          <w:lang w:eastAsia="zh-CN"/>
        </w:rPr>
        <w:t xml:space="preserve"> </w:t>
      </w:r>
      <w:r>
        <w:t>AHP Framework for Assessing Key Factors in China's NEV Development</w:t>
      </w:r>
    </w:p>
    <w:p w14:paraId="5FB00D41" w14:textId="77777777" w:rsidR="00C70158" w:rsidRDefault="00000000">
      <w:pPr>
        <w:ind w:firstLine="440"/>
        <w:rPr>
          <w:lang w:eastAsia="zh-CN"/>
        </w:rPr>
      </w:pPr>
      <w:r>
        <w:rPr>
          <w:rFonts w:hint="eastAsia"/>
          <w:lang w:eastAsia="zh-CN"/>
        </w:rPr>
        <w:t>As shown in the figure, this question constructs four factors to describe the development of new energy electric vehicles in China: sales volume, number of related patents, number of charging stations, and per capita GDP.</w:t>
      </w:r>
    </w:p>
    <w:p w14:paraId="7FF95911" w14:textId="77777777" w:rsidR="00C70158" w:rsidRDefault="00000000">
      <w:pPr>
        <w:pStyle w:val="3"/>
        <w:ind w:firstLine="482"/>
        <w:rPr>
          <w:bCs w:val="0"/>
        </w:rPr>
      </w:pPr>
      <w:bookmarkStart w:id="20" w:name="_Toc28513"/>
      <w:r>
        <w:rPr>
          <w:rFonts w:hint="eastAsia"/>
          <w:bCs w:val="0"/>
          <w:lang w:eastAsia="zh-CN"/>
        </w:rPr>
        <w:t xml:space="preserve">4.1.3 </w:t>
      </w:r>
      <w:r>
        <w:rPr>
          <w:rFonts w:hint="eastAsia"/>
          <w:bCs w:val="0"/>
        </w:rPr>
        <w:t xml:space="preserve">Solving of </w:t>
      </w:r>
      <w:r>
        <w:rPr>
          <w:bCs w:val="0"/>
        </w:rPr>
        <w:t>AHP model</w:t>
      </w:r>
      <w:bookmarkEnd w:id="20"/>
    </w:p>
    <w:p w14:paraId="1BDAD4F1" w14:textId="77777777" w:rsidR="00C70158" w:rsidRDefault="00000000">
      <w:pPr>
        <w:numPr>
          <w:ilvl w:val="0"/>
          <w:numId w:val="3"/>
        </w:numPr>
        <w:ind w:left="0" w:firstLineChars="0" w:firstLine="420"/>
        <w:rPr>
          <w:lang w:eastAsia="zh-CN"/>
        </w:rPr>
      </w:pPr>
      <w:r>
        <w:rPr>
          <w:lang w:eastAsia="zh-CN"/>
        </w:rPr>
        <w:t>Construct a judgment matrix</w:t>
      </w:r>
    </w:p>
    <w:p w14:paraId="3527ED74" w14:textId="77777777" w:rsidR="00C70158" w:rsidRDefault="00000000">
      <w:pPr>
        <w:ind w:firstLine="440"/>
        <w:rPr>
          <w:rFonts w:eastAsia="宋体"/>
          <w:position w:val="-10"/>
          <w:sz w:val="24"/>
          <w:lang w:eastAsia="zh-CN"/>
        </w:rPr>
      </w:pPr>
      <w:r>
        <w:rPr>
          <w:lang w:eastAsia="zh-CN"/>
        </w:rPr>
        <w:t>When determining the weights between various levels and factors, if it is only a qualitative result, it is often not easily accepted by others. Therefore, Saaty et al. proposed the consistent matrix method, which does not compare all factors together, but compares them pairwise. At this time, relative scales are used to minimize the difficulty of comparing factors with different properties and improve accuracy. For a certain criterion, compare the various options under it pairwise and evaluate the level based on its importance.</w:t>
      </w:r>
      <w:r>
        <w:rPr>
          <w:position w:val="-14"/>
          <w:sz w:val="24"/>
        </w:rPr>
        <w:object w:dxaOrig="279" w:dyaOrig="380" w14:anchorId="014A0E35">
          <v:shape id="_x0000_i1040" type="#_x0000_t75" style="width:14.8pt;height:19.05pt" o:ole="">
            <v:imagedata r:id="rId46" o:title=""/>
          </v:shape>
          <o:OLEObject Type="Embed" ProgID="Equation.3" ShapeID="_x0000_i1040" DrawAspect="Content" ObjectID="_1762532466" r:id="rId47"/>
        </w:object>
      </w:r>
      <w:r>
        <w:rPr>
          <w:lang w:eastAsia="zh-CN"/>
        </w:rPr>
        <w:t xml:space="preserve"> </w:t>
      </w:r>
      <w:r>
        <w:rPr>
          <w:rFonts w:hint="eastAsia"/>
          <w:lang w:eastAsia="zh-CN"/>
        </w:rPr>
        <w:t>is</w:t>
      </w:r>
      <w:r>
        <w:rPr>
          <w:lang w:eastAsia="zh-CN"/>
        </w:rPr>
        <w:t xml:space="preserve"> the result of comparing the importance of element </w:t>
      </w:r>
      <w:r>
        <w:rPr>
          <w:position w:val="-6"/>
          <w:sz w:val="24"/>
        </w:rPr>
        <w:object w:dxaOrig="139" w:dyaOrig="260" w14:anchorId="110FB689">
          <v:shape id="_x0000_i1041" type="#_x0000_t75" style="width:6.35pt;height:12.7pt" o:ole="">
            <v:imagedata r:id="rId48" o:title=""/>
          </v:shape>
          <o:OLEObject Type="Embed" ProgID="Equation.3" ShapeID="_x0000_i1041" DrawAspect="Content" ObjectID="_1762532467" r:id="rId49"/>
        </w:object>
      </w:r>
      <w:r>
        <w:rPr>
          <w:lang w:eastAsia="zh-CN"/>
        </w:rPr>
        <w:t xml:space="preserve"> and element </w:t>
      </w:r>
      <w:r>
        <w:rPr>
          <w:position w:val="-10"/>
          <w:sz w:val="24"/>
        </w:rPr>
        <w:object w:dxaOrig="200" w:dyaOrig="300" w14:anchorId="22DA70DA">
          <v:shape id="_x0000_i1042" type="#_x0000_t75" style="width:10.6pt;height:14.8pt" o:ole="">
            <v:imagedata r:id="rId50" o:title=""/>
          </v:shape>
          <o:OLEObject Type="Embed" ProgID="Equation.3" ShapeID="_x0000_i1042" DrawAspect="Content" ObjectID="_1762532468" r:id="rId51"/>
        </w:object>
      </w:r>
      <w:r>
        <w:rPr>
          <w:rFonts w:eastAsia="宋体" w:hint="eastAsia"/>
          <w:position w:val="-10"/>
          <w:sz w:val="24"/>
          <w:lang w:eastAsia="zh-CN"/>
        </w:rPr>
        <w:t>.</w:t>
      </w:r>
    </w:p>
    <w:p w14:paraId="57CD550E" w14:textId="77777777" w:rsidR="00C70158" w:rsidRDefault="00000000">
      <w:pPr>
        <w:ind w:firstLine="440"/>
        <w:rPr>
          <w:lang w:eastAsia="zh-CN"/>
        </w:rPr>
      </w:pPr>
      <w:r>
        <w:rPr>
          <w:rFonts w:hint="eastAsia"/>
          <w:lang w:eastAsia="zh-CN"/>
        </w:rPr>
        <w:t>Tab 2 lists the four importance levels and their assigned values given by Saaty. The matrix formed by pairwise comparison results is called a judgment matrix. The judgment matrix has the following properties:</w:t>
      </w:r>
    </w:p>
    <w:p w14:paraId="7B44D2B9" w14:textId="77777777" w:rsidR="00C70158" w:rsidRDefault="00000000">
      <w:pPr>
        <w:tabs>
          <w:tab w:val="center" w:pos="3780"/>
          <w:tab w:val="right" w:pos="7980"/>
        </w:tabs>
        <w:ind w:firstLineChars="0" w:firstLine="0"/>
        <w:rPr>
          <w:rFonts w:eastAsia="宋体"/>
          <w:position w:val="-32"/>
          <w:sz w:val="24"/>
          <w:lang w:eastAsia="zh-CN"/>
        </w:rPr>
      </w:pPr>
      <w:r>
        <w:rPr>
          <w:rFonts w:eastAsia="宋体" w:hint="eastAsia"/>
          <w:position w:val="-32"/>
          <w:sz w:val="24"/>
          <w:lang w:eastAsia="zh-CN"/>
        </w:rPr>
        <w:lastRenderedPageBreak/>
        <w:tab/>
      </w:r>
      <w:r>
        <w:rPr>
          <w:rFonts w:eastAsia="宋体"/>
          <w:position w:val="-32"/>
          <w:sz w:val="24"/>
        </w:rPr>
        <w:object w:dxaOrig="840" w:dyaOrig="700" w14:anchorId="31281A53">
          <v:shape id="_x0000_i1043" type="#_x0000_t75" style="width:42.35pt;height:33.9pt" o:ole="">
            <v:imagedata r:id="rId52" o:title=""/>
          </v:shape>
          <o:OLEObject Type="Embed" ProgID="Equation.3" ShapeID="_x0000_i1043" DrawAspect="Content" ObjectID="_1762532469" r:id="rId53"/>
        </w:object>
      </w:r>
      <w:r>
        <w:rPr>
          <w:rFonts w:eastAsia="宋体" w:hint="eastAsia"/>
          <w:position w:val="-32"/>
          <w:sz w:val="24"/>
          <w:lang w:eastAsia="zh-CN"/>
        </w:rPr>
        <w:tab/>
        <w:t>(1)</w:t>
      </w:r>
    </w:p>
    <w:p w14:paraId="1A54FED7" w14:textId="77777777" w:rsidR="00C70158" w:rsidRDefault="00000000">
      <w:pPr>
        <w:ind w:firstLine="440"/>
        <w:rPr>
          <w:lang w:eastAsia="zh-CN"/>
        </w:rPr>
      </w:pPr>
      <w:r>
        <w:rPr>
          <w:lang w:eastAsia="zh-CN"/>
        </w:rPr>
        <w:t>The scaling method for determining matrix elements is shown in Tab 2:</w:t>
      </w:r>
    </w:p>
    <w:p w14:paraId="49C14CDB" w14:textId="6D7550B0" w:rsidR="00C70158" w:rsidRDefault="00000000">
      <w:pPr>
        <w:pStyle w:val="a3"/>
        <w:rPr>
          <w:lang w:eastAsia="zh-CN"/>
        </w:rPr>
      </w:pPr>
      <w:r>
        <w:t xml:space="preserve">Tab </w:t>
      </w:r>
      <w:fldSimple w:instr=" SEQ Tab \* ARABIC ">
        <w:r w:rsidR="00BE56A3">
          <w:rPr>
            <w:noProof/>
          </w:rPr>
          <w:t>2</w:t>
        </w:r>
      </w:fldSimple>
      <w:r>
        <w:rPr>
          <w:rFonts w:hint="eastAsia"/>
          <w:lang w:eastAsia="zh-CN"/>
        </w:rPr>
        <w:t xml:space="preserve"> AHP 1-9 Degree Scale</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081"/>
      </w:tblGrid>
      <w:tr w:rsidR="00C70158" w14:paraId="4000A551" w14:textId="77777777">
        <w:trPr>
          <w:trHeight w:val="554"/>
          <w:jc w:val="center"/>
        </w:trPr>
        <w:tc>
          <w:tcPr>
            <w:tcW w:w="4081" w:type="dxa"/>
            <w:tcBorders>
              <w:bottom w:val="single" w:sz="6" w:space="0" w:color="000000"/>
              <w:tl2br w:val="nil"/>
              <w:tr2bl w:val="nil"/>
            </w:tcBorders>
            <w:vAlign w:val="center"/>
          </w:tcPr>
          <w:p w14:paraId="17AE43BB" w14:textId="77777777" w:rsidR="00C70158" w:rsidRDefault="00000000">
            <w:pPr>
              <w:spacing w:before="160" w:after="160"/>
              <w:ind w:firstLine="440"/>
              <w:jc w:val="center"/>
              <w:rPr>
                <w:rFonts w:eastAsia="宋体"/>
              </w:rPr>
            </w:pPr>
            <w:r>
              <w:rPr>
                <w:rFonts w:eastAsia="宋体" w:hint="eastAsia"/>
              </w:rPr>
              <w:t>Factor i / Factor j</w:t>
            </w:r>
          </w:p>
        </w:tc>
        <w:tc>
          <w:tcPr>
            <w:tcW w:w="4081" w:type="dxa"/>
            <w:tcBorders>
              <w:bottom w:val="single" w:sz="6" w:space="0" w:color="000000"/>
              <w:tl2br w:val="nil"/>
              <w:tr2bl w:val="nil"/>
            </w:tcBorders>
            <w:vAlign w:val="center"/>
          </w:tcPr>
          <w:p w14:paraId="13690C11" w14:textId="77777777" w:rsidR="00C70158" w:rsidRDefault="00000000">
            <w:pPr>
              <w:spacing w:before="160" w:after="160"/>
              <w:ind w:firstLine="440"/>
              <w:jc w:val="center"/>
              <w:rPr>
                <w:rFonts w:eastAsia="宋体"/>
              </w:rPr>
            </w:pPr>
            <w:r>
              <w:rPr>
                <w:rFonts w:eastAsia="宋体" w:hint="eastAsia"/>
              </w:rPr>
              <w:t>Quantized Value</w:t>
            </w:r>
          </w:p>
        </w:tc>
      </w:tr>
      <w:tr w:rsidR="00C70158" w14:paraId="57E4282B" w14:textId="77777777">
        <w:trPr>
          <w:trHeight w:val="554"/>
          <w:jc w:val="center"/>
        </w:trPr>
        <w:tc>
          <w:tcPr>
            <w:tcW w:w="4081" w:type="dxa"/>
            <w:tcBorders>
              <w:top w:val="single" w:sz="6" w:space="0" w:color="000000"/>
              <w:tl2br w:val="nil"/>
              <w:tr2bl w:val="nil"/>
            </w:tcBorders>
            <w:vAlign w:val="center"/>
          </w:tcPr>
          <w:p w14:paraId="73D2F6A7" w14:textId="77777777" w:rsidR="00C70158" w:rsidRDefault="00000000">
            <w:pPr>
              <w:spacing w:before="160" w:after="160"/>
              <w:ind w:firstLine="440"/>
              <w:jc w:val="center"/>
              <w:rPr>
                <w:rFonts w:eastAsia="宋体"/>
              </w:rPr>
            </w:pPr>
            <w:r>
              <w:rPr>
                <w:rFonts w:eastAsia="宋体"/>
              </w:rPr>
              <w:t>Equally important</w:t>
            </w:r>
          </w:p>
        </w:tc>
        <w:tc>
          <w:tcPr>
            <w:tcW w:w="4081" w:type="dxa"/>
            <w:tcBorders>
              <w:top w:val="single" w:sz="6" w:space="0" w:color="000000"/>
              <w:tl2br w:val="nil"/>
              <w:tr2bl w:val="nil"/>
            </w:tcBorders>
            <w:vAlign w:val="center"/>
          </w:tcPr>
          <w:p w14:paraId="7F4D69E3" w14:textId="77777777" w:rsidR="00C70158" w:rsidRDefault="00000000">
            <w:pPr>
              <w:spacing w:before="160" w:after="160"/>
              <w:ind w:firstLine="440"/>
              <w:jc w:val="center"/>
              <w:rPr>
                <w:rFonts w:eastAsia="宋体"/>
              </w:rPr>
            </w:pPr>
            <w:r>
              <w:rPr>
                <w:rFonts w:eastAsia="宋体" w:hint="eastAsia"/>
              </w:rPr>
              <w:t>1</w:t>
            </w:r>
          </w:p>
        </w:tc>
      </w:tr>
      <w:tr w:rsidR="00C70158" w14:paraId="5670C9C6" w14:textId="77777777">
        <w:trPr>
          <w:trHeight w:val="554"/>
          <w:jc w:val="center"/>
        </w:trPr>
        <w:tc>
          <w:tcPr>
            <w:tcW w:w="4081" w:type="dxa"/>
            <w:tcBorders>
              <w:tl2br w:val="nil"/>
              <w:tr2bl w:val="nil"/>
            </w:tcBorders>
            <w:vAlign w:val="center"/>
          </w:tcPr>
          <w:p w14:paraId="66E5D974" w14:textId="77777777" w:rsidR="00C70158" w:rsidRDefault="00000000">
            <w:pPr>
              <w:spacing w:before="160" w:after="160"/>
              <w:ind w:firstLine="440"/>
              <w:jc w:val="center"/>
              <w:rPr>
                <w:rFonts w:eastAsia="宋体"/>
              </w:rPr>
            </w:pPr>
            <w:r>
              <w:rPr>
                <w:rFonts w:eastAsia="宋体" w:hint="eastAsia"/>
              </w:rPr>
              <w:t>Strongly important</w:t>
            </w:r>
          </w:p>
        </w:tc>
        <w:tc>
          <w:tcPr>
            <w:tcW w:w="4081" w:type="dxa"/>
            <w:tcBorders>
              <w:tl2br w:val="nil"/>
              <w:tr2bl w:val="nil"/>
            </w:tcBorders>
            <w:vAlign w:val="center"/>
          </w:tcPr>
          <w:p w14:paraId="1AD41D32" w14:textId="77777777" w:rsidR="00C70158" w:rsidRDefault="00000000">
            <w:pPr>
              <w:spacing w:before="160" w:after="160"/>
              <w:ind w:firstLine="440"/>
              <w:jc w:val="center"/>
              <w:rPr>
                <w:rFonts w:eastAsia="宋体"/>
              </w:rPr>
            </w:pPr>
            <w:r>
              <w:rPr>
                <w:rFonts w:eastAsia="宋体" w:hint="eastAsia"/>
              </w:rPr>
              <w:t>5</w:t>
            </w:r>
          </w:p>
        </w:tc>
      </w:tr>
      <w:tr w:rsidR="00C70158" w14:paraId="379449C3" w14:textId="77777777">
        <w:trPr>
          <w:trHeight w:val="545"/>
          <w:jc w:val="center"/>
        </w:trPr>
        <w:tc>
          <w:tcPr>
            <w:tcW w:w="4081" w:type="dxa"/>
            <w:tcBorders>
              <w:tl2br w:val="nil"/>
              <w:tr2bl w:val="nil"/>
            </w:tcBorders>
            <w:vAlign w:val="center"/>
          </w:tcPr>
          <w:p w14:paraId="3FF99D20" w14:textId="77777777" w:rsidR="00C70158" w:rsidRDefault="00000000">
            <w:pPr>
              <w:spacing w:before="160" w:after="160"/>
              <w:ind w:firstLine="440"/>
              <w:jc w:val="center"/>
              <w:rPr>
                <w:rFonts w:eastAsia="宋体"/>
              </w:rPr>
            </w:pPr>
            <w:r>
              <w:rPr>
                <w:rFonts w:eastAsia="宋体"/>
              </w:rPr>
              <w:t>extremely important</w:t>
            </w:r>
          </w:p>
        </w:tc>
        <w:tc>
          <w:tcPr>
            <w:tcW w:w="4081" w:type="dxa"/>
            <w:tcBorders>
              <w:tl2br w:val="nil"/>
              <w:tr2bl w:val="nil"/>
            </w:tcBorders>
            <w:vAlign w:val="center"/>
          </w:tcPr>
          <w:p w14:paraId="660DB98D" w14:textId="77777777" w:rsidR="00C70158" w:rsidRDefault="00000000">
            <w:pPr>
              <w:spacing w:before="160" w:after="160"/>
              <w:ind w:firstLine="440"/>
              <w:jc w:val="center"/>
              <w:rPr>
                <w:rFonts w:eastAsia="宋体"/>
              </w:rPr>
            </w:pPr>
            <w:r>
              <w:rPr>
                <w:rFonts w:eastAsia="宋体" w:hint="eastAsia"/>
              </w:rPr>
              <w:t>9</w:t>
            </w:r>
          </w:p>
        </w:tc>
      </w:tr>
      <w:tr w:rsidR="00C70158" w14:paraId="7A0E2175" w14:textId="77777777">
        <w:trPr>
          <w:trHeight w:val="828"/>
          <w:jc w:val="center"/>
        </w:trPr>
        <w:tc>
          <w:tcPr>
            <w:tcW w:w="4081" w:type="dxa"/>
            <w:tcBorders>
              <w:tl2br w:val="nil"/>
              <w:tr2bl w:val="nil"/>
            </w:tcBorders>
            <w:vAlign w:val="center"/>
          </w:tcPr>
          <w:p w14:paraId="4EDE9B20" w14:textId="77777777" w:rsidR="00C70158" w:rsidRDefault="00000000">
            <w:pPr>
              <w:spacing w:before="160" w:after="160"/>
              <w:ind w:firstLine="440"/>
              <w:jc w:val="center"/>
              <w:rPr>
                <w:rFonts w:eastAsia="宋体"/>
              </w:rPr>
            </w:pPr>
            <w:r>
              <w:rPr>
                <w:rFonts w:eastAsia="宋体"/>
              </w:rPr>
              <w:t>the median value of two adjacent judgments</w:t>
            </w:r>
          </w:p>
        </w:tc>
        <w:tc>
          <w:tcPr>
            <w:tcW w:w="4081" w:type="dxa"/>
            <w:tcBorders>
              <w:tl2br w:val="nil"/>
              <w:tr2bl w:val="nil"/>
            </w:tcBorders>
            <w:vAlign w:val="center"/>
          </w:tcPr>
          <w:p w14:paraId="4CF1F9EF" w14:textId="77777777" w:rsidR="00C70158" w:rsidRDefault="00000000">
            <w:pPr>
              <w:keepNext/>
              <w:spacing w:before="160" w:after="160"/>
              <w:ind w:firstLine="440"/>
              <w:jc w:val="center"/>
              <w:rPr>
                <w:rFonts w:eastAsia="宋体"/>
              </w:rPr>
            </w:pPr>
            <w:r>
              <w:rPr>
                <w:rFonts w:eastAsia="宋体" w:hint="eastAsia"/>
              </w:rPr>
              <w:t>2</w:t>
            </w:r>
            <w:r>
              <w:rPr>
                <w:rFonts w:eastAsia="宋体" w:hint="eastAsia"/>
              </w:rPr>
              <w:t>，</w:t>
            </w:r>
            <w:r>
              <w:rPr>
                <w:rFonts w:eastAsia="宋体" w:hint="eastAsia"/>
              </w:rPr>
              <w:t>4</w:t>
            </w:r>
            <w:r>
              <w:rPr>
                <w:rFonts w:eastAsia="宋体" w:hint="eastAsia"/>
              </w:rPr>
              <w:t>，</w:t>
            </w:r>
            <w:r>
              <w:rPr>
                <w:rFonts w:eastAsia="宋体" w:hint="eastAsia"/>
              </w:rPr>
              <w:t>6</w:t>
            </w:r>
            <w:r>
              <w:rPr>
                <w:rFonts w:eastAsia="宋体" w:hint="eastAsia"/>
              </w:rPr>
              <w:t>，</w:t>
            </w:r>
            <w:r>
              <w:rPr>
                <w:rFonts w:eastAsia="宋体" w:hint="eastAsia"/>
              </w:rPr>
              <w:t>8</w:t>
            </w:r>
          </w:p>
        </w:tc>
      </w:tr>
    </w:tbl>
    <w:p w14:paraId="0B268B54" w14:textId="77777777" w:rsidR="00C70158" w:rsidRDefault="00C70158">
      <w:pPr>
        <w:ind w:firstLineChars="0" w:firstLine="0"/>
        <w:rPr>
          <w:lang w:eastAsia="zh-CN"/>
        </w:rPr>
      </w:pPr>
    </w:p>
    <w:p w14:paraId="60BBD8E0" w14:textId="77777777" w:rsidR="00C70158" w:rsidRDefault="00000000">
      <w:pPr>
        <w:numPr>
          <w:ilvl w:val="0"/>
          <w:numId w:val="4"/>
        </w:numPr>
        <w:ind w:left="0" w:firstLineChars="0" w:firstLine="420"/>
        <w:rPr>
          <w:lang w:eastAsia="zh-CN"/>
        </w:rPr>
      </w:pPr>
      <w:r>
        <w:rPr>
          <w:lang w:eastAsia="zh-CN"/>
        </w:rPr>
        <w:t>Hierarchical single sorting and consistency testing</w:t>
      </w:r>
    </w:p>
    <w:p w14:paraId="217BEE88" w14:textId="77777777" w:rsidR="00C70158" w:rsidRDefault="00000000">
      <w:pPr>
        <w:ind w:firstLine="440"/>
        <w:rPr>
          <w:lang w:eastAsia="zh-CN"/>
        </w:rPr>
      </w:pPr>
      <w:r>
        <w:rPr>
          <w:lang w:eastAsia="zh-CN"/>
        </w:rPr>
        <w:t xml:space="preserve">The eigenvector corresponding to the maximum eigenvalue </w:t>
      </w:r>
      <w:r>
        <w:rPr>
          <w:rFonts w:eastAsia="宋体"/>
          <w:position w:val="-12"/>
        </w:rPr>
        <w:object w:dxaOrig="460" w:dyaOrig="360" w14:anchorId="6A86AA0B">
          <v:shape id="_x0000_i1044" type="#_x0000_t75" style="width:23.3pt;height:19.05pt" o:ole="">
            <v:imagedata r:id="rId54" o:title=""/>
          </v:shape>
          <o:OLEObject Type="Embed" ProgID="Equation.3" ShapeID="_x0000_i1044" DrawAspect="Content" ObjectID="_1762532470" r:id="rId55"/>
        </w:object>
      </w:r>
      <w:r>
        <w:rPr>
          <w:rFonts w:hint="eastAsia"/>
          <w:lang w:eastAsia="zh-CN"/>
        </w:rPr>
        <w:t xml:space="preserve"> </w:t>
      </w:r>
      <w:r>
        <w:rPr>
          <w:lang w:eastAsia="zh-CN"/>
        </w:rPr>
        <w:t xml:space="preserve">of the judgment matrix, after normalization (such that the sum of the elements in the vector is equal to 1), is denoted as W. The element W represents the ranking weight of the relative importance of a factor at the same level compared to a factor at the previous level. This process is called hierarchical single ranking. To confirm the hierarchical order, consistency testing is required, which refers to determining the allowable range of inconsistency for A. Among them, the unique non-zero eigenvalues of n-order uniform matrices are n;The maximum eigenvalue </w:t>
      </w:r>
      <w:r>
        <w:rPr>
          <w:rFonts w:eastAsia="宋体"/>
          <w:position w:val="-6"/>
        </w:rPr>
        <w:object w:dxaOrig="580" w:dyaOrig="279" w14:anchorId="4B365FEB">
          <v:shape id="_x0000_i1045" type="#_x0000_t75" style="width:29.65pt;height:14.8pt" o:ole="">
            <v:imagedata r:id="rId56" o:title=""/>
          </v:shape>
          <o:OLEObject Type="Embed" ProgID="Equation.3" ShapeID="_x0000_i1045" DrawAspect="Content" ObjectID="_1762532471" r:id="rId57"/>
        </w:object>
      </w:r>
      <w:r>
        <w:rPr>
          <w:lang w:eastAsia="zh-CN"/>
        </w:rPr>
        <w:t xml:space="preserve"> of an n-order reciprocal matrix A is a consistent matrix if and only if it is </w:t>
      </w:r>
      <w:r>
        <w:rPr>
          <w:rFonts w:eastAsia="宋体"/>
          <w:position w:val="-6"/>
        </w:rPr>
        <w:object w:dxaOrig="580" w:dyaOrig="279" w14:anchorId="000A9C88">
          <v:shape id="_x0000_i1046" type="#_x0000_t75" style="width:29.65pt;height:14.8pt" o:ole="">
            <v:imagedata r:id="rId58" o:title=""/>
          </v:shape>
          <o:OLEObject Type="Embed" ProgID="Equation.3" ShapeID="_x0000_i1046" DrawAspect="Content" ObjectID="_1762532472" r:id="rId59"/>
        </w:object>
      </w:r>
      <w:r>
        <w:rPr>
          <w:lang w:eastAsia="zh-CN"/>
        </w:rPr>
        <w:t>.</w:t>
      </w:r>
    </w:p>
    <w:p w14:paraId="2A7A9320" w14:textId="77777777" w:rsidR="00C70158" w:rsidRDefault="00000000">
      <w:pPr>
        <w:ind w:firstLine="440"/>
        <w:rPr>
          <w:lang w:eastAsia="zh-CN"/>
        </w:rPr>
      </w:pPr>
      <w:r>
        <w:rPr>
          <w:lang w:eastAsia="zh-CN"/>
        </w:rPr>
        <w:t xml:space="preserve">Due to </w:t>
      </w:r>
      <w:r>
        <w:rPr>
          <w:rFonts w:eastAsia="宋体"/>
          <w:position w:val="-6"/>
          <w:sz w:val="24"/>
        </w:rPr>
        <w:object w:dxaOrig="220" w:dyaOrig="279" w14:anchorId="3223BEEF">
          <v:shape id="_x0000_i1047" type="#_x0000_t75" style="width:10.6pt;height:14.8pt" o:ole="">
            <v:imagedata r:id="rId60" o:title=""/>
          </v:shape>
          <o:OLEObject Type="Embed" ProgID="Equation.3" ShapeID="_x0000_i1047" DrawAspect="Content" ObjectID="_1762532473" r:id="rId61"/>
        </w:object>
      </w:r>
      <w:r>
        <w:rPr>
          <w:lang w:eastAsia="zh-CN"/>
        </w:rPr>
        <w:t xml:space="preserve">'s continuous dependence on </w:t>
      </w:r>
      <w:r>
        <w:rPr>
          <w:rFonts w:eastAsia="宋体"/>
          <w:position w:val="-14"/>
          <w:sz w:val="24"/>
        </w:rPr>
        <w:object w:dxaOrig="279" w:dyaOrig="380" w14:anchorId="2060B324">
          <v:shape id="_x0000_i1048" type="#_x0000_t75" style="width:14.8pt;height:19.05pt" o:ole="">
            <v:imagedata r:id="rId62" o:title=""/>
          </v:shape>
          <o:OLEObject Type="Embed" ProgID="Equation.3" ShapeID="_x0000_i1048" DrawAspect="Content" ObjectID="_1762532474" r:id="rId63"/>
        </w:object>
      </w:r>
      <w:r>
        <w:rPr>
          <w:lang w:eastAsia="zh-CN"/>
        </w:rPr>
        <w:t xml:space="preserve">, the larger </w:t>
      </w:r>
      <w:r>
        <w:rPr>
          <w:rFonts w:eastAsia="宋体"/>
          <w:position w:val="-6"/>
          <w:sz w:val="24"/>
        </w:rPr>
        <w:object w:dxaOrig="220" w:dyaOrig="279" w14:anchorId="38C524CD">
          <v:shape id="_x0000_i1049" type="#_x0000_t75" style="width:10.6pt;height:14.8pt" o:ole="">
            <v:imagedata r:id="rId64" o:title=""/>
          </v:shape>
          <o:OLEObject Type="Embed" ProgID="Equation.3" ShapeID="_x0000_i1049" DrawAspect="Content" ObjectID="_1762532475" r:id="rId65"/>
        </w:object>
      </w:r>
      <w:r>
        <w:rPr>
          <w:lang w:eastAsia="zh-CN"/>
        </w:rPr>
        <w:t xml:space="preserve"> is compared to n, the more</w:t>
      </w:r>
      <w:r>
        <w:rPr>
          <w:rFonts w:hint="eastAsia"/>
          <w:lang w:eastAsia="zh-CN"/>
        </w:rPr>
        <w:t xml:space="preserve">.The more severe the inconsistency of A, the consistency indicator is calculated using CI. The smaller the CI, the greater the consistency. Using the eigenvector corresponding to the maximum eigenvalue as the weight vector of the influence of the compared factor on a certain factor in the upper layer, the greater the degree of inconsistency, the greater the judgment error caused.Therefore, </w:t>
      </w:r>
      <w:r>
        <w:rPr>
          <w:rFonts w:eastAsia="宋体"/>
          <w:position w:val="-6"/>
          <w:sz w:val="24"/>
        </w:rPr>
        <w:object w:dxaOrig="560" w:dyaOrig="279" w14:anchorId="7E219334">
          <v:shape id="_x0000_i1050" type="#_x0000_t75" style="width:27.55pt;height:14.8pt" o:ole="">
            <v:imagedata r:id="rId66" o:title=""/>
          </v:shape>
          <o:OLEObject Type="Embed" ProgID="Equation.3" ShapeID="_x0000_i1050" DrawAspect="Content" ObjectID="_1762532476" r:id="rId67"/>
        </w:object>
      </w:r>
      <w:r>
        <w:rPr>
          <w:rFonts w:hint="eastAsia"/>
          <w:lang w:eastAsia="zh-CN"/>
        </w:rPr>
        <w:t xml:space="preserve"> can measure the degree of inconsistency of A by the magnitude of its numerical values. The consistency indicator is defined as:</w:t>
      </w:r>
    </w:p>
    <w:p w14:paraId="3B6B038C" w14:textId="77777777" w:rsidR="00C70158" w:rsidRDefault="00000000">
      <w:pPr>
        <w:tabs>
          <w:tab w:val="center" w:pos="3780"/>
          <w:tab w:val="right" w:pos="7980"/>
        </w:tabs>
        <w:ind w:firstLineChars="0" w:firstLine="0"/>
        <w:rPr>
          <w:rFonts w:eastAsia="宋体"/>
          <w:position w:val="-24"/>
          <w:sz w:val="24"/>
          <w:lang w:eastAsia="zh-CN"/>
        </w:rPr>
      </w:pPr>
      <w:r>
        <w:rPr>
          <w:rFonts w:eastAsia="宋体" w:hint="eastAsia"/>
          <w:position w:val="-24"/>
          <w:sz w:val="24"/>
          <w:lang w:eastAsia="zh-CN"/>
        </w:rPr>
        <w:tab/>
      </w:r>
      <w:r>
        <w:rPr>
          <w:rFonts w:eastAsia="宋体"/>
          <w:position w:val="-24"/>
          <w:sz w:val="24"/>
        </w:rPr>
        <w:object w:dxaOrig="1359" w:dyaOrig="620" w14:anchorId="69191DB6">
          <v:shape id="_x0000_i1051" type="#_x0000_t75" style="width:67.75pt;height:31.75pt" o:ole="">
            <v:imagedata r:id="rId68" o:title=""/>
          </v:shape>
          <o:OLEObject Type="Embed" ProgID="Equation.3" ShapeID="_x0000_i1051" DrawAspect="Content" ObjectID="_1762532477" r:id="rId69"/>
        </w:object>
      </w:r>
      <w:r>
        <w:rPr>
          <w:rFonts w:eastAsia="宋体" w:hint="eastAsia"/>
          <w:position w:val="-24"/>
          <w:sz w:val="24"/>
          <w:lang w:eastAsia="zh-CN"/>
        </w:rPr>
        <w:tab/>
        <w:t>(2)</w:t>
      </w:r>
    </w:p>
    <w:p w14:paraId="1373F24C" w14:textId="77777777" w:rsidR="00C70158" w:rsidRDefault="00000000">
      <w:pPr>
        <w:ind w:firstLine="440"/>
        <w:rPr>
          <w:lang w:eastAsia="zh-CN"/>
        </w:rPr>
      </w:pPr>
      <w:r>
        <w:rPr>
          <w:lang w:eastAsia="zh-CN"/>
        </w:rPr>
        <w:t>CI=0, with complete consistency; CI is close to 0, with satisfactory consistency; The larger the CI, the more severe the inconsistency.</w:t>
      </w:r>
    </w:p>
    <w:p w14:paraId="6222F851" w14:textId="77777777" w:rsidR="00C70158" w:rsidRDefault="00000000">
      <w:pPr>
        <w:ind w:firstLine="440"/>
        <w:rPr>
          <w:lang w:eastAsia="zh-CN"/>
        </w:rPr>
      </w:pPr>
      <w:r>
        <w:rPr>
          <w:lang w:eastAsia="zh-CN"/>
        </w:rPr>
        <w:t>To measure the size of CI, the random consistency index RI is introduced:</w:t>
      </w:r>
    </w:p>
    <w:p w14:paraId="729D29CB" w14:textId="77777777" w:rsidR="00C70158" w:rsidRDefault="00000000">
      <w:pPr>
        <w:tabs>
          <w:tab w:val="center" w:pos="3780"/>
          <w:tab w:val="right" w:pos="7980"/>
        </w:tabs>
        <w:ind w:firstLine="480"/>
        <w:rPr>
          <w:rFonts w:eastAsia="宋体"/>
          <w:position w:val="-24"/>
          <w:sz w:val="24"/>
          <w:lang w:eastAsia="zh-CN"/>
        </w:rPr>
      </w:pPr>
      <w:r>
        <w:rPr>
          <w:rFonts w:eastAsia="宋体" w:hint="eastAsia"/>
          <w:position w:val="-24"/>
          <w:sz w:val="24"/>
          <w:lang w:eastAsia="zh-CN"/>
        </w:rPr>
        <w:tab/>
      </w:r>
      <w:r>
        <w:rPr>
          <w:rFonts w:eastAsia="宋体"/>
          <w:position w:val="-24"/>
          <w:sz w:val="24"/>
        </w:rPr>
        <w:object w:dxaOrig="2480" w:dyaOrig="620" w14:anchorId="0395B7A5">
          <v:shape id="_x0000_i1052" type="#_x0000_t75" style="width:122.8pt;height:31.75pt" o:ole="">
            <v:imagedata r:id="rId70" o:title=""/>
          </v:shape>
          <o:OLEObject Type="Embed" ProgID="Equation.3" ShapeID="_x0000_i1052" DrawAspect="Content" ObjectID="_1762532478" r:id="rId71"/>
        </w:object>
      </w:r>
      <w:r>
        <w:rPr>
          <w:rFonts w:eastAsia="宋体" w:hint="eastAsia"/>
          <w:position w:val="-24"/>
          <w:sz w:val="24"/>
          <w:lang w:eastAsia="zh-CN"/>
        </w:rPr>
        <w:tab/>
        <w:t>(3)</w:t>
      </w:r>
    </w:p>
    <w:p w14:paraId="12593FF1" w14:textId="77777777" w:rsidR="00C70158" w:rsidRDefault="00000000">
      <w:pPr>
        <w:ind w:firstLine="440"/>
        <w:rPr>
          <w:lang w:eastAsia="zh-CN"/>
        </w:rPr>
      </w:pPr>
      <w:r>
        <w:rPr>
          <w:lang w:eastAsia="zh-CN"/>
        </w:rPr>
        <w:t>Among them, the random consistency index RI is related to the order of the judgment matrix. Generally, the higher the order of the matrix, the greater the possibility of random consistency deviation. The corresponding relationship is shown in Table 2 (standard values of the average random consistency index RI):</w:t>
      </w:r>
    </w:p>
    <w:p w14:paraId="04F6C94F" w14:textId="012CF325" w:rsidR="00C70158" w:rsidRDefault="00000000">
      <w:pPr>
        <w:pStyle w:val="a3"/>
        <w:rPr>
          <w:lang w:eastAsia="zh-CN"/>
        </w:rPr>
      </w:pPr>
      <w:r>
        <w:t xml:space="preserve">Tab </w:t>
      </w:r>
      <w:fldSimple w:instr=" SEQ Tab \* ARABIC ">
        <w:r w:rsidR="00BE56A3">
          <w:rPr>
            <w:noProof/>
          </w:rPr>
          <w:t>3</w:t>
        </w:r>
      </w:fldSimple>
      <w:r>
        <w:rPr>
          <w:rFonts w:hint="eastAsia"/>
          <w:lang w:eastAsia="zh-CN"/>
        </w:rPr>
        <w:t xml:space="preserve"> RI Standard Values for Matrix Order</w:t>
      </w:r>
    </w:p>
    <w:tbl>
      <w:tblPr>
        <w:tblStyle w:val="a7"/>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38"/>
        <w:gridCol w:w="671"/>
        <w:gridCol w:w="671"/>
        <w:gridCol w:w="742"/>
        <w:gridCol w:w="742"/>
        <w:gridCol w:w="743"/>
        <w:gridCol w:w="743"/>
        <w:gridCol w:w="743"/>
        <w:gridCol w:w="743"/>
        <w:gridCol w:w="743"/>
        <w:gridCol w:w="743"/>
      </w:tblGrid>
      <w:tr w:rsidR="00C70158" w14:paraId="0288F7C5" w14:textId="77777777">
        <w:tc>
          <w:tcPr>
            <w:tcW w:w="1238" w:type="dxa"/>
            <w:tcBorders>
              <w:bottom w:val="single" w:sz="6" w:space="0" w:color="000000"/>
              <w:tl2br w:val="nil"/>
              <w:tr2bl w:val="nil"/>
            </w:tcBorders>
            <w:vAlign w:val="center"/>
          </w:tcPr>
          <w:p w14:paraId="0A959D7D"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 xml:space="preserve">matrix </w:t>
            </w:r>
            <w:r>
              <w:rPr>
                <w:rFonts w:eastAsia="宋体" w:hint="eastAsia"/>
                <w:kern w:val="2"/>
                <w:lang w:eastAsia="zh-CN" w:bidi="ar-SA"/>
              </w:rPr>
              <w:lastRenderedPageBreak/>
              <w:t>coefficient</w:t>
            </w:r>
          </w:p>
        </w:tc>
        <w:tc>
          <w:tcPr>
            <w:tcW w:w="671" w:type="dxa"/>
            <w:tcBorders>
              <w:bottom w:val="single" w:sz="6" w:space="0" w:color="000000"/>
              <w:tl2br w:val="nil"/>
              <w:tr2bl w:val="nil"/>
            </w:tcBorders>
            <w:vAlign w:val="center"/>
          </w:tcPr>
          <w:p w14:paraId="28C78A52"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lastRenderedPageBreak/>
              <w:t>1</w:t>
            </w:r>
          </w:p>
        </w:tc>
        <w:tc>
          <w:tcPr>
            <w:tcW w:w="671" w:type="dxa"/>
            <w:tcBorders>
              <w:bottom w:val="single" w:sz="6" w:space="0" w:color="000000"/>
              <w:tl2br w:val="nil"/>
              <w:tr2bl w:val="nil"/>
            </w:tcBorders>
            <w:vAlign w:val="center"/>
          </w:tcPr>
          <w:p w14:paraId="0A123153"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2</w:t>
            </w:r>
          </w:p>
        </w:tc>
        <w:tc>
          <w:tcPr>
            <w:tcW w:w="742" w:type="dxa"/>
            <w:tcBorders>
              <w:bottom w:val="single" w:sz="6" w:space="0" w:color="000000"/>
              <w:tl2br w:val="nil"/>
              <w:tr2bl w:val="nil"/>
            </w:tcBorders>
            <w:vAlign w:val="center"/>
          </w:tcPr>
          <w:p w14:paraId="76FB0634"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3</w:t>
            </w:r>
          </w:p>
        </w:tc>
        <w:tc>
          <w:tcPr>
            <w:tcW w:w="742" w:type="dxa"/>
            <w:tcBorders>
              <w:bottom w:val="single" w:sz="6" w:space="0" w:color="000000"/>
              <w:tl2br w:val="nil"/>
              <w:tr2bl w:val="nil"/>
            </w:tcBorders>
            <w:vAlign w:val="center"/>
          </w:tcPr>
          <w:p w14:paraId="1729FCEB"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4</w:t>
            </w:r>
          </w:p>
        </w:tc>
        <w:tc>
          <w:tcPr>
            <w:tcW w:w="743" w:type="dxa"/>
            <w:tcBorders>
              <w:bottom w:val="single" w:sz="6" w:space="0" w:color="000000"/>
              <w:tl2br w:val="nil"/>
              <w:tr2bl w:val="nil"/>
            </w:tcBorders>
            <w:vAlign w:val="center"/>
          </w:tcPr>
          <w:p w14:paraId="40D878F2"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5</w:t>
            </w:r>
          </w:p>
        </w:tc>
        <w:tc>
          <w:tcPr>
            <w:tcW w:w="743" w:type="dxa"/>
            <w:tcBorders>
              <w:bottom w:val="single" w:sz="6" w:space="0" w:color="000000"/>
              <w:tl2br w:val="nil"/>
              <w:tr2bl w:val="nil"/>
            </w:tcBorders>
            <w:vAlign w:val="center"/>
          </w:tcPr>
          <w:p w14:paraId="4BA4B0E2"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6</w:t>
            </w:r>
          </w:p>
        </w:tc>
        <w:tc>
          <w:tcPr>
            <w:tcW w:w="743" w:type="dxa"/>
            <w:tcBorders>
              <w:bottom w:val="single" w:sz="6" w:space="0" w:color="000000"/>
              <w:tl2br w:val="nil"/>
              <w:tr2bl w:val="nil"/>
            </w:tcBorders>
            <w:vAlign w:val="center"/>
          </w:tcPr>
          <w:p w14:paraId="0822A732"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7</w:t>
            </w:r>
          </w:p>
        </w:tc>
        <w:tc>
          <w:tcPr>
            <w:tcW w:w="743" w:type="dxa"/>
            <w:tcBorders>
              <w:bottom w:val="single" w:sz="6" w:space="0" w:color="000000"/>
              <w:tl2br w:val="nil"/>
              <w:tr2bl w:val="nil"/>
            </w:tcBorders>
            <w:vAlign w:val="center"/>
          </w:tcPr>
          <w:p w14:paraId="3474DB84"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8</w:t>
            </w:r>
          </w:p>
        </w:tc>
        <w:tc>
          <w:tcPr>
            <w:tcW w:w="743" w:type="dxa"/>
            <w:tcBorders>
              <w:bottom w:val="single" w:sz="6" w:space="0" w:color="000000"/>
              <w:tl2br w:val="nil"/>
              <w:tr2bl w:val="nil"/>
            </w:tcBorders>
            <w:vAlign w:val="center"/>
          </w:tcPr>
          <w:p w14:paraId="02163332"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9</w:t>
            </w:r>
          </w:p>
        </w:tc>
        <w:tc>
          <w:tcPr>
            <w:tcW w:w="743" w:type="dxa"/>
            <w:tcBorders>
              <w:bottom w:val="single" w:sz="6" w:space="0" w:color="000000"/>
              <w:tl2br w:val="nil"/>
              <w:tr2bl w:val="nil"/>
            </w:tcBorders>
            <w:vAlign w:val="center"/>
          </w:tcPr>
          <w:p w14:paraId="28B6A948"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10</w:t>
            </w:r>
          </w:p>
        </w:tc>
      </w:tr>
      <w:tr w:rsidR="00C70158" w14:paraId="0325E871" w14:textId="77777777">
        <w:tc>
          <w:tcPr>
            <w:tcW w:w="1238" w:type="dxa"/>
            <w:tcBorders>
              <w:top w:val="single" w:sz="6" w:space="0" w:color="000000"/>
              <w:tl2br w:val="nil"/>
              <w:tr2bl w:val="nil"/>
            </w:tcBorders>
            <w:vAlign w:val="center"/>
          </w:tcPr>
          <w:p w14:paraId="5B95E50E"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RI</w:t>
            </w:r>
          </w:p>
        </w:tc>
        <w:tc>
          <w:tcPr>
            <w:tcW w:w="671" w:type="dxa"/>
            <w:tcBorders>
              <w:top w:val="single" w:sz="6" w:space="0" w:color="000000"/>
              <w:tl2br w:val="nil"/>
              <w:tr2bl w:val="nil"/>
            </w:tcBorders>
            <w:vAlign w:val="center"/>
          </w:tcPr>
          <w:p w14:paraId="2081358A"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0</w:t>
            </w:r>
          </w:p>
        </w:tc>
        <w:tc>
          <w:tcPr>
            <w:tcW w:w="671" w:type="dxa"/>
            <w:tcBorders>
              <w:top w:val="single" w:sz="6" w:space="0" w:color="000000"/>
              <w:tl2br w:val="nil"/>
              <w:tr2bl w:val="nil"/>
            </w:tcBorders>
            <w:vAlign w:val="center"/>
          </w:tcPr>
          <w:p w14:paraId="17EFA562"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0</w:t>
            </w:r>
          </w:p>
        </w:tc>
        <w:tc>
          <w:tcPr>
            <w:tcW w:w="742" w:type="dxa"/>
            <w:tcBorders>
              <w:top w:val="single" w:sz="6" w:space="0" w:color="000000"/>
              <w:tl2br w:val="nil"/>
              <w:tr2bl w:val="nil"/>
            </w:tcBorders>
            <w:vAlign w:val="center"/>
          </w:tcPr>
          <w:p w14:paraId="5FA8678F"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0.58</w:t>
            </w:r>
          </w:p>
        </w:tc>
        <w:tc>
          <w:tcPr>
            <w:tcW w:w="742" w:type="dxa"/>
            <w:tcBorders>
              <w:top w:val="single" w:sz="6" w:space="0" w:color="000000"/>
              <w:tl2br w:val="nil"/>
              <w:tr2bl w:val="nil"/>
            </w:tcBorders>
            <w:vAlign w:val="center"/>
          </w:tcPr>
          <w:p w14:paraId="5A99B350"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0.90</w:t>
            </w:r>
          </w:p>
        </w:tc>
        <w:tc>
          <w:tcPr>
            <w:tcW w:w="743" w:type="dxa"/>
            <w:tcBorders>
              <w:top w:val="single" w:sz="6" w:space="0" w:color="000000"/>
              <w:tl2br w:val="nil"/>
              <w:tr2bl w:val="nil"/>
            </w:tcBorders>
            <w:vAlign w:val="center"/>
          </w:tcPr>
          <w:p w14:paraId="5580E026"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1.12</w:t>
            </w:r>
          </w:p>
        </w:tc>
        <w:tc>
          <w:tcPr>
            <w:tcW w:w="743" w:type="dxa"/>
            <w:tcBorders>
              <w:top w:val="single" w:sz="6" w:space="0" w:color="000000"/>
              <w:tl2br w:val="nil"/>
              <w:tr2bl w:val="nil"/>
            </w:tcBorders>
            <w:vAlign w:val="center"/>
          </w:tcPr>
          <w:p w14:paraId="4C23F4B6"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1.24</w:t>
            </w:r>
          </w:p>
        </w:tc>
        <w:tc>
          <w:tcPr>
            <w:tcW w:w="743" w:type="dxa"/>
            <w:tcBorders>
              <w:top w:val="single" w:sz="6" w:space="0" w:color="000000"/>
              <w:tl2br w:val="nil"/>
              <w:tr2bl w:val="nil"/>
            </w:tcBorders>
            <w:vAlign w:val="center"/>
          </w:tcPr>
          <w:p w14:paraId="1A6FBAF8"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1.32</w:t>
            </w:r>
          </w:p>
        </w:tc>
        <w:tc>
          <w:tcPr>
            <w:tcW w:w="743" w:type="dxa"/>
            <w:tcBorders>
              <w:top w:val="single" w:sz="6" w:space="0" w:color="000000"/>
              <w:tl2br w:val="nil"/>
              <w:tr2bl w:val="nil"/>
            </w:tcBorders>
            <w:vAlign w:val="center"/>
          </w:tcPr>
          <w:p w14:paraId="4B646F32"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1.41</w:t>
            </w:r>
          </w:p>
        </w:tc>
        <w:tc>
          <w:tcPr>
            <w:tcW w:w="743" w:type="dxa"/>
            <w:tcBorders>
              <w:top w:val="single" w:sz="6" w:space="0" w:color="000000"/>
              <w:tl2br w:val="nil"/>
              <w:tr2bl w:val="nil"/>
            </w:tcBorders>
            <w:vAlign w:val="center"/>
          </w:tcPr>
          <w:p w14:paraId="670AA65B" w14:textId="77777777" w:rsidR="00C70158" w:rsidRDefault="00000000">
            <w:pPr>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1.45</w:t>
            </w:r>
          </w:p>
        </w:tc>
        <w:tc>
          <w:tcPr>
            <w:tcW w:w="743" w:type="dxa"/>
            <w:tcBorders>
              <w:top w:val="single" w:sz="6" w:space="0" w:color="000000"/>
              <w:tl2br w:val="nil"/>
              <w:tr2bl w:val="nil"/>
            </w:tcBorders>
            <w:vAlign w:val="center"/>
          </w:tcPr>
          <w:p w14:paraId="1E9CDF0E" w14:textId="77777777" w:rsidR="00C70158" w:rsidRDefault="00000000">
            <w:pPr>
              <w:keepNext/>
              <w:autoSpaceDE/>
              <w:autoSpaceDN/>
              <w:spacing w:before="160" w:after="160"/>
              <w:ind w:firstLineChars="0" w:firstLine="0"/>
              <w:jc w:val="center"/>
              <w:rPr>
                <w:rFonts w:eastAsia="宋体"/>
                <w:kern w:val="2"/>
                <w:lang w:eastAsia="zh-CN" w:bidi="ar-SA"/>
              </w:rPr>
            </w:pPr>
            <w:r>
              <w:rPr>
                <w:rFonts w:eastAsia="宋体" w:hint="eastAsia"/>
                <w:kern w:val="2"/>
                <w:lang w:eastAsia="zh-CN" w:bidi="ar-SA"/>
              </w:rPr>
              <w:t>1.49</w:t>
            </w:r>
          </w:p>
        </w:tc>
      </w:tr>
    </w:tbl>
    <w:p w14:paraId="6052EE0C" w14:textId="77777777" w:rsidR="00C70158" w:rsidRDefault="00000000">
      <w:pPr>
        <w:ind w:firstLine="440"/>
        <w:rPr>
          <w:lang w:eastAsia="zh-CN"/>
        </w:rPr>
      </w:pPr>
      <w:r>
        <w:rPr>
          <w:lang w:eastAsia="zh-CN"/>
        </w:rPr>
        <w:t>Considering that the deviation of consistency may be caused by random reasons, when testing whether the judgment matrix has satisfactory consistency, it is also necessary to compare CI with the random consistency indicator RI to obtain the test coefficient CR, which is expressed as follows:</w:t>
      </w:r>
    </w:p>
    <w:p w14:paraId="688328A3" w14:textId="77777777" w:rsidR="00C70158" w:rsidRDefault="00000000">
      <w:pPr>
        <w:tabs>
          <w:tab w:val="center" w:pos="3780"/>
          <w:tab w:val="right" w:pos="7980"/>
        </w:tabs>
        <w:ind w:firstLine="480"/>
        <w:rPr>
          <w:rFonts w:eastAsia="宋体"/>
          <w:position w:val="-24"/>
          <w:sz w:val="24"/>
          <w:lang w:eastAsia="zh-CN"/>
        </w:rPr>
      </w:pPr>
      <w:r>
        <w:rPr>
          <w:rFonts w:eastAsia="宋体" w:hint="eastAsia"/>
          <w:position w:val="-24"/>
          <w:sz w:val="24"/>
          <w:lang w:eastAsia="zh-CN"/>
        </w:rPr>
        <w:tab/>
      </w:r>
      <w:r>
        <w:rPr>
          <w:rFonts w:eastAsia="宋体"/>
          <w:position w:val="-24"/>
          <w:sz w:val="24"/>
        </w:rPr>
        <w:object w:dxaOrig="920" w:dyaOrig="620" w14:anchorId="21B2F754">
          <v:shape id="_x0000_i1053" type="#_x0000_t75" style="width:46.6pt;height:31.75pt" o:ole="">
            <v:imagedata r:id="rId72" o:title=""/>
          </v:shape>
          <o:OLEObject Type="Embed" ProgID="Equation.3" ShapeID="_x0000_i1053" DrawAspect="Content" ObjectID="_1762532479" r:id="rId73"/>
        </w:object>
      </w:r>
      <w:r>
        <w:rPr>
          <w:rFonts w:eastAsia="宋体" w:hint="eastAsia"/>
          <w:position w:val="-24"/>
          <w:sz w:val="24"/>
          <w:lang w:eastAsia="zh-CN"/>
        </w:rPr>
        <w:tab/>
        <w:t>(4)</w:t>
      </w:r>
    </w:p>
    <w:p w14:paraId="0ABAE3BD" w14:textId="77777777" w:rsidR="00C70158" w:rsidRDefault="00000000">
      <w:pPr>
        <w:ind w:firstLine="440"/>
        <w:rPr>
          <w:lang w:eastAsia="zh-CN"/>
        </w:rPr>
      </w:pPr>
      <w:r>
        <w:rPr>
          <w:lang w:eastAsia="zh-CN"/>
        </w:rPr>
        <w:t>Generally, if</w:t>
      </w:r>
      <w:r>
        <w:rPr>
          <w:rFonts w:eastAsia="宋体"/>
          <w:position w:val="-6"/>
          <w:lang w:eastAsia="zh-CN"/>
        </w:rPr>
        <w:object w:dxaOrig="900" w:dyaOrig="279" w14:anchorId="69C728CE">
          <v:shape id="_x0000_i1054" type="#_x0000_t75" style="width:44.45pt;height:14.8pt" o:ole="">
            <v:imagedata r:id="rId74" o:title=""/>
          </v:shape>
          <o:OLEObject Type="Embed" ProgID="Equation.3" ShapeID="_x0000_i1054" DrawAspect="Content" ObjectID="_1762532480" r:id="rId75"/>
        </w:object>
      </w:r>
      <w:r>
        <w:rPr>
          <w:lang w:eastAsia="zh-CN"/>
        </w:rPr>
        <w:t>, it is considered that the judgment matrix has passed the consistency test, otherwise it does not have satisfactory consistency.</w:t>
      </w:r>
    </w:p>
    <w:p w14:paraId="3EBF7A10" w14:textId="77777777" w:rsidR="00C70158" w:rsidRDefault="00C70158">
      <w:pPr>
        <w:tabs>
          <w:tab w:val="center" w:pos="3780"/>
          <w:tab w:val="right" w:pos="7980"/>
        </w:tabs>
        <w:ind w:firstLine="480"/>
        <w:rPr>
          <w:rFonts w:eastAsia="宋体"/>
          <w:position w:val="-24"/>
          <w:sz w:val="24"/>
          <w:lang w:eastAsia="zh-CN"/>
        </w:rPr>
      </w:pPr>
    </w:p>
    <w:p w14:paraId="52BA9EB0" w14:textId="77777777" w:rsidR="00C70158" w:rsidRDefault="00000000">
      <w:pPr>
        <w:numPr>
          <w:ilvl w:val="0"/>
          <w:numId w:val="4"/>
        </w:numPr>
        <w:ind w:left="0" w:firstLineChars="0" w:firstLine="420"/>
        <w:rPr>
          <w:lang w:eastAsia="zh-CN"/>
        </w:rPr>
      </w:pPr>
      <w:r>
        <w:rPr>
          <w:lang w:eastAsia="zh-CN"/>
        </w:rPr>
        <w:t>Hierarchical</w:t>
      </w:r>
      <w:r>
        <w:rPr>
          <w:rFonts w:hint="eastAsia"/>
          <w:lang w:eastAsia="zh-CN"/>
        </w:rPr>
        <w:t xml:space="preserve"> </w:t>
      </w:r>
      <w:r>
        <w:rPr>
          <w:lang w:eastAsia="zh-CN"/>
        </w:rPr>
        <w:t>overall ranking and consistency testing</w:t>
      </w:r>
    </w:p>
    <w:p w14:paraId="5C66AED6" w14:textId="77777777" w:rsidR="00C70158" w:rsidRDefault="00000000">
      <w:pPr>
        <w:ind w:firstLine="440"/>
        <w:rPr>
          <w:lang w:eastAsia="zh-CN"/>
        </w:rPr>
      </w:pPr>
      <w:r>
        <w:rPr>
          <w:lang w:eastAsia="zh-CN"/>
        </w:rPr>
        <w:t>Calculating the relative importance of all factors at a certain level to the highest level (overall goal) is called hierarchical total ranking. This process is carried out sequentially from the highest level to the lowest level.</w:t>
      </w:r>
    </w:p>
    <w:p w14:paraId="6A4E2CF8" w14:textId="77777777" w:rsidR="00C70158" w:rsidRDefault="00000000">
      <w:pPr>
        <w:ind w:firstLine="440"/>
        <w:rPr>
          <w:lang w:eastAsia="zh-CN"/>
        </w:rPr>
      </w:pPr>
      <w:r>
        <w:rPr>
          <w:lang w:eastAsia="zh-CN"/>
        </w:rPr>
        <w:t>The input judgment matrix is shown in Tab 4 :</w:t>
      </w:r>
    </w:p>
    <w:p w14:paraId="54200F24" w14:textId="32B4E952" w:rsidR="00C70158" w:rsidRDefault="00000000">
      <w:pPr>
        <w:pStyle w:val="a3"/>
        <w:rPr>
          <w:lang w:eastAsia="zh-CN"/>
        </w:rPr>
      </w:pPr>
      <w:r>
        <w:t xml:space="preserve">Tab </w:t>
      </w:r>
      <w:fldSimple w:instr=" SEQ Tab \* ARABIC ">
        <w:r w:rsidR="00BE56A3">
          <w:rPr>
            <w:noProof/>
          </w:rPr>
          <w:t>4</w:t>
        </w:r>
      </w:fldSimple>
      <w:r>
        <w:rPr>
          <w:rFonts w:hint="eastAsia"/>
          <w:lang w:eastAsia="zh-CN"/>
        </w:rPr>
        <w:t xml:space="preserve"> Analytic Hierarchy Process (AHP) Judgment Matrix for Key Factors in China's New Energy Electric Vehicle Development</w:t>
      </w:r>
    </w:p>
    <w:tbl>
      <w:tblPr>
        <w:tblStyle w:val="a7"/>
        <w:tblW w:w="9603"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44"/>
        <w:gridCol w:w="1987"/>
        <w:gridCol w:w="1989"/>
        <w:gridCol w:w="1989"/>
        <w:gridCol w:w="1594"/>
      </w:tblGrid>
      <w:tr w:rsidR="00C70158" w14:paraId="678495F0" w14:textId="77777777">
        <w:trPr>
          <w:trHeight w:val="988"/>
          <w:jc w:val="center"/>
        </w:trPr>
        <w:tc>
          <w:tcPr>
            <w:tcW w:w="2044" w:type="dxa"/>
            <w:tcBorders>
              <w:bottom w:val="single" w:sz="6" w:space="0" w:color="000000"/>
              <w:tl2br w:val="nil"/>
              <w:tr2bl w:val="nil"/>
            </w:tcBorders>
            <w:vAlign w:val="center"/>
          </w:tcPr>
          <w:p w14:paraId="6CF1CB3E" w14:textId="77777777" w:rsidR="00C70158" w:rsidRDefault="00C70158">
            <w:pPr>
              <w:autoSpaceDE/>
              <w:autoSpaceDN/>
              <w:spacing w:before="160" w:after="160"/>
              <w:ind w:firstLineChars="0" w:firstLine="0"/>
              <w:jc w:val="center"/>
              <w:rPr>
                <w:rFonts w:eastAsia="宋体"/>
                <w:kern w:val="2"/>
                <w:sz w:val="21"/>
                <w:szCs w:val="21"/>
                <w:lang w:eastAsia="zh-CN" w:bidi="ar-SA"/>
              </w:rPr>
            </w:pPr>
          </w:p>
        </w:tc>
        <w:tc>
          <w:tcPr>
            <w:tcW w:w="1987" w:type="dxa"/>
            <w:tcBorders>
              <w:bottom w:val="single" w:sz="6" w:space="0" w:color="000000"/>
              <w:tl2br w:val="nil"/>
              <w:tr2bl w:val="nil"/>
            </w:tcBorders>
            <w:vAlign w:val="center"/>
          </w:tcPr>
          <w:p w14:paraId="130EEA55"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kern w:val="2"/>
                <w:sz w:val="24"/>
                <w:szCs w:val="24"/>
                <w:lang w:eastAsia="zh-CN" w:bidi="ar-SA"/>
              </w:rPr>
              <w:t>Annual sales volume</w:t>
            </w:r>
          </w:p>
        </w:tc>
        <w:tc>
          <w:tcPr>
            <w:tcW w:w="1989" w:type="dxa"/>
            <w:tcBorders>
              <w:bottom w:val="single" w:sz="6" w:space="0" w:color="000000"/>
              <w:tl2br w:val="nil"/>
              <w:tr2bl w:val="nil"/>
            </w:tcBorders>
            <w:vAlign w:val="center"/>
          </w:tcPr>
          <w:p w14:paraId="3E408C6E"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微软雅黑"/>
                <w:kern w:val="2"/>
                <w:sz w:val="24"/>
                <w:szCs w:val="24"/>
                <w:lang w:eastAsia="zh-CN" w:bidi="ar-SA"/>
              </w:rPr>
              <w:t>Related patent applications</w:t>
            </w:r>
            <w:r>
              <w:rPr>
                <w:rFonts w:ascii="Segoe UI" w:eastAsia="宋体" w:hAnsi="Segoe UI" w:cs="Segoe UI"/>
                <w:color w:val="0F0F0F"/>
                <w:kern w:val="2"/>
                <w:sz w:val="24"/>
                <w:szCs w:val="24"/>
                <w:lang w:eastAsia="zh-CN" w:bidi="ar-SA"/>
              </w:rPr>
              <w:t xml:space="preserve"> </w:t>
            </w:r>
            <w:r>
              <w:rPr>
                <w:rFonts w:eastAsia="宋体" w:cs="Segoe UI"/>
                <w:color w:val="0F0F0F"/>
                <w:kern w:val="2"/>
                <w:sz w:val="24"/>
                <w:szCs w:val="24"/>
                <w:lang w:eastAsia="zh-CN" w:bidi="ar-SA"/>
              </w:rPr>
              <w:t>quantity</w:t>
            </w:r>
          </w:p>
        </w:tc>
        <w:tc>
          <w:tcPr>
            <w:tcW w:w="1989" w:type="dxa"/>
            <w:tcBorders>
              <w:bottom w:val="single" w:sz="6" w:space="0" w:color="000000"/>
              <w:tl2br w:val="nil"/>
              <w:tr2bl w:val="nil"/>
            </w:tcBorders>
            <w:vAlign w:val="center"/>
          </w:tcPr>
          <w:p w14:paraId="4D5831B9"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微软雅黑"/>
                <w:kern w:val="2"/>
                <w:sz w:val="24"/>
                <w:szCs w:val="24"/>
                <w:lang w:eastAsia="zh-CN" w:bidi="ar-SA"/>
              </w:rPr>
              <w:t>Charging station quantity</w:t>
            </w:r>
          </w:p>
        </w:tc>
        <w:tc>
          <w:tcPr>
            <w:tcW w:w="1594" w:type="dxa"/>
            <w:tcBorders>
              <w:bottom w:val="single" w:sz="6" w:space="0" w:color="000000"/>
              <w:tl2br w:val="nil"/>
              <w:tr2bl w:val="nil"/>
            </w:tcBorders>
            <w:vAlign w:val="center"/>
          </w:tcPr>
          <w:p w14:paraId="4B787746"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微软雅黑"/>
                <w:kern w:val="2"/>
                <w:sz w:val="24"/>
                <w:szCs w:val="24"/>
                <w:lang w:eastAsia="zh-CN" w:bidi="ar-SA"/>
              </w:rPr>
              <w:t>Annual per capita GDP</w:t>
            </w:r>
          </w:p>
        </w:tc>
      </w:tr>
      <w:tr w:rsidR="00C70158" w14:paraId="076F288E" w14:textId="77777777">
        <w:trPr>
          <w:trHeight w:val="632"/>
          <w:jc w:val="center"/>
        </w:trPr>
        <w:tc>
          <w:tcPr>
            <w:tcW w:w="2044" w:type="dxa"/>
            <w:tcBorders>
              <w:top w:val="single" w:sz="6" w:space="0" w:color="000000"/>
              <w:tl2br w:val="nil"/>
              <w:tr2bl w:val="nil"/>
            </w:tcBorders>
            <w:vAlign w:val="center"/>
          </w:tcPr>
          <w:p w14:paraId="64790C66" w14:textId="77777777" w:rsidR="00C70158" w:rsidRDefault="00000000">
            <w:pPr>
              <w:autoSpaceDE/>
              <w:autoSpaceDN/>
              <w:spacing w:before="160" w:after="160"/>
              <w:ind w:firstLineChars="0" w:firstLine="0"/>
              <w:jc w:val="center"/>
              <w:rPr>
                <w:rFonts w:ascii="Segoe UI" w:eastAsia="宋体" w:hAnsi="Segoe UI" w:cs="Segoe UI"/>
                <w:kern w:val="2"/>
                <w:sz w:val="24"/>
                <w:szCs w:val="24"/>
                <w:lang w:eastAsia="zh-CN" w:bidi="ar-SA"/>
              </w:rPr>
            </w:pPr>
            <w:r>
              <w:rPr>
                <w:rFonts w:eastAsia="宋体" w:cs="Segoe UI"/>
                <w:kern w:val="2"/>
                <w:sz w:val="24"/>
                <w:szCs w:val="24"/>
                <w:lang w:eastAsia="zh-CN" w:bidi="ar-SA"/>
              </w:rPr>
              <w:t>Annual sales volume</w:t>
            </w:r>
          </w:p>
        </w:tc>
        <w:tc>
          <w:tcPr>
            <w:tcW w:w="1987" w:type="dxa"/>
            <w:tcBorders>
              <w:top w:val="single" w:sz="6" w:space="0" w:color="000000"/>
              <w:tl2br w:val="nil"/>
              <w:tr2bl w:val="nil"/>
            </w:tcBorders>
            <w:vAlign w:val="center"/>
          </w:tcPr>
          <w:p w14:paraId="12DD9AB2"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1.00</w:t>
            </w:r>
            <w:r>
              <w:rPr>
                <w:rFonts w:eastAsia="宋体"/>
                <w:kern w:val="2"/>
                <w:sz w:val="24"/>
                <w:szCs w:val="24"/>
                <w:lang w:eastAsia="zh-CN" w:bidi="ar-SA"/>
              </w:rPr>
              <w:t>0</w:t>
            </w:r>
          </w:p>
        </w:tc>
        <w:tc>
          <w:tcPr>
            <w:tcW w:w="1989" w:type="dxa"/>
            <w:tcBorders>
              <w:top w:val="single" w:sz="6" w:space="0" w:color="000000"/>
              <w:tl2br w:val="nil"/>
              <w:tr2bl w:val="nil"/>
            </w:tcBorders>
            <w:vAlign w:val="center"/>
          </w:tcPr>
          <w:p w14:paraId="5A8458E2"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6.0</w:t>
            </w:r>
            <w:r>
              <w:rPr>
                <w:rFonts w:eastAsia="宋体"/>
                <w:kern w:val="2"/>
                <w:sz w:val="24"/>
                <w:szCs w:val="24"/>
                <w:lang w:eastAsia="zh-CN" w:bidi="ar-SA"/>
              </w:rPr>
              <w:t>0</w:t>
            </w:r>
            <w:r>
              <w:rPr>
                <w:rFonts w:eastAsia="宋体" w:hint="eastAsia"/>
                <w:kern w:val="2"/>
                <w:sz w:val="24"/>
                <w:szCs w:val="24"/>
                <w:lang w:eastAsia="zh-CN" w:bidi="ar-SA"/>
              </w:rPr>
              <w:t>0</w:t>
            </w:r>
          </w:p>
        </w:tc>
        <w:tc>
          <w:tcPr>
            <w:tcW w:w="1989" w:type="dxa"/>
            <w:tcBorders>
              <w:top w:val="single" w:sz="6" w:space="0" w:color="000000"/>
              <w:tl2br w:val="nil"/>
              <w:tr2bl w:val="nil"/>
            </w:tcBorders>
            <w:vAlign w:val="center"/>
          </w:tcPr>
          <w:p w14:paraId="2252B51D"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kern w:val="2"/>
                <w:sz w:val="24"/>
                <w:szCs w:val="24"/>
                <w:lang w:eastAsia="zh-CN" w:bidi="ar-SA"/>
              </w:rPr>
              <w:t>3.000</w:t>
            </w:r>
          </w:p>
        </w:tc>
        <w:tc>
          <w:tcPr>
            <w:tcW w:w="1594" w:type="dxa"/>
            <w:tcBorders>
              <w:top w:val="single" w:sz="6" w:space="0" w:color="000000"/>
              <w:tl2br w:val="nil"/>
              <w:tr2bl w:val="nil"/>
            </w:tcBorders>
            <w:vAlign w:val="center"/>
          </w:tcPr>
          <w:p w14:paraId="59FAD94C"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2</w:t>
            </w:r>
            <w:r>
              <w:rPr>
                <w:rFonts w:eastAsia="宋体"/>
                <w:kern w:val="2"/>
                <w:sz w:val="24"/>
                <w:szCs w:val="24"/>
                <w:lang w:eastAsia="zh-CN" w:bidi="ar-SA"/>
              </w:rPr>
              <w:t>.000</w:t>
            </w:r>
          </w:p>
        </w:tc>
      </w:tr>
      <w:tr w:rsidR="00C70158" w14:paraId="3351B30B" w14:textId="77777777">
        <w:trPr>
          <w:trHeight w:val="620"/>
          <w:jc w:val="center"/>
        </w:trPr>
        <w:tc>
          <w:tcPr>
            <w:tcW w:w="2044" w:type="dxa"/>
            <w:tcBorders>
              <w:tl2br w:val="nil"/>
              <w:tr2bl w:val="nil"/>
            </w:tcBorders>
            <w:vAlign w:val="center"/>
          </w:tcPr>
          <w:p w14:paraId="4E73914C" w14:textId="77777777" w:rsidR="00C70158" w:rsidRDefault="00000000">
            <w:pPr>
              <w:autoSpaceDE/>
              <w:autoSpaceDN/>
              <w:spacing w:before="160" w:after="160"/>
              <w:ind w:firstLineChars="0" w:firstLine="0"/>
              <w:jc w:val="center"/>
              <w:rPr>
                <w:rFonts w:ascii="Segoe UI" w:eastAsia="宋体" w:hAnsi="Segoe UI" w:cs="Segoe UI"/>
                <w:kern w:val="2"/>
                <w:sz w:val="24"/>
                <w:szCs w:val="24"/>
                <w:lang w:eastAsia="zh-CN" w:bidi="ar-SA"/>
              </w:rPr>
            </w:pPr>
            <w:r>
              <w:rPr>
                <w:rFonts w:eastAsia="宋体" w:cs="Segoe UI" w:hint="eastAsia"/>
                <w:kern w:val="2"/>
                <w:sz w:val="24"/>
                <w:szCs w:val="24"/>
                <w:lang w:eastAsia="zh-CN" w:bidi="ar-SA"/>
              </w:rPr>
              <w:t>Related patent applications</w:t>
            </w:r>
            <w:r>
              <w:rPr>
                <w:rFonts w:ascii="Segoe UI" w:eastAsia="宋体" w:hAnsi="Segoe UI" w:cs="Segoe UI"/>
                <w:color w:val="0F0F0F"/>
                <w:kern w:val="2"/>
                <w:sz w:val="24"/>
                <w:szCs w:val="24"/>
                <w:lang w:eastAsia="zh-CN" w:bidi="ar-SA"/>
              </w:rPr>
              <w:t xml:space="preserve"> </w:t>
            </w:r>
            <w:r>
              <w:rPr>
                <w:rFonts w:eastAsia="宋体" w:cs="Segoe UI"/>
                <w:color w:val="0F0F0F"/>
                <w:kern w:val="2"/>
                <w:sz w:val="24"/>
                <w:szCs w:val="24"/>
                <w:lang w:eastAsia="zh-CN" w:bidi="ar-SA"/>
              </w:rPr>
              <w:t>quantity</w:t>
            </w:r>
          </w:p>
        </w:tc>
        <w:tc>
          <w:tcPr>
            <w:tcW w:w="1987" w:type="dxa"/>
            <w:tcBorders>
              <w:tl2br w:val="nil"/>
              <w:tr2bl w:val="nil"/>
            </w:tcBorders>
            <w:vAlign w:val="center"/>
          </w:tcPr>
          <w:p w14:paraId="4299F5EA"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200</w:t>
            </w:r>
          </w:p>
        </w:tc>
        <w:tc>
          <w:tcPr>
            <w:tcW w:w="1989" w:type="dxa"/>
            <w:tcBorders>
              <w:tl2br w:val="nil"/>
              <w:tr2bl w:val="nil"/>
            </w:tcBorders>
            <w:vAlign w:val="center"/>
          </w:tcPr>
          <w:p w14:paraId="277BDBAA"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1.00</w:t>
            </w:r>
            <w:r>
              <w:rPr>
                <w:rFonts w:eastAsia="宋体"/>
                <w:kern w:val="2"/>
                <w:sz w:val="24"/>
                <w:szCs w:val="24"/>
                <w:lang w:eastAsia="zh-CN" w:bidi="ar-SA"/>
              </w:rPr>
              <w:t>0</w:t>
            </w:r>
          </w:p>
        </w:tc>
        <w:tc>
          <w:tcPr>
            <w:tcW w:w="1989" w:type="dxa"/>
            <w:tcBorders>
              <w:tl2br w:val="nil"/>
              <w:tr2bl w:val="nil"/>
            </w:tcBorders>
            <w:vAlign w:val="center"/>
          </w:tcPr>
          <w:p w14:paraId="55A6D170"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500</w:t>
            </w:r>
          </w:p>
        </w:tc>
        <w:tc>
          <w:tcPr>
            <w:tcW w:w="1594" w:type="dxa"/>
            <w:tcBorders>
              <w:tl2br w:val="nil"/>
              <w:tr2bl w:val="nil"/>
            </w:tcBorders>
            <w:vAlign w:val="center"/>
          </w:tcPr>
          <w:p w14:paraId="7BBD96DE"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.330</w:t>
            </w:r>
          </w:p>
        </w:tc>
      </w:tr>
      <w:tr w:rsidR="00C70158" w14:paraId="1E47CEF2" w14:textId="77777777">
        <w:trPr>
          <w:trHeight w:val="648"/>
          <w:jc w:val="center"/>
        </w:trPr>
        <w:tc>
          <w:tcPr>
            <w:tcW w:w="2044" w:type="dxa"/>
            <w:tcBorders>
              <w:tl2br w:val="nil"/>
              <w:tr2bl w:val="nil"/>
            </w:tcBorders>
            <w:vAlign w:val="center"/>
          </w:tcPr>
          <w:p w14:paraId="604E7227" w14:textId="77777777" w:rsidR="00C70158" w:rsidRDefault="00000000">
            <w:pPr>
              <w:autoSpaceDE/>
              <w:autoSpaceDN/>
              <w:spacing w:before="160" w:after="160"/>
              <w:ind w:firstLineChars="0" w:firstLine="0"/>
              <w:jc w:val="center"/>
              <w:rPr>
                <w:rFonts w:ascii="Segoe UI" w:eastAsia="宋体" w:hAnsi="Segoe UI" w:cs="Segoe UI"/>
                <w:kern w:val="2"/>
                <w:sz w:val="24"/>
                <w:szCs w:val="24"/>
                <w:lang w:eastAsia="zh-CN" w:bidi="ar-SA"/>
              </w:rPr>
            </w:pPr>
            <w:r>
              <w:rPr>
                <w:rFonts w:eastAsia="宋体" w:cs="Segoe UI" w:hint="eastAsia"/>
                <w:kern w:val="2"/>
                <w:sz w:val="24"/>
                <w:szCs w:val="24"/>
                <w:lang w:eastAsia="zh-CN" w:bidi="ar-SA"/>
              </w:rPr>
              <w:t>Charging station quantity</w:t>
            </w:r>
          </w:p>
        </w:tc>
        <w:tc>
          <w:tcPr>
            <w:tcW w:w="1987" w:type="dxa"/>
            <w:tcBorders>
              <w:tl2br w:val="nil"/>
              <w:tr2bl w:val="nil"/>
            </w:tcBorders>
            <w:vAlign w:val="center"/>
          </w:tcPr>
          <w:p w14:paraId="3C7E351C"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333</w:t>
            </w:r>
          </w:p>
        </w:tc>
        <w:tc>
          <w:tcPr>
            <w:tcW w:w="1989" w:type="dxa"/>
            <w:tcBorders>
              <w:tl2br w:val="nil"/>
              <w:tr2bl w:val="nil"/>
            </w:tcBorders>
            <w:vAlign w:val="center"/>
          </w:tcPr>
          <w:p w14:paraId="50C83F13"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kern w:val="2"/>
                <w:sz w:val="24"/>
                <w:szCs w:val="24"/>
                <w:lang w:eastAsia="zh-CN" w:bidi="ar-SA"/>
              </w:rPr>
              <w:t>2</w:t>
            </w:r>
            <w:r>
              <w:rPr>
                <w:rFonts w:eastAsia="宋体" w:hint="eastAsia"/>
                <w:kern w:val="2"/>
                <w:sz w:val="24"/>
                <w:szCs w:val="24"/>
                <w:lang w:eastAsia="zh-CN" w:bidi="ar-SA"/>
              </w:rPr>
              <w:t>.00</w:t>
            </w:r>
            <w:r>
              <w:rPr>
                <w:rFonts w:eastAsia="宋体"/>
                <w:kern w:val="2"/>
                <w:sz w:val="24"/>
                <w:szCs w:val="24"/>
                <w:lang w:eastAsia="zh-CN" w:bidi="ar-SA"/>
              </w:rPr>
              <w:t>0</w:t>
            </w:r>
          </w:p>
        </w:tc>
        <w:tc>
          <w:tcPr>
            <w:tcW w:w="1989" w:type="dxa"/>
            <w:tcBorders>
              <w:tl2br w:val="nil"/>
              <w:tr2bl w:val="nil"/>
            </w:tcBorders>
            <w:vAlign w:val="center"/>
          </w:tcPr>
          <w:p w14:paraId="2D2895D1"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1.00</w:t>
            </w:r>
            <w:r>
              <w:rPr>
                <w:rFonts w:eastAsia="宋体"/>
                <w:kern w:val="2"/>
                <w:sz w:val="24"/>
                <w:szCs w:val="24"/>
                <w:lang w:eastAsia="zh-CN" w:bidi="ar-SA"/>
              </w:rPr>
              <w:t>0</w:t>
            </w:r>
          </w:p>
        </w:tc>
        <w:tc>
          <w:tcPr>
            <w:tcW w:w="1594" w:type="dxa"/>
            <w:tcBorders>
              <w:tl2br w:val="nil"/>
              <w:tr2bl w:val="nil"/>
            </w:tcBorders>
            <w:vAlign w:val="center"/>
          </w:tcPr>
          <w:p w14:paraId="09084B92"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.670</w:t>
            </w:r>
          </w:p>
        </w:tc>
      </w:tr>
      <w:tr w:rsidR="00C70158" w14:paraId="3C5426B7" w14:textId="77777777">
        <w:trPr>
          <w:trHeight w:val="69"/>
          <w:jc w:val="center"/>
        </w:trPr>
        <w:tc>
          <w:tcPr>
            <w:tcW w:w="2044" w:type="dxa"/>
            <w:tcBorders>
              <w:tl2br w:val="nil"/>
              <w:tr2bl w:val="nil"/>
            </w:tcBorders>
            <w:vAlign w:val="center"/>
          </w:tcPr>
          <w:p w14:paraId="43DAE884" w14:textId="77777777" w:rsidR="00C70158" w:rsidRDefault="00000000">
            <w:pPr>
              <w:autoSpaceDE/>
              <w:autoSpaceDN/>
              <w:spacing w:before="160" w:after="160"/>
              <w:ind w:firstLineChars="0" w:firstLine="0"/>
              <w:jc w:val="center"/>
              <w:rPr>
                <w:rFonts w:ascii="Segoe UI" w:eastAsia="宋体" w:hAnsi="Segoe UI" w:cs="Segoe UI"/>
                <w:kern w:val="2"/>
                <w:sz w:val="24"/>
                <w:szCs w:val="24"/>
                <w:lang w:eastAsia="zh-CN" w:bidi="ar-SA"/>
              </w:rPr>
            </w:pPr>
            <w:r>
              <w:rPr>
                <w:rFonts w:eastAsia="宋体" w:cs="Segoe UI" w:hint="eastAsia"/>
                <w:kern w:val="2"/>
                <w:sz w:val="24"/>
                <w:szCs w:val="24"/>
                <w:lang w:eastAsia="zh-CN" w:bidi="ar-SA"/>
              </w:rPr>
              <w:t>Annual per capita GDP</w:t>
            </w:r>
          </w:p>
        </w:tc>
        <w:tc>
          <w:tcPr>
            <w:tcW w:w="1987" w:type="dxa"/>
            <w:tcBorders>
              <w:tl2br w:val="nil"/>
              <w:tr2bl w:val="nil"/>
            </w:tcBorders>
            <w:vAlign w:val="center"/>
          </w:tcPr>
          <w:p w14:paraId="4016D82F"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.500</w:t>
            </w:r>
          </w:p>
        </w:tc>
        <w:tc>
          <w:tcPr>
            <w:tcW w:w="1989" w:type="dxa"/>
            <w:tcBorders>
              <w:tl2br w:val="nil"/>
              <w:tr2bl w:val="nil"/>
            </w:tcBorders>
            <w:vAlign w:val="center"/>
          </w:tcPr>
          <w:p w14:paraId="477060CF"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3</w:t>
            </w:r>
            <w:r>
              <w:rPr>
                <w:rFonts w:eastAsia="宋体"/>
                <w:kern w:val="2"/>
                <w:sz w:val="24"/>
                <w:szCs w:val="24"/>
                <w:lang w:eastAsia="zh-CN" w:bidi="ar-SA"/>
              </w:rPr>
              <w:t>.000</w:t>
            </w:r>
          </w:p>
        </w:tc>
        <w:tc>
          <w:tcPr>
            <w:tcW w:w="1989" w:type="dxa"/>
            <w:tcBorders>
              <w:tl2br w:val="nil"/>
              <w:tr2bl w:val="nil"/>
            </w:tcBorders>
            <w:vAlign w:val="center"/>
          </w:tcPr>
          <w:p w14:paraId="3D3EC7F5"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1</w:t>
            </w:r>
            <w:r>
              <w:rPr>
                <w:rFonts w:eastAsia="宋体"/>
                <w:kern w:val="2"/>
                <w:sz w:val="24"/>
                <w:szCs w:val="24"/>
                <w:lang w:eastAsia="zh-CN" w:bidi="ar-SA"/>
              </w:rPr>
              <w:t>.500</w:t>
            </w:r>
          </w:p>
        </w:tc>
        <w:tc>
          <w:tcPr>
            <w:tcW w:w="1594" w:type="dxa"/>
            <w:tcBorders>
              <w:tl2br w:val="nil"/>
              <w:tr2bl w:val="nil"/>
            </w:tcBorders>
            <w:vAlign w:val="center"/>
          </w:tcPr>
          <w:p w14:paraId="2C89C4EB" w14:textId="77777777" w:rsidR="00C70158" w:rsidRDefault="00000000">
            <w:pPr>
              <w:keepNext/>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1</w:t>
            </w:r>
            <w:r>
              <w:rPr>
                <w:rFonts w:eastAsia="宋体"/>
                <w:kern w:val="2"/>
                <w:sz w:val="24"/>
                <w:szCs w:val="24"/>
                <w:lang w:eastAsia="zh-CN" w:bidi="ar-SA"/>
              </w:rPr>
              <w:t>.000</w:t>
            </w:r>
          </w:p>
        </w:tc>
      </w:tr>
    </w:tbl>
    <w:p w14:paraId="035E0EEE" w14:textId="77777777" w:rsidR="00C70158" w:rsidRDefault="00000000">
      <w:pPr>
        <w:ind w:firstLine="440"/>
        <w:rPr>
          <w:lang w:eastAsia="zh-CN"/>
        </w:rPr>
      </w:pPr>
      <w:r>
        <w:rPr>
          <w:lang w:eastAsia="zh-CN"/>
        </w:rPr>
        <w:t>Calculation result:</w:t>
      </w:r>
    </w:p>
    <w:p w14:paraId="4A6F68C6" w14:textId="77777777" w:rsidR="00C70158" w:rsidRDefault="00000000">
      <w:pPr>
        <w:ind w:firstLine="440"/>
        <w:rPr>
          <w:lang w:eastAsia="zh-CN"/>
        </w:rPr>
      </w:pPr>
      <w:r>
        <w:rPr>
          <w:lang w:eastAsia="zh-CN"/>
        </w:rPr>
        <w:t>The calculated consistency ratio CR=0.0180&lt;0.1 indicates that the consistency of the judgment matrix is acceptable.</w:t>
      </w:r>
    </w:p>
    <w:p w14:paraId="2F134321" w14:textId="77777777" w:rsidR="00C70158" w:rsidRDefault="00000000">
      <w:pPr>
        <w:ind w:firstLine="440"/>
        <w:rPr>
          <w:lang w:eastAsia="zh-CN"/>
        </w:rPr>
      </w:pPr>
      <w:r>
        <w:rPr>
          <w:lang w:eastAsia="zh-CN"/>
        </w:rPr>
        <w:t>The degree of influence of each factor calculated by AHP is shown in Table 5:</w:t>
      </w:r>
    </w:p>
    <w:p w14:paraId="1103229B" w14:textId="13112C51" w:rsidR="00C70158" w:rsidRDefault="00000000">
      <w:pPr>
        <w:pStyle w:val="a3"/>
        <w:rPr>
          <w:lang w:eastAsia="zh-CN"/>
        </w:rPr>
      </w:pPr>
      <w:r>
        <w:t xml:space="preserve">Tab </w:t>
      </w:r>
      <w:fldSimple w:instr=" SEQ Tab \* ARABIC ">
        <w:r w:rsidR="00BE56A3">
          <w:rPr>
            <w:noProof/>
          </w:rPr>
          <w:t>5</w:t>
        </w:r>
      </w:fldSimple>
      <w:r>
        <w:rPr>
          <w:rFonts w:hint="eastAsia"/>
          <w:lang w:eastAsia="zh-CN"/>
        </w:rPr>
        <w:t xml:space="preserve"> </w:t>
      </w:r>
      <w:r>
        <w:rPr>
          <w:rFonts w:hint="eastAsia"/>
        </w:rPr>
        <w:t>Weighted Impact Factors for Key Factors in China's New Energy Electric Vehicle Development</w:t>
      </w:r>
    </w:p>
    <w:tbl>
      <w:tblPr>
        <w:tblStyle w:val="a7"/>
        <w:tblW w:w="8224"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4112"/>
      </w:tblGrid>
      <w:tr w:rsidR="00C70158" w14:paraId="39499922" w14:textId="77777777">
        <w:trPr>
          <w:trHeight w:val="184"/>
          <w:jc w:val="center"/>
        </w:trPr>
        <w:tc>
          <w:tcPr>
            <w:tcW w:w="4112" w:type="dxa"/>
            <w:tcBorders>
              <w:bottom w:val="single" w:sz="6" w:space="0" w:color="000000"/>
              <w:tl2br w:val="nil"/>
              <w:tr2bl w:val="nil"/>
            </w:tcBorders>
            <w:vAlign w:val="center"/>
          </w:tcPr>
          <w:p w14:paraId="40535113"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color w:val="0F0F0F"/>
                <w:kern w:val="2"/>
                <w:sz w:val="24"/>
                <w:szCs w:val="24"/>
                <w:lang w:eastAsia="zh-CN" w:bidi="ar-SA"/>
              </w:rPr>
              <w:t>Factors</w:t>
            </w:r>
          </w:p>
        </w:tc>
        <w:tc>
          <w:tcPr>
            <w:tcW w:w="4112" w:type="dxa"/>
            <w:tcBorders>
              <w:bottom w:val="single" w:sz="6" w:space="0" w:color="000000"/>
              <w:tl2br w:val="nil"/>
              <w:tr2bl w:val="nil"/>
            </w:tcBorders>
            <w:vAlign w:val="center"/>
          </w:tcPr>
          <w:p w14:paraId="575A2BA7"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color w:val="0F0F0F"/>
                <w:kern w:val="2"/>
                <w:sz w:val="24"/>
                <w:szCs w:val="24"/>
                <w:lang w:eastAsia="zh-CN" w:bidi="ar-SA"/>
              </w:rPr>
              <w:t>Factor Influence Weights</w:t>
            </w:r>
          </w:p>
        </w:tc>
      </w:tr>
      <w:tr w:rsidR="00C70158" w14:paraId="78536E7B" w14:textId="77777777">
        <w:trPr>
          <w:trHeight w:val="180"/>
          <w:jc w:val="center"/>
        </w:trPr>
        <w:tc>
          <w:tcPr>
            <w:tcW w:w="4112" w:type="dxa"/>
            <w:tcBorders>
              <w:top w:val="single" w:sz="6" w:space="0" w:color="000000"/>
              <w:tl2br w:val="nil"/>
              <w:tr2bl w:val="nil"/>
            </w:tcBorders>
            <w:vAlign w:val="center"/>
          </w:tcPr>
          <w:p w14:paraId="578483AB"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cs="Segoe UI"/>
                <w:kern w:val="2"/>
                <w:sz w:val="24"/>
                <w:szCs w:val="24"/>
                <w:lang w:eastAsia="zh-CN" w:bidi="ar-SA"/>
              </w:rPr>
              <w:t>Annual sales volume</w:t>
            </w:r>
          </w:p>
        </w:tc>
        <w:tc>
          <w:tcPr>
            <w:tcW w:w="4112" w:type="dxa"/>
            <w:tcBorders>
              <w:top w:val="single" w:sz="6" w:space="0" w:color="000000"/>
              <w:tl2br w:val="nil"/>
              <w:tr2bl w:val="nil"/>
            </w:tcBorders>
            <w:vAlign w:val="center"/>
          </w:tcPr>
          <w:p w14:paraId="11BC1A8E"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kern w:val="2"/>
                <w:sz w:val="24"/>
                <w:szCs w:val="24"/>
                <w:lang w:eastAsia="zh-CN" w:bidi="ar-SA"/>
              </w:rPr>
              <w:t>0.4980</w:t>
            </w:r>
          </w:p>
        </w:tc>
      </w:tr>
      <w:tr w:rsidR="00C70158" w14:paraId="3FDFB0A3" w14:textId="77777777">
        <w:trPr>
          <w:trHeight w:val="175"/>
          <w:jc w:val="center"/>
        </w:trPr>
        <w:tc>
          <w:tcPr>
            <w:tcW w:w="4112" w:type="dxa"/>
            <w:tcBorders>
              <w:tl2br w:val="nil"/>
              <w:tr2bl w:val="nil"/>
            </w:tcBorders>
            <w:vAlign w:val="center"/>
          </w:tcPr>
          <w:p w14:paraId="33C26E07"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cs="Segoe UI" w:hint="eastAsia"/>
                <w:kern w:val="2"/>
                <w:sz w:val="24"/>
                <w:szCs w:val="24"/>
                <w:lang w:eastAsia="zh-CN" w:bidi="ar-SA"/>
              </w:rPr>
              <w:lastRenderedPageBreak/>
              <w:t>Related patent applications</w:t>
            </w:r>
            <w:r>
              <w:rPr>
                <w:rFonts w:eastAsia="宋体" w:cs="Segoe UI"/>
                <w:kern w:val="2"/>
                <w:sz w:val="24"/>
                <w:szCs w:val="24"/>
                <w:lang w:eastAsia="zh-CN" w:bidi="ar-SA"/>
              </w:rPr>
              <w:t xml:space="preserve"> </w:t>
            </w:r>
            <w:r>
              <w:rPr>
                <w:rFonts w:eastAsia="宋体" w:cs="Segoe UI"/>
                <w:color w:val="0F0F0F"/>
                <w:kern w:val="2"/>
                <w:sz w:val="24"/>
                <w:szCs w:val="24"/>
                <w:lang w:eastAsia="zh-CN" w:bidi="ar-SA"/>
              </w:rPr>
              <w:t>quantity</w:t>
            </w:r>
          </w:p>
        </w:tc>
        <w:tc>
          <w:tcPr>
            <w:tcW w:w="4112" w:type="dxa"/>
            <w:tcBorders>
              <w:tl2br w:val="nil"/>
              <w:tr2bl w:val="nil"/>
            </w:tcBorders>
            <w:vAlign w:val="center"/>
          </w:tcPr>
          <w:p w14:paraId="4503DA6F"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0869</w:t>
            </w:r>
          </w:p>
        </w:tc>
      </w:tr>
      <w:tr w:rsidR="00C70158" w14:paraId="4710C91D" w14:textId="77777777">
        <w:trPr>
          <w:trHeight w:val="184"/>
          <w:jc w:val="center"/>
        </w:trPr>
        <w:tc>
          <w:tcPr>
            <w:tcW w:w="4112" w:type="dxa"/>
            <w:tcBorders>
              <w:tl2br w:val="nil"/>
              <w:tr2bl w:val="nil"/>
            </w:tcBorders>
            <w:vAlign w:val="center"/>
          </w:tcPr>
          <w:p w14:paraId="03882EAA"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cs="Segoe UI" w:hint="eastAsia"/>
                <w:kern w:val="2"/>
                <w:sz w:val="24"/>
                <w:szCs w:val="24"/>
                <w:lang w:eastAsia="zh-CN" w:bidi="ar-SA"/>
              </w:rPr>
              <w:t>Charging station quantity</w:t>
            </w:r>
          </w:p>
        </w:tc>
        <w:tc>
          <w:tcPr>
            <w:tcW w:w="4112" w:type="dxa"/>
            <w:tcBorders>
              <w:tl2br w:val="nil"/>
              <w:tr2bl w:val="nil"/>
            </w:tcBorders>
            <w:vAlign w:val="center"/>
          </w:tcPr>
          <w:p w14:paraId="1A72F43F"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1662</w:t>
            </w:r>
          </w:p>
        </w:tc>
      </w:tr>
      <w:tr w:rsidR="00C70158" w14:paraId="77ABEF71" w14:textId="77777777">
        <w:trPr>
          <w:trHeight w:val="184"/>
          <w:jc w:val="center"/>
        </w:trPr>
        <w:tc>
          <w:tcPr>
            <w:tcW w:w="4112" w:type="dxa"/>
            <w:tcBorders>
              <w:tl2br w:val="nil"/>
              <w:tr2bl w:val="nil"/>
            </w:tcBorders>
            <w:vAlign w:val="center"/>
          </w:tcPr>
          <w:p w14:paraId="6A002829" w14:textId="77777777" w:rsidR="00C70158" w:rsidRDefault="00000000">
            <w:pPr>
              <w:autoSpaceDE/>
              <w:autoSpaceDN/>
              <w:spacing w:before="160" w:after="160"/>
              <w:ind w:firstLineChars="0" w:firstLine="0"/>
              <w:jc w:val="center"/>
              <w:rPr>
                <w:rFonts w:eastAsia="宋体"/>
                <w:kern w:val="2"/>
                <w:sz w:val="24"/>
                <w:szCs w:val="24"/>
                <w:lang w:eastAsia="zh-CN" w:bidi="ar-SA"/>
              </w:rPr>
            </w:pPr>
            <w:r>
              <w:rPr>
                <w:rFonts w:eastAsia="宋体" w:cs="Segoe UI" w:hint="eastAsia"/>
                <w:kern w:val="2"/>
                <w:sz w:val="24"/>
                <w:szCs w:val="24"/>
                <w:lang w:eastAsia="zh-CN" w:bidi="ar-SA"/>
              </w:rPr>
              <w:t>Annual per capita GDP</w:t>
            </w:r>
          </w:p>
        </w:tc>
        <w:tc>
          <w:tcPr>
            <w:tcW w:w="4112" w:type="dxa"/>
            <w:tcBorders>
              <w:tl2br w:val="nil"/>
              <w:tr2bl w:val="nil"/>
            </w:tcBorders>
            <w:vAlign w:val="center"/>
          </w:tcPr>
          <w:p w14:paraId="2311A9CD" w14:textId="77777777" w:rsidR="00C70158" w:rsidRDefault="00000000">
            <w:pPr>
              <w:keepNext/>
              <w:autoSpaceDE/>
              <w:autoSpaceDN/>
              <w:spacing w:before="160" w:after="160"/>
              <w:ind w:firstLineChars="0" w:firstLine="0"/>
              <w:jc w:val="center"/>
              <w:rPr>
                <w:rFonts w:eastAsia="宋体"/>
                <w:kern w:val="2"/>
                <w:sz w:val="24"/>
                <w:szCs w:val="24"/>
                <w:lang w:eastAsia="zh-CN" w:bidi="ar-SA"/>
              </w:rPr>
            </w:pPr>
            <w:r>
              <w:rPr>
                <w:rFonts w:eastAsia="宋体" w:hint="eastAsia"/>
                <w:kern w:val="2"/>
                <w:sz w:val="24"/>
                <w:szCs w:val="24"/>
                <w:lang w:eastAsia="zh-CN" w:bidi="ar-SA"/>
              </w:rPr>
              <w:t>0</w:t>
            </w:r>
            <w:r>
              <w:rPr>
                <w:rFonts w:eastAsia="宋体"/>
                <w:kern w:val="2"/>
                <w:sz w:val="24"/>
                <w:szCs w:val="24"/>
                <w:lang w:eastAsia="zh-CN" w:bidi="ar-SA"/>
              </w:rPr>
              <w:t>.2490</w:t>
            </w:r>
          </w:p>
        </w:tc>
      </w:tr>
    </w:tbl>
    <w:p w14:paraId="1A0DB751" w14:textId="77777777" w:rsidR="00C70158" w:rsidRDefault="00000000">
      <w:pPr>
        <w:ind w:firstLine="440"/>
        <w:rPr>
          <w:lang w:eastAsia="zh-CN"/>
        </w:rPr>
      </w:pPr>
      <w:r>
        <w:rPr>
          <w:lang w:eastAsia="zh-CN"/>
        </w:rPr>
        <w:t>From the above table, it can be seen that sales volume is the main factor affecting the development of new energy electric vehicles in China, with per capita GDP being the secondary influencing factor. The number of related patents and charging stations also have a certain impact on the development of new energy electric vehicles in China.</w:t>
      </w:r>
    </w:p>
    <w:p w14:paraId="1B3E5C3F" w14:textId="77777777" w:rsidR="00C70158" w:rsidRDefault="00C70158">
      <w:pPr>
        <w:ind w:firstLine="440"/>
        <w:rPr>
          <w:lang w:eastAsia="zh-CN"/>
        </w:rPr>
      </w:pPr>
    </w:p>
    <w:p w14:paraId="42658ABE" w14:textId="77777777" w:rsidR="00C70158" w:rsidRDefault="00000000">
      <w:pPr>
        <w:pStyle w:val="2"/>
        <w:rPr>
          <w:lang w:eastAsia="zh-CN"/>
        </w:rPr>
      </w:pPr>
      <w:bookmarkStart w:id="21" w:name="_Toc22187"/>
      <w:r>
        <w:rPr>
          <w:rFonts w:hint="eastAsia"/>
          <w:lang w:eastAsia="zh-CN"/>
        </w:rPr>
        <w:t>4.2 Problem Two</w:t>
      </w:r>
      <w:bookmarkEnd w:id="21"/>
    </w:p>
    <w:p w14:paraId="4C887B28" w14:textId="77777777" w:rsidR="00C70158" w:rsidRDefault="00000000">
      <w:pPr>
        <w:pStyle w:val="3"/>
        <w:ind w:firstLine="482"/>
        <w:rPr>
          <w:lang w:eastAsia="zh-CN"/>
        </w:rPr>
      </w:pPr>
      <w:bookmarkStart w:id="22" w:name="_Toc6267"/>
      <w:r>
        <w:rPr>
          <w:rFonts w:hint="eastAsia"/>
          <w:lang w:eastAsia="zh-CN"/>
        </w:rPr>
        <w:t>4.2.1 Data collection and preprocessing</w:t>
      </w:r>
      <w:bookmarkEnd w:id="22"/>
    </w:p>
    <w:p w14:paraId="2AE98918" w14:textId="77777777" w:rsidR="00C70158" w:rsidRDefault="00000000">
      <w:pPr>
        <w:ind w:firstLine="440"/>
        <w:rPr>
          <w:lang w:eastAsia="zh-CN"/>
        </w:rPr>
      </w:pPr>
      <w:r>
        <w:rPr>
          <w:rFonts w:hint="eastAsia"/>
          <w:lang w:eastAsia="zh-CN"/>
        </w:rPr>
        <w:t>For this issue, in order to describe and predict the development of new energy electric vehicles in China in the next 10 years, we collected industry development data on new energy electric vehicles in China and preprocessed the data. Please refer to the supporting materials for specific data.</w:t>
      </w:r>
    </w:p>
    <w:p w14:paraId="5C3D3635" w14:textId="77777777" w:rsidR="00C70158" w:rsidRDefault="00000000">
      <w:pPr>
        <w:pStyle w:val="3"/>
        <w:ind w:firstLine="482"/>
        <w:rPr>
          <w:lang w:eastAsia="zh-CN"/>
        </w:rPr>
      </w:pPr>
      <w:bookmarkStart w:id="23" w:name="_Toc9903"/>
      <w:r>
        <w:rPr>
          <w:rFonts w:hint="eastAsia"/>
          <w:lang w:eastAsia="zh-CN"/>
        </w:rPr>
        <w:t>4.2.2 Establishment of ARIMA model</w:t>
      </w:r>
      <w:bookmarkEnd w:id="23"/>
    </w:p>
    <w:p w14:paraId="33557CF3" w14:textId="77777777" w:rsidR="00C70158" w:rsidRDefault="00000000">
      <w:pPr>
        <w:ind w:firstLine="440"/>
        <w:rPr>
          <w:lang w:eastAsia="zh-CN"/>
        </w:rPr>
      </w:pPr>
      <w:r>
        <w:rPr>
          <w:rFonts w:hint="eastAsia"/>
          <w:lang w:eastAsia="zh-CN"/>
        </w:rPr>
        <w:t>The ARIMA model mainly consists of three parts, namely autoregressive model (AR), differential process (I), and moving average model (MA), denoted as ARIMA (p, q, d). The ARIMA model attempts to extract time series patterns hidden behind data through autocorrelation and differentiation, and then use these patterns to predict future data. Among them:</w:t>
      </w:r>
    </w:p>
    <w:p w14:paraId="71A74D1E" w14:textId="77777777" w:rsidR="00C70158" w:rsidRDefault="00000000">
      <w:pPr>
        <w:ind w:firstLine="440"/>
        <w:rPr>
          <w:lang w:eastAsia="zh-CN"/>
        </w:rPr>
      </w:pPr>
      <w:r>
        <w:rPr>
          <w:rFonts w:hint="eastAsia"/>
          <w:lang w:eastAsia="zh-CN"/>
        </w:rPr>
        <w:t>(1) The AR part is used to process the autoregressive part of the time series, which considers the impact of observations from past periods on the current value.</w:t>
      </w:r>
    </w:p>
    <w:p w14:paraId="3A4665BE" w14:textId="77777777" w:rsidR="00C70158" w:rsidRDefault="00000000">
      <w:pPr>
        <w:ind w:firstLine="440"/>
        <w:rPr>
          <w:lang w:eastAsia="zh-CN"/>
        </w:rPr>
      </w:pPr>
      <w:r>
        <w:rPr>
          <w:rFonts w:hint="eastAsia"/>
          <w:lang w:eastAsia="zh-CN"/>
        </w:rPr>
        <w:t>(2) Part I is used to make non-stationary time series stationary, eliminating trend and seasonal factors in the time series through first-order or second-order differential processing.</w:t>
      </w:r>
    </w:p>
    <w:p w14:paraId="39BA0EF4" w14:textId="77777777" w:rsidR="00C70158" w:rsidRDefault="00000000">
      <w:pPr>
        <w:ind w:firstLine="440"/>
        <w:rPr>
          <w:lang w:eastAsia="zh-CN"/>
        </w:rPr>
      </w:pPr>
      <w:r>
        <w:rPr>
          <w:rFonts w:hint="eastAsia"/>
          <w:lang w:eastAsia="zh-CN"/>
        </w:rPr>
        <w:t>(3) The MA part is used to process the moving average part of the time series, taking into account the impact of past prediction errors on the current value.</w:t>
      </w:r>
    </w:p>
    <w:p w14:paraId="31DC73D1" w14:textId="77777777" w:rsidR="00C70158" w:rsidRDefault="00000000">
      <w:pPr>
        <w:ind w:firstLine="440"/>
        <w:rPr>
          <w:lang w:eastAsia="zh-CN"/>
        </w:rPr>
      </w:pPr>
      <w:r>
        <w:rPr>
          <w:rFonts w:hint="eastAsia"/>
          <w:lang w:eastAsia="zh-CN"/>
        </w:rPr>
        <w:t>Combining these three parts, the ARIMA model can not only capture the trend changes of data, but also handle data with temporary, sudden changes, or high noise. So, ARIMA models have good applications in many time series prediction problems.</w:t>
      </w:r>
    </w:p>
    <w:p w14:paraId="7153F635" w14:textId="77777777" w:rsidR="00C70158" w:rsidRDefault="00000000">
      <w:pPr>
        <w:ind w:firstLine="440"/>
        <w:rPr>
          <w:lang w:eastAsia="zh-CN"/>
        </w:rPr>
      </w:pPr>
      <w:r>
        <w:rPr>
          <w:rFonts w:hint="eastAsia"/>
          <w:lang w:eastAsia="zh-CN"/>
        </w:rPr>
        <w:t>The ARIMA model can be expressed as:</w:t>
      </w:r>
    </w:p>
    <w:p w14:paraId="3D1954ED" w14:textId="77777777" w:rsidR="00C70158" w:rsidRDefault="00000000">
      <w:pPr>
        <w:tabs>
          <w:tab w:val="center" w:pos="3780"/>
          <w:tab w:val="center" w:pos="7980"/>
        </w:tabs>
        <w:ind w:firstLine="440"/>
        <w:rPr>
          <w:rFonts w:eastAsia="宋体" w:cs="宋体"/>
          <w:color w:val="121212"/>
          <w:position w:val="-12"/>
          <w:shd w:val="clear" w:color="auto" w:fill="FFFFFF"/>
          <w:lang w:eastAsia="zh-CN"/>
        </w:rPr>
      </w:pPr>
      <w:r>
        <w:rPr>
          <w:rFonts w:eastAsia="宋体" w:cs="宋体" w:hint="eastAsia"/>
          <w:color w:val="121212"/>
          <w:position w:val="-12"/>
          <w:shd w:val="clear" w:color="auto" w:fill="FFFFFF"/>
          <w:lang w:eastAsia="zh-CN"/>
        </w:rPr>
        <w:tab/>
      </w:r>
      <w:r>
        <w:rPr>
          <w:rFonts w:eastAsia="宋体" w:cs="宋体"/>
          <w:color w:val="121212"/>
          <w:position w:val="-12"/>
          <w:shd w:val="clear" w:color="auto" w:fill="FFFFFF"/>
        </w:rPr>
        <w:object w:dxaOrig="2295" w:dyaOrig="399" w14:anchorId="18755821">
          <v:shape id="_x0000_i1055" type="#_x0000_t75" style="width:114.35pt;height:21.2pt" o:ole="">
            <v:imagedata r:id="rId76" o:title=""/>
          </v:shape>
          <o:OLEObject Type="Embed" ProgID="Equation.3" ShapeID="_x0000_i1055" DrawAspect="Content" ObjectID="_1762532481" r:id="rId77"/>
        </w:object>
      </w:r>
      <w:r>
        <w:rPr>
          <w:rFonts w:eastAsia="宋体" w:cs="宋体" w:hint="eastAsia"/>
          <w:color w:val="121212"/>
          <w:position w:val="-12"/>
          <w:shd w:val="clear" w:color="auto" w:fill="FFFFFF"/>
          <w:lang w:eastAsia="zh-CN"/>
        </w:rPr>
        <w:tab/>
      </w:r>
      <w:r>
        <w:rPr>
          <w:rFonts w:eastAsia="宋体" w:cs="宋体" w:hint="eastAsia"/>
          <w:color w:val="121212"/>
          <w:position w:val="-12"/>
          <w:shd w:val="clear" w:color="auto" w:fill="FFFFFF"/>
          <w:lang w:eastAsia="zh-CN"/>
        </w:rPr>
        <w:t>（</w:t>
      </w:r>
      <w:r>
        <w:rPr>
          <w:rFonts w:eastAsia="宋体" w:cs="宋体" w:hint="eastAsia"/>
          <w:color w:val="121212"/>
          <w:position w:val="-12"/>
          <w:shd w:val="clear" w:color="auto" w:fill="FFFFFF"/>
          <w:lang w:eastAsia="zh-CN"/>
        </w:rPr>
        <w:t>5</w:t>
      </w:r>
      <w:r>
        <w:rPr>
          <w:rFonts w:eastAsia="宋体" w:cs="宋体" w:hint="eastAsia"/>
          <w:color w:val="121212"/>
          <w:position w:val="-12"/>
          <w:shd w:val="clear" w:color="auto" w:fill="FFFFFF"/>
          <w:lang w:eastAsia="zh-CN"/>
        </w:rPr>
        <w:t>）</w:t>
      </w:r>
    </w:p>
    <w:p w14:paraId="0FDBE3BD" w14:textId="77777777" w:rsidR="00C70158" w:rsidRDefault="00000000">
      <w:pPr>
        <w:tabs>
          <w:tab w:val="center" w:pos="3780"/>
          <w:tab w:val="center" w:pos="7980"/>
        </w:tabs>
        <w:ind w:firstLine="440"/>
        <w:rPr>
          <w:rFonts w:eastAsia="宋体" w:cs="宋体"/>
          <w:color w:val="121212"/>
          <w:shd w:val="clear" w:color="auto" w:fill="FFFFFF"/>
        </w:rPr>
      </w:pPr>
      <w:r>
        <w:rPr>
          <w:rFonts w:eastAsia="宋体" w:cs="宋体" w:hint="eastAsia"/>
          <w:color w:val="121212"/>
          <w:shd w:val="clear" w:color="auto" w:fill="FFFFFF"/>
        </w:rPr>
        <w:t>B is a lagging operator, and B satisfies the following expression:</w:t>
      </w:r>
    </w:p>
    <w:p w14:paraId="01BC82C2" w14:textId="77777777" w:rsidR="00C70158" w:rsidRDefault="00000000">
      <w:pPr>
        <w:tabs>
          <w:tab w:val="center" w:pos="3780"/>
          <w:tab w:val="center" w:pos="7980"/>
        </w:tabs>
        <w:ind w:firstLine="440"/>
        <w:rPr>
          <w:rFonts w:eastAsia="宋体" w:cs="宋体"/>
          <w:color w:val="121212"/>
          <w:position w:val="-12"/>
          <w:shd w:val="clear" w:color="auto" w:fill="FFFFFF"/>
          <w:lang w:eastAsia="zh-CN"/>
        </w:rPr>
      </w:pPr>
      <w:r>
        <w:rPr>
          <w:rFonts w:eastAsia="宋体" w:cs="宋体" w:hint="eastAsia"/>
          <w:color w:val="121212"/>
          <w:position w:val="-12"/>
          <w:shd w:val="clear" w:color="auto" w:fill="FFFFFF"/>
          <w:lang w:eastAsia="zh-CN"/>
        </w:rPr>
        <w:tab/>
      </w:r>
      <w:r>
        <w:rPr>
          <w:rFonts w:eastAsia="宋体" w:cs="宋体"/>
          <w:color w:val="121212"/>
          <w:position w:val="-12"/>
          <w:shd w:val="clear" w:color="auto" w:fill="FFFFFF"/>
        </w:rPr>
        <w:object w:dxaOrig="1126" w:dyaOrig="385" w14:anchorId="68C2B60A">
          <v:shape id="_x0000_i1056" type="#_x0000_t75" style="width:57.2pt;height:19.05pt" o:ole="">
            <v:imagedata r:id="rId78" o:title=""/>
          </v:shape>
          <o:OLEObject Type="Embed" ProgID="Equation.3" ShapeID="_x0000_i1056" DrawAspect="Content" ObjectID="_1762532482" r:id="rId79"/>
        </w:object>
      </w:r>
      <w:r>
        <w:rPr>
          <w:rFonts w:eastAsia="宋体" w:cs="宋体" w:hint="eastAsia"/>
          <w:color w:val="121212"/>
          <w:position w:val="-12"/>
          <w:shd w:val="clear" w:color="auto" w:fill="FFFFFF"/>
          <w:lang w:eastAsia="zh-CN"/>
        </w:rPr>
        <w:tab/>
      </w:r>
      <w:r>
        <w:rPr>
          <w:rFonts w:eastAsia="宋体" w:cs="宋体" w:hint="eastAsia"/>
          <w:color w:val="121212"/>
          <w:position w:val="-12"/>
          <w:shd w:val="clear" w:color="auto" w:fill="FFFFFF"/>
          <w:lang w:eastAsia="zh-CN"/>
        </w:rPr>
        <w:t>（</w:t>
      </w:r>
      <w:r>
        <w:rPr>
          <w:rFonts w:eastAsia="宋体" w:cs="宋体" w:hint="eastAsia"/>
          <w:color w:val="121212"/>
          <w:position w:val="-12"/>
          <w:shd w:val="clear" w:color="auto" w:fill="FFFFFF"/>
          <w:lang w:eastAsia="zh-CN"/>
        </w:rPr>
        <w:t>6</w:t>
      </w:r>
      <w:r>
        <w:rPr>
          <w:rFonts w:eastAsia="宋体" w:cs="宋体" w:hint="eastAsia"/>
          <w:color w:val="121212"/>
          <w:position w:val="-12"/>
          <w:shd w:val="clear" w:color="auto" w:fill="FFFFFF"/>
          <w:lang w:eastAsia="zh-CN"/>
        </w:rPr>
        <w:t>）</w:t>
      </w:r>
    </w:p>
    <w:p w14:paraId="37F10FB0" w14:textId="77777777" w:rsidR="00C70158" w:rsidRDefault="00000000">
      <w:pPr>
        <w:tabs>
          <w:tab w:val="center" w:pos="3780"/>
          <w:tab w:val="center" w:pos="7980"/>
        </w:tabs>
        <w:ind w:firstLine="440"/>
        <w:rPr>
          <w:rFonts w:eastAsia="宋体" w:cs="宋体"/>
          <w:color w:val="121212"/>
          <w:position w:val="-14"/>
          <w:shd w:val="clear" w:color="auto" w:fill="FFFFFF"/>
          <w:lang w:eastAsia="zh-CN"/>
        </w:rPr>
      </w:pPr>
      <w:r>
        <w:rPr>
          <w:rFonts w:eastAsia="宋体" w:cs="宋体" w:hint="eastAsia"/>
          <w:color w:val="121212"/>
          <w:position w:val="-14"/>
          <w:shd w:val="clear" w:color="auto" w:fill="FFFFFF"/>
          <w:lang w:eastAsia="zh-CN"/>
        </w:rPr>
        <w:tab/>
      </w:r>
      <w:r>
        <w:rPr>
          <w:rFonts w:eastAsia="宋体" w:cs="宋体"/>
          <w:color w:val="121212"/>
          <w:position w:val="-14"/>
          <w:shd w:val="clear" w:color="auto" w:fill="FFFFFF"/>
        </w:rPr>
        <w:object w:dxaOrig="2538" w:dyaOrig="399" w14:anchorId="10CE857D">
          <v:shape id="_x0000_i1057" type="#_x0000_t75" style="width:127.05pt;height:21.2pt" o:ole="">
            <v:imagedata r:id="rId80" o:title=""/>
          </v:shape>
          <o:OLEObject Type="Embed" ProgID="Equation.3" ShapeID="_x0000_i1057" DrawAspect="Content" ObjectID="_1762532483" r:id="rId81"/>
        </w:object>
      </w:r>
      <w:r>
        <w:rPr>
          <w:rFonts w:eastAsia="宋体" w:cs="宋体" w:hint="eastAsia"/>
          <w:color w:val="121212"/>
          <w:position w:val="-14"/>
          <w:shd w:val="clear" w:color="auto" w:fill="FFFFFF"/>
          <w:lang w:eastAsia="zh-CN"/>
        </w:rPr>
        <w:tab/>
      </w:r>
      <w:r>
        <w:rPr>
          <w:rFonts w:eastAsia="宋体" w:cs="宋体" w:hint="eastAsia"/>
          <w:color w:val="121212"/>
          <w:position w:val="-14"/>
          <w:shd w:val="clear" w:color="auto" w:fill="FFFFFF"/>
          <w:lang w:eastAsia="zh-CN"/>
        </w:rPr>
        <w:t>（</w:t>
      </w:r>
      <w:r>
        <w:rPr>
          <w:rFonts w:eastAsia="宋体" w:cs="宋体" w:hint="eastAsia"/>
          <w:color w:val="121212"/>
          <w:position w:val="-14"/>
          <w:shd w:val="clear" w:color="auto" w:fill="FFFFFF"/>
          <w:lang w:eastAsia="zh-CN"/>
        </w:rPr>
        <w:t>7</w:t>
      </w:r>
      <w:r>
        <w:rPr>
          <w:rFonts w:eastAsia="宋体" w:cs="宋体" w:hint="eastAsia"/>
          <w:color w:val="121212"/>
          <w:position w:val="-14"/>
          <w:shd w:val="clear" w:color="auto" w:fill="FFFFFF"/>
          <w:lang w:eastAsia="zh-CN"/>
        </w:rPr>
        <w:t>）</w:t>
      </w:r>
    </w:p>
    <w:p w14:paraId="35F3AA28" w14:textId="77777777" w:rsidR="00C70158" w:rsidRDefault="00000000">
      <w:pPr>
        <w:tabs>
          <w:tab w:val="center" w:pos="3780"/>
          <w:tab w:val="center" w:pos="7980"/>
        </w:tabs>
        <w:ind w:firstLine="440"/>
        <w:rPr>
          <w:rFonts w:eastAsia="宋体" w:cs="宋体"/>
          <w:color w:val="121212"/>
          <w:position w:val="-14"/>
          <w:shd w:val="clear" w:color="auto" w:fill="FFFFFF"/>
          <w:lang w:eastAsia="zh-CN"/>
        </w:rPr>
      </w:pPr>
      <w:r>
        <w:rPr>
          <w:rFonts w:eastAsia="宋体" w:cs="宋体" w:hint="eastAsia"/>
          <w:color w:val="121212"/>
          <w:position w:val="-14"/>
          <w:shd w:val="clear" w:color="auto" w:fill="FFFFFF"/>
          <w:lang w:eastAsia="zh-CN"/>
        </w:rPr>
        <w:tab/>
      </w:r>
      <w:r>
        <w:rPr>
          <w:rFonts w:eastAsia="宋体" w:cs="宋体"/>
          <w:color w:val="121212"/>
          <w:position w:val="-14"/>
          <w:shd w:val="clear" w:color="auto" w:fill="FFFFFF"/>
        </w:rPr>
        <w:object w:dxaOrig="2438" w:dyaOrig="399" w14:anchorId="5DE3B672">
          <v:shape id="_x0000_i1058" type="#_x0000_t75" style="width:122.8pt;height:21.2pt" o:ole="">
            <v:imagedata r:id="rId82" o:title=""/>
          </v:shape>
          <o:OLEObject Type="Embed" ProgID="Equation.3" ShapeID="_x0000_i1058" DrawAspect="Content" ObjectID="_1762532484" r:id="rId83"/>
        </w:object>
      </w:r>
      <w:r>
        <w:rPr>
          <w:rFonts w:eastAsia="宋体" w:cs="宋体" w:hint="eastAsia"/>
          <w:color w:val="121212"/>
          <w:position w:val="-14"/>
          <w:shd w:val="clear" w:color="auto" w:fill="FFFFFF"/>
          <w:lang w:eastAsia="zh-CN"/>
        </w:rPr>
        <w:tab/>
      </w:r>
      <w:r>
        <w:rPr>
          <w:rFonts w:eastAsia="宋体" w:cs="宋体" w:hint="eastAsia"/>
          <w:color w:val="121212"/>
          <w:position w:val="-14"/>
          <w:shd w:val="clear" w:color="auto" w:fill="FFFFFF"/>
          <w:lang w:eastAsia="zh-CN"/>
        </w:rPr>
        <w:t>（</w:t>
      </w:r>
      <w:r>
        <w:rPr>
          <w:rFonts w:eastAsia="宋体" w:cs="宋体" w:hint="eastAsia"/>
          <w:color w:val="121212"/>
          <w:position w:val="-14"/>
          <w:shd w:val="clear" w:color="auto" w:fill="FFFFFF"/>
          <w:lang w:eastAsia="zh-CN"/>
        </w:rPr>
        <w:t>8</w:t>
      </w:r>
      <w:r>
        <w:rPr>
          <w:rFonts w:eastAsia="宋体" w:cs="宋体" w:hint="eastAsia"/>
          <w:color w:val="121212"/>
          <w:position w:val="-14"/>
          <w:shd w:val="clear" w:color="auto" w:fill="FFFFFF"/>
          <w:lang w:eastAsia="zh-CN"/>
        </w:rPr>
        <w:t>）</w:t>
      </w:r>
    </w:p>
    <w:p w14:paraId="5FD39B7E" w14:textId="77777777" w:rsidR="00C70158" w:rsidRDefault="00000000">
      <w:pPr>
        <w:ind w:firstLine="440"/>
        <w:rPr>
          <w:lang w:eastAsia="zh-CN"/>
        </w:rPr>
      </w:pPr>
      <w:r>
        <w:rPr>
          <w:lang w:eastAsia="zh-CN"/>
        </w:rPr>
        <w:t>The key to establishing an ARIMA (p, q, d) model is to select the three parameters (p, q, d). D is the order of the difference. For the selection of p and q, this paper adopts the Bayesian Information Criterion. The Bayesian Information Criterion can provide a simple approximate logarithmic model evidence, as shown below:</w:t>
      </w:r>
    </w:p>
    <w:p w14:paraId="54011E3E" w14:textId="77777777" w:rsidR="00C70158" w:rsidRDefault="00000000">
      <w:pPr>
        <w:tabs>
          <w:tab w:val="center" w:pos="3780"/>
          <w:tab w:val="right" w:pos="7980"/>
        </w:tabs>
        <w:ind w:firstLine="440"/>
        <w:rPr>
          <w:rFonts w:eastAsia="宋体" w:cs="宋体"/>
          <w:color w:val="121212"/>
          <w:position w:val="-24"/>
          <w:shd w:val="clear" w:color="auto" w:fill="FFFFFF"/>
          <w:lang w:eastAsia="zh-CN"/>
        </w:rPr>
      </w:pPr>
      <w:r>
        <w:rPr>
          <w:rFonts w:eastAsia="宋体" w:cs="宋体" w:hint="eastAsia"/>
          <w:color w:val="121212"/>
          <w:position w:val="-24"/>
          <w:shd w:val="clear" w:color="auto" w:fill="FFFFFF"/>
          <w:lang w:eastAsia="zh-CN"/>
        </w:rPr>
        <w:tab/>
      </w:r>
      <w:r>
        <w:rPr>
          <w:rFonts w:eastAsia="宋体" w:cs="宋体"/>
          <w:color w:val="121212"/>
          <w:position w:val="-24"/>
          <w:shd w:val="clear" w:color="auto" w:fill="FFFFFF"/>
        </w:rPr>
        <w:object w:dxaOrig="2780" w:dyaOrig="613" w14:anchorId="03DB0970">
          <v:shape id="_x0000_i1059" type="#_x0000_t75" style="width:139.75pt;height:29.65pt" o:ole="">
            <v:imagedata r:id="rId84" o:title=""/>
          </v:shape>
          <o:OLEObject Type="Embed" ProgID="Equation.3" ShapeID="_x0000_i1059" DrawAspect="Content" ObjectID="_1762532485" r:id="rId85"/>
        </w:object>
      </w:r>
      <w:r>
        <w:rPr>
          <w:rFonts w:eastAsia="宋体" w:cs="宋体" w:hint="eastAsia"/>
          <w:color w:val="121212"/>
          <w:position w:val="-24"/>
          <w:shd w:val="clear" w:color="auto" w:fill="FFFFFF"/>
          <w:lang w:eastAsia="zh-CN"/>
        </w:rPr>
        <w:tab/>
      </w:r>
      <w:r>
        <w:rPr>
          <w:rFonts w:eastAsia="宋体" w:cs="宋体" w:hint="eastAsia"/>
          <w:color w:val="121212"/>
          <w:position w:val="-24"/>
          <w:shd w:val="clear" w:color="auto" w:fill="FFFFFF"/>
          <w:lang w:eastAsia="zh-CN"/>
        </w:rPr>
        <w:t>（</w:t>
      </w:r>
      <w:r>
        <w:rPr>
          <w:rFonts w:eastAsia="宋体" w:cs="宋体" w:hint="eastAsia"/>
          <w:color w:val="121212"/>
          <w:position w:val="-24"/>
          <w:shd w:val="clear" w:color="auto" w:fill="FFFFFF"/>
          <w:lang w:eastAsia="zh-CN"/>
        </w:rPr>
        <w:t>9</w:t>
      </w:r>
      <w:r>
        <w:rPr>
          <w:rFonts w:eastAsia="宋体" w:cs="宋体" w:hint="eastAsia"/>
          <w:color w:val="121212"/>
          <w:position w:val="-24"/>
          <w:shd w:val="clear" w:color="auto" w:fill="FFFFFF"/>
          <w:lang w:eastAsia="zh-CN"/>
        </w:rPr>
        <w:t>）</w:t>
      </w:r>
    </w:p>
    <w:p w14:paraId="49F218D3" w14:textId="77777777" w:rsidR="00C70158" w:rsidRDefault="00000000">
      <w:pPr>
        <w:tabs>
          <w:tab w:val="center" w:pos="3780"/>
          <w:tab w:val="right" w:pos="7980"/>
        </w:tabs>
        <w:ind w:firstLine="440"/>
        <w:rPr>
          <w:rFonts w:eastAsia="宋体" w:cs="宋体"/>
          <w:color w:val="121212"/>
          <w:position w:val="-24"/>
          <w:shd w:val="clear" w:color="auto" w:fill="FFFFFF"/>
          <w:lang w:eastAsia="zh-CN"/>
        </w:rPr>
      </w:pPr>
      <w:r>
        <w:rPr>
          <w:rFonts w:eastAsia="宋体" w:cs="宋体"/>
          <w:color w:val="121212"/>
          <w:position w:val="-24"/>
          <w:shd w:val="clear" w:color="auto" w:fill="FFFFFF"/>
          <w:lang w:eastAsia="zh-CN"/>
        </w:rPr>
        <w:lastRenderedPageBreak/>
        <w:t>Among them, p is the number of parameters and N is the number of data points.</w:t>
      </w:r>
    </w:p>
    <w:p w14:paraId="67AF2A7F" w14:textId="77777777" w:rsidR="00C70158" w:rsidRDefault="00000000">
      <w:pPr>
        <w:pStyle w:val="3"/>
        <w:ind w:firstLine="482"/>
        <w:rPr>
          <w:lang w:eastAsia="zh-CN"/>
        </w:rPr>
      </w:pPr>
      <w:bookmarkStart w:id="24" w:name="_Toc4377"/>
      <w:r>
        <w:rPr>
          <w:rFonts w:hint="eastAsia"/>
          <w:lang w:eastAsia="zh-CN"/>
        </w:rPr>
        <w:t>4.2.3 Establishment of Nonlinear Regression Models</w:t>
      </w:r>
      <w:bookmarkEnd w:id="24"/>
    </w:p>
    <w:p w14:paraId="45FE2DCB" w14:textId="77777777" w:rsidR="00C70158" w:rsidRDefault="00000000">
      <w:pPr>
        <w:ind w:firstLine="440"/>
        <w:rPr>
          <w:lang w:eastAsia="zh-CN"/>
        </w:rPr>
      </w:pPr>
      <w:r>
        <w:rPr>
          <w:lang w:eastAsia="zh-CN"/>
        </w:rPr>
        <w:t>In order to reflect the trend of recent data changes to the greatest extent possible, a linear regression model is selected. This model can be expressed as:</w:t>
      </w:r>
    </w:p>
    <w:p w14:paraId="432F8E8D" w14:textId="77777777" w:rsidR="00C70158" w:rsidRDefault="00000000">
      <w:pPr>
        <w:tabs>
          <w:tab w:val="center" w:pos="3780"/>
          <w:tab w:val="right" w:pos="7980"/>
        </w:tabs>
        <w:ind w:firstLine="480"/>
        <w:rPr>
          <w:rFonts w:eastAsia="宋体" w:cs="宋体"/>
          <w:color w:val="121212"/>
          <w:position w:val="-14"/>
          <w:sz w:val="24"/>
          <w:shd w:val="clear" w:color="auto" w:fill="FFFFFF"/>
          <w:lang w:eastAsia="zh-CN" w:bidi="ar"/>
        </w:rPr>
      </w:pPr>
      <w:r>
        <w:rPr>
          <w:rFonts w:eastAsia="宋体" w:cs="宋体" w:hint="eastAsia"/>
          <w:color w:val="121212"/>
          <w:position w:val="-14"/>
          <w:sz w:val="24"/>
          <w:shd w:val="clear" w:color="auto" w:fill="FFFFFF"/>
          <w:lang w:eastAsia="zh-CN" w:bidi="ar"/>
        </w:rPr>
        <w:tab/>
      </w:r>
      <w:r>
        <w:rPr>
          <w:rFonts w:eastAsia="宋体" w:cs="宋体"/>
          <w:color w:val="121212"/>
          <w:position w:val="-14"/>
          <w:sz w:val="24"/>
          <w:shd w:val="clear" w:color="auto" w:fill="FFFFFF"/>
          <w:lang w:bidi="ar"/>
        </w:rPr>
        <w:object w:dxaOrig="2467" w:dyaOrig="385" w14:anchorId="0505AEE2">
          <v:shape id="_x0000_i1060" type="#_x0000_t75" style="width:122.8pt;height:19.05pt" o:ole="">
            <v:imagedata r:id="rId86" o:title=""/>
          </v:shape>
          <o:OLEObject Type="Embed" ProgID="Equation.3" ShapeID="_x0000_i1060" DrawAspect="Content" ObjectID="_1762532486" r:id="rId87"/>
        </w:object>
      </w:r>
      <w:r>
        <w:rPr>
          <w:rFonts w:eastAsia="宋体" w:cs="宋体" w:hint="eastAsia"/>
          <w:color w:val="121212"/>
          <w:position w:val="-14"/>
          <w:sz w:val="24"/>
          <w:shd w:val="clear" w:color="auto" w:fill="FFFFFF"/>
          <w:lang w:eastAsia="zh-CN" w:bidi="ar"/>
        </w:rPr>
        <w:tab/>
        <w:t>(10)</w:t>
      </w:r>
    </w:p>
    <w:p w14:paraId="127C8DD8" w14:textId="77777777" w:rsidR="00C70158" w:rsidRDefault="00000000">
      <w:pPr>
        <w:ind w:firstLine="440"/>
        <w:rPr>
          <w:lang w:eastAsia="zh-CN"/>
        </w:rPr>
      </w:pPr>
      <w:r>
        <w:rPr>
          <w:lang w:eastAsia="zh-CN"/>
        </w:rPr>
        <w:t>Among them, x is the independent variable and y is the true value</w:t>
      </w:r>
      <w:r>
        <w:rPr>
          <w:rFonts w:hint="eastAsia"/>
          <w:lang w:eastAsia="zh-CN"/>
        </w:rPr>
        <w:t>.</w:t>
      </w:r>
    </w:p>
    <w:p w14:paraId="4F5A4A0B" w14:textId="77777777" w:rsidR="00C70158" w:rsidRDefault="00000000">
      <w:pPr>
        <w:pStyle w:val="3"/>
        <w:ind w:firstLine="482"/>
        <w:rPr>
          <w:lang w:eastAsia="zh-CN"/>
        </w:rPr>
      </w:pPr>
      <w:bookmarkStart w:id="25" w:name="_Toc8952"/>
      <w:r>
        <w:rPr>
          <w:rFonts w:hint="eastAsia"/>
          <w:lang w:eastAsia="zh-CN"/>
        </w:rPr>
        <w:t>4.2.4 Establishment of Adaptive Hybrid ARIMA Nonlinear Regression Model</w:t>
      </w:r>
      <w:bookmarkEnd w:id="25"/>
    </w:p>
    <w:p w14:paraId="55D77923" w14:textId="77777777" w:rsidR="00C70158" w:rsidRDefault="00000000">
      <w:pPr>
        <w:ind w:firstLine="440"/>
        <w:rPr>
          <w:lang w:eastAsia="zh-CN"/>
        </w:rPr>
      </w:pPr>
      <w:r>
        <w:rPr>
          <w:lang w:eastAsia="zh-CN"/>
        </w:rPr>
        <w:t>For each prediction algorithm, a partial sequence is used as the test set. The mixing idea of the hybrid algorithm designed in this article is mainly that the better the performance in previous predictions, the higher the weight in future predictions, and the higher the contribution to the predicted values.</w:t>
      </w:r>
    </w:p>
    <w:p w14:paraId="464F1832" w14:textId="77777777" w:rsidR="00C70158" w:rsidRDefault="00000000">
      <w:pPr>
        <w:ind w:firstLine="440"/>
        <w:rPr>
          <w:lang w:eastAsia="zh-CN"/>
        </w:rPr>
      </w:pPr>
      <w:r>
        <w:rPr>
          <w:lang w:eastAsia="zh-CN"/>
        </w:rPr>
        <w:t>For actual observations, they are recorded as:</w:t>
      </w:r>
      <w:r>
        <w:rPr>
          <w:rFonts w:eastAsia="宋体" w:cs="宋体" w:hint="eastAsia"/>
          <w:color w:val="121212"/>
          <w:position w:val="-12"/>
          <w:shd w:val="clear" w:color="auto" w:fill="FFFFFF"/>
          <w:lang w:bidi="ar"/>
        </w:rPr>
        <w:object w:dxaOrig="2096" w:dyaOrig="356" w14:anchorId="4612D97C">
          <v:shape id="_x0000_i1061" type="#_x0000_t75" style="width:105.9pt;height:16.95pt" o:ole="">
            <v:imagedata r:id="rId88" o:title=""/>
          </v:shape>
          <o:OLEObject Type="Embed" ProgID="Equation.3" ShapeID="_x0000_i1061" DrawAspect="Content" ObjectID="_1762532487" r:id="rId89"/>
        </w:object>
      </w:r>
      <w:r>
        <w:rPr>
          <w:rFonts w:hint="eastAsia"/>
          <w:lang w:eastAsia="zh-CN"/>
        </w:rPr>
        <w:t>.The predicted value of algorithm k is denoted as:</w:t>
      </w:r>
      <w:r>
        <w:rPr>
          <w:rFonts w:eastAsia="宋体" w:cs="宋体" w:hint="eastAsia"/>
          <w:color w:val="121212"/>
          <w:position w:val="-28"/>
          <w:shd w:val="clear" w:color="auto" w:fill="FFFFFF"/>
          <w:lang w:bidi="ar"/>
        </w:rPr>
        <w:object w:dxaOrig="2880" w:dyaOrig="684" w14:anchorId="5C2E4B87">
          <v:shape id="_x0000_i1062" type="#_x0000_t75" style="width:2in;height:33.9pt" o:ole="">
            <v:imagedata r:id="rId90" o:title=""/>
          </v:shape>
          <o:OLEObject Type="Embed" ProgID="Equation.3" ShapeID="_x0000_i1062" DrawAspect="Content" ObjectID="_1762532488" r:id="rId91"/>
        </w:object>
      </w:r>
      <w:r>
        <w:rPr>
          <w:rFonts w:hint="eastAsia"/>
          <w:lang w:eastAsia="zh-CN"/>
        </w:rPr>
        <w:t>.Due to the limited amount of data studied in the article, only the last observation value was used to adjust its weight. As a result, the prediction error can be extremely small:</w:t>
      </w:r>
    </w:p>
    <w:p w14:paraId="635FFFE4" w14:textId="77777777" w:rsidR="00C70158" w:rsidRDefault="00000000">
      <w:pPr>
        <w:tabs>
          <w:tab w:val="center" w:pos="3780"/>
          <w:tab w:val="right" w:pos="7980"/>
        </w:tabs>
        <w:ind w:firstLine="480"/>
        <w:rPr>
          <w:rFonts w:eastAsia="宋体" w:cs="宋体"/>
          <w:color w:val="121212"/>
          <w:position w:val="-32"/>
          <w:sz w:val="24"/>
          <w:shd w:val="clear" w:color="auto" w:fill="FFFFFF"/>
          <w:lang w:eastAsia="zh-CN" w:bidi="ar"/>
        </w:rPr>
      </w:pPr>
      <w:r>
        <w:rPr>
          <w:rFonts w:eastAsia="宋体" w:cs="宋体" w:hint="eastAsia"/>
          <w:color w:val="121212"/>
          <w:position w:val="-32"/>
          <w:sz w:val="24"/>
          <w:shd w:val="clear" w:color="auto" w:fill="FFFFFF"/>
          <w:lang w:eastAsia="zh-CN" w:bidi="ar"/>
        </w:rPr>
        <w:tab/>
      </w:r>
      <w:r>
        <w:rPr>
          <w:rFonts w:eastAsia="宋体" w:cs="宋体"/>
          <w:color w:val="121212"/>
          <w:position w:val="-32"/>
          <w:sz w:val="24"/>
          <w:shd w:val="clear" w:color="auto" w:fill="FFFFFF"/>
          <w:lang w:bidi="ar"/>
        </w:rPr>
        <w:object w:dxaOrig="2395" w:dyaOrig="1041" w14:anchorId="77145FF1">
          <v:shape id="_x0000_i1063" type="#_x0000_t75" style="width:118.6pt;height:50.8pt" o:ole="">
            <v:imagedata r:id="rId92" o:title=""/>
          </v:shape>
          <o:OLEObject Type="Embed" ProgID="Equation.3" ShapeID="_x0000_i1063" DrawAspect="Content" ObjectID="_1762532489" r:id="rId93"/>
        </w:object>
      </w:r>
      <w:r>
        <w:rPr>
          <w:rFonts w:eastAsia="宋体" w:cs="宋体" w:hint="eastAsia"/>
          <w:color w:val="121212"/>
          <w:position w:val="-32"/>
          <w:sz w:val="24"/>
          <w:shd w:val="clear" w:color="auto" w:fill="FFFFFF"/>
          <w:lang w:eastAsia="zh-CN" w:bidi="ar"/>
        </w:rPr>
        <w:tab/>
        <w:t>(11)</w:t>
      </w:r>
    </w:p>
    <w:p w14:paraId="74E8C3D6" w14:textId="77777777" w:rsidR="00C70158" w:rsidRDefault="00000000">
      <w:pPr>
        <w:ind w:firstLine="440"/>
        <w:rPr>
          <w:lang w:eastAsia="zh-CN"/>
        </w:rPr>
      </w:pPr>
      <w:r>
        <w:rPr>
          <w:lang w:eastAsia="zh-CN"/>
        </w:rPr>
        <w:t>The total error of algorithm k can be expressed as:</w:t>
      </w:r>
    </w:p>
    <w:p w14:paraId="20ADEC2B" w14:textId="77777777" w:rsidR="00C70158" w:rsidRDefault="00000000">
      <w:pPr>
        <w:tabs>
          <w:tab w:val="center" w:pos="3780"/>
          <w:tab w:val="right" w:pos="7980"/>
        </w:tabs>
        <w:ind w:firstLine="480"/>
        <w:rPr>
          <w:rFonts w:eastAsia="宋体" w:cs="宋体"/>
          <w:color w:val="121212"/>
          <w:position w:val="-28"/>
          <w:sz w:val="24"/>
          <w:shd w:val="clear" w:color="auto" w:fill="FFFFFF"/>
          <w:lang w:eastAsia="zh-CN" w:bidi="ar"/>
        </w:rPr>
      </w:pPr>
      <w:r>
        <w:rPr>
          <w:rFonts w:eastAsia="宋体" w:cs="宋体" w:hint="eastAsia"/>
          <w:color w:val="121212"/>
          <w:position w:val="-28"/>
          <w:sz w:val="24"/>
          <w:shd w:val="clear" w:color="auto" w:fill="FFFFFF"/>
          <w:lang w:eastAsia="zh-CN" w:bidi="ar"/>
        </w:rPr>
        <w:tab/>
      </w:r>
      <w:r>
        <w:rPr>
          <w:rFonts w:eastAsia="宋体" w:cs="宋体"/>
          <w:color w:val="121212"/>
          <w:position w:val="-28"/>
          <w:sz w:val="24"/>
          <w:shd w:val="clear" w:color="auto" w:fill="FFFFFF"/>
          <w:lang w:bidi="ar"/>
        </w:rPr>
        <w:object w:dxaOrig="2338" w:dyaOrig="542" w14:anchorId="63B1A1F3">
          <v:shape id="_x0000_i1064" type="#_x0000_t75" style="width:116.45pt;height:27.55pt" o:ole="">
            <v:imagedata r:id="rId94" o:title=""/>
          </v:shape>
          <o:OLEObject Type="Embed" ProgID="Equation.3" ShapeID="_x0000_i1064" DrawAspect="Content" ObjectID="_1762532490" r:id="rId95"/>
        </w:object>
      </w:r>
      <w:r>
        <w:rPr>
          <w:rFonts w:eastAsia="宋体" w:cs="宋体" w:hint="eastAsia"/>
          <w:color w:val="121212"/>
          <w:position w:val="-28"/>
          <w:sz w:val="24"/>
          <w:shd w:val="clear" w:color="auto" w:fill="FFFFFF"/>
          <w:lang w:eastAsia="zh-CN" w:bidi="ar"/>
        </w:rPr>
        <w:tab/>
        <w:t>(12)</w:t>
      </w:r>
    </w:p>
    <w:p w14:paraId="4B49F82D" w14:textId="77777777" w:rsidR="00C70158" w:rsidRDefault="00000000">
      <w:pPr>
        <w:ind w:firstLine="440"/>
        <w:rPr>
          <w:lang w:eastAsia="zh-CN"/>
        </w:rPr>
      </w:pPr>
      <w:r>
        <w:rPr>
          <w:lang w:eastAsia="zh-CN"/>
        </w:rPr>
        <w:t>In hybrid algorithms, if an algorithm performs better in the test set, the weight will be higher. The weight of algorithm k in hybrid algorithms can be denoted as:</w:t>
      </w:r>
    </w:p>
    <w:p w14:paraId="6FC2A5EB" w14:textId="77777777" w:rsidR="00C70158" w:rsidRDefault="00000000">
      <w:pPr>
        <w:tabs>
          <w:tab w:val="center" w:pos="3780"/>
          <w:tab w:val="right" w:pos="7980"/>
        </w:tabs>
        <w:ind w:firstLine="480"/>
        <w:rPr>
          <w:rFonts w:eastAsia="宋体" w:cs="宋体"/>
          <w:color w:val="121212"/>
          <w:position w:val="-34"/>
          <w:sz w:val="24"/>
          <w:shd w:val="clear" w:color="auto" w:fill="FFFFFF"/>
          <w:lang w:eastAsia="zh-CN" w:bidi="ar"/>
        </w:rPr>
      </w:pPr>
      <w:r>
        <w:rPr>
          <w:rFonts w:eastAsia="宋体" w:cs="宋体" w:hint="eastAsia"/>
          <w:color w:val="121212"/>
          <w:position w:val="-34"/>
          <w:sz w:val="24"/>
          <w:shd w:val="clear" w:color="auto" w:fill="FFFFFF"/>
          <w:lang w:eastAsia="zh-CN" w:bidi="ar"/>
        </w:rPr>
        <w:tab/>
      </w:r>
      <w:r>
        <w:rPr>
          <w:rFonts w:eastAsia="宋体" w:cs="宋体"/>
          <w:color w:val="121212"/>
          <w:position w:val="-34"/>
          <w:sz w:val="24"/>
          <w:shd w:val="clear" w:color="auto" w:fill="FFFFFF"/>
          <w:lang w:bidi="ar"/>
        </w:rPr>
        <w:object w:dxaOrig="2139" w:dyaOrig="727" w14:anchorId="309EDBCB">
          <v:shape id="_x0000_i1065" type="#_x0000_t75" style="width:105.9pt;height:36pt" o:ole="">
            <v:imagedata r:id="rId96" o:title=""/>
          </v:shape>
          <o:OLEObject Type="Embed" ProgID="Equation.3" ShapeID="_x0000_i1065" DrawAspect="Content" ObjectID="_1762532491" r:id="rId97"/>
        </w:object>
      </w:r>
      <w:r>
        <w:rPr>
          <w:rFonts w:eastAsia="宋体" w:cs="宋体" w:hint="eastAsia"/>
          <w:color w:val="121212"/>
          <w:position w:val="-34"/>
          <w:sz w:val="24"/>
          <w:shd w:val="clear" w:color="auto" w:fill="FFFFFF"/>
          <w:lang w:eastAsia="zh-CN" w:bidi="ar"/>
        </w:rPr>
        <w:tab/>
        <w:t>(13)</w:t>
      </w:r>
    </w:p>
    <w:p w14:paraId="196424D4" w14:textId="77777777" w:rsidR="00C70158" w:rsidRDefault="00000000">
      <w:pPr>
        <w:ind w:firstLine="440"/>
        <w:rPr>
          <w:lang w:eastAsia="zh-CN"/>
        </w:rPr>
      </w:pPr>
      <w:r>
        <w:rPr>
          <w:lang w:eastAsia="zh-CN"/>
        </w:rPr>
        <w:t>When calculating mixed prediction values, it is necessary to combine the predicted values of ARIMA algorithm and nonlinear regression algorithm. The calculation formula can be expressed as:</w:t>
      </w:r>
    </w:p>
    <w:p w14:paraId="31E5A79E" w14:textId="77777777" w:rsidR="00C70158" w:rsidRDefault="00000000">
      <w:pPr>
        <w:tabs>
          <w:tab w:val="center" w:pos="3780"/>
          <w:tab w:val="right" w:pos="7980"/>
        </w:tabs>
        <w:ind w:firstLine="480"/>
        <w:rPr>
          <w:rFonts w:eastAsia="宋体" w:cs="宋体"/>
          <w:color w:val="121212"/>
          <w:position w:val="-28"/>
          <w:sz w:val="24"/>
          <w:shd w:val="clear" w:color="auto" w:fill="FFFFFF"/>
          <w:lang w:eastAsia="zh-CN" w:bidi="ar"/>
        </w:rPr>
      </w:pPr>
      <w:r>
        <w:rPr>
          <w:rFonts w:eastAsia="宋体" w:cs="宋体" w:hint="eastAsia"/>
          <w:color w:val="121212"/>
          <w:position w:val="-28"/>
          <w:sz w:val="24"/>
          <w:shd w:val="clear" w:color="auto" w:fill="FFFFFF"/>
          <w:lang w:eastAsia="zh-CN" w:bidi="ar"/>
        </w:rPr>
        <w:tab/>
      </w:r>
      <w:r>
        <w:rPr>
          <w:rFonts w:eastAsia="宋体" w:cs="宋体"/>
          <w:color w:val="121212"/>
          <w:position w:val="-28"/>
          <w:sz w:val="24"/>
          <w:shd w:val="clear" w:color="auto" w:fill="FFFFFF"/>
          <w:lang w:bidi="ar"/>
        </w:rPr>
        <w:object w:dxaOrig="1426" w:dyaOrig="656" w14:anchorId="5962BF87">
          <v:shape id="_x0000_i1066" type="#_x0000_t75" style="width:1in;height:33.9pt" o:ole="">
            <v:imagedata r:id="rId98" o:title=""/>
          </v:shape>
          <o:OLEObject Type="Embed" ProgID="Equation.3" ShapeID="_x0000_i1066" DrawAspect="Content" ObjectID="_1762532492" r:id="rId99"/>
        </w:object>
      </w:r>
      <w:r>
        <w:rPr>
          <w:rFonts w:eastAsia="宋体" w:cs="宋体" w:hint="eastAsia"/>
          <w:color w:val="121212"/>
          <w:position w:val="-28"/>
          <w:sz w:val="24"/>
          <w:shd w:val="clear" w:color="auto" w:fill="FFFFFF"/>
          <w:lang w:eastAsia="zh-CN" w:bidi="ar"/>
        </w:rPr>
        <w:tab/>
        <w:t>(14)</w:t>
      </w:r>
    </w:p>
    <w:p w14:paraId="525C20A1" w14:textId="77777777" w:rsidR="00C70158" w:rsidRDefault="00C70158">
      <w:pPr>
        <w:ind w:firstLine="440"/>
        <w:rPr>
          <w:lang w:eastAsia="zh-CN"/>
        </w:rPr>
      </w:pPr>
    </w:p>
    <w:p w14:paraId="335C9E3A" w14:textId="77777777" w:rsidR="00C70158" w:rsidRDefault="00000000">
      <w:pPr>
        <w:pStyle w:val="3"/>
        <w:ind w:firstLine="482"/>
        <w:rPr>
          <w:lang w:eastAsia="zh-CN"/>
        </w:rPr>
      </w:pPr>
      <w:bookmarkStart w:id="26" w:name="_Toc2420"/>
      <w:r>
        <w:rPr>
          <w:rFonts w:hint="eastAsia"/>
          <w:lang w:eastAsia="zh-CN"/>
        </w:rPr>
        <w:t>4.2.5 Solution of ARIMA model</w:t>
      </w:r>
      <w:bookmarkEnd w:id="26"/>
    </w:p>
    <w:p w14:paraId="032ED377" w14:textId="77777777" w:rsidR="00C70158" w:rsidRDefault="00000000">
      <w:pPr>
        <w:ind w:firstLine="440"/>
        <w:rPr>
          <w:lang w:eastAsia="zh-CN"/>
        </w:rPr>
      </w:pPr>
      <w:r>
        <w:rPr>
          <w:lang w:eastAsia="zh-CN"/>
        </w:rPr>
        <w:t>The accuracy of ARIMA model prediction lies in the selection of the three parameters (p, d, q). D is the order of difference that makes the time series stationary. In this model, the stability of the model is tested using the Augmented Dickey Fuller test (ADF). At a significance level of 5%, if the p-value is less than 5%, the sequence is considered stationary. The ARMA model can be used for fitting differential stationary sequences. Defined as a stationary sequence after differencing, the ARMA (p, q) model can be denoted as:</w:t>
      </w:r>
    </w:p>
    <w:p w14:paraId="36733F24" w14:textId="77777777" w:rsidR="00C70158" w:rsidRDefault="00000000">
      <w:pPr>
        <w:tabs>
          <w:tab w:val="center" w:pos="3780"/>
          <w:tab w:val="right" w:pos="7980"/>
        </w:tabs>
        <w:ind w:firstLine="480"/>
        <w:rPr>
          <w:rFonts w:eastAsia="宋体" w:cs="宋体"/>
          <w:color w:val="121212"/>
          <w:position w:val="-14"/>
          <w:sz w:val="24"/>
          <w:shd w:val="clear" w:color="auto" w:fill="FFFFFF"/>
          <w:lang w:eastAsia="zh-CN" w:bidi="ar"/>
        </w:rPr>
      </w:pPr>
      <w:r>
        <w:rPr>
          <w:rFonts w:eastAsia="宋体" w:cs="宋体" w:hint="eastAsia"/>
          <w:color w:val="121212"/>
          <w:position w:val="-14"/>
          <w:sz w:val="24"/>
          <w:shd w:val="clear" w:color="auto" w:fill="FFFFFF"/>
          <w:lang w:eastAsia="zh-CN" w:bidi="ar"/>
        </w:rPr>
        <w:tab/>
      </w:r>
      <w:r>
        <w:rPr>
          <w:rFonts w:eastAsia="宋体" w:cs="宋体"/>
          <w:color w:val="121212"/>
          <w:position w:val="-14"/>
          <w:sz w:val="24"/>
          <w:shd w:val="clear" w:color="auto" w:fill="FFFFFF"/>
          <w:lang w:bidi="ar"/>
        </w:rPr>
        <w:object w:dxaOrig="7400" w:dyaOrig="385" w14:anchorId="3C5A9481">
          <v:shape id="_x0000_i1067" type="#_x0000_t75" style="width:370.6pt;height:19.05pt" o:ole="">
            <v:imagedata r:id="rId100" o:title=""/>
          </v:shape>
          <o:OLEObject Type="Embed" ProgID="Equation.3" ShapeID="_x0000_i1067" DrawAspect="Content" ObjectID="_1762532493" r:id="rId101"/>
        </w:object>
      </w:r>
      <w:r>
        <w:rPr>
          <w:rFonts w:eastAsia="宋体" w:cs="宋体" w:hint="eastAsia"/>
          <w:color w:val="121212"/>
          <w:position w:val="-14"/>
          <w:sz w:val="24"/>
          <w:shd w:val="clear" w:color="auto" w:fill="FFFFFF"/>
          <w:lang w:eastAsia="zh-CN" w:bidi="ar"/>
        </w:rPr>
        <w:tab/>
        <w:t>(15)</w:t>
      </w:r>
    </w:p>
    <w:p w14:paraId="7E4A29C9" w14:textId="77777777" w:rsidR="00C70158" w:rsidRDefault="00000000">
      <w:pPr>
        <w:ind w:firstLine="440"/>
        <w:rPr>
          <w:lang w:eastAsia="zh-CN"/>
        </w:rPr>
      </w:pPr>
      <w:r>
        <w:rPr>
          <w:lang w:eastAsia="zh-CN"/>
        </w:rPr>
        <w:t xml:space="preserve">This article uses BIC to select the parameter values of (p, q). At this point, after obtaining the three parameters (p, d, q), the ARIMA (p, d, q) model can be applied to predict the data. Using the </w:t>
      </w:r>
      <w:r>
        <w:rPr>
          <w:lang w:eastAsia="zh-CN"/>
        </w:rPr>
        <w:lastRenderedPageBreak/>
        <w:t>established model, predict the sales volume, number of patent applications, number of charging stations, and annual per capita GDP for the next ten years. The results are as follows:</w:t>
      </w:r>
    </w:p>
    <w:p w14:paraId="7E31EF77" w14:textId="77777777" w:rsidR="00C70158" w:rsidRDefault="00000000">
      <w:pPr>
        <w:tabs>
          <w:tab w:val="center" w:pos="3780"/>
          <w:tab w:val="right" w:pos="7980"/>
        </w:tabs>
        <w:ind w:firstLine="480"/>
        <w:jc w:val="center"/>
        <w:rPr>
          <w:rFonts w:ascii="宋体" w:eastAsia="宋体" w:hAnsi="宋体" w:cs="宋体"/>
          <w:color w:val="121212"/>
          <w:sz w:val="24"/>
          <w:shd w:val="clear" w:color="auto" w:fill="FFFFFF"/>
        </w:rPr>
      </w:pPr>
      <w:r>
        <w:rPr>
          <w:rFonts w:ascii="宋体" w:eastAsia="宋体" w:hAnsi="宋体" w:cs="宋体"/>
          <w:noProof/>
          <w:color w:val="121212"/>
          <w:sz w:val="24"/>
          <w:shd w:val="clear" w:color="auto" w:fill="FFFFFF"/>
        </w:rPr>
        <w:drawing>
          <wp:inline distT="0" distB="0" distL="0" distR="0" wp14:anchorId="79FFF95E" wp14:editId="6C0E898D">
            <wp:extent cx="3994150" cy="3317240"/>
            <wp:effectExtent l="0" t="0" r="1270" b="1270"/>
            <wp:docPr id="16659839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83960" name="图片 1"/>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a:xfrm>
                      <a:off x="0" y="0"/>
                      <a:ext cx="3994150" cy="3317240"/>
                    </a:xfrm>
                    <a:prstGeom prst="rect">
                      <a:avLst/>
                    </a:prstGeom>
                    <a:noFill/>
                    <a:ln>
                      <a:noFill/>
                    </a:ln>
                  </pic:spPr>
                </pic:pic>
              </a:graphicData>
            </a:graphic>
          </wp:inline>
        </w:drawing>
      </w:r>
    </w:p>
    <w:p w14:paraId="5CBC945A" w14:textId="73213688" w:rsidR="00C70158" w:rsidRDefault="00000000">
      <w:pPr>
        <w:pStyle w:val="a3"/>
      </w:pPr>
      <w:r>
        <w:t xml:space="preserve">Figure </w:t>
      </w:r>
      <w:fldSimple w:instr=" SEQ Figure \* ARABIC ">
        <w:r w:rsidR="00BE56A3">
          <w:rPr>
            <w:noProof/>
          </w:rPr>
          <w:t>2</w:t>
        </w:r>
      </w:fldSimple>
      <w:r>
        <w:rPr>
          <w:rFonts w:hint="eastAsia"/>
          <w:lang w:eastAsia="zh-CN"/>
        </w:rPr>
        <w:t xml:space="preserve"> </w:t>
      </w:r>
      <w:r>
        <w:t>Forecast Projections Over a Decade Using ARIMA</w:t>
      </w:r>
    </w:p>
    <w:p w14:paraId="49941EBB" w14:textId="77777777" w:rsidR="00C70158" w:rsidRDefault="00000000">
      <w:pPr>
        <w:pStyle w:val="a3"/>
      </w:pPr>
      <w:r>
        <w:t>a</w:t>
      </w:r>
      <w:r>
        <w:rPr>
          <w:rFonts w:hint="eastAsia"/>
        </w:rPr>
        <w:t>)</w:t>
      </w:r>
      <w:r>
        <w:t xml:space="preserve">. Annual Sales Volume Forecast. b). Related Patent Applications Quantity Forecast. </w:t>
      </w:r>
    </w:p>
    <w:p w14:paraId="526BC433" w14:textId="77777777" w:rsidR="00C70158" w:rsidRDefault="00000000">
      <w:pPr>
        <w:pStyle w:val="a3"/>
      </w:pPr>
      <w:r>
        <w:t>c). Charging Station Quantity Forecast. d). Per Capita GDP Forecast.</w:t>
      </w:r>
    </w:p>
    <w:p w14:paraId="0B52B152" w14:textId="77777777" w:rsidR="00C70158" w:rsidRDefault="00000000">
      <w:pPr>
        <w:ind w:firstLine="440"/>
      </w:pPr>
      <w:r>
        <w:rPr>
          <w:rFonts w:hint="eastAsia"/>
        </w:rPr>
        <w:t>From the above figure, it can be seen that the ARIMA model roughly describes the trend and some fluctuations of the shipment volume of new energy electric vehicles. However, there are still many fluctuations that have not been reflected in the predictions, and further improvement is needed.</w:t>
      </w:r>
    </w:p>
    <w:p w14:paraId="7E6953A1" w14:textId="77777777" w:rsidR="00C70158" w:rsidRDefault="00C70158">
      <w:pPr>
        <w:ind w:firstLine="440"/>
        <w:rPr>
          <w:lang w:eastAsia="zh-CN"/>
        </w:rPr>
      </w:pPr>
    </w:p>
    <w:p w14:paraId="29BA3436" w14:textId="77777777" w:rsidR="00C70158" w:rsidRDefault="00000000">
      <w:pPr>
        <w:pStyle w:val="3"/>
        <w:ind w:firstLine="482"/>
        <w:rPr>
          <w:lang w:eastAsia="zh-CN"/>
        </w:rPr>
      </w:pPr>
      <w:bookmarkStart w:id="27" w:name="_Toc4967"/>
      <w:r>
        <w:rPr>
          <w:rFonts w:hint="eastAsia"/>
          <w:lang w:eastAsia="zh-CN"/>
        </w:rPr>
        <w:t>4.2.6 Solving Nonlinear Regression Models</w:t>
      </w:r>
      <w:bookmarkEnd w:id="27"/>
    </w:p>
    <w:p w14:paraId="6771C4AC" w14:textId="77777777" w:rsidR="00C70158" w:rsidRDefault="00000000">
      <w:pPr>
        <w:ind w:firstLine="440"/>
        <w:rPr>
          <w:lang w:eastAsia="zh-CN"/>
        </w:rPr>
      </w:pPr>
      <w:r>
        <w:rPr>
          <w:lang w:eastAsia="zh-CN"/>
        </w:rPr>
        <w:t>The established nonlinear regression model was used to predict the sales volume, number of patent applications, number of charging stations, and annual per capita GDP for the next ten years. The results are shown in the following figure:</w:t>
      </w:r>
    </w:p>
    <w:p w14:paraId="1292D826" w14:textId="77777777" w:rsidR="00C70158" w:rsidRDefault="00000000">
      <w:pPr>
        <w:ind w:firstLine="480"/>
        <w:jc w:val="center"/>
        <w:rPr>
          <w:rFonts w:ascii="宋体" w:eastAsia="宋体" w:hAnsi="宋体" w:cs="宋体"/>
          <w:color w:val="121212"/>
          <w:sz w:val="24"/>
          <w:shd w:val="clear" w:color="auto" w:fill="FFFFFF"/>
        </w:rPr>
      </w:pPr>
      <w:r>
        <w:rPr>
          <w:rFonts w:ascii="宋体" w:eastAsia="宋体" w:hAnsi="宋体" w:cs="宋体"/>
          <w:noProof/>
          <w:color w:val="121212"/>
          <w:sz w:val="24"/>
          <w:shd w:val="clear" w:color="auto" w:fill="FFFFFF"/>
        </w:rPr>
        <w:drawing>
          <wp:inline distT="0" distB="0" distL="0" distR="0" wp14:anchorId="04BFD08D" wp14:editId="4DB05B1B">
            <wp:extent cx="3549650" cy="2963545"/>
            <wp:effectExtent l="0" t="0" r="0" b="0"/>
            <wp:docPr id="12197100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10054" name="图片 2"/>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a:xfrm>
                      <a:off x="0" y="0"/>
                      <a:ext cx="3549650" cy="2963545"/>
                    </a:xfrm>
                    <a:prstGeom prst="rect">
                      <a:avLst/>
                    </a:prstGeom>
                    <a:noFill/>
                    <a:ln>
                      <a:noFill/>
                    </a:ln>
                  </pic:spPr>
                </pic:pic>
              </a:graphicData>
            </a:graphic>
          </wp:inline>
        </w:drawing>
      </w:r>
    </w:p>
    <w:p w14:paraId="267ADF3B" w14:textId="04AA4FB5" w:rsidR="00C70158" w:rsidRDefault="00000000">
      <w:pPr>
        <w:pStyle w:val="a3"/>
      </w:pPr>
      <w:r>
        <w:lastRenderedPageBreak/>
        <w:t xml:space="preserve">Figure </w:t>
      </w:r>
      <w:fldSimple w:instr=" SEQ Figure \* ARABIC ">
        <w:r w:rsidR="00BE56A3">
          <w:rPr>
            <w:noProof/>
          </w:rPr>
          <w:t>3</w:t>
        </w:r>
      </w:fldSimple>
      <w:r>
        <w:rPr>
          <w:rFonts w:hint="eastAsia"/>
          <w:lang w:eastAsia="zh-CN"/>
        </w:rPr>
        <w:t xml:space="preserve"> </w:t>
      </w:r>
      <w:r>
        <w:t>Forecast Projections Over a Decade Using Nonlinear Regression Models</w:t>
      </w:r>
    </w:p>
    <w:p w14:paraId="52D2A177" w14:textId="77777777" w:rsidR="00C70158" w:rsidRDefault="00000000">
      <w:pPr>
        <w:pStyle w:val="a3"/>
      </w:pPr>
      <w:r>
        <w:t>a</w:t>
      </w:r>
      <w:r>
        <w:rPr>
          <w:rFonts w:hint="eastAsia"/>
        </w:rPr>
        <w:t>)</w:t>
      </w:r>
      <w:r>
        <w:t>. Annual Sales Volume Forecast. b). Related Patent Applications Quantity Forecast. c). Charging Station Quantity Forecast. d). Per Capita GDP Forecast.</w:t>
      </w:r>
    </w:p>
    <w:p w14:paraId="7589338F" w14:textId="77777777" w:rsidR="00C70158" w:rsidRDefault="00C70158">
      <w:pPr>
        <w:pStyle w:val="a3"/>
        <w:rPr>
          <w:rFonts w:ascii="宋体" w:hAnsi="宋体" w:cs="宋体"/>
          <w:color w:val="121212"/>
          <w:sz w:val="24"/>
          <w:shd w:val="clear" w:color="auto" w:fill="FFFFFF"/>
          <w:lang w:eastAsia="zh-CN"/>
        </w:rPr>
      </w:pPr>
    </w:p>
    <w:p w14:paraId="2B8BF348" w14:textId="77777777" w:rsidR="00C70158" w:rsidRDefault="00000000">
      <w:pPr>
        <w:pStyle w:val="3"/>
        <w:ind w:firstLine="482"/>
        <w:rPr>
          <w:lang w:eastAsia="zh-CN"/>
        </w:rPr>
      </w:pPr>
      <w:bookmarkStart w:id="28" w:name="_Toc18509"/>
      <w:r>
        <w:rPr>
          <w:rFonts w:hint="eastAsia"/>
          <w:lang w:eastAsia="zh-CN"/>
        </w:rPr>
        <w:t>4.2.7 Solution of Adaptive Hybrid ARIMA Nonlinear Regression Model</w:t>
      </w:r>
      <w:bookmarkEnd w:id="28"/>
    </w:p>
    <w:p w14:paraId="3300CE39" w14:textId="77777777" w:rsidR="00C70158" w:rsidRDefault="00000000">
      <w:pPr>
        <w:ind w:firstLine="440"/>
        <w:rPr>
          <w:lang w:eastAsia="zh-CN"/>
        </w:rPr>
      </w:pPr>
      <w:r>
        <w:rPr>
          <w:lang w:eastAsia="zh-CN"/>
        </w:rPr>
        <w:t>Based on the calculation results in sections 2.5 and 2.6, the prediction errors of ARIMA model and nonlinear regression model can be obtained as shown in the table below</w:t>
      </w:r>
      <w:r>
        <w:rPr>
          <w:rFonts w:hint="eastAsia"/>
          <w:lang w:eastAsia="zh-CN"/>
        </w:rPr>
        <w:t>.</w:t>
      </w:r>
    </w:p>
    <w:p w14:paraId="40F43BF8" w14:textId="710090BE" w:rsidR="00C70158" w:rsidRDefault="00000000">
      <w:pPr>
        <w:pStyle w:val="a3"/>
        <w:rPr>
          <w:lang w:eastAsia="zh-CN"/>
        </w:rPr>
      </w:pPr>
      <w:r>
        <w:t xml:space="preserve">Tab </w:t>
      </w:r>
      <w:fldSimple w:instr=" SEQ Tab \* ARABIC ">
        <w:r w:rsidR="00BE56A3">
          <w:rPr>
            <w:noProof/>
          </w:rPr>
          <w:t>6</w:t>
        </w:r>
      </w:fldSimple>
      <w:r>
        <w:rPr>
          <w:rFonts w:hint="eastAsia"/>
          <w:lang w:eastAsia="zh-CN"/>
        </w:rPr>
        <w:t xml:space="preserve"> </w:t>
      </w:r>
      <w:r>
        <w:t>The Prediction Error Table for ARIMA and Nonlinear Regression Models</w:t>
      </w:r>
    </w:p>
    <w:tbl>
      <w:tblPr>
        <w:tblStyle w:val="a7"/>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2052"/>
        <w:gridCol w:w="2851"/>
      </w:tblGrid>
      <w:tr w:rsidR="00C70158" w14:paraId="20B66B02" w14:textId="77777777">
        <w:trPr>
          <w:jc w:val="center"/>
        </w:trPr>
        <w:tc>
          <w:tcPr>
            <w:tcW w:w="2133" w:type="pct"/>
            <w:tcBorders>
              <w:top w:val="single" w:sz="12" w:space="0" w:color="auto"/>
              <w:bottom w:val="single" w:sz="4" w:space="0" w:color="auto"/>
            </w:tcBorders>
            <w:vAlign w:val="center"/>
          </w:tcPr>
          <w:p w14:paraId="74AD7C12"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W</w:t>
            </w:r>
            <w:r>
              <w:rPr>
                <w:rFonts w:eastAsia="宋体" w:cs="宋体"/>
                <w:color w:val="121212"/>
                <w:kern w:val="2"/>
                <w:sz w:val="24"/>
                <w:szCs w:val="24"/>
                <w:shd w:val="clear" w:color="auto" w:fill="FFFFFF"/>
                <w:lang w:eastAsia="zh-CN" w:bidi="ar-SA"/>
              </w:rPr>
              <w:t>mape</w:t>
            </w:r>
          </w:p>
        </w:tc>
        <w:tc>
          <w:tcPr>
            <w:tcW w:w="1200" w:type="pct"/>
            <w:tcBorders>
              <w:top w:val="single" w:sz="12" w:space="0" w:color="auto"/>
              <w:bottom w:val="single" w:sz="4" w:space="0" w:color="auto"/>
            </w:tcBorders>
            <w:vAlign w:val="center"/>
          </w:tcPr>
          <w:p w14:paraId="3E7DBCB8"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ARIMA</w:t>
            </w:r>
          </w:p>
        </w:tc>
        <w:tc>
          <w:tcPr>
            <w:tcW w:w="1667" w:type="pct"/>
            <w:tcBorders>
              <w:top w:val="single" w:sz="12" w:space="0" w:color="auto"/>
              <w:bottom w:val="single" w:sz="4" w:space="0" w:color="auto"/>
              <w:right w:val="nil"/>
            </w:tcBorders>
            <w:vAlign w:val="center"/>
          </w:tcPr>
          <w:p w14:paraId="78BDB42F"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color w:val="121212"/>
                <w:kern w:val="2"/>
                <w:sz w:val="24"/>
                <w:szCs w:val="24"/>
                <w:shd w:val="clear" w:color="auto" w:fill="FFFFFF"/>
                <w:lang w:eastAsia="zh-CN" w:bidi="ar-SA"/>
              </w:rPr>
              <w:t>Nonlinear Regression</w:t>
            </w:r>
          </w:p>
        </w:tc>
      </w:tr>
      <w:tr w:rsidR="00C70158" w14:paraId="7D336508" w14:textId="77777777">
        <w:trPr>
          <w:jc w:val="center"/>
        </w:trPr>
        <w:tc>
          <w:tcPr>
            <w:tcW w:w="2133" w:type="pct"/>
            <w:tcBorders>
              <w:top w:val="single" w:sz="4" w:space="0" w:color="auto"/>
            </w:tcBorders>
            <w:vAlign w:val="center"/>
          </w:tcPr>
          <w:p w14:paraId="1133EFFD"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121212"/>
                <w:kern w:val="2"/>
                <w:sz w:val="21"/>
                <w:szCs w:val="21"/>
                <w:lang w:eastAsia="zh-CN" w:bidi="ar-SA"/>
              </w:rPr>
              <w:t>Annual</w:t>
            </w:r>
            <w:r>
              <w:rPr>
                <w:rFonts w:eastAsia="宋体" w:hint="eastAsia"/>
                <w:color w:val="121212"/>
                <w:kern w:val="2"/>
                <w:sz w:val="21"/>
                <w:szCs w:val="21"/>
                <w:lang w:eastAsia="zh-CN" w:bidi="ar-SA"/>
              </w:rPr>
              <w:t xml:space="preserve"> </w:t>
            </w:r>
            <w:r>
              <w:rPr>
                <w:rFonts w:eastAsia="等线"/>
                <w:color w:val="121212"/>
                <w:kern w:val="2"/>
                <w:sz w:val="21"/>
                <w:szCs w:val="21"/>
                <w:lang w:eastAsia="zh-CN" w:bidi="ar-SA"/>
              </w:rPr>
              <w:t>sales</w:t>
            </w:r>
            <w:r>
              <w:rPr>
                <w:rFonts w:eastAsia="宋体" w:hint="eastAsia"/>
                <w:color w:val="121212"/>
                <w:kern w:val="2"/>
                <w:sz w:val="21"/>
                <w:szCs w:val="21"/>
                <w:lang w:eastAsia="zh-CN" w:bidi="ar-SA"/>
              </w:rPr>
              <w:t xml:space="preserve"> </w:t>
            </w:r>
            <w:r>
              <w:rPr>
                <w:rFonts w:eastAsia="等线"/>
                <w:color w:val="121212"/>
                <w:kern w:val="2"/>
                <w:sz w:val="21"/>
                <w:szCs w:val="21"/>
                <w:lang w:eastAsia="zh-CN" w:bidi="ar-SA"/>
              </w:rPr>
              <w:t>volume</w:t>
            </w:r>
          </w:p>
        </w:tc>
        <w:tc>
          <w:tcPr>
            <w:tcW w:w="1200" w:type="pct"/>
            <w:tcBorders>
              <w:top w:val="single" w:sz="4" w:space="0" w:color="auto"/>
            </w:tcBorders>
            <w:vAlign w:val="center"/>
          </w:tcPr>
          <w:p w14:paraId="108A8299" w14:textId="77777777" w:rsidR="00C70158" w:rsidRDefault="00000000">
            <w:pPr>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0.582810 </w:t>
            </w:r>
          </w:p>
        </w:tc>
        <w:tc>
          <w:tcPr>
            <w:tcW w:w="1667" w:type="pct"/>
            <w:tcBorders>
              <w:top w:val="single" w:sz="4" w:space="0" w:color="auto"/>
            </w:tcBorders>
            <w:vAlign w:val="center"/>
          </w:tcPr>
          <w:p w14:paraId="2CC0D836" w14:textId="77777777" w:rsidR="00C70158" w:rsidRDefault="00000000">
            <w:pPr>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0.121392 </w:t>
            </w:r>
          </w:p>
        </w:tc>
      </w:tr>
      <w:tr w:rsidR="00C70158" w14:paraId="4F104156" w14:textId="77777777">
        <w:trPr>
          <w:jc w:val="center"/>
        </w:trPr>
        <w:tc>
          <w:tcPr>
            <w:tcW w:w="2133" w:type="pct"/>
            <w:vAlign w:val="center"/>
          </w:tcPr>
          <w:p w14:paraId="37B7E6CF"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Related</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patent</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applications</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quantity</w:t>
            </w:r>
          </w:p>
        </w:tc>
        <w:tc>
          <w:tcPr>
            <w:tcW w:w="1200" w:type="pct"/>
            <w:vAlign w:val="center"/>
          </w:tcPr>
          <w:p w14:paraId="251E5344" w14:textId="77777777" w:rsidR="00C70158" w:rsidRDefault="00000000">
            <w:pPr>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0.000146 </w:t>
            </w:r>
          </w:p>
        </w:tc>
        <w:tc>
          <w:tcPr>
            <w:tcW w:w="1667" w:type="pct"/>
            <w:vAlign w:val="center"/>
          </w:tcPr>
          <w:p w14:paraId="176D16CC" w14:textId="77777777" w:rsidR="00C70158" w:rsidRDefault="00000000">
            <w:pPr>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0.355171 </w:t>
            </w:r>
          </w:p>
        </w:tc>
      </w:tr>
      <w:tr w:rsidR="00C70158" w14:paraId="3EB39917" w14:textId="77777777">
        <w:trPr>
          <w:jc w:val="center"/>
        </w:trPr>
        <w:tc>
          <w:tcPr>
            <w:tcW w:w="2133" w:type="pct"/>
            <w:vAlign w:val="center"/>
          </w:tcPr>
          <w:p w14:paraId="3DA7670B"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Charging</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station</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quantity</w:t>
            </w:r>
          </w:p>
        </w:tc>
        <w:tc>
          <w:tcPr>
            <w:tcW w:w="1200" w:type="pct"/>
            <w:vAlign w:val="center"/>
          </w:tcPr>
          <w:p w14:paraId="5A28F2ED" w14:textId="77777777" w:rsidR="00C70158" w:rsidRDefault="00000000">
            <w:pPr>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0.094675 </w:t>
            </w:r>
          </w:p>
        </w:tc>
        <w:tc>
          <w:tcPr>
            <w:tcW w:w="1667" w:type="pct"/>
            <w:vAlign w:val="center"/>
          </w:tcPr>
          <w:p w14:paraId="6FFC5772" w14:textId="77777777" w:rsidR="00C70158" w:rsidRDefault="00000000">
            <w:pPr>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0.233776 </w:t>
            </w:r>
          </w:p>
        </w:tc>
      </w:tr>
      <w:tr w:rsidR="00C70158" w14:paraId="31DB3808" w14:textId="77777777">
        <w:trPr>
          <w:jc w:val="center"/>
        </w:trPr>
        <w:tc>
          <w:tcPr>
            <w:tcW w:w="2133" w:type="pct"/>
            <w:tcBorders>
              <w:bottom w:val="single" w:sz="12" w:space="0" w:color="auto"/>
            </w:tcBorders>
            <w:vAlign w:val="center"/>
          </w:tcPr>
          <w:p w14:paraId="0B04D7C2"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Annual</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per</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capita</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GDP</w:t>
            </w:r>
          </w:p>
        </w:tc>
        <w:tc>
          <w:tcPr>
            <w:tcW w:w="1200" w:type="pct"/>
            <w:tcBorders>
              <w:bottom w:val="single" w:sz="12" w:space="0" w:color="auto"/>
            </w:tcBorders>
            <w:vAlign w:val="center"/>
          </w:tcPr>
          <w:p w14:paraId="53D5DD21" w14:textId="77777777" w:rsidR="00C70158" w:rsidRDefault="00000000">
            <w:pPr>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0.000341 </w:t>
            </w:r>
          </w:p>
        </w:tc>
        <w:tc>
          <w:tcPr>
            <w:tcW w:w="1667" w:type="pct"/>
            <w:tcBorders>
              <w:bottom w:val="single" w:sz="12" w:space="0" w:color="auto"/>
            </w:tcBorders>
            <w:vAlign w:val="center"/>
          </w:tcPr>
          <w:p w14:paraId="4E9128E8" w14:textId="77777777" w:rsidR="00C70158" w:rsidRDefault="00000000">
            <w:pPr>
              <w:keepNext/>
              <w:autoSpaceDE/>
              <w:autoSpaceDN/>
              <w:spacing w:before="160" w:after="160"/>
              <w:ind w:firstLineChars="0" w:firstLine="0"/>
              <w:jc w:val="center"/>
              <w:rPr>
                <w:rFonts w:ascii="宋体" w:eastAsia="宋体" w:hAnsi="宋体" w:cs="宋体"/>
                <w:color w:val="000000" w:themeColor="text1"/>
                <w:kern w:val="2"/>
                <w:sz w:val="24"/>
                <w:szCs w:val="24"/>
                <w:shd w:val="clear" w:color="auto" w:fill="FFFFFF"/>
                <w:lang w:eastAsia="zh-CN" w:bidi="ar-SA"/>
              </w:rPr>
            </w:pPr>
            <w:r>
              <w:rPr>
                <w:rFonts w:eastAsia="等线"/>
                <w:color w:val="000000" w:themeColor="text1"/>
                <w:kern w:val="2"/>
                <w:sz w:val="21"/>
                <w:szCs w:val="24"/>
                <w:lang w:eastAsia="zh-CN" w:bidi="ar-SA"/>
              </w:rPr>
              <w:t xml:space="preserve">0.042856 </w:t>
            </w:r>
          </w:p>
        </w:tc>
      </w:tr>
    </w:tbl>
    <w:p w14:paraId="42014606" w14:textId="42E100F1" w:rsidR="00C70158" w:rsidRDefault="00000000">
      <w:pPr>
        <w:pStyle w:val="a3"/>
        <w:rPr>
          <w:lang w:eastAsia="zh-CN"/>
        </w:rPr>
      </w:pPr>
      <w:r>
        <w:t xml:space="preserve">Tab </w:t>
      </w:r>
      <w:fldSimple w:instr=" SEQ Tab \* ARABIC ">
        <w:r w:rsidR="00BE56A3">
          <w:rPr>
            <w:noProof/>
          </w:rPr>
          <w:t>7</w:t>
        </w:r>
      </w:fldSimple>
      <w:r>
        <w:rPr>
          <w:rFonts w:hint="eastAsia"/>
          <w:lang w:eastAsia="zh-CN"/>
        </w:rPr>
        <w:t xml:space="preserve"> </w:t>
      </w:r>
      <w:r>
        <w:t>Tablex Normalized Results</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C70158" w14:paraId="54C77A7E" w14:textId="77777777">
        <w:trPr>
          <w:trHeight w:val="679"/>
          <w:jc w:val="center"/>
        </w:trPr>
        <w:tc>
          <w:tcPr>
            <w:tcW w:w="2765" w:type="dxa"/>
            <w:tcBorders>
              <w:top w:val="single" w:sz="12" w:space="0" w:color="auto"/>
              <w:bottom w:val="single" w:sz="4" w:space="0" w:color="auto"/>
            </w:tcBorders>
            <w:vAlign w:val="center"/>
          </w:tcPr>
          <w:p w14:paraId="45E83A15" w14:textId="77777777" w:rsidR="00C70158" w:rsidRDefault="00C70158">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p>
        </w:tc>
        <w:tc>
          <w:tcPr>
            <w:tcW w:w="2765" w:type="dxa"/>
            <w:tcBorders>
              <w:top w:val="single" w:sz="12" w:space="0" w:color="auto"/>
              <w:bottom w:val="single" w:sz="4" w:space="0" w:color="auto"/>
            </w:tcBorders>
            <w:vAlign w:val="center"/>
          </w:tcPr>
          <w:p w14:paraId="790912AA"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color w:val="121212"/>
                <w:kern w:val="2"/>
                <w:position w:val="-12"/>
                <w:sz w:val="24"/>
                <w:szCs w:val="24"/>
                <w:shd w:val="clear" w:color="auto" w:fill="FFFFFF"/>
                <w:lang w:eastAsia="zh-CN" w:bidi="ar-SA"/>
              </w:rPr>
              <w:object w:dxaOrig="285" w:dyaOrig="356" w14:anchorId="01A40942">
                <v:shape id="_x0000_i1068" type="#_x0000_t75" style="width:14.8pt;height:16.95pt" o:ole="">
                  <v:imagedata r:id="rId104" o:title=""/>
                </v:shape>
                <o:OLEObject Type="Embed" ProgID="Equation.DSMT4" ShapeID="_x0000_i1068" DrawAspect="Content" ObjectID="_1762532494" r:id="rId105"/>
              </w:object>
            </w:r>
          </w:p>
        </w:tc>
        <w:tc>
          <w:tcPr>
            <w:tcW w:w="2766" w:type="dxa"/>
            <w:tcBorders>
              <w:top w:val="single" w:sz="12" w:space="0" w:color="auto"/>
              <w:bottom w:val="single" w:sz="4" w:space="0" w:color="auto"/>
            </w:tcBorders>
            <w:vAlign w:val="center"/>
          </w:tcPr>
          <w:p w14:paraId="6C1DF832"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color w:val="121212"/>
                <w:kern w:val="2"/>
                <w:position w:val="-12"/>
                <w:sz w:val="24"/>
                <w:szCs w:val="24"/>
                <w:shd w:val="clear" w:color="auto" w:fill="FFFFFF"/>
                <w:lang w:eastAsia="zh-CN" w:bidi="ar-SA"/>
              </w:rPr>
              <w:object w:dxaOrig="299" w:dyaOrig="356" w14:anchorId="0D03D26A">
                <v:shape id="_x0000_i1069" type="#_x0000_t75" style="width:14.8pt;height:16.95pt" o:ole="">
                  <v:imagedata r:id="rId106" o:title=""/>
                </v:shape>
                <o:OLEObject Type="Embed" ProgID="Equation.DSMT4" ShapeID="_x0000_i1069" DrawAspect="Content" ObjectID="_1762532495" r:id="rId107"/>
              </w:object>
            </w:r>
          </w:p>
        </w:tc>
      </w:tr>
      <w:tr w:rsidR="00C70158" w14:paraId="51193E60" w14:textId="77777777">
        <w:trPr>
          <w:jc w:val="center"/>
        </w:trPr>
        <w:tc>
          <w:tcPr>
            <w:tcW w:w="2765" w:type="dxa"/>
            <w:tcBorders>
              <w:top w:val="single" w:sz="4" w:space="0" w:color="auto"/>
            </w:tcBorders>
            <w:vAlign w:val="center"/>
          </w:tcPr>
          <w:p w14:paraId="03B31602"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121212"/>
                <w:kern w:val="2"/>
                <w:sz w:val="21"/>
                <w:szCs w:val="21"/>
                <w:lang w:eastAsia="zh-CN" w:bidi="ar-SA"/>
              </w:rPr>
              <w:t>Annual</w:t>
            </w:r>
            <w:r>
              <w:rPr>
                <w:rFonts w:eastAsia="宋体" w:hint="eastAsia"/>
                <w:color w:val="121212"/>
                <w:kern w:val="2"/>
                <w:sz w:val="21"/>
                <w:szCs w:val="21"/>
                <w:lang w:eastAsia="zh-CN" w:bidi="ar-SA"/>
              </w:rPr>
              <w:t xml:space="preserve"> </w:t>
            </w:r>
            <w:r>
              <w:rPr>
                <w:rFonts w:eastAsia="等线"/>
                <w:color w:val="121212"/>
                <w:kern w:val="2"/>
                <w:sz w:val="21"/>
                <w:szCs w:val="21"/>
                <w:lang w:eastAsia="zh-CN" w:bidi="ar-SA"/>
              </w:rPr>
              <w:t>sales</w:t>
            </w:r>
            <w:r>
              <w:rPr>
                <w:rFonts w:eastAsia="宋体" w:hint="eastAsia"/>
                <w:color w:val="121212"/>
                <w:kern w:val="2"/>
                <w:sz w:val="21"/>
                <w:szCs w:val="21"/>
                <w:lang w:eastAsia="zh-CN" w:bidi="ar-SA"/>
              </w:rPr>
              <w:t xml:space="preserve"> </w:t>
            </w:r>
            <w:r>
              <w:rPr>
                <w:rFonts w:eastAsia="等线"/>
                <w:color w:val="121212"/>
                <w:kern w:val="2"/>
                <w:sz w:val="21"/>
                <w:szCs w:val="21"/>
                <w:lang w:eastAsia="zh-CN" w:bidi="ar-SA"/>
              </w:rPr>
              <w:t>volume</w:t>
            </w:r>
          </w:p>
        </w:tc>
        <w:tc>
          <w:tcPr>
            <w:tcW w:w="2765" w:type="dxa"/>
            <w:tcBorders>
              <w:top w:val="single" w:sz="4" w:space="0" w:color="auto"/>
            </w:tcBorders>
          </w:tcPr>
          <w:p w14:paraId="0860033A"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0.172382334000000</w:t>
            </w:r>
          </w:p>
        </w:tc>
        <w:tc>
          <w:tcPr>
            <w:tcW w:w="2766" w:type="dxa"/>
            <w:tcBorders>
              <w:top w:val="single" w:sz="4" w:space="0" w:color="auto"/>
            </w:tcBorders>
          </w:tcPr>
          <w:p w14:paraId="666879E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0.827617666000000</w:t>
            </w:r>
          </w:p>
        </w:tc>
      </w:tr>
      <w:tr w:rsidR="00C70158" w14:paraId="332F65AC" w14:textId="77777777">
        <w:trPr>
          <w:jc w:val="center"/>
        </w:trPr>
        <w:tc>
          <w:tcPr>
            <w:tcW w:w="2765" w:type="dxa"/>
            <w:vAlign w:val="center"/>
          </w:tcPr>
          <w:p w14:paraId="507AD033"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Related</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patent</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applications</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quantity</w:t>
            </w:r>
          </w:p>
        </w:tc>
        <w:tc>
          <w:tcPr>
            <w:tcW w:w="2765" w:type="dxa"/>
          </w:tcPr>
          <w:p w14:paraId="129220E0"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0.999588416000000</w:t>
            </w:r>
          </w:p>
        </w:tc>
        <w:tc>
          <w:tcPr>
            <w:tcW w:w="2766" w:type="dxa"/>
          </w:tcPr>
          <w:p w14:paraId="0B03FDE1"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0.000411584000000000</w:t>
            </w:r>
          </w:p>
        </w:tc>
      </w:tr>
      <w:tr w:rsidR="00C70158" w14:paraId="479E3593" w14:textId="77777777">
        <w:trPr>
          <w:jc w:val="center"/>
        </w:trPr>
        <w:tc>
          <w:tcPr>
            <w:tcW w:w="2765" w:type="dxa"/>
            <w:vAlign w:val="center"/>
          </w:tcPr>
          <w:p w14:paraId="3C5C558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Charging</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station</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quantity</w:t>
            </w:r>
          </w:p>
        </w:tc>
        <w:tc>
          <w:tcPr>
            <w:tcW w:w="2765" w:type="dxa"/>
          </w:tcPr>
          <w:p w14:paraId="3D49A79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0.711751571000000</w:t>
            </w:r>
          </w:p>
        </w:tc>
        <w:tc>
          <w:tcPr>
            <w:tcW w:w="2766" w:type="dxa"/>
          </w:tcPr>
          <w:p w14:paraId="4DAED7EB"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0.288248429000000</w:t>
            </w:r>
          </w:p>
        </w:tc>
      </w:tr>
      <w:tr w:rsidR="00C70158" w14:paraId="2A8949E9" w14:textId="77777777">
        <w:trPr>
          <w:jc w:val="center"/>
        </w:trPr>
        <w:tc>
          <w:tcPr>
            <w:tcW w:w="2765" w:type="dxa"/>
            <w:tcBorders>
              <w:bottom w:val="single" w:sz="12" w:space="0" w:color="auto"/>
            </w:tcBorders>
            <w:vAlign w:val="center"/>
          </w:tcPr>
          <w:p w14:paraId="1B7A3520"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Annual</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per</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capita</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GDP</w:t>
            </w:r>
          </w:p>
        </w:tc>
        <w:tc>
          <w:tcPr>
            <w:tcW w:w="2765" w:type="dxa"/>
            <w:tcBorders>
              <w:bottom w:val="single" w:sz="12" w:space="0" w:color="auto"/>
            </w:tcBorders>
          </w:tcPr>
          <w:p w14:paraId="3A54D59B"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0.992114484000000</w:t>
            </w:r>
          </w:p>
        </w:tc>
        <w:tc>
          <w:tcPr>
            <w:tcW w:w="2766" w:type="dxa"/>
            <w:tcBorders>
              <w:bottom w:val="single" w:sz="12" w:space="0" w:color="auto"/>
            </w:tcBorders>
          </w:tcPr>
          <w:p w14:paraId="63937200" w14:textId="77777777" w:rsidR="00C70158" w:rsidRDefault="00000000">
            <w:pPr>
              <w:keepNext/>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kern w:val="2"/>
                <w:sz w:val="21"/>
                <w:szCs w:val="24"/>
                <w:lang w:eastAsia="zh-CN" w:bidi="ar-SA"/>
              </w:rPr>
              <w:t>0.00788551600000000</w:t>
            </w:r>
          </w:p>
        </w:tc>
      </w:tr>
    </w:tbl>
    <w:p w14:paraId="6FE5364D" w14:textId="77777777" w:rsidR="00C70158" w:rsidRDefault="00000000">
      <w:pPr>
        <w:ind w:firstLine="440"/>
        <w:rPr>
          <w:lang w:eastAsia="zh-CN"/>
        </w:rPr>
      </w:pPr>
      <w:r>
        <w:rPr>
          <w:lang w:eastAsia="zh-CN"/>
        </w:rPr>
        <w:t>The predicted value is:</w:t>
      </w:r>
    </w:p>
    <w:p w14:paraId="47610CD3" w14:textId="77777777" w:rsidR="00C70158" w:rsidRDefault="00000000">
      <w:pPr>
        <w:tabs>
          <w:tab w:val="center" w:pos="3780"/>
          <w:tab w:val="right" w:pos="7980"/>
        </w:tabs>
        <w:ind w:firstLine="480"/>
        <w:rPr>
          <w:rFonts w:eastAsia="宋体" w:cs="宋体"/>
          <w:color w:val="121212"/>
          <w:position w:val="-14"/>
          <w:sz w:val="24"/>
          <w:shd w:val="clear" w:color="auto" w:fill="FFFFFF"/>
          <w:lang w:eastAsia="zh-CN"/>
        </w:rPr>
      </w:pPr>
      <w:r>
        <w:rPr>
          <w:rFonts w:eastAsia="宋体" w:cs="宋体" w:hint="eastAsia"/>
          <w:color w:val="121212"/>
          <w:position w:val="-14"/>
          <w:sz w:val="24"/>
          <w:shd w:val="clear" w:color="auto" w:fill="FFFFFF"/>
          <w:lang w:eastAsia="zh-CN"/>
        </w:rPr>
        <w:tab/>
      </w:r>
      <w:r>
        <w:rPr>
          <w:rFonts w:eastAsia="宋体" w:cs="宋体"/>
          <w:color w:val="121212"/>
          <w:position w:val="-14"/>
          <w:sz w:val="24"/>
          <w:shd w:val="clear" w:color="auto" w:fill="FFFFFF"/>
        </w:rPr>
        <w:object w:dxaOrig="2638" w:dyaOrig="513" w14:anchorId="66ABF124">
          <v:shape id="_x0000_i1070" type="#_x0000_t75" style="width:131.3pt;height:25.4pt" o:ole="">
            <v:imagedata r:id="rId108" o:title=""/>
          </v:shape>
          <o:OLEObject Type="Embed" ProgID="Equation.3" ShapeID="_x0000_i1070" DrawAspect="Content" ObjectID="_1762532496" r:id="rId109"/>
        </w:object>
      </w:r>
      <w:r>
        <w:rPr>
          <w:rFonts w:eastAsia="宋体" w:cs="宋体" w:hint="eastAsia"/>
          <w:color w:val="121212"/>
          <w:position w:val="-14"/>
          <w:sz w:val="24"/>
          <w:shd w:val="clear" w:color="auto" w:fill="FFFFFF"/>
          <w:lang w:eastAsia="zh-CN"/>
        </w:rPr>
        <w:tab/>
        <w:t>(16)</w:t>
      </w:r>
    </w:p>
    <w:p w14:paraId="7135E75F" w14:textId="77777777" w:rsidR="00C70158" w:rsidRDefault="00000000">
      <w:pPr>
        <w:ind w:firstLine="440"/>
        <w:rPr>
          <w:lang w:eastAsia="zh-CN"/>
        </w:rPr>
      </w:pPr>
      <w:r>
        <w:rPr>
          <w:lang w:eastAsia="zh-CN"/>
        </w:rPr>
        <w:t>The predicted values are shown in the table below</w:t>
      </w:r>
      <w:r>
        <w:rPr>
          <w:rFonts w:hint="eastAsia"/>
          <w:lang w:eastAsia="zh-CN"/>
        </w:rPr>
        <w:t>:</w:t>
      </w:r>
    </w:p>
    <w:p w14:paraId="3BFA16DB" w14:textId="1F9F15C6" w:rsidR="00C70158" w:rsidRDefault="00000000">
      <w:pPr>
        <w:pStyle w:val="a3"/>
        <w:rPr>
          <w:rFonts w:cs="宋体"/>
          <w:color w:val="121212"/>
          <w:position w:val="-14"/>
          <w:sz w:val="24"/>
          <w:shd w:val="clear" w:color="auto" w:fill="FFFFFF"/>
          <w:lang w:eastAsia="zh-CN"/>
        </w:rPr>
      </w:pPr>
      <w:r>
        <w:t xml:space="preserve">Tab </w:t>
      </w:r>
      <w:fldSimple w:instr=" SEQ Tab \* ARABIC ">
        <w:r w:rsidR="00BE56A3">
          <w:rPr>
            <w:noProof/>
          </w:rPr>
          <w:t>8</w:t>
        </w:r>
      </w:fldSimple>
      <w:r>
        <w:rPr>
          <w:rFonts w:hint="eastAsia"/>
          <w:lang w:eastAsia="zh-CN"/>
        </w:rPr>
        <w:t xml:space="preserve"> </w:t>
      </w:r>
      <w:r>
        <w:t>Adaptive Hybrid ARIMA-Nonlinear Regression Model Forecast Results</w:t>
      </w:r>
    </w:p>
    <w:tbl>
      <w:tblPr>
        <w:tblStyle w:val="a7"/>
        <w:tblW w:w="942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2190"/>
        <w:gridCol w:w="2325"/>
        <w:gridCol w:w="1987"/>
        <w:gridCol w:w="1277"/>
      </w:tblGrid>
      <w:tr w:rsidR="00C70158" w14:paraId="21283C41" w14:textId="77777777">
        <w:trPr>
          <w:trHeight w:val="1305"/>
          <w:jc w:val="center"/>
        </w:trPr>
        <w:tc>
          <w:tcPr>
            <w:tcW w:w="1650" w:type="dxa"/>
            <w:tcBorders>
              <w:bottom w:val="single" w:sz="6" w:space="0" w:color="000000"/>
              <w:tl2br w:val="nil"/>
              <w:tr2bl w:val="nil"/>
            </w:tcBorders>
            <w:vAlign w:val="center"/>
          </w:tcPr>
          <w:p w14:paraId="044BA668"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Y</w:t>
            </w:r>
            <w:r>
              <w:rPr>
                <w:rFonts w:eastAsia="宋体" w:cs="宋体"/>
                <w:color w:val="121212"/>
                <w:kern w:val="2"/>
                <w:sz w:val="24"/>
                <w:szCs w:val="24"/>
                <w:shd w:val="clear" w:color="auto" w:fill="FFFFFF"/>
                <w:lang w:eastAsia="zh-CN" w:bidi="ar-SA"/>
              </w:rPr>
              <w:t>ear</w:t>
            </w:r>
          </w:p>
        </w:tc>
        <w:tc>
          <w:tcPr>
            <w:tcW w:w="2190" w:type="dxa"/>
            <w:tcBorders>
              <w:bottom w:val="single" w:sz="6" w:space="0" w:color="000000"/>
              <w:tl2br w:val="nil"/>
              <w:tr2bl w:val="nil"/>
            </w:tcBorders>
            <w:vAlign w:val="center"/>
          </w:tcPr>
          <w:p w14:paraId="653B84E6"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121212"/>
                <w:kern w:val="2"/>
                <w:sz w:val="21"/>
                <w:szCs w:val="21"/>
                <w:lang w:eastAsia="zh-CN" w:bidi="ar-SA"/>
              </w:rPr>
              <w:t>Annual</w:t>
            </w:r>
            <w:r>
              <w:rPr>
                <w:rFonts w:eastAsia="宋体" w:hint="eastAsia"/>
                <w:color w:val="121212"/>
                <w:kern w:val="2"/>
                <w:sz w:val="21"/>
                <w:szCs w:val="21"/>
                <w:lang w:eastAsia="zh-CN" w:bidi="ar-SA"/>
              </w:rPr>
              <w:t xml:space="preserve"> </w:t>
            </w:r>
            <w:r>
              <w:rPr>
                <w:rFonts w:eastAsia="等线"/>
                <w:color w:val="121212"/>
                <w:kern w:val="2"/>
                <w:sz w:val="21"/>
                <w:szCs w:val="21"/>
                <w:lang w:eastAsia="zh-CN" w:bidi="ar-SA"/>
              </w:rPr>
              <w:t>sales</w:t>
            </w:r>
            <w:r>
              <w:rPr>
                <w:rFonts w:eastAsia="宋体" w:hint="eastAsia"/>
                <w:color w:val="121212"/>
                <w:kern w:val="2"/>
                <w:sz w:val="21"/>
                <w:szCs w:val="21"/>
                <w:lang w:eastAsia="zh-CN" w:bidi="ar-SA"/>
              </w:rPr>
              <w:t xml:space="preserve"> </w:t>
            </w:r>
            <w:r>
              <w:rPr>
                <w:rFonts w:eastAsia="等线"/>
                <w:color w:val="121212"/>
                <w:kern w:val="2"/>
                <w:sz w:val="21"/>
                <w:szCs w:val="21"/>
                <w:lang w:eastAsia="zh-CN" w:bidi="ar-SA"/>
              </w:rPr>
              <w:t>volume</w:t>
            </w:r>
          </w:p>
        </w:tc>
        <w:tc>
          <w:tcPr>
            <w:tcW w:w="2325" w:type="dxa"/>
            <w:tcBorders>
              <w:bottom w:val="single" w:sz="6" w:space="0" w:color="000000"/>
              <w:tl2br w:val="nil"/>
              <w:tr2bl w:val="nil"/>
            </w:tcBorders>
            <w:vAlign w:val="center"/>
          </w:tcPr>
          <w:p w14:paraId="37665056"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Related</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patent</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applications</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quantity</w:t>
            </w:r>
          </w:p>
        </w:tc>
        <w:tc>
          <w:tcPr>
            <w:tcW w:w="1987" w:type="dxa"/>
            <w:tcBorders>
              <w:bottom w:val="single" w:sz="6" w:space="0" w:color="000000"/>
              <w:tl2br w:val="nil"/>
              <w:tr2bl w:val="nil"/>
            </w:tcBorders>
            <w:vAlign w:val="center"/>
          </w:tcPr>
          <w:p w14:paraId="6B24B27B"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color w:val="000000"/>
                <w:kern w:val="2"/>
                <w:sz w:val="21"/>
                <w:szCs w:val="21"/>
                <w:lang w:eastAsia="zh-CN" w:bidi="ar-SA"/>
              </w:rPr>
              <w:t>Charging</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station</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quantity</w:t>
            </w:r>
          </w:p>
        </w:tc>
        <w:tc>
          <w:tcPr>
            <w:tcW w:w="1277" w:type="dxa"/>
            <w:tcBorders>
              <w:bottom w:val="single" w:sz="6" w:space="0" w:color="000000"/>
              <w:tl2br w:val="nil"/>
              <w:tr2bl w:val="nil"/>
            </w:tcBorders>
            <w:vAlign w:val="center"/>
          </w:tcPr>
          <w:p w14:paraId="79DFFE35" w14:textId="77777777" w:rsidR="00C70158" w:rsidRDefault="00000000">
            <w:pPr>
              <w:autoSpaceDE/>
              <w:autoSpaceDN/>
              <w:spacing w:before="160" w:after="160"/>
              <w:ind w:firstLineChars="0" w:firstLine="0"/>
              <w:jc w:val="center"/>
              <w:rPr>
                <w:rFonts w:eastAsia="等线"/>
                <w:color w:val="000000"/>
                <w:kern w:val="2"/>
                <w:sz w:val="21"/>
                <w:szCs w:val="21"/>
                <w:lang w:eastAsia="zh-CN" w:bidi="ar-SA"/>
              </w:rPr>
            </w:pPr>
            <w:r>
              <w:rPr>
                <w:rFonts w:eastAsia="等线"/>
                <w:color w:val="000000"/>
                <w:kern w:val="2"/>
                <w:sz w:val="21"/>
                <w:szCs w:val="21"/>
                <w:lang w:eastAsia="zh-CN" w:bidi="ar-SA"/>
              </w:rPr>
              <w:t>Annual</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per</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capita</w:t>
            </w:r>
            <w:r>
              <w:rPr>
                <w:rFonts w:eastAsia="等线" w:hint="eastAsia"/>
                <w:color w:val="000000"/>
                <w:kern w:val="2"/>
                <w:sz w:val="21"/>
                <w:szCs w:val="21"/>
                <w:lang w:eastAsia="zh-CN" w:bidi="ar-SA"/>
              </w:rPr>
              <w:t xml:space="preserve"> </w:t>
            </w:r>
            <w:r>
              <w:rPr>
                <w:rFonts w:eastAsia="等线"/>
                <w:color w:val="000000"/>
                <w:kern w:val="2"/>
                <w:sz w:val="21"/>
                <w:szCs w:val="21"/>
                <w:lang w:eastAsia="zh-CN" w:bidi="ar-SA"/>
              </w:rPr>
              <w:t>GDP</w:t>
            </w:r>
          </w:p>
        </w:tc>
      </w:tr>
      <w:tr w:rsidR="00C70158" w14:paraId="2F2ECF77" w14:textId="77777777">
        <w:trPr>
          <w:trHeight w:val="629"/>
          <w:jc w:val="center"/>
        </w:trPr>
        <w:tc>
          <w:tcPr>
            <w:tcW w:w="1650" w:type="dxa"/>
            <w:tcBorders>
              <w:top w:val="single" w:sz="6" w:space="0" w:color="000000"/>
              <w:tl2br w:val="nil"/>
              <w:tr2bl w:val="nil"/>
            </w:tcBorders>
            <w:vAlign w:val="center"/>
          </w:tcPr>
          <w:p w14:paraId="1F9C4CFA"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2023</w:t>
            </w:r>
          </w:p>
        </w:tc>
        <w:tc>
          <w:tcPr>
            <w:tcW w:w="2190" w:type="dxa"/>
            <w:tcBorders>
              <w:top w:val="single" w:sz="6" w:space="0" w:color="000000"/>
              <w:tl2br w:val="nil"/>
              <w:tr2bl w:val="nil"/>
            </w:tcBorders>
            <w:vAlign w:val="center"/>
          </w:tcPr>
          <w:p w14:paraId="4A41D19C"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7488464</w:t>
            </w:r>
          </w:p>
        </w:tc>
        <w:tc>
          <w:tcPr>
            <w:tcW w:w="2325" w:type="dxa"/>
            <w:tcBorders>
              <w:top w:val="single" w:sz="6" w:space="0" w:color="000000"/>
              <w:tl2br w:val="nil"/>
              <w:tr2bl w:val="nil"/>
            </w:tcBorders>
            <w:vAlign w:val="center"/>
          </w:tcPr>
          <w:p w14:paraId="5A132FC0"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6107</w:t>
            </w:r>
          </w:p>
        </w:tc>
        <w:tc>
          <w:tcPr>
            <w:tcW w:w="1987" w:type="dxa"/>
            <w:tcBorders>
              <w:top w:val="single" w:sz="6" w:space="0" w:color="000000"/>
              <w:tl2br w:val="nil"/>
              <w:tr2bl w:val="nil"/>
            </w:tcBorders>
            <w:vAlign w:val="center"/>
          </w:tcPr>
          <w:p w14:paraId="2D1BD00A"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2815788</w:t>
            </w:r>
          </w:p>
        </w:tc>
        <w:tc>
          <w:tcPr>
            <w:tcW w:w="1277" w:type="dxa"/>
            <w:tcBorders>
              <w:top w:val="single" w:sz="6" w:space="0" w:color="000000"/>
              <w:tl2br w:val="nil"/>
              <w:tr2bl w:val="nil"/>
            </w:tcBorders>
            <w:vAlign w:val="center"/>
          </w:tcPr>
          <w:p w14:paraId="1F08C9B4"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11994</w:t>
            </w:r>
          </w:p>
        </w:tc>
      </w:tr>
      <w:tr w:rsidR="00C70158" w14:paraId="714143EF" w14:textId="77777777">
        <w:trPr>
          <w:trHeight w:val="629"/>
          <w:jc w:val="center"/>
        </w:trPr>
        <w:tc>
          <w:tcPr>
            <w:tcW w:w="1650" w:type="dxa"/>
            <w:tcBorders>
              <w:tl2br w:val="nil"/>
              <w:tr2bl w:val="nil"/>
            </w:tcBorders>
            <w:vAlign w:val="center"/>
          </w:tcPr>
          <w:p w14:paraId="31D9D03D"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2024</w:t>
            </w:r>
          </w:p>
        </w:tc>
        <w:tc>
          <w:tcPr>
            <w:tcW w:w="2190" w:type="dxa"/>
            <w:tcBorders>
              <w:tl2br w:val="nil"/>
              <w:tr2bl w:val="nil"/>
            </w:tcBorders>
            <w:vAlign w:val="center"/>
          </w:tcPr>
          <w:p w14:paraId="0C167CFE"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10752025</w:t>
            </w:r>
          </w:p>
        </w:tc>
        <w:tc>
          <w:tcPr>
            <w:tcW w:w="2325" w:type="dxa"/>
            <w:tcBorders>
              <w:tl2br w:val="nil"/>
              <w:tr2bl w:val="nil"/>
            </w:tcBorders>
            <w:vAlign w:val="center"/>
          </w:tcPr>
          <w:p w14:paraId="55C5E507"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6367</w:t>
            </w:r>
          </w:p>
        </w:tc>
        <w:tc>
          <w:tcPr>
            <w:tcW w:w="1987" w:type="dxa"/>
            <w:tcBorders>
              <w:tl2br w:val="nil"/>
              <w:tr2bl w:val="nil"/>
            </w:tcBorders>
            <w:vAlign w:val="center"/>
          </w:tcPr>
          <w:p w14:paraId="23F025B2"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4338695</w:t>
            </w:r>
          </w:p>
        </w:tc>
        <w:tc>
          <w:tcPr>
            <w:tcW w:w="1277" w:type="dxa"/>
            <w:tcBorders>
              <w:tl2br w:val="nil"/>
              <w:tr2bl w:val="nil"/>
            </w:tcBorders>
            <w:vAlign w:val="center"/>
          </w:tcPr>
          <w:p w14:paraId="4EE2E392"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12835</w:t>
            </w:r>
          </w:p>
        </w:tc>
      </w:tr>
      <w:tr w:rsidR="00C70158" w14:paraId="5212C403" w14:textId="77777777">
        <w:trPr>
          <w:trHeight w:val="629"/>
          <w:jc w:val="center"/>
        </w:trPr>
        <w:tc>
          <w:tcPr>
            <w:tcW w:w="1650" w:type="dxa"/>
            <w:tcBorders>
              <w:tl2br w:val="nil"/>
              <w:tr2bl w:val="nil"/>
            </w:tcBorders>
            <w:vAlign w:val="center"/>
          </w:tcPr>
          <w:p w14:paraId="6FD8173D"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2025</w:t>
            </w:r>
          </w:p>
        </w:tc>
        <w:tc>
          <w:tcPr>
            <w:tcW w:w="2190" w:type="dxa"/>
            <w:tcBorders>
              <w:tl2br w:val="nil"/>
              <w:tr2bl w:val="nil"/>
            </w:tcBorders>
            <w:vAlign w:val="center"/>
          </w:tcPr>
          <w:p w14:paraId="50008342"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14910910</w:t>
            </w:r>
          </w:p>
        </w:tc>
        <w:tc>
          <w:tcPr>
            <w:tcW w:w="2325" w:type="dxa"/>
            <w:tcBorders>
              <w:tl2br w:val="nil"/>
              <w:tr2bl w:val="nil"/>
            </w:tcBorders>
            <w:vAlign w:val="center"/>
          </w:tcPr>
          <w:p w14:paraId="3EB85DCF"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7112</w:t>
            </w:r>
          </w:p>
        </w:tc>
        <w:tc>
          <w:tcPr>
            <w:tcW w:w="1987" w:type="dxa"/>
            <w:tcBorders>
              <w:tl2br w:val="nil"/>
              <w:tr2bl w:val="nil"/>
            </w:tcBorders>
            <w:vAlign w:val="center"/>
          </w:tcPr>
          <w:p w14:paraId="41F39814"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6462587</w:t>
            </w:r>
          </w:p>
        </w:tc>
        <w:tc>
          <w:tcPr>
            <w:tcW w:w="1277" w:type="dxa"/>
            <w:tcBorders>
              <w:tl2br w:val="nil"/>
              <w:tr2bl w:val="nil"/>
            </w:tcBorders>
            <w:vAlign w:val="center"/>
          </w:tcPr>
          <w:p w14:paraId="391E14DA"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13027</w:t>
            </w:r>
          </w:p>
        </w:tc>
      </w:tr>
      <w:tr w:rsidR="00C70158" w14:paraId="488519AB" w14:textId="77777777">
        <w:trPr>
          <w:trHeight w:val="617"/>
          <w:jc w:val="center"/>
        </w:trPr>
        <w:tc>
          <w:tcPr>
            <w:tcW w:w="1650" w:type="dxa"/>
            <w:tcBorders>
              <w:tl2br w:val="nil"/>
              <w:tr2bl w:val="nil"/>
            </w:tcBorders>
            <w:vAlign w:val="center"/>
          </w:tcPr>
          <w:p w14:paraId="34F6989B"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lastRenderedPageBreak/>
              <w:t>2026</w:t>
            </w:r>
          </w:p>
        </w:tc>
        <w:tc>
          <w:tcPr>
            <w:tcW w:w="2190" w:type="dxa"/>
            <w:tcBorders>
              <w:tl2br w:val="nil"/>
              <w:tr2bl w:val="nil"/>
            </w:tcBorders>
            <w:vAlign w:val="center"/>
          </w:tcPr>
          <w:p w14:paraId="73495343"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19666293</w:t>
            </w:r>
          </w:p>
        </w:tc>
        <w:tc>
          <w:tcPr>
            <w:tcW w:w="2325" w:type="dxa"/>
            <w:tcBorders>
              <w:tl2br w:val="nil"/>
              <w:tr2bl w:val="nil"/>
            </w:tcBorders>
            <w:vAlign w:val="center"/>
          </w:tcPr>
          <w:p w14:paraId="5F0C3330"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7403</w:t>
            </w:r>
          </w:p>
        </w:tc>
        <w:tc>
          <w:tcPr>
            <w:tcW w:w="1987" w:type="dxa"/>
            <w:tcBorders>
              <w:tl2br w:val="nil"/>
              <w:tr2bl w:val="nil"/>
            </w:tcBorders>
            <w:vAlign w:val="center"/>
          </w:tcPr>
          <w:p w14:paraId="7214B06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9297891</w:t>
            </w:r>
          </w:p>
        </w:tc>
        <w:tc>
          <w:tcPr>
            <w:tcW w:w="1277" w:type="dxa"/>
            <w:tcBorders>
              <w:tl2br w:val="nil"/>
              <w:tr2bl w:val="nil"/>
            </w:tcBorders>
            <w:vAlign w:val="center"/>
          </w:tcPr>
          <w:p w14:paraId="1EC00B7A"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13739</w:t>
            </w:r>
          </w:p>
        </w:tc>
      </w:tr>
      <w:tr w:rsidR="00C70158" w14:paraId="3DF685CE" w14:textId="77777777">
        <w:trPr>
          <w:trHeight w:val="629"/>
          <w:jc w:val="center"/>
        </w:trPr>
        <w:tc>
          <w:tcPr>
            <w:tcW w:w="1650" w:type="dxa"/>
            <w:tcBorders>
              <w:tl2br w:val="nil"/>
              <w:tr2bl w:val="nil"/>
            </w:tcBorders>
            <w:vAlign w:val="center"/>
          </w:tcPr>
          <w:p w14:paraId="35368080"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2027</w:t>
            </w:r>
          </w:p>
        </w:tc>
        <w:tc>
          <w:tcPr>
            <w:tcW w:w="2190" w:type="dxa"/>
            <w:tcBorders>
              <w:tl2br w:val="nil"/>
              <w:tr2bl w:val="nil"/>
            </w:tcBorders>
            <w:vAlign w:val="center"/>
          </w:tcPr>
          <w:p w14:paraId="06EC7E01"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25235549</w:t>
            </w:r>
          </w:p>
        </w:tc>
        <w:tc>
          <w:tcPr>
            <w:tcW w:w="2325" w:type="dxa"/>
            <w:tcBorders>
              <w:tl2br w:val="nil"/>
              <w:tr2bl w:val="nil"/>
            </w:tcBorders>
            <w:vAlign w:val="center"/>
          </w:tcPr>
          <w:p w14:paraId="39AA9520"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8085</w:t>
            </w:r>
          </w:p>
        </w:tc>
        <w:tc>
          <w:tcPr>
            <w:tcW w:w="1987" w:type="dxa"/>
            <w:tcBorders>
              <w:tl2br w:val="nil"/>
              <w:tr2bl w:val="nil"/>
            </w:tcBorders>
            <w:vAlign w:val="center"/>
          </w:tcPr>
          <w:p w14:paraId="6027BF4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12965892</w:t>
            </w:r>
          </w:p>
        </w:tc>
        <w:tc>
          <w:tcPr>
            <w:tcW w:w="1277" w:type="dxa"/>
            <w:tcBorders>
              <w:tl2br w:val="nil"/>
              <w:tr2bl w:val="nil"/>
            </w:tcBorders>
            <w:vAlign w:val="center"/>
          </w:tcPr>
          <w:p w14:paraId="6FE1A151"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14387</w:t>
            </w:r>
          </w:p>
        </w:tc>
      </w:tr>
      <w:tr w:rsidR="00C70158" w14:paraId="0477D353" w14:textId="77777777">
        <w:trPr>
          <w:trHeight w:val="629"/>
          <w:jc w:val="center"/>
        </w:trPr>
        <w:tc>
          <w:tcPr>
            <w:tcW w:w="1650" w:type="dxa"/>
            <w:tcBorders>
              <w:tl2br w:val="nil"/>
              <w:tr2bl w:val="nil"/>
            </w:tcBorders>
            <w:vAlign w:val="center"/>
          </w:tcPr>
          <w:p w14:paraId="35780089"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2028</w:t>
            </w:r>
          </w:p>
        </w:tc>
        <w:tc>
          <w:tcPr>
            <w:tcW w:w="2190" w:type="dxa"/>
            <w:tcBorders>
              <w:tl2br w:val="nil"/>
              <w:tr2bl w:val="nil"/>
            </w:tcBorders>
            <w:vAlign w:val="center"/>
          </w:tcPr>
          <w:p w14:paraId="57B9534C"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31887525</w:t>
            </w:r>
          </w:p>
        </w:tc>
        <w:tc>
          <w:tcPr>
            <w:tcW w:w="2325" w:type="dxa"/>
            <w:tcBorders>
              <w:tl2br w:val="nil"/>
              <w:tr2bl w:val="nil"/>
            </w:tcBorders>
            <w:vAlign w:val="center"/>
          </w:tcPr>
          <w:p w14:paraId="7BBD680B"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8408</w:t>
            </w:r>
          </w:p>
        </w:tc>
        <w:tc>
          <w:tcPr>
            <w:tcW w:w="1987" w:type="dxa"/>
            <w:tcBorders>
              <w:tl2br w:val="nil"/>
              <w:tr2bl w:val="nil"/>
            </w:tcBorders>
            <w:vAlign w:val="center"/>
          </w:tcPr>
          <w:p w14:paraId="2C4D5B3E"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17595468</w:t>
            </w:r>
          </w:p>
        </w:tc>
        <w:tc>
          <w:tcPr>
            <w:tcW w:w="1277" w:type="dxa"/>
            <w:tcBorders>
              <w:tl2br w:val="nil"/>
              <w:tr2bl w:val="nil"/>
            </w:tcBorders>
            <w:vAlign w:val="center"/>
          </w:tcPr>
          <w:p w14:paraId="2EB22D12"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14622</w:t>
            </w:r>
          </w:p>
        </w:tc>
      </w:tr>
      <w:tr w:rsidR="00C70158" w14:paraId="1EC3597F" w14:textId="77777777">
        <w:trPr>
          <w:trHeight w:val="629"/>
          <w:jc w:val="center"/>
        </w:trPr>
        <w:tc>
          <w:tcPr>
            <w:tcW w:w="1650" w:type="dxa"/>
            <w:tcBorders>
              <w:tl2br w:val="nil"/>
              <w:tr2bl w:val="nil"/>
            </w:tcBorders>
            <w:vAlign w:val="center"/>
          </w:tcPr>
          <w:p w14:paraId="03F2CB1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2029</w:t>
            </w:r>
          </w:p>
        </w:tc>
        <w:tc>
          <w:tcPr>
            <w:tcW w:w="2190" w:type="dxa"/>
            <w:tcBorders>
              <w:tl2br w:val="nil"/>
              <w:tr2bl w:val="nil"/>
            </w:tcBorders>
            <w:vAlign w:val="center"/>
          </w:tcPr>
          <w:p w14:paraId="14659363"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39366641</w:t>
            </w:r>
          </w:p>
        </w:tc>
        <w:tc>
          <w:tcPr>
            <w:tcW w:w="2325" w:type="dxa"/>
            <w:tcBorders>
              <w:tl2br w:val="nil"/>
              <w:tr2bl w:val="nil"/>
            </w:tcBorders>
            <w:vAlign w:val="center"/>
          </w:tcPr>
          <w:p w14:paraId="17D3FDA1"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9043</w:t>
            </w:r>
          </w:p>
        </w:tc>
        <w:tc>
          <w:tcPr>
            <w:tcW w:w="1987" w:type="dxa"/>
            <w:tcBorders>
              <w:tl2br w:val="nil"/>
              <w:tr2bl w:val="nil"/>
            </w:tcBorders>
            <w:vAlign w:val="center"/>
          </w:tcPr>
          <w:p w14:paraId="3AB5D9F6"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23324071</w:t>
            </w:r>
          </w:p>
        </w:tc>
        <w:tc>
          <w:tcPr>
            <w:tcW w:w="1277" w:type="dxa"/>
            <w:tcBorders>
              <w:tl2br w:val="nil"/>
              <w:tr2bl w:val="nil"/>
            </w:tcBorders>
            <w:vAlign w:val="center"/>
          </w:tcPr>
          <w:p w14:paraId="6D778F5A"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15518</w:t>
            </w:r>
          </w:p>
        </w:tc>
      </w:tr>
      <w:tr w:rsidR="00C70158" w14:paraId="0F5BD16B" w14:textId="77777777">
        <w:trPr>
          <w:trHeight w:val="629"/>
          <w:jc w:val="center"/>
        </w:trPr>
        <w:tc>
          <w:tcPr>
            <w:tcW w:w="1650" w:type="dxa"/>
            <w:tcBorders>
              <w:tl2br w:val="nil"/>
              <w:tr2bl w:val="nil"/>
            </w:tcBorders>
            <w:vAlign w:val="center"/>
          </w:tcPr>
          <w:p w14:paraId="474D22E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2030</w:t>
            </w:r>
          </w:p>
        </w:tc>
        <w:tc>
          <w:tcPr>
            <w:tcW w:w="2190" w:type="dxa"/>
            <w:tcBorders>
              <w:tl2br w:val="nil"/>
              <w:tr2bl w:val="nil"/>
            </w:tcBorders>
            <w:vAlign w:val="center"/>
          </w:tcPr>
          <w:p w14:paraId="75408926"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47571410</w:t>
            </w:r>
          </w:p>
        </w:tc>
        <w:tc>
          <w:tcPr>
            <w:tcW w:w="2325" w:type="dxa"/>
            <w:tcBorders>
              <w:tl2br w:val="nil"/>
              <w:tr2bl w:val="nil"/>
            </w:tcBorders>
            <w:vAlign w:val="center"/>
          </w:tcPr>
          <w:p w14:paraId="47DA6E77"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9393</w:t>
            </w:r>
          </w:p>
        </w:tc>
        <w:tc>
          <w:tcPr>
            <w:tcW w:w="1987" w:type="dxa"/>
            <w:tcBorders>
              <w:tl2br w:val="nil"/>
              <w:tr2bl w:val="nil"/>
            </w:tcBorders>
            <w:vAlign w:val="center"/>
          </w:tcPr>
          <w:p w14:paraId="21CCA838"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30297434</w:t>
            </w:r>
          </w:p>
        </w:tc>
        <w:tc>
          <w:tcPr>
            <w:tcW w:w="1277" w:type="dxa"/>
            <w:tcBorders>
              <w:tl2br w:val="nil"/>
              <w:tr2bl w:val="nil"/>
            </w:tcBorders>
            <w:vAlign w:val="center"/>
          </w:tcPr>
          <w:p w14:paraId="435E2FC8"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15916</w:t>
            </w:r>
          </w:p>
        </w:tc>
      </w:tr>
      <w:tr w:rsidR="00C70158" w14:paraId="6D3EB466" w14:textId="77777777">
        <w:trPr>
          <w:trHeight w:val="629"/>
          <w:jc w:val="center"/>
        </w:trPr>
        <w:tc>
          <w:tcPr>
            <w:tcW w:w="1650" w:type="dxa"/>
            <w:tcBorders>
              <w:tl2br w:val="nil"/>
              <w:tr2bl w:val="nil"/>
            </w:tcBorders>
            <w:vAlign w:val="center"/>
          </w:tcPr>
          <w:p w14:paraId="507DAD78"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2031</w:t>
            </w:r>
          </w:p>
        </w:tc>
        <w:tc>
          <w:tcPr>
            <w:tcW w:w="2190" w:type="dxa"/>
            <w:tcBorders>
              <w:tl2br w:val="nil"/>
              <w:tr2bl w:val="nil"/>
            </w:tcBorders>
            <w:vAlign w:val="center"/>
          </w:tcPr>
          <w:p w14:paraId="0074A5E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56865239</w:t>
            </w:r>
          </w:p>
        </w:tc>
        <w:tc>
          <w:tcPr>
            <w:tcW w:w="2325" w:type="dxa"/>
            <w:tcBorders>
              <w:tl2br w:val="nil"/>
              <w:tr2bl w:val="nil"/>
            </w:tcBorders>
            <w:vAlign w:val="center"/>
          </w:tcPr>
          <w:p w14:paraId="160CF8BE"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9994</w:t>
            </w:r>
          </w:p>
        </w:tc>
        <w:tc>
          <w:tcPr>
            <w:tcW w:w="1987" w:type="dxa"/>
            <w:tcBorders>
              <w:tl2br w:val="nil"/>
              <w:tr2bl w:val="nil"/>
            </w:tcBorders>
            <w:vAlign w:val="center"/>
          </w:tcPr>
          <w:p w14:paraId="0AAF4D7F"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38669658</w:t>
            </w:r>
          </w:p>
        </w:tc>
        <w:tc>
          <w:tcPr>
            <w:tcW w:w="1277" w:type="dxa"/>
            <w:tcBorders>
              <w:tl2br w:val="nil"/>
              <w:tr2bl w:val="nil"/>
            </w:tcBorders>
            <w:vAlign w:val="center"/>
          </w:tcPr>
          <w:p w14:paraId="023CB029" w14:textId="77777777" w:rsidR="00C70158" w:rsidRDefault="00000000">
            <w:pPr>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16368</w:t>
            </w:r>
          </w:p>
        </w:tc>
      </w:tr>
      <w:tr w:rsidR="00C70158" w14:paraId="02D92992" w14:textId="77777777">
        <w:trPr>
          <w:trHeight w:val="78"/>
          <w:jc w:val="center"/>
        </w:trPr>
        <w:tc>
          <w:tcPr>
            <w:tcW w:w="1650" w:type="dxa"/>
            <w:tcBorders>
              <w:tl2br w:val="nil"/>
              <w:tr2bl w:val="nil"/>
            </w:tcBorders>
            <w:vAlign w:val="center"/>
          </w:tcPr>
          <w:p w14:paraId="199BA8A7"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2032</w:t>
            </w:r>
          </w:p>
        </w:tc>
        <w:tc>
          <w:tcPr>
            <w:tcW w:w="2190" w:type="dxa"/>
            <w:tcBorders>
              <w:tl2br w:val="nil"/>
              <w:tr2bl w:val="nil"/>
            </w:tcBorders>
            <w:vAlign w:val="center"/>
          </w:tcPr>
          <w:p w14:paraId="03A1DDB9"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67168342</w:t>
            </w:r>
          </w:p>
        </w:tc>
        <w:tc>
          <w:tcPr>
            <w:tcW w:w="2325" w:type="dxa"/>
            <w:tcBorders>
              <w:tl2br w:val="nil"/>
              <w:tr2bl w:val="nil"/>
            </w:tcBorders>
            <w:vAlign w:val="center"/>
          </w:tcPr>
          <w:p w14:paraId="73C3A785"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10368</w:t>
            </w:r>
          </w:p>
        </w:tc>
        <w:tc>
          <w:tcPr>
            <w:tcW w:w="1987" w:type="dxa"/>
            <w:tcBorders>
              <w:tl2br w:val="nil"/>
              <w:tr2bl w:val="nil"/>
            </w:tcBorders>
            <w:vAlign w:val="center"/>
          </w:tcPr>
          <w:p w14:paraId="33FE84B1"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等线" w:hint="eastAsia"/>
                <w:color w:val="000000"/>
                <w:kern w:val="2"/>
                <w:lang w:eastAsia="zh-CN" w:bidi="ar-SA"/>
              </w:rPr>
              <w:t>48603185</w:t>
            </w:r>
          </w:p>
        </w:tc>
        <w:tc>
          <w:tcPr>
            <w:tcW w:w="1277" w:type="dxa"/>
            <w:tcBorders>
              <w:tl2br w:val="nil"/>
              <w:tr2bl w:val="nil"/>
            </w:tcBorders>
            <w:vAlign w:val="center"/>
          </w:tcPr>
          <w:p w14:paraId="46353904" w14:textId="77777777" w:rsidR="00C70158" w:rsidRDefault="00000000">
            <w:pPr>
              <w:keepNext/>
              <w:autoSpaceDE/>
              <w:autoSpaceDN/>
              <w:spacing w:before="160" w:after="160"/>
              <w:ind w:firstLineChars="0" w:firstLine="0"/>
              <w:jc w:val="center"/>
              <w:rPr>
                <w:rFonts w:eastAsia="宋体" w:cs="宋体"/>
                <w:color w:val="121212"/>
                <w:kern w:val="2"/>
                <w:sz w:val="24"/>
                <w:szCs w:val="24"/>
                <w:shd w:val="clear" w:color="auto" w:fill="FFFFFF"/>
                <w:lang w:eastAsia="zh-CN" w:bidi="ar-SA"/>
              </w:rPr>
            </w:pPr>
            <w:r>
              <w:rPr>
                <w:rFonts w:eastAsia="等线" w:hint="eastAsia"/>
                <w:color w:val="000000"/>
                <w:kern w:val="2"/>
                <w:lang w:eastAsia="zh-CN" w:bidi="ar-SA"/>
              </w:rPr>
              <w:t>17259</w:t>
            </w:r>
          </w:p>
        </w:tc>
      </w:tr>
    </w:tbl>
    <w:p w14:paraId="601C74B8" w14:textId="77777777" w:rsidR="00C70158" w:rsidRDefault="00000000">
      <w:pPr>
        <w:ind w:firstLine="440"/>
        <w:rPr>
          <w:lang w:eastAsia="zh-CN"/>
        </w:rPr>
      </w:pPr>
      <w:r>
        <w:rPr>
          <w:lang w:eastAsia="zh-CN"/>
        </w:rPr>
        <w:t>From the data in the table, it can be seen that the sales volume, number of charging stations, and number of patent applications have steadily increased from 2023 to 2027, and there has been a significant increase every year from 2027 to 2032. It can be inferred that the development of new energy electric vehicles in China will steadily increase in the next five years, and there will be a leap in development from the fifth to the tenth year.</w:t>
      </w:r>
    </w:p>
    <w:p w14:paraId="3EB696E8" w14:textId="77777777" w:rsidR="00C70158" w:rsidRDefault="00000000">
      <w:pPr>
        <w:pStyle w:val="2"/>
        <w:rPr>
          <w:lang w:eastAsia="zh-CN"/>
        </w:rPr>
      </w:pPr>
      <w:bookmarkStart w:id="29" w:name="_Toc20624"/>
      <w:r>
        <w:rPr>
          <w:rFonts w:hint="eastAsia"/>
          <w:lang w:eastAsia="zh-CN"/>
        </w:rPr>
        <w:t>4.3 Problem Three</w:t>
      </w:r>
      <w:bookmarkEnd w:id="29"/>
    </w:p>
    <w:p w14:paraId="7DC80783" w14:textId="77777777" w:rsidR="00C70158" w:rsidRDefault="00000000">
      <w:pPr>
        <w:pStyle w:val="3"/>
        <w:ind w:firstLine="482"/>
      </w:pPr>
      <w:bookmarkStart w:id="30" w:name="_Toc9556"/>
      <w:r>
        <w:rPr>
          <w:rFonts w:hint="eastAsia"/>
          <w:lang w:eastAsia="zh-CN"/>
        </w:rPr>
        <w:t>4.3.1</w:t>
      </w:r>
      <w:r>
        <w:t xml:space="preserve"> Data collection and processing</w:t>
      </w:r>
      <w:bookmarkEnd w:id="30"/>
    </w:p>
    <w:p w14:paraId="7DD5267F" w14:textId="77777777" w:rsidR="00C70158" w:rsidRDefault="00000000">
      <w:pPr>
        <w:ind w:firstLine="440"/>
      </w:pPr>
      <w:r>
        <w:rPr>
          <w:rFonts w:hint="eastAsia"/>
        </w:rPr>
        <w:t>For this issue, this article collected sales and production data of new energy vehicles, as well as relevant data on traditional energy vehicles worldwide. Please refer to the supporting materials for specific data. Moreover, due to certain missing data, they are deleted in pairs during data preprocessing.</w:t>
      </w:r>
    </w:p>
    <w:p w14:paraId="7532C45A" w14:textId="77777777" w:rsidR="00C70158" w:rsidRDefault="00000000">
      <w:pPr>
        <w:pStyle w:val="3"/>
        <w:ind w:firstLine="482"/>
        <w:rPr>
          <w:lang w:eastAsia="zh-CN"/>
        </w:rPr>
      </w:pPr>
      <w:bookmarkStart w:id="31" w:name="_Toc30476"/>
      <w:r>
        <w:rPr>
          <w:rFonts w:hint="eastAsia"/>
          <w:lang w:eastAsia="zh-CN"/>
        </w:rPr>
        <w:t>4.3.2 Distribution of test data</w:t>
      </w:r>
      <w:bookmarkEnd w:id="31"/>
    </w:p>
    <w:p w14:paraId="37A3B864" w14:textId="77777777" w:rsidR="00C70158" w:rsidRDefault="00000000">
      <w:pPr>
        <w:ind w:firstLine="440"/>
        <w:rPr>
          <w:lang w:eastAsia="zh-CN"/>
        </w:rPr>
      </w:pPr>
      <w:r>
        <w:rPr>
          <w:rFonts w:hint="eastAsia"/>
          <w:lang w:eastAsia="zh-CN"/>
        </w:rPr>
        <w:t>Before conducting correlation testing, it is necessary to first test the distribution of the data. Due to the small sample size, the Shapiro Wilk distribution was chosen to test small-scale samples.</w:t>
      </w:r>
    </w:p>
    <w:p w14:paraId="1EE5AC5F" w14:textId="77777777" w:rsidR="00C70158" w:rsidRDefault="00000000">
      <w:pPr>
        <w:ind w:firstLine="440"/>
        <w:rPr>
          <w:lang w:eastAsia="zh-CN"/>
        </w:rPr>
      </w:pPr>
      <w:r>
        <w:rPr>
          <w:rFonts w:hint="eastAsia"/>
          <w:lang w:eastAsia="zh-CN"/>
        </w:rPr>
        <w:t>Establishment of Shapiro Wilk distribution model：</w:t>
      </w:r>
    </w:p>
    <w:p w14:paraId="6C127C65" w14:textId="77777777" w:rsidR="00C70158" w:rsidRDefault="00000000">
      <w:pPr>
        <w:ind w:firstLine="440"/>
        <w:rPr>
          <w:lang w:eastAsia="zh-CN"/>
        </w:rPr>
      </w:pPr>
      <w:r>
        <w:rPr>
          <w:rFonts w:hint="eastAsia"/>
          <w:lang w:eastAsia="zh-CN"/>
        </w:rPr>
        <w:t>Null Hypothesis</w:t>
      </w:r>
      <w:r>
        <w:rPr>
          <w:rFonts w:ascii="宋体" w:eastAsia="宋体" w:hAnsi="宋体" w:cs="宋体" w:hint="eastAsia"/>
          <w:color w:val="121212"/>
          <w:szCs w:val="24"/>
          <w:shd w:val="clear" w:color="auto" w:fill="FFFFFF"/>
          <w:lang w:eastAsia="zh-CN"/>
        </w:rPr>
        <w:object w:dxaOrig="340" w:dyaOrig="360" w14:anchorId="6D4EE61A">
          <v:shape id="_x0000_i1071" type="#_x0000_t75" style="width:16.95pt;height:19.05pt" o:ole="">
            <v:imagedata r:id="rId110" o:title=""/>
          </v:shape>
          <o:OLEObject Type="Embed" ProgID="Equation.3" ShapeID="_x0000_i1071" DrawAspect="Content" ObjectID="_1762532497" r:id="rId111"/>
        </w:object>
      </w:r>
      <w:r>
        <w:rPr>
          <w:rFonts w:hint="eastAsia"/>
          <w:lang w:eastAsia="zh-CN"/>
        </w:rPr>
        <w:t xml:space="preserve">：Sample </w:t>
      </w:r>
      <w:r>
        <w:rPr>
          <w:rFonts w:ascii="宋体" w:eastAsia="宋体" w:hAnsi="宋体" w:cs="宋体" w:hint="eastAsia"/>
          <w:color w:val="121212"/>
          <w:position w:val="-12"/>
          <w:szCs w:val="24"/>
          <w:shd w:val="clear" w:color="auto" w:fill="FFFFFF"/>
          <w:lang w:eastAsia="zh-CN"/>
        </w:rPr>
        <w:object w:dxaOrig="1400" w:dyaOrig="360" w14:anchorId="06DE6AE3">
          <v:shape id="_x0000_i1072" type="#_x0000_t75" style="width:69.9pt;height:19.05pt" o:ole="">
            <v:imagedata r:id="rId112" o:title=""/>
          </v:shape>
          <o:OLEObject Type="Embed" ProgID="Equation.3" ShapeID="_x0000_i1072" DrawAspect="Content" ObjectID="_1762532498" r:id="rId113"/>
        </w:object>
      </w:r>
      <w:r>
        <w:rPr>
          <w:rFonts w:hint="eastAsia"/>
          <w:lang w:eastAsia="zh-CN"/>
        </w:rPr>
        <w:t xml:space="preserve"> comes from a normally distributed matrix；</w:t>
      </w:r>
    </w:p>
    <w:p w14:paraId="1C3B1E43" w14:textId="77777777" w:rsidR="00C70158" w:rsidRDefault="00000000">
      <w:pPr>
        <w:ind w:firstLine="440"/>
        <w:rPr>
          <w:lang w:eastAsia="zh-CN"/>
        </w:rPr>
      </w:pPr>
      <w:r>
        <w:rPr>
          <w:rFonts w:hint="eastAsia"/>
          <w:lang w:eastAsia="zh-CN"/>
        </w:rPr>
        <w:t xml:space="preserve">Alternative Hypothesis </w:t>
      </w:r>
      <w:r>
        <w:rPr>
          <w:rFonts w:ascii="宋体" w:eastAsia="宋体" w:hAnsi="宋体" w:cs="宋体" w:hint="eastAsia"/>
          <w:color w:val="121212"/>
          <w:szCs w:val="24"/>
          <w:shd w:val="clear" w:color="auto" w:fill="FFFFFF"/>
          <w:lang w:eastAsia="zh-CN"/>
        </w:rPr>
        <w:object w:dxaOrig="320" w:dyaOrig="340" w14:anchorId="1DB72843">
          <v:shape id="_x0000_i1073" type="#_x0000_t75" style="width:14.8pt;height:16.95pt" o:ole="">
            <v:imagedata r:id="rId114" o:title=""/>
          </v:shape>
          <o:OLEObject Type="Embed" ProgID="Equation.3" ShapeID="_x0000_i1073" DrawAspect="Content" ObjectID="_1762532499" r:id="rId115"/>
        </w:object>
      </w:r>
      <w:r>
        <w:rPr>
          <w:rFonts w:hint="eastAsia"/>
          <w:lang w:eastAsia="zh-CN"/>
        </w:rPr>
        <w:t xml:space="preserve">：The sample </w:t>
      </w:r>
      <w:r>
        <w:rPr>
          <w:rFonts w:ascii="宋体" w:eastAsia="宋体" w:hAnsi="宋体" w:cs="宋体" w:hint="eastAsia"/>
          <w:color w:val="121212"/>
          <w:position w:val="-12"/>
          <w:szCs w:val="24"/>
          <w:shd w:val="clear" w:color="auto" w:fill="FFFFFF"/>
          <w:lang w:eastAsia="zh-CN"/>
        </w:rPr>
        <w:object w:dxaOrig="1400" w:dyaOrig="360" w14:anchorId="169042BF">
          <v:shape id="_x0000_i1074" type="#_x0000_t75" style="width:69.9pt;height:19.05pt" o:ole="">
            <v:imagedata r:id="rId112" o:title=""/>
          </v:shape>
          <o:OLEObject Type="Embed" ProgID="Equation.3" ShapeID="_x0000_i1074" DrawAspect="Content" ObjectID="_1762532500" r:id="rId116"/>
        </w:object>
      </w:r>
      <w:r>
        <w:rPr>
          <w:rFonts w:hint="eastAsia"/>
          <w:lang w:eastAsia="zh-CN"/>
        </w:rPr>
        <w:t xml:space="preserve"> does not come from a normally distributed matrix；</w:t>
      </w:r>
    </w:p>
    <w:p w14:paraId="2304B5A7" w14:textId="77777777" w:rsidR="00C70158" w:rsidRDefault="00000000">
      <w:pPr>
        <w:ind w:firstLine="480"/>
        <w:rPr>
          <w:rFonts w:ascii="宋体" w:eastAsia="宋体" w:hAnsi="宋体" w:cs="宋体"/>
          <w:color w:val="121212"/>
          <w:position w:val="-6"/>
          <w:sz w:val="24"/>
          <w:szCs w:val="24"/>
          <w:shd w:val="clear" w:color="auto" w:fill="FFFFFF"/>
          <w:lang w:eastAsia="zh-CN"/>
        </w:rPr>
      </w:pPr>
      <w:r>
        <w:rPr>
          <w:rFonts w:ascii="宋体" w:eastAsia="宋体" w:hAnsi="宋体" w:cs="宋体" w:hint="eastAsia"/>
          <w:color w:val="121212"/>
          <w:position w:val="-6"/>
          <w:sz w:val="24"/>
          <w:szCs w:val="24"/>
          <w:shd w:val="clear" w:color="auto" w:fill="FFFFFF"/>
          <w:lang w:eastAsia="zh-CN"/>
        </w:rPr>
        <w:object w:dxaOrig="880" w:dyaOrig="279" w14:anchorId="375D59E7">
          <v:shape id="_x0000_i1075" type="#_x0000_t75" style="width:44.45pt;height:14.8pt" o:ole="">
            <v:imagedata r:id="rId117" o:title=""/>
          </v:shape>
          <o:OLEObject Type="Embed" ProgID="Equation.3" ShapeID="_x0000_i1075" DrawAspect="Content" ObjectID="_1762532501" r:id="rId118"/>
        </w:object>
      </w:r>
      <w:r>
        <w:rPr>
          <w:rFonts w:ascii="宋体" w:eastAsia="宋体" w:hAnsi="宋体" w:cs="宋体" w:hint="eastAsia"/>
          <w:color w:val="121212"/>
          <w:position w:val="-6"/>
          <w:sz w:val="24"/>
          <w:szCs w:val="24"/>
          <w:shd w:val="clear" w:color="auto" w:fill="FFFFFF"/>
          <w:lang w:eastAsia="zh-CN"/>
        </w:rPr>
        <w:t>.</w:t>
      </w:r>
    </w:p>
    <w:p w14:paraId="06B97BD2" w14:textId="77777777" w:rsidR="00C70158" w:rsidRDefault="00000000">
      <w:pPr>
        <w:ind w:firstLine="440"/>
        <w:rPr>
          <w:lang w:eastAsia="zh-CN"/>
        </w:rPr>
      </w:pPr>
      <w:r>
        <w:rPr>
          <w:lang w:eastAsia="zh-CN"/>
        </w:rPr>
        <w:t>The test statistic for this test is:</w:t>
      </w:r>
    </w:p>
    <w:p w14:paraId="14CFEAF4" w14:textId="77777777" w:rsidR="00C70158" w:rsidRDefault="00000000">
      <w:pPr>
        <w:tabs>
          <w:tab w:val="center" w:pos="3780"/>
          <w:tab w:val="right" w:pos="7980"/>
        </w:tabs>
        <w:ind w:firstLine="480"/>
        <w:rPr>
          <w:rFonts w:eastAsia="宋体"/>
          <w:color w:val="121212"/>
          <w:position w:val="-40"/>
          <w:sz w:val="24"/>
          <w:szCs w:val="24"/>
          <w:shd w:val="clear" w:color="auto" w:fill="FFFFFF"/>
          <w:lang w:eastAsia="zh-CN"/>
        </w:rPr>
      </w:pPr>
      <w:r>
        <w:rPr>
          <w:rFonts w:ascii="宋体" w:eastAsia="宋体" w:hAnsi="宋体" w:cs="宋体" w:hint="eastAsia"/>
          <w:color w:val="121212"/>
          <w:position w:val="-40"/>
          <w:sz w:val="24"/>
          <w:szCs w:val="24"/>
          <w:shd w:val="clear" w:color="auto" w:fill="FFFFFF"/>
          <w:lang w:eastAsia="zh-CN"/>
        </w:rPr>
        <w:tab/>
      </w:r>
      <w:r>
        <w:rPr>
          <w:rFonts w:ascii="宋体" w:eastAsia="宋体" w:hAnsi="宋体" w:cs="宋体"/>
          <w:color w:val="121212"/>
          <w:position w:val="-40"/>
          <w:sz w:val="24"/>
          <w:szCs w:val="24"/>
          <w:shd w:val="clear" w:color="auto" w:fill="FFFFFF"/>
          <w:lang w:eastAsia="zh-CN"/>
        </w:rPr>
        <w:object w:dxaOrig="1780" w:dyaOrig="940" w14:anchorId="134EB575">
          <v:shape id="_x0000_i1076" type="#_x0000_t75" style="width:88.95pt;height:46.6pt" o:ole="">
            <v:imagedata r:id="rId119" o:title=""/>
          </v:shape>
          <o:OLEObject Type="Embed" ProgID="Equation.3" ShapeID="_x0000_i1076" DrawAspect="Content" ObjectID="_1762532502" r:id="rId120"/>
        </w:object>
      </w:r>
      <w:r>
        <w:rPr>
          <w:rFonts w:ascii="宋体" w:eastAsia="宋体" w:hAnsi="宋体" w:cs="宋体" w:hint="eastAsia"/>
          <w:color w:val="121212"/>
          <w:position w:val="-40"/>
          <w:sz w:val="24"/>
          <w:szCs w:val="24"/>
          <w:shd w:val="clear" w:color="auto" w:fill="FFFFFF"/>
          <w:lang w:eastAsia="zh-CN"/>
        </w:rPr>
        <w:tab/>
      </w:r>
      <w:r>
        <w:rPr>
          <w:rFonts w:eastAsia="宋体"/>
          <w:color w:val="121212"/>
          <w:position w:val="-40"/>
          <w:sz w:val="24"/>
          <w:szCs w:val="24"/>
          <w:shd w:val="clear" w:color="auto" w:fill="FFFFFF"/>
          <w:lang w:eastAsia="zh-CN"/>
        </w:rPr>
        <w:t>(17)</w:t>
      </w:r>
    </w:p>
    <w:p w14:paraId="077546F2" w14:textId="77777777" w:rsidR="00C70158" w:rsidRDefault="00000000">
      <w:pPr>
        <w:ind w:firstLine="440"/>
        <w:rPr>
          <w:lang w:eastAsia="zh-CN"/>
        </w:rPr>
      </w:pPr>
      <w:r>
        <w:rPr>
          <w:lang w:eastAsia="zh-CN"/>
        </w:rPr>
        <w:t xml:space="preserve">The constant </w:t>
      </w:r>
      <w:r>
        <w:rPr>
          <w:rFonts w:ascii="宋体" w:eastAsia="宋体" w:hAnsi="宋体" w:cs="宋体" w:hint="eastAsia"/>
          <w:color w:val="121212"/>
          <w:position w:val="-12"/>
          <w:szCs w:val="24"/>
          <w:shd w:val="clear" w:color="auto" w:fill="FFFFFF"/>
          <w:lang w:eastAsia="zh-CN"/>
        </w:rPr>
        <w:object w:dxaOrig="240" w:dyaOrig="360" w14:anchorId="4D94085E">
          <v:shape id="_x0000_i1077" type="#_x0000_t75" style="width:12.7pt;height:19.05pt" o:ole="">
            <v:imagedata r:id="rId121" o:title=""/>
          </v:shape>
          <o:OLEObject Type="Embed" ProgID="Equation.3" ShapeID="_x0000_i1077" DrawAspect="Content" ObjectID="_1762532503" r:id="rId122"/>
        </w:object>
      </w:r>
      <w:r>
        <w:rPr>
          <w:lang w:eastAsia="zh-CN"/>
        </w:rPr>
        <w:t xml:space="preserve"> is calculated using the following formula:</w:t>
      </w:r>
    </w:p>
    <w:p w14:paraId="392F5D26" w14:textId="77777777" w:rsidR="00C70158" w:rsidRDefault="00000000">
      <w:pPr>
        <w:tabs>
          <w:tab w:val="center" w:pos="3780"/>
          <w:tab w:val="right" w:pos="7980"/>
        </w:tabs>
        <w:ind w:firstLine="480"/>
        <w:rPr>
          <w:rFonts w:eastAsia="宋体"/>
          <w:color w:val="121212"/>
          <w:position w:val="-34"/>
          <w:sz w:val="24"/>
          <w:szCs w:val="24"/>
          <w:shd w:val="clear" w:color="auto" w:fill="FFFFFF"/>
          <w:lang w:eastAsia="zh-CN"/>
        </w:rPr>
      </w:pPr>
      <w:r>
        <w:rPr>
          <w:rFonts w:ascii="宋体" w:eastAsia="宋体" w:hAnsi="宋体" w:cs="宋体" w:hint="eastAsia"/>
          <w:color w:val="121212"/>
          <w:position w:val="-34"/>
          <w:sz w:val="24"/>
          <w:szCs w:val="24"/>
          <w:shd w:val="clear" w:color="auto" w:fill="FFFFFF"/>
          <w:lang w:eastAsia="zh-CN"/>
        </w:rPr>
        <w:tab/>
      </w:r>
      <w:r>
        <w:rPr>
          <w:rFonts w:ascii="宋体" w:eastAsia="宋体" w:hAnsi="宋体" w:cs="宋体"/>
          <w:color w:val="121212"/>
          <w:position w:val="-34"/>
          <w:sz w:val="24"/>
          <w:szCs w:val="24"/>
          <w:shd w:val="clear" w:color="auto" w:fill="FFFFFF"/>
          <w:lang w:eastAsia="zh-CN"/>
        </w:rPr>
        <w:object w:dxaOrig="2740" w:dyaOrig="760" w14:anchorId="4311E733">
          <v:shape id="_x0000_i1078" type="#_x0000_t75" style="width:137.65pt;height:38.1pt" o:ole="">
            <v:imagedata r:id="rId123" o:title=""/>
          </v:shape>
          <o:OLEObject Type="Embed" ProgID="Equation.3" ShapeID="_x0000_i1078" DrawAspect="Content" ObjectID="_1762532504" r:id="rId124"/>
        </w:object>
      </w:r>
      <w:r>
        <w:rPr>
          <w:rFonts w:ascii="宋体" w:eastAsia="宋体" w:hAnsi="宋体" w:cs="宋体" w:hint="eastAsia"/>
          <w:color w:val="121212"/>
          <w:position w:val="-34"/>
          <w:sz w:val="24"/>
          <w:szCs w:val="24"/>
          <w:shd w:val="clear" w:color="auto" w:fill="FFFFFF"/>
          <w:lang w:eastAsia="zh-CN"/>
        </w:rPr>
        <w:tab/>
      </w:r>
      <w:r>
        <w:rPr>
          <w:rFonts w:eastAsia="宋体" w:hint="eastAsia"/>
          <w:color w:val="121212"/>
          <w:position w:val="-34"/>
          <w:sz w:val="24"/>
          <w:szCs w:val="24"/>
          <w:shd w:val="clear" w:color="auto" w:fill="FFFFFF"/>
          <w:lang w:eastAsia="zh-CN"/>
        </w:rPr>
        <w:t>(18)</w:t>
      </w:r>
    </w:p>
    <w:p w14:paraId="69154D39" w14:textId="77777777" w:rsidR="00C70158" w:rsidRDefault="00000000">
      <w:pPr>
        <w:ind w:firstLine="440"/>
        <w:rPr>
          <w:lang w:eastAsia="zh-CN"/>
        </w:rPr>
      </w:pPr>
      <w:r>
        <w:rPr>
          <w:lang w:eastAsia="zh-CN"/>
        </w:rPr>
        <w:t>If the P-value is less than 0.05, the null hypothesis can be rejected and the alternative hypothesis can be accepted, assuming that the data does not follow a normal distribution.</w:t>
      </w:r>
    </w:p>
    <w:p w14:paraId="71407C6A" w14:textId="77777777" w:rsidR="00C70158" w:rsidRDefault="00000000">
      <w:pPr>
        <w:ind w:firstLine="440"/>
        <w:rPr>
          <w:lang w:eastAsia="zh-CN"/>
        </w:rPr>
      </w:pPr>
      <w:r>
        <w:rPr>
          <w:lang w:eastAsia="zh-CN"/>
        </w:rPr>
        <w:lastRenderedPageBreak/>
        <w:t>Distribution of test data</w:t>
      </w:r>
      <w:r>
        <w:rPr>
          <w:rFonts w:hint="eastAsia"/>
          <w:lang w:eastAsia="zh-CN"/>
        </w:rPr>
        <w:t>:</w:t>
      </w:r>
    </w:p>
    <w:p w14:paraId="51F1E040" w14:textId="77777777" w:rsidR="00C70158" w:rsidRDefault="00000000">
      <w:pPr>
        <w:ind w:firstLine="440"/>
        <w:rPr>
          <w:lang w:eastAsia="zh-CN"/>
        </w:rPr>
      </w:pPr>
      <w:r>
        <w:rPr>
          <w:lang w:eastAsia="zh-CN"/>
        </w:rPr>
        <w:t>The normality test results are shown in the table below:</w:t>
      </w:r>
    </w:p>
    <w:p w14:paraId="4734C6E6" w14:textId="70E1CDD5" w:rsidR="00C70158" w:rsidRDefault="00000000">
      <w:pPr>
        <w:pStyle w:val="a3"/>
        <w:rPr>
          <w:lang w:eastAsia="zh-CN"/>
        </w:rPr>
      </w:pPr>
      <w:r>
        <w:t xml:space="preserve">Tab </w:t>
      </w:r>
      <w:fldSimple w:instr=" SEQ Tab \* ARABIC ">
        <w:r w:rsidR="00BE56A3">
          <w:rPr>
            <w:noProof/>
          </w:rPr>
          <w:t>9</w:t>
        </w:r>
      </w:fldSimple>
      <w:r>
        <w:rPr>
          <w:rFonts w:hint="eastAsia"/>
          <w:lang w:eastAsia="zh-CN"/>
        </w:rPr>
        <w:t xml:space="preserve"> examination table</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16"/>
        <w:gridCol w:w="1719"/>
      </w:tblGrid>
      <w:tr w:rsidR="00C70158" w14:paraId="26F9AD7A" w14:textId="77777777">
        <w:trPr>
          <w:jc w:val="center"/>
        </w:trPr>
        <w:tc>
          <w:tcPr>
            <w:tcW w:w="0" w:type="auto"/>
            <w:tcBorders>
              <w:bottom w:val="single" w:sz="6" w:space="0" w:color="000000"/>
              <w:tl2br w:val="nil"/>
              <w:tr2bl w:val="nil"/>
            </w:tcBorders>
            <w:vAlign w:val="center"/>
          </w:tcPr>
          <w:p w14:paraId="4EBF429D" w14:textId="77777777" w:rsidR="00C70158" w:rsidRDefault="00C70158">
            <w:pPr>
              <w:autoSpaceDE/>
              <w:autoSpaceDN/>
              <w:spacing w:before="160" w:after="160"/>
              <w:ind w:firstLine="440"/>
              <w:jc w:val="center"/>
              <w:rPr>
                <w:rFonts w:eastAsia="宋体"/>
                <w:color w:val="121212"/>
                <w:shd w:val="clear" w:color="auto" w:fill="FFFFFF"/>
                <w:lang w:eastAsia="zh-CN"/>
              </w:rPr>
            </w:pPr>
          </w:p>
        </w:tc>
        <w:tc>
          <w:tcPr>
            <w:tcW w:w="0" w:type="auto"/>
            <w:tcBorders>
              <w:bottom w:val="single" w:sz="6" w:space="0" w:color="000000"/>
              <w:tl2br w:val="nil"/>
              <w:tr2bl w:val="nil"/>
            </w:tcBorders>
            <w:vAlign w:val="center"/>
          </w:tcPr>
          <w:p w14:paraId="1A6B71CE" w14:textId="77777777" w:rsidR="00C70158" w:rsidRDefault="00000000">
            <w:pPr>
              <w:autoSpaceDE/>
              <w:autoSpaceDN/>
              <w:spacing w:before="160" w:after="160"/>
              <w:ind w:firstLine="440"/>
              <w:jc w:val="center"/>
              <w:rPr>
                <w:rFonts w:eastAsia="宋体"/>
                <w:color w:val="121212"/>
                <w:shd w:val="clear" w:color="auto" w:fill="FFFFFF"/>
                <w:lang w:eastAsia="zh-CN"/>
              </w:rPr>
            </w:pPr>
            <w:r>
              <w:rPr>
                <w:rFonts w:eastAsia="宋体"/>
                <w:color w:val="121212"/>
                <w:shd w:val="clear" w:color="auto" w:fill="FFFFFF"/>
                <w:lang w:eastAsia="zh-CN"/>
              </w:rPr>
              <w:t>significance</w:t>
            </w:r>
          </w:p>
        </w:tc>
      </w:tr>
      <w:tr w:rsidR="00C70158" w14:paraId="1BCB0E7D" w14:textId="77777777">
        <w:trPr>
          <w:jc w:val="center"/>
        </w:trPr>
        <w:tc>
          <w:tcPr>
            <w:tcW w:w="0" w:type="auto"/>
            <w:tcBorders>
              <w:top w:val="single" w:sz="6" w:space="0" w:color="000000"/>
              <w:tl2br w:val="nil"/>
              <w:tr2bl w:val="nil"/>
            </w:tcBorders>
            <w:vAlign w:val="center"/>
          </w:tcPr>
          <w:p w14:paraId="5380D94A" w14:textId="77777777" w:rsidR="00C70158" w:rsidRDefault="00000000">
            <w:pPr>
              <w:autoSpaceDE/>
              <w:autoSpaceDN/>
              <w:spacing w:before="160" w:after="160"/>
              <w:ind w:firstLine="440"/>
              <w:jc w:val="center"/>
              <w:rPr>
                <w:rFonts w:eastAsia="宋体"/>
                <w:color w:val="121212"/>
                <w:shd w:val="clear" w:color="auto" w:fill="FFFFFF"/>
                <w:lang w:eastAsia="zh-CN"/>
              </w:rPr>
            </w:pPr>
            <w:r>
              <w:rPr>
                <w:rFonts w:eastAsia="宋体"/>
                <w:color w:val="121212"/>
                <w:shd w:val="clear" w:color="auto" w:fill="FFFFFF"/>
                <w:lang w:eastAsia="zh-CN"/>
              </w:rPr>
              <w:t>New energy vehicles</w:t>
            </w:r>
          </w:p>
        </w:tc>
        <w:tc>
          <w:tcPr>
            <w:tcW w:w="0" w:type="auto"/>
            <w:tcBorders>
              <w:top w:val="single" w:sz="6" w:space="0" w:color="000000"/>
              <w:tl2br w:val="nil"/>
              <w:tr2bl w:val="nil"/>
            </w:tcBorders>
            <w:vAlign w:val="center"/>
          </w:tcPr>
          <w:p w14:paraId="111CE006" w14:textId="77777777" w:rsidR="00C70158" w:rsidRDefault="00000000">
            <w:pPr>
              <w:autoSpaceDE/>
              <w:autoSpaceDN/>
              <w:spacing w:before="160" w:after="160"/>
              <w:ind w:firstLine="440"/>
              <w:jc w:val="center"/>
              <w:rPr>
                <w:rFonts w:eastAsia="宋体"/>
                <w:color w:val="121212"/>
                <w:shd w:val="clear" w:color="auto" w:fill="FFFFFF"/>
                <w:lang w:eastAsia="zh-CN"/>
              </w:rPr>
            </w:pPr>
            <w:r>
              <w:rPr>
                <w:rFonts w:eastAsia="宋体"/>
                <w:color w:val="121212"/>
                <w:shd w:val="clear" w:color="auto" w:fill="FFFFFF"/>
                <w:lang w:eastAsia="zh-CN"/>
              </w:rPr>
              <w:t>0.000148</w:t>
            </w:r>
          </w:p>
        </w:tc>
      </w:tr>
      <w:tr w:rsidR="00C70158" w14:paraId="2E867440" w14:textId="77777777">
        <w:trPr>
          <w:jc w:val="center"/>
        </w:trPr>
        <w:tc>
          <w:tcPr>
            <w:tcW w:w="0" w:type="auto"/>
            <w:tcBorders>
              <w:tl2br w:val="nil"/>
              <w:tr2bl w:val="nil"/>
            </w:tcBorders>
            <w:vAlign w:val="center"/>
          </w:tcPr>
          <w:p w14:paraId="57F78FC0" w14:textId="77777777" w:rsidR="00C70158" w:rsidRDefault="00000000">
            <w:pPr>
              <w:autoSpaceDE/>
              <w:autoSpaceDN/>
              <w:spacing w:before="160" w:after="160"/>
              <w:ind w:firstLine="440"/>
              <w:jc w:val="center"/>
              <w:rPr>
                <w:rFonts w:eastAsia="宋体"/>
                <w:color w:val="121212"/>
                <w:shd w:val="clear" w:color="auto" w:fill="FFFFFF"/>
                <w:lang w:eastAsia="zh-CN"/>
              </w:rPr>
            </w:pPr>
            <w:r>
              <w:rPr>
                <w:rFonts w:eastAsia="宋体"/>
                <w:color w:val="121212"/>
                <w:shd w:val="clear" w:color="auto" w:fill="FFFFFF"/>
                <w:lang w:eastAsia="zh-CN"/>
              </w:rPr>
              <w:t>Automobile production</w:t>
            </w:r>
          </w:p>
        </w:tc>
        <w:tc>
          <w:tcPr>
            <w:tcW w:w="0" w:type="auto"/>
            <w:tcBorders>
              <w:tl2br w:val="nil"/>
              <w:tr2bl w:val="nil"/>
            </w:tcBorders>
            <w:vAlign w:val="center"/>
          </w:tcPr>
          <w:p w14:paraId="4F529762" w14:textId="77777777" w:rsidR="00C70158" w:rsidRDefault="00000000">
            <w:pPr>
              <w:autoSpaceDE/>
              <w:autoSpaceDN/>
              <w:spacing w:before="160" w:after="160"/>
              <w:ind w:firstLine="440"/>
              <w:jc w:val="center"/>
              <w:rPr>
                <w:rFonts w:eastAsia="宋体"/>
                <w:color w:val="121212"/>
                <w:shd w:val="clear" w:color="auto" w:fill="FFFFFF"/>
                <w:lang w:eastAsia="zh-CN"/>
              </w:rPr>
            </w:pPr>
            <w:r>
              <w:rPr>
                <w:rFonts w:eastAsia="宋体"/>
                <w:color w:val="121212"/>
                <w:shd w:val="clear" w:color="auto" w:fill="FFFFFF"/>
                <w:lang w:eastAsia="zh-CN"/>
              </w:rPr>
              <w:t>0.618789</w:t>
            </w:r>
          </w:p>
        </w:tc>
      </w:tr>
    </w:tbl>
    <w:p w14:paraId="7726996F" w14:textId="77777777" w:rsidR="00C70158" w:rsidRDefault="00000000">
      <w:pPr>
        <w:ind w:firstLine="440"/>
        <w:rPr>
          <w:lang w:eastAsia="zh-CN"/>
        </w:rPr>
      </w:pPr>
      <w:r>
        <w:rPr>
          <w:lang w:eastAsia="zh-CN"/>
        </w:rPr>
        <w:t>If the P-value of the sales test for new energy vehicles is greater than 0.05, the null hypothesis can be accepted, and it is considered that the data follows a normal distribution. If the P-value of the automobile production test is less than 0.05, the null hypothesis can be rejected, and it can be assumed that the data does not follow a normal distribution.</w:t>
      </w:r>
    </w:p>
    <w:p w14:paraId="1ED91D87" w14:textId="77777777" w:rsidR="00C70158" w:rsidRDefault="00000000">
      <w:pPr>
        <w:pStyle w:val="3"/>
        <w:ind w:firstLine="482"/>
        <w:rPr>
          <w:lang w:eastAsia="zh-CN"/>
        </w:rPr>
      </w:pPr>
      <w:bookmarkStart w:id="32" w:name="_Toc1991"/>
      <w:r>
        <w:rPr>
          <w:rFonts w:hint="eastAsia"/>
          <w:lang w:eastAsia="zh-CN"/>
        </w:rPr>
        <w:t>4.3.3 Establishment of correlation model</w:t>
      </w:r>
      <w:bookmarkEnd w:id="32"/>
    </w:p>
    <w:p w14:paraId="0A4E9498" w14:textId="77777777" w:rsidR="00C70158" w:rsidRDefault="00000000">
      <w:pPr>
        <w:ind w:firstLine="440"/>
        <w:rPr>
          <w:lang w:eastAsia="zh-CN"/>
        </w:rPr>
      </w:pPr>
      <w:r>
        <w:rPr>
          <w:rFonts w:hint="eastAsia"/>
          <w:lang w:eastAsia="zh-CN"/>
        </w:rPr>
        <w:t>Due to one factor not following a normal distribution and the other factor following a normal distribution, Spearman correlation analysis was chosen for analysis.</w:t>
      </w:r>
    </w:p>
    <w:p w14:paraId="03A748D0" w14:textId="77777777" w:rsidR="00C70158" w:rsidRDefault="00000000">
      <w:pPr>
        <w:ind w:firstLine="440"/>
        <w:rPr>
          <w:lang w:eastAsia="zh-CN"/>
        </w:rPr>
      </w:pPr>
      <w:r>
        <w:rPr>
          <w:rFonts w:hint="eastAsia"/>
          <w:lang w:eastAsia="zh-CN"/>
        </w:rPr>
        <w:t>Establishment of Spearman correlation analysis model:</w:t>
      </w:r>
    </w:p>
    <w:p w14:paraId="43A112E1" w14:textId="77777777" w:rsidR="00C70158" w:rsidRDefault="00000000">
      <w:pPr>
        <w:ind w:firstLine="440"/>
        <w:rPr>
          <w:lang w:eastAsia="zh-CN"/>
        </w:rPr>
      </w:pPr>
      <w:r>
        <w:rPr>
          <w:lang w:eastAsia="zh-CN"/>
        </w:rPr>
        <w:t>The Spearman correlation coefficient can be expressed as:</w:t>
      </w:r>
    </w:p>
    <w:p w14:paraId="155E07E0" w14:textId="77777777" w:rsidR="00C70158" w:rsidRDefault="00000000">
      <w:pPr>
        <w:tabs>
          <w:tab w:val="center" w:pos="3780"/>
          <w:tab w:val="right" w:pos="7980"/>
        </w:tabs>
        <w:ind w:firstLine="480"/>
        <w:rPr>
          <w:rFonts w:eastAsia="宋体"/>
          <w:color w:val="121212"/>
          <w:position w:val="-28"/>
          <w:sz w:val="24"/>
          <w:szCs w:val="24"/>
          <w:shd w:val="clear" w:color="auto" w:fill="FFFFFF"/>
          <w:lang w:eastAsia="zh-CN"/>
        </w:rPr>
      </w:pPr>
      <w:r>
        <w:rPr>
          <w:rFonts w:eastAsia="宋体" w:hint="eastAsia"/>
          <w:color w:val="121212"/>
          <w:position w:val="-28"/>
          <w:sz w:val="24"/>
          <w:szCs w:val="24"/>
          <w:shd w:val="clear" w:color="auto" w:fill="FFFFFF"/>
          <w:lang w:eastAsia="zh-CN"/>
        </w:rPr>
        <w:tab/>
      </w:r>
      <w:r>
        <w:rPr>
          <w:rFonts w:eastAsia="宋体"/>
          <w:color w:val="121212"/>
          <w:position w:val="-28"/>
          <w:sz w:val="24"/>
          <w:szCs w:val="24"/>
          <w:shd w:val="clear" w:color="auto" w:fill="FFFFFF"/>
          <w:lang w:eastAsia="zh-CN"/>
        </w:rPr>
        <w:object w:dxaOrig="1640" w:dyaOrig="780" w14:anchorId="20DF5C55">
          <v:shape id="_x0000_i1079" type="#_x0000_t75" style="width:82.6pt;height:38.1pt" o:ole="">
            <v:imagedata r:id="rId125" o:title=""/>
          </v:shape>
          <o:OLEObject Type="Embed" ProgID="Equation.3" ShapeID="_x0000_i1079" DrawAspect="Content" ObjectID="_1762532505" r:id="rId126"/>
        </w:object>
      </w:r>
      <w:r>
        <w:rPr>
          <w:rFonts w:eastAsia="宋体" w:hint="eastAsia"/>
          <w:color w:val="121212"/>
          <w:position w:val="-28"/>
          <w:sz w:val="24"/>
          <w:szCs w:val="24"/>
          <w:shd w:val="clear" w:color="auto" w:fill="FFFFFF"/>
          <w:lang w:eastAsia="zh-CN"/>
        </w:rPr>
        <w:tab/>
        <w:t>(19)</w:t>
      </w:r>
    </w:p>
    <w:p w14:paraId="5360D073" w14:textId="77777777" w:rsidR="00C70158" w:rsidRDefault="00000000">
      <w:pPr>
        <w:ind w:firstLine="440"/>
        <w:rPr>
          <w:lang w:eastAsia="zh-CN"/>
        </w:rPr>
      </w:pPr>
      <w:r>
        <w:rPr>
          <w:lang w:eastAsia="zh-CN"/>
        </w:rPr>
        <w:t>Among them, n represents the number of samples, and d represents the level difference between data x and y.</w:t>
      </w:r>
    </w:p>
    <w:p w14:paraId="4429AED5" w14:textId="77777777" w:rsidR="00C70158" w:rsidRDefault="00000000">
      <w:pPr>
        <w:ind w:firstLine="440"/>
        <w:rPr>
          <w:lang w:eastAsia="zh-CN"/>
        </w:rPr>
      </w:pPr>
      <w:r>
        <w:rPr>
          <w:rFonts w:hint="eastAsia"/>
          <w:lang w:eastAsia="zh-CN"/>
        </w:rPr>
        <w:t>(1)</w:t>
      </w:r>
      <w:r>
        <w:rPr>
          <w:lang w:eastAsia="zh-CN"/>
        </w:rPr>
        <w:t>For small sample situations (n ≤ 30), directly look up the critical value table</w:t>
      </w:r>
    </w:p>
    <w:p w14:paraId="0E25002B" w14:textId="77777777" w:rsidR="00C70158" w:rsidRDefault="00000000">
      <w:pPr>
        <w:ind w:firstLine="440"/>
        <w:rPr>
          <w:lang w:eastAsia="zh-CN"/>
        </w:rPr>
      </w:pPr>
      <w:r>
        <w:rPr>
          <w:lang w:eastAsia="zh-CN"/>
        </w:rPr>
        <w:t>Null Hypothesis</w:t>
      </w:r>
      <w:r>
        <w:rPr>
          <w:rFonts w:ascii="宋体" w:eastAsia="宋体" w:hAnsi="宋体" w:cs="宋体" w:hint="eastAsia"/>
          <w:color w:val="121212"/>
          <w:szCs w:val="24"/>
          <w:shd w:val="clear" w:color="auto" w:fill="FFFFFF"/>
          <w:lang w:eastAsia="zh-CN"/>
        </w:rPr>
        <w:object w:dxaOrig="340" w:dyaOrig="360" w14:anchorId="33E5E353">
          <v:shape id="_x0000_i1080" type="#_x0000_t75" style="width:16.95pt;height:19.05pt" o:ole="">
            <v:imagedata r:id="rId110" o:title=""/>
          </v:shape>
          <o:OLEObject Type="Embed" ProgID="Equation.3" ShapeID="_x0000_i1080" DrawAspect="Content" ObjectID="_1762532506" r:id="rId127"/>
        </w:object>
      </w:r>
      <w:r>
        <w:rPr>
          <w:rFonts w:hint="eastAsia"/>
          <w:lang w:eastAsia="zh-CN"/>
        </w:rPr>
        <w:t>:</w:t>
      </w:r>
      <w:r>
        <w:rPr>
          <w:rFonts w:ascii="宋体" w:eastAsia="宋体" w:hAnsi="宋体" w:cs="宋体"/>
          <w:color w:val="121212"/>
          <w:position w:val="-12"/>
          <w:szCs w:val="24"/>
          <w:shd w:val="clear" w:color="auto" w:fill="FFFFFF"/>
          <w:lang w:eastAsia="zh-CN"/>
        </w:rPr>
        <w:object w:dxaOrig="600" w:dyaOrig="360" w14:anchorId="154EB4B5">
          <v:shape id="_x0000_i1081" type="#_x0000_t75" style="width:29.65pt;height:19.05pt" o:ole="">
            <v:imagedata r:id="rId128" o:title=""/>
          </v:shape>
          <o:OLEObject Type="Embed" ProgID="Equation.3" ShapeID="_x0000_i1081" DrawAspect="Content" ObjectID="_1762532507" r:id="rId129"/>
        </w:object>
      </w:r>
      <w:r>
        <w:rPr>
          <w:rFonts w:hint="eastAsia"/>
          <w:lang w:eastAsia="zh-CN"/>
        </w:rPr>
        <w:t>;</w:t>
      </w:r>
    </w:p>
    <w:p w14:paraId="3C841C7B" w14:textId="77777777" w:rsidR="00C70158" w:rsidRDefault="00000000">
      <w:pPr>
        <w:ind w:firstLine="440"/>
        <w:rPr>
          <w:rFonts w:ascii="宋体" w:eastAsia="宋体" w:hAnsi="宋体" w:cs="宋体"/>
          <w:color w:val="121212"/>
          <w:position w:val="-12"/>
          <w:sz w:val="24"/>
          <w:szCs w:val="24"/>
          <w:shd w:val="clear" w:color="auto" w:fill="FFFFFF"/>
          <w:lang w:eastAsia="zh-CN"/>
        </w:rPr>
      </w:pPr>
      <w:r>
        <w:rPr>
          <w:lang w:eastAsia="zh-CN"/>
        </w:rPr>
        <w:t>Alternative Hypothesis</w:t>
      </w:r>
      <w:r>
        <w:rPr>
          <w:rFonts w:ascii="宋体" w:eastAsia="宋体" w:hAnsi="宋体" w:cs="宋体" w:hint="eastAsia"/>
          <w:color w:val="121212"/>
          <w:sz w:val="24"/>
          <w:szCs w:val="24"/>
          <w:shd w:val="clear" w:color="auto" w:fill="FFFFFF"/>
          <w:lang w:eastAsia="zh-CN"/>
        </w:rPr>
        <w:object w:dxaOrig="320" w:dyaOrig="340" w14:anchorId="07773729">
          <v:shape id="_x0000_i1082" type="#_x0000_t75" style="width:14.8pt;height:16.95pt" o:ole="">
            <v:imagedata r:id="rId114" o:title=""/>
          </v:shape>
          <o:OLEObject Type="Embed" ProgID="Equation.3" ShapeID="_x0000_i1082" DrawAspect="Content" ObjectID="_1762532508" r:id="rId130"/>
        </w:object>
      </w:r>
      <w:r>
        <w:rPr>
          <w:rFonts w:ascii="宋体" w:eastAsia="宋体" w:hAnsi="宋体" w:cs="宋体" w:hint="eastAsia"/>
          <w:color w:val="121212"/>
          <w:sz w:val="24"/>
          <w:szCs w:val="24"/>
          <w:shd w:val="clear" w:color="auto" w:fill="FFFFFF"/>
          <w:lang w:eastAsia="zh-CN"/>
        </w:rPr>
        <w:t>:</w:t>
      </w:r>
      <w:r>
        <w:rPr>
          <w:rFonts w:ascii="宋体" w:eastAsia="宋体" w:hAnsi="宋体" w:cs="宋体"/>
          <w:color w:val="121212"/>
          <w:position w:val="-12"/>
          <w:sz w:val="24"/>
          <w:szCs w:val="24"/>
          <w:shd w:val="clear" w:color="auto" w:fill="FFFFFF"/>
          <w:lang w:eastAsia="zh-CN"/>
        </w:rPr>
        <w:object w:dxaOrig="600" w:dyaOrig="360" w14:anchorId="038BC43D">
          <v:shape id="_x0000_i1083" type="#_x0000_t75" style="width:29.65pt;height:19.05pt" o:ole="">
            <v:imagedata r:id="rId131" o:title=""/>
          </v:shape>
          <o:OLEObject Type="Embed" ProgID="Equation.3" ShapeID="_x0000_i1083" DrawAspect="Content" ObjectID="_1762532509" r:id="rId132"/>
        </w:object>
      </w:r>
      <w:r>
        <w:rPr>
          <w:rFonts w:ascii="宋体" w:eastAsia="宋体" w:hAnsi="宋体" w:cs="宋体" w:hint="eastAsia"/>
          <w:color w:val="121212"/>
          <w:position w:val="-12"/>
          <w:sz w:val="24"/>
          <w:szCs w:val="24"/>
          <w:shd w:val="clear" w:color="auto" w:fill="FFFFFF"/>
          <w:lang w:eastAsia="zh-CN"/>
        </w:rPr>
        <w:t>;</w:t>
      </w:r>
    </w:p>
    <w:p w14:paraId="334570A1" w14:textId="77777777" w:rsidR="00C70158" w:rsidRDefault="00000000">
      <w:pPr>
        <w:ind w:firstLine="480"/>
        <w:rPr>
          <w:rFonts w:ascii="宋体" w:eastAsia="宋体" w:hAnsi="宋体" w:cs="宋体"/>
          <w:color w:val="121212"/>
          <w:position w:val="-6"/>
          <w:sz w:val="24"/>
          <w:szCs w:val="24"/>
          <w:shd w:val="clear" w:color="auto" w:fill="FFFFFF"/>
          <w:lang w:eastAsia="zh-CN"/>
        </w:rPr>
      </w:pPr>
      <w:r>
        <w:rPr>
          <w:rFonts w:ascii="宋体" w:eastAsia="宋体" w:hAnsi="宋体" w:cs="宋体" w:hint="eastAsia"/>
          <w:color w:val="121212"/>
          <w:position w:val="-6"/>
          <w:sz w:val="24"/>
          <w:szCs w:val="24"/>
          <w:shd w:val="clear" w:color="auto" w:fill="FFFFFF"/>
          <w:lang w:eastAsia="zh-CN"/>
        </w:rPr>
        <w:object w:dxaOrig="880" w:dyaOrig="279" w14:anchorId="23F40F4F">
          <v:shape id="_x0000_i1084" type="#_x0000_t75" style="width:44.45pt;height:14.8pt" o:ole="">
            <v:imagedata r:id="rId117" o:title=""/>
          </v:shape>
          <o:OLEObject Type="Embed" ProgID="Equation.3" ShapeID="_x0000_i1084" DrawAspect="Content" ObjectID="_1762532510" r:id="rId133"/>
        </w:object>
      </w:r>
      <w:r>
        <w:rPr>
          <w:rFonts w:ascii="宋体" w:eastAsia="宋体" w:hAnsi="宋体" w:cs="宋体" w:hint="eastAsia"/>
          <w:color w:val="121212"/>
          <w:position w:val="-6"/>
          <w:sz w:val="24"/>
          <w:szCs w:val="24"/>
          <w:shd w:val="clear" w:color="auto" w:fill="FFFFFF"/>
          <w:lang w:eastAsia="zh-CN"/>
        </w:rPr>
        <w:t>.</w:t>
      </w:r>
    </w:p>
    <w:p w14:paraId="09FE9115" w14:textId="77777777" w:rsidR="00C70158" w:rsidRDefault="00000000">
      <w:pPr>
        <w:ind w:firstLine="440"/>
        <w:rPr>
          <w:lang w:eastAsia="zh-CN"/>
        </w:rPr>
      </w:pPr>
      <w:r>
        <w:rPr>
          <w:lang w:eastAsia="zh-CN"/>
        </w:rPr>
        <w:t>Compare the obtained Spearman correlation coefficient r with the corresponding critical value.</w:t>
      </w:r>
    </w:p>
    <w:p w14:paraId="061075C6" w14:textId="77777777" w:rsidR="00C70158" w:rsidRDefault="00000000">
      <w:pPr>
        <w:numPr>
          <w:ilvl w:val="0"/>
          <w:numId w:val="5"/>
        </w:numPr>
        <w:ind w:firstLine="440"/>
        <w:rPr>
          <w:lang w:eastAsia="zh-CN"/>
        </w:rPr>
      </w:pPr>
      <w:r>
        <w:rPr>
          <w:lang w:eastAsia="zh-CN"/>
        </w:rPr>
        <w:t>In the case of large samples, statistics</w:t>
      </w:r>
    </w:p>
    <w:p w14:paraId="4082E7AC" w14:textId="77777777" w:rsidR="00C70158" w:rsidRDefault="00000000">
      <w:pPr>
        <w:tabs>
          <w:tab w:val="center" w:pos="3780"/>
          <w:tab w:val="right" w:pos="7980"/>
        </w:tabs>
        <w:ind w:leftChars="200" w:left="440" w:firstLineChars="0" w:firstLine="0"/>
        <w:rPr>
          <w:rFonts w:eastAsia="宋体"/>
          <w:color w:val="121212"/>
          <w:position w:val="-12"/>
          <w:sz w:val="24"/>
          <w:szCs w:val="24"/>
          <w:shd w:val="clear" w:color="auto" w:fill="FFFFFF"/>
          <w:lang w:eastAsia="zh-CN"/>
        </w:rPr>
      </w:pPr>
      <w:r>
        <w:rPr>
          <w:rFonts w:ascii="宋体" w:eastAsia="宋体" w:hAnsi="宋体" w:cs="宋体" w:hint="eastAsia"/>
          <w:color w:val="121212"/>
          <w:position w:val="-12"/>
          <w:sz w:val="24"/>
          <w:szCs w:val="24"/>
          <w:shd w:val="clear" w:color="auto" w:fill="FFFFFF"/>
          <w:lang w:eastAsia="zh-CN"/>
        </w:rPr>
        <w:tab/>
      </w:r>
      <w:r>
        <w:rPr>
          <w:rFonts w:ascii="宋体" w:eastAsia="宋体" w:hAnsi="宋体" w:cs="宋体"/>
          <w:color w:val="121212"/>
          <w:position w:val="-12"/>
          <w:sz w:val="24"/>
          <w:szCs w:val="24"/>
          <w:shd w:val="clear" w:color="auto" w:fill="FFFFFF"/>
          <w:lang w:eastAsia="zh-CN"/>
        </w:rPr>
        <w:object w:dxaOrig="1680" w:dyaOrig="400" w14:anchorId="64FC178C">
          <v:shape id="_x0000_i1085" type="#_x0000_t75" style="width:84.7pt;height:21.2pt" o:ole="">
            <v:imagedata r:id="rId134" o:title=""/>
          </v:shape>
          <o:OLEObject Type="Embed" ProgID="Equation.3" ShapeID="_x0000_i1085" DrawAspect="Content" ObjectID="_1762532511" r:id="rId135"/>
        </w:object>
      </w:r>
      <w:r>
        <w:rPr>
          <w:rFonts w:ascii="宋体" w:eastAsia="宋体" w:hAnsi="宋体" w:cs="宋体" w:hint="eastAsia"/>
          <w:color w:val="121212"/>
          <w:position w:val="-12"/>
          <w:sz w:val="24"/>
          <w:szCs w:val="24"/>
          <w:shd w:val="clear" w:color="auto" w:fill="FFFFFF"/>
          <w:lang w:eastAsia="zh-CN"/>
        </w:rPr>
        <w:tab/>
      </w:r>
      <w:r>
        <w:rPr>
          <w:rFonts w:eastAsia="宋体"/>
          <w:color w:val="121212"/>
          <w:position w:val="-12"/>
          <w:sz w:val="24"/>
          <w:szCs w:val="24"/>
          <w:shd w:val="clear" w:color="auto" w:fill="FFFFFF"/>
          <w:lang w:eastAsia="zh-CN"/>
        </w:rPr>
        <w:t>(20)</w:t>
      </w:r>
    </w:p>
    <w:p w14:paraId="78FE9AE8" w14:textId="77777777" w:rsidR="00C70158" w:rsidRDefault="00000000">
      <w:pPr>
        <w:ind w:firstLine="440"/>
        <w:rPr>
          <w:lang w:eastAsia="zh-CN"/>
        </w:rPr>
      </w:pPr>
      <w:r>
        <w:rPr>
          <w:lang w:eastAsia="zh-CN"/>
        </w:rPr>
        <w:t>Null Hypothesis</w:t>
      </w:r>
      <w:r>
        <w:rPr>
          <w:rFonts w:ascii="宋体" w:eastAsia="宋体" w:hAnsi="宋体" w:cs="宋体" w:hint="eastAsia"/>
          <w:color w:val="121212"/>
          <w:szCs w:val="24"/>
          <w:shd w:val="clear" w:color="auto" w:fill="FFFFFF"/>
          <w:lang w:eastAsia="zh-CN"/>
        </w:rPr>
        <w:object w:dxaOrig="340" w:dyaOrig="360" w14:anchorId="36204B7F">
          <v:shape id="_x0000_i1086" type="#_x0000_t75" style="width:16.95pt;height:19.05pt" o:ole="">
            <v:imagedata r:id="rId110" o:title=""/>
          </v:shape>
          <o:OLEObject Type="Embed" ProgID="Equation.3" ShapeID="_x0000_i1086" DrawAspect="Content" ObjectID="_1762532512" r:id="rId136"/>
        </w:object>
      </w:r>
      <w:r>
        <w:rPr>
          <w:rFonts w:hint="eastAsia"/>
          <w:lang w:eastAsia="zh-CN"/>
        </w:rPr>
        <w:t>:</w:t>
      </w:r>
      <w:r>
        <w:rPr>
          <w:rFonts w:ascii="宋体" w:eastAsia="宋体" w:hAnsi="宋体" w:cs="宋体"/>
          <w:color w:val="121212"/>
          <w:position w:val="-12"/>
          <w:szCs w:val="24"/>
          <w:shd w:val="clear" w:color="auto" w:fill="FFFFFF"/>
          <w:lang w:eastAsia="zh-CN"/>
        </w:rPr>
        <w:object w:dxaOrig="600" w:dyaOrig="360" w14:anchorId="0FFD27B9">
          <v:shape id="_x0000_i1087" type="#_x0000_t75" style="width:29.65pt;height:19.05pt" o:ole="">
            <v:imagedata r:id="rId128" o:title=""/>
          </v:shape>
          <o:OLEObject Type="Embed" ProgID="Equation.3" ShapeID="_x0000_i1087" DrawAspect="Content" ObjectID="_1762532513" r:id="rId137"/>
        </w:object>
      </w:r>
      <w:r>
        <w:rPr>
          <w:rFonts w:hint="eastAsia"/>
          <w:lang w:eastAsia="zh-CN"/>
        </w:rPr>
        <w:t>;</w:t>
      </w:r>
    </w:p>
    <w:p w14:paraId="5A89A5EC" w14:textId="77777777" w:rsidR="00C70158" w:rsidRDefault="00000000">
      <w:pPr>
        <w:ind w:firstLine="440"/>
        <w:rPr>
          <w:rFonts w:ascii="宋体" w:eastAsia="宋体" w:hAnsi="宋体" w:cs="宋体"/>
          <w:color w:val="121212"/>
          <w:position w:val="-12"/>
          <w:sz w:val="24"/>
          <w:szCs w:val="24"/>
          <w:shd w:val="clear" w:color="auto" w:fill="FFFFFF"/>
          <w:lang w:eastAsia="zh-CN"/>
        </w:rPr>
      </w:pPr>
      <w:r>
        <w:rPr>
          <w:lang w:eastAsia="zh-CN"/>
        </w:rPr>
        <w:t>Alternative Hypothesis</w:t>
      </w:r>
      <w:r>
        <w:rPr>
          <w:rFonts w:ascii="宋体" w:eastAsia="宋体" w:hAnsi="宋体" w:cs="宋体" w:hint="eastAsia"/>
          <w:color w:val="121212"/>
          <w:sz w:val="24"/>
          <w:szCs w:val="24"/>
          <w:shd w:val="clear" w:color="auto" w:fill="FFFFFF"/>
          <w:lang w:eastAsia="zh-CN"/>
        </w:rPr>
        <w:object w:dxaOrig="320" w:dyaOrig="340" w14:anchorId="7DE99CD9">
          <v:shape id="_x0000_i1088" type="#_x0000_t75" style="width:14.8pt;height:16.95pt" o:ole="">
            <v:imagedata r:id="rId114" o:title=""/>
          </v:shape>
          <o:OLEObject Type="Embed" ProgID="Equation.3" ShapeID="_x0000_i1088" DrawAspect="Content" ObjectID="_1762532514" r:id="rId138"/>
        </w:object>
      </w:r>
      <w:r>
        <w:rPr>
          <w:rFonts w:ascii="宋体" w:eastAsia="宋体" w:hAnsi="宋体" w:cs="宋体" w:hint="eastAsia"/>
          <w:color w:val="121212"/>
          <w:sz w:val="24"/>
          <w:szCs w:val="24"/>
          <w:shd w:val="clear" w:color="auto" w:fill="FFFFFF"/>
          <w:lang w:eastAsia="zh-CN"/>
        </w:rPr>
        <w:t>:</w:t>
      </w:r>
      <w:r>
        <w:rPr>
          <w:rFonts w:ascii="宋体" w:eastAsia="宋体" w:hAnsi="宋体" w:cs="宋体"/>
          <w:color w:val="121212"/>
          <w:position w:val="-12"/>
          <w:sz w:val="24"/>
          <w:szCs w:val="24"/>
          <w:shd w:val="clear" w:color="auto" w:fill="FFFFFF"/>
          <w:lang w:eastAsia="zh-CN"/>
        </w:rPr>
        <w:object w:dxaOrig="600" w:dyaOrig="360" w14:anchorId="06333D54">
          <v:shape id="_x0000_i1089" type="#_x0000_t75" style="width:29.65pt;height:19.05pt" o:ole="">
            <v:imagedata r:id="rId131" o:title=""/>
          </v:shape>
          <o:OLEObject Type="Embed" ProgID="Equation.3" ShapeID="_x0000_i1089" DrawAspect="Content" ObjectID="_1762532515" r:id="rId139"/>
        </w:object>
      </w:r>
      <w:r>
        <w:rPr>
          <w:rFonts w:ascii="宋体" w:eastAsia="宋体" w:hAnsi="宋体" w:cs="宋体" w:hint="eastAsia"/>
          <w:color w:val="121212"/>
          <w:position w:val="-12"/>
          <w:sz w:val="24"/>
          <w:szCs w:val="24"/>
          <w:shd w:val="clear" w:color="auto" w:fill="FFFFFF"/>
          <w:lang w:eastAsia="zh-CN"/>
        </w:rPr>
        <w:t>;</w:t>
      </w:r>
    </w:p>
    <w:p w14:paraId="6DAF4172" w14:textId="77777777" w:rsidR="00C70158" w:rsidRDefault="00000000">
      <w:pPr>
        <w:tabs>
          <w:tab w:val="center" w:pos="3780"/>
          <w:tab w:val="right" w:pos="7980"/>
        </w:tabs>
        <w:ind w:leftChars="200" w:left="440" w:firstLineChars="0" w:firstLine="0"/>
        <w:rPr>
          <w:rFonts w:ascii="宋体" w:eastAsia="宋体" w:hAnsi="宋体" w:cs="宋体"/>
          <w:color w:val="121212"/>
          <w:position w:val="-6"/>
          <w:sz w:val="24"/>
          <w:szCs w:val="24"/>
          <w:shd w:val="clear" w:color="auto" w:fill="FFFFFF"/>
          <w:lang w:eastAsia="zh-CN"/>
        </w:rPr>
      </w:pPr>
      <w:r>
        <w:rPr>
          <w:rFonts w:ascii="宋体" w:eastAsia="宋体" w:hAnsi="宋体" w:cs="宋体" w:hint="eastAsia"/>
          <w:color w:val="121212"/>
          <w:position w:val="-6"/>
          <w:sz w:val="24"/>
          <w:szCs w:val="24"/>
          <w:shd w:val="clear" w:color="auto" w:fill="FFFFFF"/>
          <w:lang w:eastAsia="zh-CN"/>
        </w:rPr>
        <w:object w:dxaOrig="880" w:dyaOrig="279" w14:anchorId="76C462CE">
          <v:shape id="_x0000_i1090" type="#_x0000_t75" style="width:44.45pt;height:14.8pt" o:ole="">
            <v:imagedata r:id="rId117" o:title=""/>
          </v:shape>
          <o:OLEObject Type="Embed" ProgID="Equation.3" ShapeID="_x0000_i1090" DrawAspect="Content" ObjectID="_1762532516" r:id="rId140"/>
        </w:object>
      </w:r>
      <w:r>
        <w:rPr>
          <w:rFonts w:ascii="宋体" w:eastAsia="宋体" w:hAnsi="宋体" w:cs="宋体" w:hint="eastAsia"/>
          <w:color w:val="121212"/>
          <w:position w:val="-6"/>
          <w:sz w:val="24"/>
          <w:szCs w:val="24"/>
          <w:shd w:val="clear" w:color="auto" w:fill="FFFFFF"/>
          <w:lang w:eastAsia="zh-CN"/>
        </w:rPr>
        <w:t>.</w:t>
      </w:r>
    </w:p>
    <w:p w14:paraId="776EB623" w14:textId="77777777" w:rsidR="00C70158" w:rsidRDefault="00000000">
      <w:pPr>
        <w:ind w:firstLine="440"/>
        <w:rPr>
          <w:lang w:eastAsia="zh-CN"/>
        </w:rPr>
      </w:pPr>
      <w:r>
        <w:rPr>
          <w:lang w:eastAsia="zh-CN"/>
        </w:rPr>
        <w:t>Calculate the test value and compare the corresponding p-value with 0.05.</w:t>
      </w:r>
    </w:p>
    <w:p w14:paraId="6D4E4324" w14:textId="77777777" w:rsidR="00C70158" w:rsidRDefault="00000000">
      <w:pPr>
        <w:pStyle w:val="3"/>
        <w:ind w:firstLine="482"/>
        <w:rPr>
          <w:lang w:eastAsia="zh-CN"/>
        </w:rPr>
      </w:pPr>
      <w:bookmarkStart w:id="33" w:name="_Toc8737"/>
      <w:r>
        <w:rPr>
          <w:rFonts w:hint="eastAsia"/>
          <w:lang w:eastAsia="zh-CN"/>
        </w:rPr>
        <w:t>4.3.4 Solving the correlation model</w:t>
      </w:r>
      <w:bookmarkEnd w:id="33"/>
    </w:p>
    <w:p w14:paraId="6E72A19A" w14:textId="77777777" w:rsidR="00C70158" w:rsidRDefault="00000000">
      <w:pPr>
        <w:ind w:firstLine="440"/>
        <w:rPr>
          <w:lang w:eastAsia="zh-CN"/>
        </w:rPr>
      </w:pPr>
      <w:r>
        <w:rPr>
          <w:lang w:eastAsia="zh-CN"/>
        </w:rPr>
        <w:t>The results of the Spearman correlation coefficient test are shown in the table below:</w:t>
      </w:r>
    </w:p>
    <w:p w14:paraId="3EAE95F2" w14:textId="38AEFB03" w:rsidR="00C70158" w:rsidRDefault="00000000">
      <w:pPr>
        <w:pStyle w:val="a3"/>
        <w:rPr>
          <w:lang w:eastAsia="zh-CN"/>
        </w:rPr>
      </w:pPr>
      <w:r>
        <w:t xml:space="preserve">Tab </w:t>
      </w:r>
      <w:fldSimple w:instr=" SEQ Tab \* ARABIC ">
        <w:r w:rsidR="00BE56A3">
          <w:rPr>
            <w:noProof/>
          </w:rPr>
          <w:t>10</w:t>
        </w:r>
      </w:fldSimple>
      <w:r>
        <w:rPr>
          <w:rFonts w:hint="eastAsia"/>
          <w:lang w:eastAsia="zh-CN"/>
        </w:rPr>
        <w:t xml:space="preserve"> Spearman test results</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1911"/>
        <w:gridCol w:w="2841"/>
        <w:gridCol w:w="2022"/>
      </w:tblGrid>
      <w:tr w:rsidR="00C70158" w14:paraId="0595CE92" w14:textId="77777777">
        <w:trPr>
          <w:jc w:val="center"/>
        </w:trPr>
        <w:tc>
          <w:tcPr>
            <w:tcW w:w="0" w:type="auto"/>
            <w:tcBorders>
              <w:bottom w:val="single" w:sz="6" w:space="0" w:color="000000"/>
              <w:tl2br w:val="nil"/>
              <w:tr2bl w:val="nil"/>
            </w:tcBorders>
            <w:vAlign w:val="center"/>
          </w:tcPr>
          <w:p w14:paraId="4ABB2846"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c>
          <w:tcPr>
            <w:tcW w:w="0" w:type="auto"/>
            <w:tcBorders>
              <w:bottom w:val="single" w:sz="6" w:space="0" w:color="000000"/>
              <w:tl2br w:val="nil"/>
              <w:tr2bl w:val="nil"/>
            </w:tcBorders>
            <w:vAlign w:val="center"/>
          </w:tcPr>
          <w:p w14:paraId="0904EA96"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c>
          <w:tcPr>
            <w:tcW w:w="0" w:type="auto"/>
            <w:tcBorders>
              <w:bottom w:val="single" w:sz="6" w:space="0" w:color="000000"/>
              <w:tl2br w:val="nil"/>
              <w:tr2bl w:val="nil"/>
            </w:tcBorders>
            <w:vAlign w:val="center"/>
          </w:tcPr>
          <w:p w14:paraId="1CA83836"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Sales volume of new energy vehicles</w:t>
            </w:r>
          </w:p>
        </w:tc>
        <w:tc>
          <w:tcPr>
            <w:tcW w:w="0" w:type="auto"/>
            <w:tcBorders>
              <w:bottom w:val="single" w:sz="6" w:space="0" w:color="000000"/>
              <w:tl2br w:val="nil"/>
              <w:tr2bl w:val="nil"/>
            </w:tcBorders>
            <w:vAlign w:val="center"/>
          </w:tcPr>
          <w:p w14:paraId="7C814089"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Automobile production</w:t>
            </w:r>
          </w:p>
        </w:tc>
      </w:tr>
      <w:tr w:rsidR="00C70158" w14:paraId="15E6C9AA" w14:textId="77777777">
        <w:trPr>
          <w:jc w:val="center"/>
        </w:trPr>
        <w:tc>
          <w:tcPr>
            <w:tcW w:w="0" w:type="auto"/>
            <w:vMerge w:val="restart"/>
            <w:tcBorders>
              <w:top w:val="single" w:sz="6" w:space="0" w:color="000000"/>
              <w:tl2br w:val="nil"/>
              <w:tr2bl w:val="nil"/>
            </w:tcBorders>
            <w:vAlign w:val="center"/>
          </w:tcPr>
          <w:p w14:paraId="5F2261D2"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New energy vehicles</w:t>
            </w:r>
          </w:p>
        </w:tc>
        <w:tc>
          <w:tcPr>
            <w:tcW w:w="0" w:type="auto"/>
            <w:tcBorders>
              <w:top w:val="single" w:sz="6" w:space="0" w:color="000000"/>
              <w:tl2br w:val="nil"/>
              <w:tr2bl w:val="nil"/>
            </w:tcBorders>
            <w:vAlign w:val="center"/>
          </w:tcPr>
          <w:p w14:paraId="450FAAA0"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correlation coefficient</w:t>
            </w:r>
          </w:p>
        </w:tc>
        <w:tc>
          <w:tcPr>
            <w:tcW w:w="0" w:type="auto"/>
            <w:tcBorders>
              <w:top w:val="single" w:sz="6" w:space="0" w:color="000000"/>
              <w:tl2br w:val="nil"/>
              <w:tr2bl w:val="nil"/>
            </w:tcBorders>
            <w:vAlign w:val="center"/>
          </w:tcPr>
          <w:p w14:paraId="0511A734"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1.000</w:t>
            </w:r>
          </w:p>
        </w:tc>
        <w:tc>
          <w:tcPr>
            <w:tcW w:w="0" w:type="auto"/>
            <w:tcBorders>
              <w:top w:val="single" w:sz="6" w:space="0" w:color="000000"/>
              <w:tl2br w:val="nil"/>
              <w:tr2bl w:val="nil"/>
            </w:tcBorders>
            <w:vAlign w:val="center"/>
          </w:tcPr>
          <w:p w14:paraId="114818A9"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0.360*</w:t>
            </w:r>
          </w:p>
        </w:tc>
      </w:tr>
      <w:tr w:rsidR="00C70158" w14:paraId="2C3E0FFC" w14:textId="77777777">
        <w:trPr>
          <w:jc w:val="center"/>
        </w:trPr>
        <w:tc>
          <w:tcPr>
            <w:tcW w:w="0" w:type="auto"/>
            <w:vMerge/>
            <w:tcBorders>
              <w:tl2br w:val="nil"/>
              <w:tr2bl w:val="nil"/>
            </w:tcBorders>
            <w:vAlign w:val="center"/>
          </w:tcPr>
          <w:p w14:paraId="51D3300F"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c>
          <w:tcPr>
            <w:tcW w:w="0" w:type="auto"/>
            <w:tcBorders>
              <w:tl2br w:val="nil"/>
              <w:tr2bl w:val="nil"/>
            </w:tcBorders>
            <w:vAlign w:val="center"/>
          </w:tcPr>
          <w:p w14:paraId="2DE79D38"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Sig</w:t>
            </w:r>
          </w:p>
        </w:tc>
        <w:tc>
          <w:tcPr>
            <w:tcW w:w="0" w:type="auto"/>
            <w:tcBorders>
              <w:tl2br w:val="nil"/>
              <w:tr2bl w:val="nil"/>
            </w:tcBorders>
            <w:vAlign w:val="center"/>
          </w:tcPr>
          <w:p w14:paraId="29874B28"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c>
          <w:tcPr>
            <w:tcW w:w="0" w:type="auto"/>
            <w:tcBorders>
              <w:tl2br w:val="nil"/>
              <w:tr2bl w:val="nil"/>
            </w:tcBorders>
            <w:vAlign w:val="center"/>
          </w:tcPr>
          <w:p w14:paraId="465B00E4"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0.024</w:t>
            </w:r>
          </w:p>
        </w:tc>
      </w:tr>
      <w:tr w:rsidR="00C70158" w14:paraId="29BF5256" w14:textId="77777777">
        <w:trPr>
          <w:jc w:val="center"/>
        </w:trPr>
        <w:tc>
          <w:tcPr>
            <w:tcW w:w="0" w:type="auto"/>
            <w:vMerge/>
            <w:tcBorders>
              <w:tl2br w:val="nil"/>
              <w:tr2bl w:val="nil"/>
            </w:tcBorders>
            <w:vAlign w:val="center"/>
          </w:tcPr>
          <w:p w14:paraId="63F7F243"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c>
          <w:tcPr>
            <w:tcW w:w="0" w:type="auto"/>
            <w:tcBorders>
              <w:tl2br w:val="nil"/>
              <w:tr2bl w:val="nil"/>
            </w:tcBorders>
            <w:vAlign w:val="center"/>
          </w:tcPr>
          <w:p w14:paraId="3A15EBA0"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N</w:t>
            </w:r>
          </w:p>
        </w:tc>
        <w:tc>
          <w:tcPr>
            <w:tcW w:w="0" w:type="auto"/>
            <w:tcBorders>
              <w:tl2br w:val="nil"/>
              <w:tr2bl w:val="nil"/>
            </w:tcBorders>
            <w:vAlign w:val="center"/>
          </w:tcPr>
          <w:p w14:paraId="75FD398E"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47</w:t>
            </w:r>
          </w:p>
        </w:tc>
        <w:tc>
          <w:tcPr>
            <w:tcW w:w="0" w:type="auto"/>
            <w:tcBorders>
              <w:tl2br w:val="nil"/>
              <w:tr2bl w:val="nil"/>
            </w:tcBorders>
            <w:vAlign w:val="center"/>
          </w:tcPr>
          <w:p w14:paraId="0E95F406"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39</w:t>
            </w:r>
          </w:p>
        </w:tc>
      </w:tr>
      <w:tr w:rsidR="00C70158" w14:paraId="131F8BB7" w14:textId="77777777">
        <w:trPr>
          <w:jc w:val="center"/>
        </w:trPr>
        <w:tc>
          <w:tcPr>
            <w:tcW w:w="0" w:type="auto"/>
            <w:vMerge w:val="restart"/>
            <w:tcBorders>
              <w:tl2br w:val="nil"/>
              <w:tr2bl w:val="nil"/>
            </w:tcBorders>
            <w:vAlign w:val="center"/>
          </w:tcPr>
          <w:p w14:paraId="2BC68403"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New energy vehicles</w:t>
            </w:r>
          </w:p>
        </w:tc>
        <w:tc>
          <w:tcPr>
            <w:tcW w:w="0" w:type="auto"/>
            <w:tcBorders>
              <w:tl2br w:val="nil"/>
              <w:tr2bl w:val="nil"/>
            </w:tcBorders>
            <w:vAlign w:val="center"/>
          </w:tcPr>
          <w:p w14:paraId="79C3279A"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correlation coefficient</w:t>
            </w:r>
          </w:p>
        </w:tc>
        <w:tc>
          <w:tcPr>
            <w:tcW w:w="0" w:type="auto"/>
            <w:tcBorders>
              <w:tl2br w:val="nil"/>
              <w:tr2bl w:val="nil"/>
            </w:tcBorders>
            <w:vAlign w:val="center"/>
          </w:tcPr>
          <w:p w14:paraId="4ED327D8"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0.360*</w:t>
            </w:r>
          </w:p>
        </w:tc>
        <w:tc>
          <w:tcPr>
            <w:tcW w:w="0" w:type="auto"/>
            <w:tcBorders>
              <w:tl2br w:val="nil"/>
              <w:tr2bl w:val="nil"/>
            </w:tcBorders>
            <w:vAlign w:val="center"/>
          </w:tcPr>
          <w:p w14:paraId="15AC6EB3"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1.000</w:t>
            </w:r>
          </w:p>
        </w:tc>
      </w:tr>
      <w:tr w:rsidR="00C70158" w14:paraId="7AB8E24E" w14:textId="77777777">
        <w:trPr>
          <w:jc w:val="center"/>
        </w:trPr>
        <w:tc>
          <w:tcPr>
            <w:tcW w:w="0" w:type="auto"/>
            <w:vMerge/>
            <w:tcBorders>
              <w:tl2br w:val="nil"/>
              <w:tr2bl w:val="nil"/>
            </w:tcBorders>
            <w:vAlign w:val="center"/>
          </w:tcPr>
          <w:p w14:paraId="3C3FB848"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c>
          <w:tcPr>
            <w:tcW w:w="0" w:type="auto"/>
            <w:tcBorders>
              <w:tl2br w:val="nil"/>
              <w:tr2bl w:val="nil"/>
            </w:tcBorders>
            <w:vAlign w:val="center"/>
          </w:tcPr>
          <w:p w14:paraId="738D82F6"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Sig</w:t>
            </w:r>
          </w:p>
        </w:tc>
        <w:tc>
          <w:tcPr>
            <w:tcW w:w="0" w:type="auto"/>
            <w:tcBorders>
              <w:tl2br w:val="nil"/>
              <w:tr2bl w:val="nil"/>
            </w:tcBorders>
            <w:vAlign w:val="center"/>
          </w:tcPr>
          <w:p w14:paraId="16E60B49"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0.024</w:t>
            </w:r>
          </w:p>
        </w:tc>
        <w:tc>
          <w:tcPr>
            <w:tcW w:w="0" w:type="auto"/>
            <w:tcBorders>
              <w:tl2br w:val="nil"/>
              <w:tr2bl w:val="nil"/>
            </w:tcBorders>
            <w:vAlign w:val="center"/>
          </w:tcPr>
          <w:p w14:paraId="124BA300"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r>
      <w:tr w:rsidR="00C70158" w14:paraId="4F6C735A" w14:textId="77777777">
        <w:trPr>
          <w:jc w:val="center"/>
        </w:trPr>
        <w:tc>
          <w:tcPr>
            <w:tcW w:w="0" w:type="auto"/>
            <w:vMerge/>
            <w:tcBorders>
              <w:tl2br w:val="nil"/>
              <w:tr2bl w:val="nil"/>
            </w:tcBorders>
            <w:vAlign w:val="center"/>
          </w:tcPr>
          <w:p w14:paraId="21CECA17" w14:textId="77777777" w:rsidR="00C70158" w:rsidRDefault="00C70158">
            <w:pPr>
              <w:autoSpaceDE/>
              <w:autoSpaceDN/>
              <w:spacing w:before="160" w:after="160"/>
              <w:ind w:firstLineChars="0" w:firstLine="0"/>
              <w:jc w:val="center"/>
              <w:rPr>
                <w:rFonts w:eastAsia="宋体"/>
                <w:color w:val="121212"/>
                <w:kern w:val="2"/>
                <w:shd w:val="clear" w:color="auto" w:fill="FFFFFF"/>
                <w:lang w:eastAsia="zh-CN" w:bidi="ar-SA"/>
              </w:rPr>
            </w:pPr>
          </w:p>
        </w:tc>
        <w:tc>
          <w:tcPr>
            <w:tcW w:w="0" w:type="auto"/>
            <w:tcBorders>
              <w:tl2br w:val="nil"/>
              <w:tr2bl w:val="nil"/>
            </w:tcBorders>
            <w:vAlign w:val="center"/>
          </w:tcPr>
          <w:p w14:paraId="152BA2A9"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N</w:t>
            </w:r>
          </w:p>
        </w:tc>
        <w:tc>
          <w:tcPr>
            <w:tcW w:w="0" w:type="auto"/>
            <w:tcBorders>
              <w:tl2br w:val="nil"/>
              <w:tr2bl w:val="nil"/>
            </w:tcBorders>
            <w:vAlign w:val="center"/>
          </w:tcPr>
          <w:p w14:paraId="460BD9C1"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39</w:t>
            </w:r>
          </w:p>
        </w:tc>
        <w:tc>
          <w:tcPr>
            <w:tcW w:w="0" w:type="auto"/>
            <w:tcBorders>
              <w:tl2br w:val="nil"/>
              <w:tr2bl w:val="nil"/>
            </w:tcBorders>
            <w:vAlign w:val="center"/>
          </w:tcPr>
          <w:p w14:paraId="4FAD88F8" w14:textId="77777777" w:rsidR="00C70158" w:rsidRDefault="00000000">
            <w:pPr>
              <w:autoSpaceDE/>
              <w:autoSpaceDN/>
              <w:spacing w:before="160" w:after="160"/>
              <w:ind w:firstLineChars="0" w:firstLine="0"/>
              <w:jc w:val="center"/>
              <w:rPr>
                <w:rFonts w:eastAsia="宋体"/>
                <w:color w:val="121212"/>
                <w:kern w:val="2"/>
                <w:shd w:val="clear" w:color="auto" w:fill="FFFFFF"/>
                <w:lang w:eastAsia="zh-CN" w:bidi="ar-SA"/>
              </w:rPr>
            </w:pPr>
            <w:r>
              <w:rPr>
                <w:rFonts w:eastAsia="宋体"/>
                <w:color w:val="121212"/>
                <w:kern w:val="2"/>
                <w:shd w:val="clear" w:color="auto" w:fill="FFFFFF"/>
                <w:lang w:eastAsia="zh-CN" w:bidi="ar-SA"/>
              </w:rPr>
              <w:t>39</w:t>
            </w:r>
          </w:p>
        </w:tc>
      </w:tr>
    </w:tbl>
    <w:p w14:paraId="0E9214B2" w14:textId="77777777" w:rsidR="00C70158" w:rsidRDefault="00000000">
      <w:pPr>
        <w:ind w:firstLine="440"/>
        <w:rPr>
          <w:lang w:eastAsia="zh-CN"/>
        </w:rPr>
      </w:pPr>
      <w:r>
        <w:rPr>
          <w:lang w:eastAsia="zh-CN"/>
        </w:rPr>
        <w:t>This indicates that there is a certain correlation between new energy vehicles and the automotive industry, but the correlation is not significant. The increase in automobile production includes the increase in the production of new energy vehicles. Furthermore, it can be inferred from the weak correlation between the two that when the sales of new energy vehicles increase, it is likely to lead to an increase in their own production, further leading to an increase in the total production of automobiles. However, the correlation between automobile production and new energy vehicle production is not strong, indicating that the growth of vehicle types is not significant except for new energy vehicles, and new markets are generally occupied by new energy vehicles.</w:t>
      </w:r>
    </w:p>
    <w:p w14:paraId="1530B1B4" w14:textId="77777777" w:rsidR="00C70158" w:rsidRDefault="00000000">
      <w:pPr>
        <w:pStyle w:val="2"/>
        <w:rPr>
          <w:lang w:eastAsia="zh-CN"/>
        </w:rPr>
      </w:pPr>
      <w:bookmarkStart w:id="34" w:name="_Toc4836"/>
      <w:r>
        <w:rPr>
          <w:rFonts w:hint="eastAsia"/>
          <w:lang w:eastAsia="zh-CN"/>
        </w:rPr>
        <w:t>4.4 Problem Four</w:t>
      </w:r>
      <w:bookmarkEnd w:id="34"/>
    </w:p>
    <w:p w14:paraId="081E1359" w14:textId="77777777" w:rsidR="00C70158" w:rsidRDefault="00000000">
      <w:pPr>
        <w:pStyle w:val="3"/>
        <w:ind w:firstLine="482"/>
      </w:pPr>
      <w:bookmarkStart w:id="35" w:name="_Toc20697"/>
      <w:r>
        <w:rPr>
          <w:rFonts w:hint="eastAsia"/>
          <w:lang w:eastAsia="zh-CN"/>
        </w:rPr>
        <w:t xml:space="preserve">4.4.1 </w:t>
      </w:r>
      <w:r>
        <w:t>Data collection and processing</w:t>
      </w:r>
      <w:bookmarkEnd w:id="35"/>
    </w:p>
    <w:p w14:paraId="04D8DF5A" w14:textId="77777777" w:rsidR="00C70158" w:rsidRDefault="00000000">
      <w:pPr>
        <w:ind w:firstLine="440"/>
      </w:pPr>
      <w:r>
        <w:t>In this section, an analysis of the impact of resistance policies on the development of new energy electric vehicles in China is conducted. This paper collects data related to resistance policies in various countries and China's new energy exports. Specific data can be found in the supporting materials.</w:t>
      </w:r>
    </w:p>
    <w:p w14:paraId="0EFD4502" w14:textId="77777777" w:rsidR="00C70158" w:rsidRDefault="00000000">
      <w:pPr>
        <w:ind w:firstLine="440"/>
      </w:pPr>
      <w:r>
        <w:t>Since policy data is often challenging to quantify, this paper transforms it into categorical data, specifically "whether resistance policies have been implemented." For the characteristics of new energy vehicle development, it is relatively easy to represent them using quantifiable data, which will be presented later in this paper.</w:t>
      </w:r>
    </w:p>
    <w:p w14:paraId="254D11E1" w14:textId="77777777" w:rsidR="00C70158" w:rsidRDefault="00000000">
      <w:pPr>
        <w:pStyle w:val="3"/>
        <w:ind w:firstLine="482"/>
        <w:rPr>
          <w:lang w:eastAsia="zh-CN"/>
        </w:rPr>
      </w:pPr>
      <w:bookmarkStart w:id="36" w:name="_Toc14125"/>
      <w:r>
        <w:rPr>
          <w:rFonts w:hint="eastAsia"/>
          <w:lang w:eastAsia="zh-CN"/>
        </w:rPr>
        <w:t>4.4.2 Testing Data Distribution</w:t>
      </w:r>
      <w:bookmarkEnd w:id="36"/>
    </w:p>
    <w:p w14:paraId="18B3A867" w14:textId="77777777" w:rsidR="00C70158" w:rsidRDefault="00000000">
      <w:pPr>
        <w:ind w:firstLine="440"/>
      </w:pPr>
      <w:r>
        <w:t>Before conducting a correlation test, it is necessary to examine the distribution to which the collected data adheres. Due to the relatively small sample size, the Shapiro-Wilk distribution test is chosen for small-scale samples.</w:t>
      </w:r>
    </w:p>
    <w:p w14:paraId="3F502BB8" w14:textId="77777777" w:rsidR="00C70158" w:rsidRDefault="00000000">
      <w:pPr>
        <w:numPr>
          <w:ilvl w:val="0"/>
          <w:numId w:val="6"/>
        </w:numPr>
        <w:ind w:firstLineChars="0"/>
      </w:pPr>
      <w:r>
        <w:t>Establishment of the Shapiro-Wilk Distribution Model</w:t>
      </w:r>
    </w:p>
    <w:p w14:paraId="01AA0372" w14:textId="77777777" w:rsidR="00C70158" w:rsidRDefault="00000000">
      <w:pPr>
        <w:ind w:firstLine="440"/>
      </w:pPr>
      <w:r>
        <w:t xml:space="preserve">Null Hypothesis </w:t>
      </w:r>
      <w:r>
        <w:rPr>
          <w:rFonts w:eastAsia="宋体" w:cs="宋体" w:hint="eastAsia"/>
          <w:color w:val="121212"/>
          <w:position w:val="-12"/>
          <w:shd w:val="clear" w:color="auto" w:fill="FFFFFF"/>
        </w:rPr>
        <w:object w:dxaOrig="344" w:dyaOrig="365" w14:anchorId="670F67E1">
          <v:shape id="_x0000_i1091" type="#_x0000_t75" style="width:16.95pt;height:19.05pt" o:ole="">
            <v:imagedata r:id="rId141" o:title=""/>
          </v:shape>
          <o:OLEObject Type="Embed" ProgID="Equation.DSMT4" ShapeID="_x0000_i1091" DrawAspect="Content" ObjectID="_1762532517" r:id="rId142"/>
        </w:object>
      </w:r>
      <w:r>
        <w:rPr>
          <w:rFonts w:hint="eastAsia"/>
        </w:rPr>
        <w:t>：</w:t>
      </w:r>
      <w:r>
        <w:t>The sample</w:t>
      </w:r>
      <w:r>
        <w:rPr>
          <w:rFonts w:eastAsia="宋体" w:cs="宋体" w:hint="eastAsia"/>
          <w:color w:val="121212"/>
          <w:position w:val="-12"/>
          <w:shd w:val="clear" w:color="auto" w:fill="FFFFFF"/>
        </w:rPr>
        <w:object w:dxaOrig="1397" w:dyaOrig="365" w14:anchorId="55110412">
          <v:shape id="_x0000_i1092" type="#_x0000_t75" style="width:69.9pt;height:19.05pt" o:ole="">
            <v:imagedata r:id="rId112" o:title=""/>
          </v:shape>
          <o:OLEObject Type="Embed" ProgID="Equation.3" ShapeID="_x0000_i1092" DrawAspect="Content" ObjectID="_1762532518" r:id="rId143"/>
        </w:object>
      </w:r>
      <w:r>
        <w:t xml:space="preserve"> are drawn from a population that follows a normal distribution;</w:t>
      </w:r>
    </w:p>
    <w:p w14:paraId="7252D878" w14:textId="77777777" w:rsidR="00C70158" w:rsidRDefault="00000000">
      <w:pPr>
        <w:ind w:firstLine="440"/>
      </w:pPr>
      <w:bookmarkStart w:id="37" w:name="_Hlk151914211"/>
      <w:r>
        <w:t>Alternative Hypothesis</w:t>
      </w:r>
      <w:bookmarkEnd w:id="37"/>
      <w:r>
        <w:t xml:space="preserve"> </w:t>
      </w:r>
      <w:r>
        <w:rPr>
          <w:rFonts w:eastAsia="宋体" w:cs="宋体" w:hint="eastAsia"/>
          <w:color w:val="121212"/>
          <w:position w:val="-12"/>
          <w:shd w:val="clear" w:color="auto" w:fill="FFFFFF"/>
        </w:rPr>
        <w:object w:dxaOrig="322" w:dyaOrig="365" w14:anchorId="08D5FE82">
          <v:shape id="_x0000_i1093" type="#_x0000_t75" style="width:14.8pt;height:19.05pt" o:ole="">
            <v:imagedata r:id="rId144" o:title=""/>
          </v:shape>
          <o:OLEObject Type="Embed" ProgID="Equation.DSMT4" ShapeID="_x0000_i1093" DrawAspect="Content" ObjectID="_1762532519" r:id="rId145"/>
        </w:object>
      </w:r>
      <w:r>
        <w:rPr>
          <w:rFonts w:hint="eastAsia"/>
        </w:rPr>
        <w:t>：</w:t>
      </w:r>
      <w:r>
        <w:t>The sample</w:t>
      </w:r>
      <w:r>
        <w:rPr>
          <w:rFonts w:eastAsia="宋体" w:cs="宋体" w:hint="eastAsia"/>
          <w:color w:val="121212"/>
          <w:position w:val="-12"/>
          <w:shd w:val="clear" w:color="auto" w:fill="FFFFFF"/>
        </w:rPr>
        <w:object w:dxaOrig="1397" w:dyaOrig="365" w14:anchorId="14917E25">
          <v:shape id="_x0000_i1094" type="#_x0000_t75" style="width:69.9pt;height:19.05pt" o:ole="">
            <v:imagedata r:id="rId112" o:title=""/>
          </v:shape>
          <o:OLEObject Type="Embed" ProgID="Equation.3" ShapeID="_x0000_i1094" DrawAspect="Content" ObjectID="_1762532520" r:id="rId146"/>
        </w:object>
      </w:r>
      <w:r>
        <w:t xml:space="preserve"> are not drawn from a population that follows a normal distribution;</w:t>
      </w:r>
      <w:r>
        <w:rPr>
          <w:rFonts w:eastAsia="宋体" w:cs="宋体" w:hint="eastAsia"/>
          <w:color w:val="121212"/>
          <w:position w:val="-6"/>
          <w:shd w:val="clear" w:color="auto" w:fill="FFFFFF"/>
        </w:rPr>
        <w:object w:dxaOrig="881" w:dyaOrig="279" w14:anchorId="2CA11EC5">
          <v:shape id="_x0000_i1095" type="#_x0000_t75" style="width:44.45pt;height:14.8pt" o:ole="">
            <v:imagedata r:id="rId117" o:title=""/>
          </v:shape>
          <o:OLEObject Type="Embed" ProgID="Equation.3" ShapeID="_x0000_i1095" DrawAspect="Content" ObjectID="_1762532521" r:id="rId147"/>
        </w:object>
      </w:r>
    </w:p>
    <w:p w14:paraId="6F476C4D" w14:textId="77777777" w:rsidR="00C70158" w:rsidRDefault="00000000">
      <w:pPr>
        <w:ind w:firstLine="440"/>
      </w:pPr>
      <w:r>
        <w:t>The test statistic for this test is:</w:t>
      </w:r>
    </w:p>
    <w:p w14:paraId="2212C354" w14:textId="77777777" w:rsidR="00C70158" w:rsidRDefault="00000000">
      <w:pPr>
        <w:tabs>
          <w:tab w:val="center" w:pos="3780"/>
          <w:tab w:val="right" w:pos="7980"/>
        </w:tabs>
        <w:ind w:firstLine="440"/>
        <w:rPr>
          <w:rFonts w:eastAsia="宋体"/>
          <w:lang w:eastAsia="zh-CN"/>
        </w:rPr>
      </w:pPr>
      <w:r>
        <w:rPr>
          <w:rFonts w:eastAsia="宋体" w:cs="宋体" w:hint="eastAsia"/>
          <w:color w:val="121212"/>
          <w:position w:val="-40"/>
          <w:shd w:val="clear" w:color="auto" w:fill="FFFFFF"/>
          <w:lang w:eastAsia="zh-CN"/>
        </w:rPr>
        <w:lastRenderedPageBreak/>
        <w:tab/>
      </w:r>
      <w:r>
        <w:rPr>
          <w:rFonts w:eastAsia="宋体" w:cs="宋体"/>
          <w:color w:val="121212"/>
          <w:position w:val="-40"/>
          <w:shd w:val="clear" w:color="auto" w:fill="FFFFFF"/>
        </w:rPr>
        <w:object w:dxaOrig="1784" w:dyaOrig="935" w14:anchorId="3C26306D">
          <v:shape id="_x0000_i1096" type="#_x0000_t75" style="width:88.95pt;height:46.6pt" o:ole="">
            <v:imagedata r:id="rId119" o:title=""/>
          </v:shape>
          <o:OLEObject Type="Embed" ProgID="Equation.3" ShapeID="_x0000_i1096" DrawAspect="Content" ObjectID="_1762532522" r:id="rId148"/>
        </w:object>
      </w:r>
      <w:r>
        <w:rPr>
          <w:rFonts w:eastAsia="宋体" w:cs="宋体" w:hint="eastAsia"/>
          <w:color w:val="121212"/>
          <w:position w:val="-40"/>
          <w:shd w:val="clear" w:color="auto" w:fill="FFFFFF"/>
          <w:lang w:eastAsia="zh-CN"/>
        </w:rPr>
        <w:tab/>
        <w:t>(21)</w:t>
      </w:r>
    </w:p>
    <w:p w14:paraId="44DC4302" w14:textId="77777777" w:rsidR="00C70158" w:rsidRDefault="00000000">
      <w:pPr>
        <w:ind w:firstLine="440"/>
      </w:pPr>
      <w:r>
        <w:t xml:space="preserve">Where </w:t>
      </w:r>
      <w:r>
        <w:rPr>
          <w:rFonts w:eastAsia="宋体" w:cs="宋体" w:hint="eastAsia"/>
          <w:color w:val="121212"/>
          <w:position w:val="-14"/>
          <w:shd w:val="clear" w:color="auto" w:fill="FFFFFF"/>
        </w:rPr>
        <w:object w:dxaOrig="344" w:dyaOrig="376" w14:anchorId="201C9CAB">
          <v:shape id="_x0000_i1097" type="#_x0000_t75" style="width:16.95pt;height:19.05pt" o:ole="">
            <v:imagedata r:id="rId149" o:title=""/>
          </v:shape>
          <o:OLEObject Type="Embed" ProgID="Equation.3" ShapeID="_x0000_i1097" DrawAspect="Content" ObjectID="_1762532523" r:id="rId150"/>
        </w:object>
      </w:r>
      <w:r>
        <w:t xml:space="preserve"> is the </w:t>
      </w:r>
      <w:r>
        <w:rPr>
          <w:rFonts w:cs="Segoe UI"/>
          <w:color w:val="0F0F0F"/>
          <w:position w:val="-12"/>
        </w:rPr>
        <w:object w:dxaOrig="236" w:dyaOrig="365" w14:anchorId="04B30226">
          <v:shape id="_x0000_i1098" type="#_x0000_t75" style="width:10.6pt;height:19.05pt" o:ole="">
            <v:imagedata r:id="rId151" o:title=""/>
          </v:shape>
          <o:OLEObject Type="Embed" ProgID="Equation.DSMT4" ShapeID="_x0000_i1098" DrawAspect="Content" ObjectID="_1762532524" r:id="rId152"/>
        </w:object>
      </w:r>
      <w:r>
        <w:t xml:space="preserve"> order statistic,</w:t>
      </w:r>
      <w:r>
        <w:rPr>
          <w:rFonts w:hint="eastAsia"/>
        </w:rPr>
        <w:t>，</w:t>
      </w:r>
      <w:r>
        <w:t xml:space="preserve">representing the </w:t>
      </w:r>
      <w:r>
        <w:rPr>
          <w:rFonts w:cs="Segoe UI"/>
          <w:b/>
          <w:bCs/>
          <w:color w:val="0F0F0F"/>
          <w:position w:val="-12"/>
        </w:rPr>
        <w:object w:dxaOrig="236" w:dyaOrig="365" w14:anchorId="62661DDB">
          <v:shape id="_x0000_i1099" type="#_x0000_t75" style="width:10.6pt;height:19.05pt" o:ole="">
            <v:imagedata r:id="rId153" o:title=""/>
          </v:shape>
          <o:OLEObject Type="Embed" ProgID="Equation.DSMT4" ShapeID="_x0000_i1099" DrawAspect="Content" ObjectID="_1762532525" r:id="rId154"/>
        </w:object>
      </w:r>
      <w:r>
        <w:t xml:space="preserve"> smallest value in the sample, and is the mean of the sample,</w:t>
      </w:r>
      <w:r>
        <w:rPr>
          <w:rFonts w:eastAsia="宋体" w:cs="宋体" w:hint="eastAsia"/>
          <w:color w:val="121212"/>
          <w:position w:val="-6"/>
          <w:shd w:val="clear" w:color="auto" w:fill="FFFFFF"/>
        </w:rPr>
        <w:object w:dxaOrig="204" w:dyaOrig="344" w14:anchorId="0294414A">
          <v:shape id="_x0000_i1100" type="#_x0000_t75" style="width:10.6pt;height:16.95pt" o:ole="">
            <v:imagedata r:id="rId155" o:title=""/>
          </v:shape>
          <o:OLEObject Type="Embed" ProgID="Equation.3" ShapeID="_x0000_i1100" DrawAspect="Content" ObjectID="_1762532526" r:id="rId156"/>
        </w:object>
      </w:r>
      <w:r>
        <w:t>and is the mean of the sample. The constant</w:t>
      </w:r>
      <w:r>
        <w:rPr>
          <w:rFonts w:hint="eastAsia"/>
        </w:rPr>
        <w:t xml:space="preserve"> </w:t>
      </w:r>
      <w:r>
        <w:rPr>
          <w:rFonts w:eastAsia="宋体" w:cs="宋体" w:hint="eastAsia"/>
          <w:color w:val="121212"/>
          <w:position w:val="-12"/>
          <w:shd w:val="clear" w:color="auto" w:fill="FFFFFF"/>
        </w:rPr>
        <w:object w:dxaOrig="236" w:dyaOrig="365" w14:anchorId="0C99687C">
          <v:shape id="_x0000_i1101" type="#_x0000_t75" style="width:10.6pt;height:19.05pt" o:ole="">
            <v:imagedata r:id="rId121" o:title=""/>
          </v:shape>
          <o:OLEObject Type="Embed" ProgID="Equation.3" ShapeID="_x0000_i1101" DrawAspect="Content" ObjectID="_1762532527" r:id="rId157"/>
        </w:object>
      </w:r>
      <w:r>
        <w:t xml:space="preserve"> is calculated using the following formula:</w:t>
      </w:r>
    </w:p>
    <w:p w14:paraId="5103873B" w14:textId="77777777" w:rsidR="00C70158" w:rsidRDefault="00000000">
      <w:pPr>
        <w:tabs>
          <w:tab w:val="center" w:pos="3780"/>
          <w:tab w:val="right" w:pos="7980"/>
        </w:tabs>
        <w:ind w:firstLine="440"/>
        <w:rPr>
          <w:rFonts w:eastAsia="宋体"/>
          <w:lang w:eastAsia="zh-CN"/>
        </w:rPr>
      </w:pPr>
      <w:r>
        <w:rPr>
          <w:rFonts w:eastAsia="宋体" w:cs="宋体" w:hint="eastAsia"/>
          <w:color w:val="121212"/>
          <w:position w:val="-34"/>
          <w:shd w:val="clear" w:color="auto" w:fill="FFFFFF"/>
          <w:lang w:eastAsia="zh-CN"/>
        </w:rPr>
        <w:tab/>
      </w:r>
      <w:r>
        <w:rPr>
          <w:rFonts w:eastAsia="宋体" w:cs="宋体"/>
          <w:color w:val="121212"/>
          <w:position w:val="-34"/>
          <w:shd w:val="clear" w:color="auto" w:fill="FFFFFF"/>
        </w:rPr>
        <w:object w:dxaOrig="2740" w:dyaOrig="763" w14:anchorId="744A2427">
          <v:shape id="_x0000_i1102" type="#_x0000_t75" style="width:137.65pt;height:38.1pt" o:ole="">
            <v:imagedata r:id="rId123" o:title=""/>
          </v:shape>
          <o:OLEObject Type="Embed" ProgID="Equation.3" ShapeID="_x0000_i1102" DrawAspect="Content" ObjectID="_1762532528" r:id="rId158"/>
        </w:object>
      </w:r>
      <w:r>
        <w:rPr>
          <w:rFonts w:eastAsia="宋体" w:cs="宋体" w:hint="eastAsia"/>
          <w:color w:val="121212"/>
          <w:position w:val="-34"/>
          <w:shd w:val="clear" w:color="auto" w:fill="FFFFFF"/>
          <w:lang w:eastAsia="zh-CN"/>
        </w:rPr>
        <w:tab/>
        <w:t>(22)</w:t>
      </w:r>
    </w:p>
    <w:p w14:paraId="0F67C4AB" w14:textId="77777777" w:rsidR="00C70158" w:rsidRDefault="00000000">
      <w:pPr>
        <w:ind w:firstLine="440"/>
      </w:pPr>
      <w:r>
        <w:t xml:space="preserve">If the test p-value is less than 0.05, then we can reject the null hypothesis </w:t>
      </w:r>
      <w:r>
        <w:rPr>
          <w:rFonts w:eastAsia="宋体" w:cs="宋体" w:hint="eastAsia"/>
          <w:color w:val="121212"/>
          <w:position w:val="-12"/>
          <w:shd w:val="clear" w:color="auto" w:fill="FFFFFF"/>
        </w:rPr>
        <w:object w:dxaOrig="344" w:dyaOrig="365" w14:anchorId="5B59EB76">
          <v:shape id="_x0000_i1103" type="#_x0000_t75" style="width:16.95pt;height:19.05pt" o:ole="">
            <v:imagedata r:id="rId159" o:title=""/>
          </v:shape>
          <o:OLEObject Type="Embed" ProgID="Equation.DSMT4" ShapeID="_x0000_i1103" DrawAspect="Content" ObjectID="_1762532529" r:id="rId160"/>
        </w:object>
      </w:r>
      <w:r>
        <w:rPr>
          <w:rFonts w:hint="eastAsia"/>
        </w:rPr>
        <w:t>，</w:t>
      </w:r>
      <w:r>
        <w:t xml:space="preserve">accept the alternative hypothesis </w:t>
      </w:r>
      <w:r>
        <w:rPr>
          <w:rFonts w:cs="Segoe UI"/>
          <w:color w:val="0F0F0F"/>
          <w:position w:val="-12"/>
        </w:rPr>
        <w:object w:dxaOrig="322" w:dyaOrig="365" w14:anchorId="23AAEFCD">
          <v:shape id="_x0000_i1104" type="#_x0000_t75" style="width:14.8pt;height:19.05pt" o:ole="">
            <v:imagedata r:id="rId161" o:title=""/>
          </v:shape>
          <o:OLEObject Type="Embed" ProgID="Equation.DSMT4" ShapeID="_x0000_i1104" DrawAspect="Content" ObjectID="_1762532530" r:id="rId162"/>
        </w:object>
      </w:r>
      <w:r>
        <w:rPr>
          <w:rFonts w:hint="eastAsia"/>
        </w:rPr>
        <w:t>，</w:t>
      </w:r>
      <w:r>
        <w:t>and conclude that the data does not follow a normal distribution.</w:t>
      </w:r>
    </w:p>
    <w:p w14:paraId="1AF08C9F" w14:textId="77777777" w:rsidR="00C70158" w:rsidRDefault="00000000">
      <w:pPr>
        <w:ind w:firstLine="440"/>
      </w:pPr>
      <w:r>
        <w:t xml:space="preserve">The distribution of the tested data </w:t>
      </w:r>
    </w:p>
    <w:p w14:paraId="194F6197" w14:textId="77777777" w:rsidR="00C70158" w:rsidRDefault="00000000">
      <w:pPr>
        <w:ind w:firstLine="440"/>
      </w:pPr>
      <w:r>
        <w:t>The results of the normality test are as follows:</w:t>
      </w:r>
    </w:p>
    <w:p w14:paraId="155FAFAE" w14:textId="06AA5A71" w:rsidR="00C70158" w:rsidRDefault="00000000">
      <w:pPr>
        <w:pStyle w:val="a3"/>
        <w:rPr>
          <w:lang w:eastAsia="zh-CN"/>
        </w:rPr>
      </w:pPr>
      <w:r>
        <w:t xml:space="preserve">Tab </w:t>
      </w:r>
      <w:fldSimple w:instr=" SEQ Tab \* ARABIC ">
        <w:r w:rsidR="00BE56A3">
          <w:rPr>
            <w:noProof/>
          </w:rPr>
          <w:t>11</w:t>
        </w:r>
      </w:fldSimple>
      <w:r>
        <w:rPr>
          <w:rFonts w:hint="eastAsia"/>
          <w:lang w:eastAsia="zh-CN"/>
        </w:rPr>
        <w:t xml:space="preserve"> Normality Test Results for Examined Data</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612"/>
        <w:gridCol w:w="1938"/>
      </w:tblGrid>
      <w:tr w:rsidR="00C70158" w14:paraId="675F5C61" w14:textId="77777777">
        <w:trPr>
          <w:jc w:val="center"/>
        </w:trPr>
        <w:tc>
          <w:tcPr>
            <w:tcW w:w="0" w:type="auto"/>
            <w:tcBorders>
              <w:bottom w:val="single" w:sz="6" w:space="0" w:color="000000"/>
              <w:tl2br w:val="nil"/>
              <w:tr2bl w:val="nil"/>
            </w:tcBorders>
            <w:vAlign w:val="center"/>
          </w:tcPr>
          <w:p w14:paraId="12E3672D" w14:textId="77777777" w:rsidR="00C70158" w:rsidRDefault="00000000">
            <w:pPr>
              <w:spacing w:before="160" w:after="160"/>
              <w:ind w:firstLine="482"/>
              <w:jc w:val="center"/>
              <w:rPr>
                <w:rFonts w:ascii="宋体" w:eastAsia="宋体" w:hAnsi="宋体" w:cs="宋体"/>
                <w:color w:val="121212"/>
                <w:sz w:val="24"/>
                <w:shd w:val="clear" w:color="auto" w:fill="FFFFFF"/>
              </w:rPr>
            </w:pPr>
            <w:r>
              <w:rPr>
                <w:rFonts w:cs="Segoe UI"/>
                <w:b/>
                <w:bCs/>
                <w:color w:val="111827"/>
                <w:sz w:val="24"/>
              </w:rPr>
              <w:t>Variable</w:t>
            </w:r>
          </w:p>
        </w:tc>
        <w:tc>
          <w:tcPr>
            <w:tcW w:w="0" w:type="auto"/>
            <w:tcBorders>
              <w:bottom w:val="single" w:sz="6" w:space="0" w:color="000000"/>
              <w:tl2br w:val="nil"/>
              <w:tr2bl w:val="nil"/>
            </w:tcBorders>
            <w:vAlign w:val="center"/>
          </w:tcPr>
          <w:p w14:paraId="38F9EF55" w14:textId="77777777" w:rsidR="00C70158" w:rsidRDefault="00000000">
            <w:pPr>
              <w:spacing w:before="160" w:after="160"/>
              <w:ind w:firstLine="482"/>
              <w:jc w:val="center"/>
              <w:rPr>
                <w:rFonts w:ascii="宋体" w:eastAsia="宋体" w:hAnsi="宋体" w:cs="宋体"/>
                <w:color w:val="121212"/>
                <w:sz w:val="24"/>
                <w:shd w:val="clear" w:color="auto" w:fill="FFFFFF"/>
              </w:rPr>
            </w:pPr>
            <w:r>
              <w:rPr>
                <w:rFonts w:cs="Segoe UI"/>
                <w:b/>
                <w:bCs/>
                <w:color w:val="111827"/>
                <w:sz w:val="24"/>
              </w:rPr>
              <w:t>Significance</w:t>
            </w:r>
          </w:p>
        </w:tc>
      </w:tr>
      <w:tr w:rsidR="00C70158" w14:paraId="5D3A481A" w14:textId="77777777">
        <w:trPr>
          <w:jc w:val="center"/>
        </w:trPr>
        <w:tc>
          <w:tcPr>
            <w:tcW w:w="0" w:type="auto"/>
            <w:tcBorders>
              <w:top w:val="single" w:sz="6" w:space="0" w:color="000000"/>
              <w:tl2br w:val="nil"/>
              <w:tr2bl w:val="nil"/>
            </w:tcBorders>
            <w:vAlign w:val="center"/>
          </w:tcPr>
          <w:p w14:paraId="5067E089" w14:textId="77777777" w:rsidR="00C70158" w:rsidRDefault="00000000">
            <w:pPr>
              <w:spacing w:before="160" w:after="160"/>
              <w:ind w:firstLine="480"/>
              <w:jc w:val="center"/>
              <w:rPr>
                <w:rFonts w:ascii="宋体" w:eastAsia="宋体" w:hAnsi="宋体" w:cs="宋体"/>
                <w:color w:val="121212"/>
                <w:sz w:val="24"/>
                <w:shd w:val="clear" w:color="auto" w:fill="FFFFFF"/>
              </w:rPr>
            </w:pPr>
            <w:r>
              <w:rPr>
                <w:rFonts w:cs="Segoe UI"/>
                <w:color w:val="0F0F0F"/>
                <w:sz w:val="24"/>
              </w:rPr>
              <w:t>Whether resistance policies exist</w:t>
            </w:r>
          </w:p>
        </w:tc>
        <w:tc>
          <w:tcPr>
            <w:tcW w:w="0" w:type="auto"/>
            <w:tcBorders>
              <w:top w:val="single" w:sz="6" w:space="0" w:color="000000"/>
              <w:tl2br w:val="nil"/>
              <w:tr2bl w:val="nil"/>
            </w:tcBorders>
            <w:vAlign w:val="center"/>
          </w:tcPr>
          <w:p w14:paraId="3C1DC5CE" w14:textId="77777777" w:rsidR="00C70158" w:rsidRDefault="00000000">
            <w:pPr>
              <w:spacing w:before="160" w:after="160"/>
              <w:ind w:firstLine="480"/>
              <w:jc w:val="center"/>
              <w:rPr>
                <w:rFonts w:ascii="宋体" w:eastAsia="宋体" w:hAnsi="宋体" w:cs="宋体"/>
                <w:color w:val="121212"/>
                <w:sz w:val="24"/>
                <w:shd w:val="clear" w:color="auto" w:fill="FFFFFF"/>
              </w:rPr>
            </w:pPr>
            <w:r>
              <w:rPr>
                <w:rFonts w:eastAsia="宋体" w:cs="宋体" w:hint="eastAsia"/>
                <w:color w:val="121212"/>
                <w:sz w:val="24"/>
                <w:shd w:val="clear" w:color="auto" w:fill="FFFFFF"/>
              </w:rPr>
              <w:t>1.074E-13</w:t>
            </w:r>
          </w:p>
        </w:tc>
      </w:tr>
      <w:tr w:rsidR="00C70158" w14:paraId="42343FB9" w14:textId="77777777">
        <w:trPr>
          <w:jc w:val="center"/>
        </w:trPr>
        <w:tc>
          <w:tcPr>
            <w:tcW w:w="0" w:type="auto"/>
            <w:tcBorders>
              <w:tl2br w:val="nil"/>
              <w:tr2bl w:val="nil"/>
            </w:tcBorders>
            <w:vAlign w:val="center"/>
          </w:tcPr>
          <w:p w14:paraId="1FECE63D" w14:textId="77777777" w:rsidR="00C70158" w:rsidRDefault="00000000">
            <w:pPr>
              <w:spacing w:before="160" w:after="160"/>
              <w:ind w:firstLine="480"/>
              <w:jc w:val="center"/>
              <w:rPr>
                <w:rFonts w:ascii="宋体" w:eastAsia="宋体" w:hAnsi="宋体" w:cs="宋体"/>
                <w:color w:val="121212"/>
                <w:sz w:val="24"/>
                <w:shd w:val="clear" w:color="auto" w:fill="FFFFFF"/>
              </w:rPr>
            </w:pPr>
            <w:r>
              <w:rPr>
                <w:rFonts w:cs="Segoe UI"/>
                <w:color w:val="0F0F0F"/>
                <w:sz w:val="24"/>
              </w:rPr>
              <w:t>Trend decrease in exports before and after policy implementation</w:t>
            </w:r>
          </w:p>
        </w:tc>
        <w:tc>
          <w:tcPr>
            <w:tcW w:w="0" w:type="auto"/>
            <w:tcBorders>
              <w:tl2br w:val="nil"/>
              <w:tr2bl w:val="nil"/>
            </w:tcBorders>
            <w:vAlign w:val="center"/>
          </w:tcPr>
          <w:p w14:paraId="5E496F00" w14:textId="77777777" w:rsidR="00C70158" w:rsidRDefault="00000000">
            <w:pPr>
              <w:keepNext/>
              <w:spacing w:before="160" w:after="160"/>
              <w:ind w:firstLine="480"/>
              <w:jc w:val="center"/>
              <w:rPr>
                <w:rFonts w:ascii="宋体" w:eastAsia="宋体" w:hAnsi="宋体" w:cs="宋体"/>
                <w:color w:val="121212"/>
                <w:sz w:val="24"/>
                <w:shd w:val="clear" w:color="auto" w:fill="FFFFFF"/>
              </w:rPr>
            </w:pPr>
            <w:r>
              <w:rPr>
                <w:rFonts w:eastAsia="宋体" w:cs="宋体" w:hint="eastAsia"/>
                <w:color w:val="121212"/>
                <w:sz w:val="24"/>
                <w:shd w:val="clear" w:color="auto" w:fill="FFFFFF"/>
              </w:rPr>
              <w:t>1.1318E-10</w:t>
            </w:r>
          </w:p>
        </w:tc>
      </w:tr>
    </w:tbl>
    <w:p w14:paraId="697D652F" w14:textId="77777777" w:rsidR="00C70158" w:rsidRDefault="00000000">
      <w:pPr>
        <w:ind w:firstLine="440"/>
      </w:pPr>
      <w:r>
        <w:t>Based on the results in the table, the p-values for both variables are less than 0.05. Therefore, we reject the null hypothesis and accept the alternative hypothesis, indicating that both sets of data do not follow a normal distribution</w:t>
      </w:r>
      <w:r>
        <w:rPr>
          <w:rFonts w:hint="eastAsia"/>
        </w:rPr>
        <w:t>.</w:t>
      </w:r>
    </w:p>
    <w:p w14:paraId="0A9FB922" w14:textId="77777777" w:rsidR="00C70158" w:rsidRDefault="00C70158">
      <w:pPr>
        <w:pStyle w:val="3"/>
        <w:ind w:firstLine="482"/>
        <w:rPr>
          <w:lang w:eastAsia="zh-CN"/>
        </w:rPr>
      </w:pPr>
    </w:p>
    <w:p w14:paraId="2C8E06E6" w14:textId="77777777" w:rsidR="00C70158" w:rsidRDefault="00000000">
      <w:pPr>
        <w:pStyle w:val="3"/>
        <w:ind w:firstLine="482"/>
        <w:rPr>
          <w:lang w:eastAsia="zh-CN"/>
        </w:rPr>
      </w:pPr>
      <w:bookmarkStart w:id="38" w:name="_Toc28875"/>
      <w:r>
        <w:rPr>
          <w:rFonts w:hint="eastAsia"/>
          <w:lang w:eastAsia="zh-CN"/>
        </w:rPr>
        <w:t>4.4.3 Variance Homogeneity Test: Model Establishment and Solution</w:t>
      </w:r>
      <w:bookmarkEnd w:id="38"/>
    </w:p>
    <w:p w14:paraId="5FAB6C36" w14:textId="77777777" w:rsidR="00C70158" w:rsidRDefault="00000000">
      <w:pPr>
        <w:numPr>
          <w:ilvl w:val="0"/>
          <w:numId w:val="6"/>
        </w:numPr>
        <w:ind w:firstLineChars="0"/>
      </w:pPr>
      <w:r>
        <w:t>Establishment of the Homogeneity of Variance Test Model</w:t>
      </w:r>
    </w:p>
    <w:p w14:paraId="4E633878" w14:textId="77777777" w:rsidR="00C70158" w:rsidRDefault="00000000">
      <w:pPr>
        <w:ind w:firstLine="440"/>
      </w:pPr>
      <w:r>
        <w:t>N</w:t>
      </w:r>
      <w:r>
        <w:rPr>
          <w:rFonts w:hint="eastAsia"/>
        </w:rPr>
        <w:t>ull</w:t>
      </w:r>
      <w:r>
        <w:t xml:space="preserve"> Hypothesis</w:t>
      </w:r>
      <w:r>
        <w:rPr>
          <w:rFonts w:eastAsia="宋体" w:cs="宋体"/>
          <w:color w:val="121212"/>
          <w:position w:val="-12"/>
          <w:shd w:val="clear" w:color="auto" w:fill="FFFFFF"/>
        </w:rPr>
        <w:object w:dxaOrig="344" w:dyaOrig="365" w14:anchorId="6FBE4E75">
          <v:shape id="_x0000_i1105" type="#_x0000_t75" style="width:16.95pt;height:19.05pt" o:ole="">
            <v:imagedata r:id="rId163" o:title=""/>
          </v:shape>
          <o:OLEObject Type="Embed" ProgID="Equation.DSMT4" ShapeID="_x0000_i1105" DrawAspect="Content" ObjectID="_1762532531" r:id="rId164"/>
        </w:object>
      </w:r>
      <w:r>
        <w:t>:The sample data follows homogeneity of variance,</w:t>
      </w:r>
      <w:r>
        <w:rPr>
          <w:rFonts w:eastAsia="宋体" w:cs="宋体" w:hint="eastAsia"/>
          <w:color w:val="121212"/>
          <w:position w:val="-10"/>
          <w:shd w:val="clear" w:color="auto" w:fill="FFFFFF"/>
        </w:rPr>
        <w:object w:dxaOrig="1784" w:dyaOrig="365" w14:anchorId="72D4C72D">
          <v:shape id="_x0000_i1106" type="#_x0000_t75" style="width:88.95pt;height:19.05pt" o:ole="">
            <v:imagedata r:id="rId165" o:title=""/>
          </v:shape>
          <o:OLEObject Type="Embed" ProgID="Equation.3" ShapeID="_x0000_i1106" DrawAspect="Content" ObjectID="_1762532532" r:id="rId166"/>
        </w:object>
      </w:r>
    </w:p>
    <w:p w14:paraId="4F7A402A" w14:textId="77777777" w:rsidR="00C70158" w:rsidRDefault="00000000">
      <w:pPr>
        <w:ind w:firstLine="440"/>
      </w:pPr>
      <w:r>
        <w:t xml:space="preserve">Alternative Hypothesis </w:t>
      </w:r>
      <w:r>
        <w:rPr>
          <w:rFonts w:eastAsia="宋体" w:cs="宋体"/>
          <w:color w:val="121212"/>
          <w:position w:val="-12"/>
          <w:shd w:val="clear" w:color="auto" w:fill="FFFFFF"/>
        </w:rPr>
        <w:object w:dxaOrig="322" w:dyaOrig="365" w14:anchorId="67EA001B">
          <v:shape id="_x0000_i1107" type="#_x0000_t75" style="width:14.8pt;height:19.05pt" o:ole="">
            <v:imagedata r:id="rId167" o:title=""/>
          </v:shape>
          <o:OLEObject Type="Embed" ProgID="Equation.DSMT4" ShapeID="_x0000_i1107" DrawAspect="Content" ObjectID="_1762532533" r:id="rId168"/>
        </w:object>
      </w:r>
      <w:r>
        <w:rPr>
          <w:rFonts w:hint="eastAsia"/>
        </w:rPr>
        <w:t>：</w:t>
      </w:r>
      <w:r>
        <w:t>The sample data does not follow homogeneity of variance</w:t>
      </w:r>
      <w:r>
        <w:rPr>
          <w:rFonts w:hint="eastAsia"/>
        </w:rPr>
        <w:t>；</w:t>
      </w:r>
      <w:r>
        <w:rPr>
          <w:rFonts w:eastAsia="宋体" w:cs="宋体" w:hint="eastAsia"/>
          <w:color w:val="121212"/>
          <w:position w:val="-6"/>
          <w:shd w:val="clear" w:color="auto" w:fill="FFFFFF"/>
        </w:rPr>
        <w:object w:dxaOrig="903" w:dyaOrig="279" w14:anchorId="17130844">
          <v:shape id="_x0000_i1108" type="#_x0000_t75" style="width:44.45pt;height:14.8pt" o:ole="">
            <v:imagedata r:id="rId169" o:title=""/>
          </v:shape>
          <o:OLEObject Type="Embed" ProgID="Equation.3" ShapeID="_x0000_i1108" DrawAspect="Content" ObjectID="_1762532534" r:id="rId170"/>
        </w:object>
      </w:r>
      <w:r>
        <w:rPr>
          <w:rFonts w:hint="eastAsia"/>
        </w:rPr>
        <w:t>.</w:t>
      </w:r>
    </w:p>
    <w:p w14:paraId="1FFC6CAB" w14:textId="77777777" w:rsidR="00C70158" w:rsidRDefault="00000000">
      <w:pPr>
        <w:ind w:firstLine="440"/>
      </w:pPr>
      <w:r>
        <w:t>When the number of repetitions of the experiment is equal for each level, i.e.,</w:t>
      </w:r>
    </w:p>
    <w:p w14:paraId="31E194B1" w14:textId="77777777" w:rsidR="00C70158" w:rsidRDefault="00000000">
      <w:pPr>
        <w:tabs>
          <w:tab w:val="center" w:pos="3780"/>
          <w:tab w:val="right" w:pos="7980"/>
        </w:tabs>
        <w:snapToGrid w:val="0"/>
        <w:spacing w:beforeLines="50" w:afterLines="50"/>
        <w:ind w:firstLine="480"/>
        <w:jc w:val="center"/>
        <w:rPr>
          <w:rFonts w:eastAsia="宋体" w:cs="Segoe UI"/>
          <w:color w:val="0F0F0F"/>
          <w:lang w:eastAsia="zh-CN"/>
        </w:rPr>
      </w:pPr>
      <w:r>
        <w:rPr>
          <w:rFonts w:eastAsia="宋体" w:cs="宋体" w:hint="eastAsia"/>
          <w:color w:val="121212"/>
          <w:position w:val="-10"/>
          <w:sz w:val="24"/>
          <w:shd w:val="clear" w:color="auto" w:fill="FFFFFF"/>
          <w:lang w:eastAsia="zh-CN"/>
        </w:rPr>
        <w:tab/>
      </w:r>
      <w:r>
        <w:rPr>
          <w:rFonts w:eastAsia="宋体" w:cs="宋体"/>
          <w:color w:val="121212"/>
          <w:position w:val="-10"/>
          <w:sz w:val="24"/>
          <w:shd w:val="clear" w:color="auto" w:fill="FFFFFF"/>
        </w:rPr>
        <w:object w:dxaOrig="2181" w:dyaOrig="344" w14:anchorId="5030E73A">
          <v:shape id="_x0000_i1109" type="#_x0000_t75" style="width:110.1pt;height:16.95pt" o:ole="">
            <v:imagedata r:id="rId171" o:title=""/>
          </v:shape>
          <o:OLEObject Type="Embed" ProgID="Equation.3" ShapeID="_x0000_i1109" DrawAspect="Content" ObjectID="_1762532535" r:id="rId172"/>
        </w:object>
      </w:r>
      <w:r>
        <w:rPr>
          <w:rFonts w:eastAsia="宋体" w:cs="宋体" w:hint="eastAsia"/>
          <w:color w:val="121212"/>
          <w:position w:val="-10"/>
          <w:sz w:val="24"/>
          <w:shd w:val="clear" w:color="auto" w:fill="FFFFFF"/>
          <w:lang w:eastAsia="zh-CN"/>
        </w:rPr>
        <w:tab/>
      </w:r>
      <w:r>
        <w:rPr>
          <w:rFonts w:eastAsia="宋体" w:cs="宋体" w:hint="eastAsia"/>
          <w:color w:val="121212"/>
          <w:position w:val="-10"/>
          <w:szCs w:val="21"/>
          <w:shd w:val="clear" w:color="auto" w:fill="FFFFFF"/>
          <w:lang w:eastAsia="zh-CN"/>
        </w:rPr>
        <w:t>(23)</w:t>
      </w:r>
    </w:p>
    <w:p w14:paraId="36122976" w14:textId="77777777" w:rsidR="00C70158" w:rsidRDefault="00000000">
      <w:pPr>
        <w:ind w:firstLine="440"/>
      </w:pPr>
      <w:r>
        <w:rPr>
          <w:rFonts w:cs="Segoe UI"/>
          <w:color w:val="0F0F0F"/>
          <w:position w:val="-6"/>
        </w:rPr>
        <w:object w:dxaOrig="258" w:dyaOrig="215" w14:anchorId="7F2383B1">
          <v:shape id="_x0000_i1110" type="#_x0000_t75" style="width:12.7pt;height:10.6pt" o:ole="">
            <v:imagedata r:id="rId173" o:title=""/>
          </v:shape>
          <o:OLEObject Type="Embed" ProgID="Equation.DSMT4" ShapeID="_x0000_i1110" DrawAspect="Content" ObjectID="_1762532536" r:id="rId174"/>
        </w:object>
      </w:r>
      <w:r>
        <w:t xml:space="preserve"> is the number of repetitions for each level, and it represents the ratio of the largest sample variance among r groups to the smallest sample variance when the variances are equal for each group. Under the condition of equal variances among groups, you can obtain critical values of the H distribution through random simulation experiments.</w:t>
      </w:r>
    </w:p>
    <w:p w14:paraId="71CD6191" w14:textId="77777777" w:rsidR="00C70158" w:rsidRDefault="00000000">
      <w:pPr>
        <w:ind w:firstLine="440"/>
      </w:pPr>
      <w:r>
        <w:t xml:space="preserve">This distribution depends on the number of levels </w:t>
      </w:r>
      <w:r>
        <w:rPr>
          <w:rFonts w:eastAsia="宋体" w:cs="宋体"/>
          <w:color w:val="121212"/>
          <w:position w:val="-4"/>
          <w:shd w:val="clear" w:color="auto" w:fill="FFFFFF"/>
        </w:rPr>
        <w:object w:dxaOrig="183" w:dyaOrig="204" w14:anchorId="10802586">
          <v:shape id="_x0000_i1111" type="#_x0000_t75" style="width:8.45pt;height:10.6pt" o:ole="">
            <v:imagedata r:id="rId175" o:title=""/>
          </v:shape>
          <o:OLEObject Type="Embed" ProgID="Equation.DSMT4" ShapeID="_x0000_i1111" DrawAspect="Content" ObjectID="_1762532537" r:id="rId176"/>
        </w:object>
      </w:r>
      <w:r>
        <w:t>and the degrees of freedom for the sample variances</w:t>
      </w:r>
      <w:r>
        <w:rPr>
          <w:rFonts w:eastAsia="宋体" w:cs="宋体"/>
          <w:color w:val="121212"/>
          <w:position w:val="-10"/>
          <w:shd w:val="clear" w:color="auto" w:fill="FFFFFF"/>
        </w:rPr>
        <w:object w:dxaOrig="795" w:dyaOrig="322" w14:anchorId="1F2C41D9">
          <v:shape id="_x0000_i1112" type="#_x0000_t75" style="width:40.25pt;height:14.8pt" o:ole="">
            <v:imagedata r:id="rId177" o:title=""/>
          </v:shape>
          <o:OLEObject Type="Embed" ProgID="Equation.DSMT4" ShapeID="_x0000_i1112" DrawAspect="Content" ObjectID="_1762532538" r:id="rId178"/>
        </w:object>
      </w:r>
      <w:r>
        <w:rPr>
          <w:rFonts w:hint="eastAsia"/>
        </w:rPr>
        <w:t>，</w:t>
      </w:r>
      <w:r>
        <w:t>and it is denoted as</w:t>
      </w:r>
      <w:r>
        <w:rPr>
          <w:rFonts w:eastAsia="宋体" w:cs="宋体" w:hint="eastAsia"/>
          <w:color w:val="121212"/>
          <w:position w:val="-10"/>
          <w:shd w:val="clear" w:color="auto" w:fill="FFFFFF"/>
        </w:rPr>
        <w:object w:dxaOrig="795" w:dyaOrig="344" w14:anchorId="7FE6F633">
          <v:shape id="_x0000_i1113" type="#_x0000_t75" style="width:40.25pt;height:16.95pt" o:ole="">
            <v:imagedata r:id="rId179" o:title=""/>
          </v:shape>
          <o:OLEObject Type="Embed" ProgID="Equation.3" ShapeID="_x0000_i1113" DrawAspect="Content" ObjectID="_1762532539" r:id="rId180"/>
        </w:object>
      </w:r>
      <w:r>
        <w:t>.</w:t>
      </w:r>
    </w:p>
    <w:p w14:paraId="6F24DF60" w14:textId="77777777" w:rsidR="00C70158" w:rsidRDefault="00000000">
      <w:pPr>
        <w:ind w:firstLine="440"/>
      </w:pPr>
      <w:r>
        <w:rPr>
          <w:rFonts w:hint="eastAsia"/>
        </w:rPr>
        <w:t>When</w:t>
      </w:r>
      <w:r>
        <w:t xml:space="preserve"> </w:t>
      </w:r>
      <w:r>
        <w:rPr>
          <w:rFonts w:eastAsia="宋体" w:cs="宋体"/>
          <w:color w:val="121212"/>
          <w:position w:val="-12"/>
          <w:shd w:val="clear" w:color="auto" w:fill="FFFFFF"/>
        </w:rPr>
        <w:object w:dxaOrig="344" w:dyaOrig="365" w14:anchorId="5A7FF099">
          <v:shape id="_x0000_i1114" type="#_x0000_t75" style="width:16.95pt;height:19.05pt" o:ole="">
            <v:imagedata r:id="rId181" o:title=""/>
          </v:shape>
          <o:OLEObject Type="Embed" ProgID="Equation.DSMT4" ShapeID="_x0000_i1114" DrawAspect="Content" ObjectID="_1762532540" r:id="rId182"/>
        </w:object>
      </w:r>
      <w:r>
        <w:t xml:space="preserve"> is true</w:t>
      </w:r>
      <w:r>
        <w:rPr>
          <w:rFonts w:hint="eastAsia"/>
        </w:rPr>
        <w:t>，</w:t>
      </w:r>
      <w:r>
        <w:t xml:space="preserve">the value of </w:t>
      </w:r>
      <w:r>
        <w:rPr>
          <w:rFonts w:cs="Segoe UI"/>
          <w:color w:val="0F0F0F"/>
          <w:position w:val="-4"/>
        </w:rPr>
        <w:object w:dxaOrig="279" w:dyaOrig="258" w14:anchorId="793DF0F9">
          <v:shape id="_x0000_i1115" type="#_x0000_t75" style="width:14.8pt;height:12.7pt" o:ole="">
            <v:imagedata r:id="rId183" o:title=""/>
          </v:shape>
          <o:OLEObject Type="Embed" ProgID="Equation.DSMT4" ShapeID="_x0000_i1115" DrawAspect="Content" ObjectID="_1762532541" r:id="rId184"/>
        </w:object>
      </w:r>
      <w:r>
        <w:t xml:space="preserve"> should be close to 1</w:t>
      </w:r>
      <w:r>
        <w:rPr>
          <w:rFonts w:hint="eastAsia"/>
        </w:rPr>
        <w:t>，</w:t>
      </w:r>
      <w:r>
        <w:t xml:space="preserve">When the value of </w:t>
      </w:r>
      <w:r>
        <w:rPr>
          <w:rFonts w:cs="Segoe UI"/>
          <w:color w:val="0F0F0F"/>
          <w:position w:val="-4"/>
        </w:rPr>
        <w:object w:dxaOrig="279" w:dyaOrig="258" w14:anchorId="58528707">
          <v:shape id="_x0000_i1116" type="#_x0000_t75" style="width:14.8pt;height:12.7pt" o:ole="">
            <v:imagedata r:id="rId185" o:title=""/>
          </v:shape>
          <o:OLEObject Type="Embed" ProgID="Equation.DSMT4" ShapeID="_x0000_i1116" DrawAspect="Content" ObjectID="_1762532542" r:id="rId186"/>
        </w:object>
      </w:r>
      <w:r>
        <w:t xml:space="preserve"> is relatively large, it indicates greater differences between the variances of the groups being compared. In this case, we reject the null hypothesis. </w:t>
      </w:r>
    </w:p>
    <w:p w14:paraId="749A4EB2" w14:textId="77777777" w:rsidR="00C70158" w:rsidRDefault="00000000">
      <w:pPr>
        <w:ind w:firstLine="440"/>
      </w:pPr>
      <w:r>
        <w:t>The rejection region for the given significance level is determined as follows</w:t>
      </w:r>
      <w:r>
        <w:rPr>
          <w:rFonts w:hint="eastAsia"/>
        </w:rPr>
        <w:t>:</w:t>
      </w:r>
    </w:p>
    <w:p w14:paraId="5ECA075C" w14:textId="77777777" w:rsidR="00C70158" w:rsidRDefault="00000000">
      <w:pPr>
        <w:tabs>
          <w:tab w:val="center" w:pos="3780"/>
          <w:tab w:val="right" w:pos="7980"/>
        </w:tabs>
        <w:snapToGrid w:val="0"/>
        <w:spacing w:before="160" w:after="160"/>
        <w:ind w:firstLine="480"/>
        <w:jc w:val="center"/>
        <w:rPr>
          <w:rFonts w:eastAsia="宋体"/>
          <w:sz w:val="24"/>
          <w:lang w:eastAsia="zh-CN"/>
        </w:rPr>
      </w:pPr>
      <w:r>
        <w:rPr>
          <w:rFonts w:eastAsia="宋体" w:cs="宋体" w:hint="eastAsia"/>
          <w:color w:val="121212"/>
          <w:position w:val="-14"/>
          <w:sz w:val="24"/>
          <w:shd w:val="clear" w:color="auto" w:fill="FFFFFF"/>
          <w:lang w:eastAsia="zh-CN"/>
        </w:rPr>
        <w:lastRenderedPageBreak/>
        <w:tab/>
      </w:r>
      <w:r>
        <w:rPr>
          <w:rFonts w:eastAsia="宋体" w:cs="宋体"/>
          <w:color w:val="121212"/>
          <w:position w:val="-14"/>
          <w:sz w:val="24"/>
          <w:shd w:val="clear" w:color="auto" w:fill="FFFFFF"/>
        </w:rPr>
        <w:object w:dxaOrig="2224" w:dyaOrig="398" w14:anchorId="7112FA12">
          <v:shape id="_x0000_i1117" type="#_x0000_t75" style="width:110.1pt;height:21.2pt" o:ole="">
            <v:imagedata r:id="rId187" o:title=""/>
          </v:shape>
          <o:OLEObject Type="Embed" ProgID="Equation.DSMT4" ShapeID="_x0000_i1117" DrawAspect="Content" ObjectID="_1762532543" r:id="rId188"/>
        </w:object>
      </w:r>
      <w:r>
        <w:rPr>
          <w:rFonts w:eastAsia="宋体" w:cs="宋体" w:hint="eastAsia"/>
          <w:color w:val="121212"/>
          <w:position w:val="-14"/>
          <w:sz w:val="24"/>
          <w:shd w:val="clear" w:color="auto" w:fill="FFFFFF"/>
          <w:lang w:eastAsia="zh-CN"/>
        </w:rPr>
        <w:tab/>
        <w:t>(24)</w:t>
      </w:r>
    </w:p>
    <w:p w14:paraId="078948A4" w14:textId="77777777" w:rsidR="00C70158" w:rsidRDefault="00000000">
      <w:pPr>
        <w:ind w:firstLine="440"/>
      </w:pPr>
      <w:r>
        <w:t xml:space="preserve">Where </w:t>
      </w:r>
      <w:r>
        <w:rPr>
          <w:rFonts w:eastAsia="宋体" w:cs="宋体" w:hint="eastAsia"/>
          <w:color w:val="121212"/>
          <w:position w:val="-12"/>
          <w:shd w:val="clear" w:color="auto" w:fill="FFFFFF"/>
        </w:rPr>
        <w:object w:dxaOrig="1042" w:dyaOrig="365" w14:anchorId="00107F47">
          <v:shape id="_x0000_i1118" type="#_x0000_t75" style="width:50.8pt;height:19.05pt" o:ole="">
            <v:imagedata r:id="rId189" o:title=""/>
          </v:shape>
          <o:OLEObject Type="Embed" ProgID="Equation.3" ShapeID="_x0000_i1118" DrawAspect="Content" ObjectID="_1762532544" r:id="rId190"/>
        </w:object>
      </w:r>
      <w:r>
        <w:t xml:space="preserve"> is</w:t>
      </w:r>
      <w:r>
        <w:rPr>
          <w:rFonts w:hint="eastAsia"/>
        </w:rPr>
        <w:t xml:space="preserve"> </w:t>
      </w:r>
      <w:r>
        <w:t xml:space="preserve">the </w:t>
      </w:r>
      <w:r>
        <w:rPr>
          <w:rFonts w:eastAsia="宋体" w:cs="宋体" w:hint="eastAsia"/>
          <w:color w:val="121212"/>
          <w:position w:val="-6"/>
          <w:shd w:val="clear" w:color="auto" w:fill="FFFFFF"/>
        </w:rPr>
        <w:object w:dxaOrig="516" w:dyaOrig="279" w14:anchorId="13EF684A">
          <v:shape id="_x0000_i1119" type="#_x0000_t75" style="width:25.4pt;height:14.8pt" o:ole="">
            <v:imagedata r:id="rId191" o:title=""/>
          </v:shape>
          <o:OLEObject Type="Embed" ProgID="Equation.3" ShapeID="_x0000_i1119" DrawAspect="Content" ObjectID="_1762532545" r:id="rId192"/>
        </w:object>
      </w:r>
      <w:r>
        <w:t xml:space="preserve"> the quantile of the </w:t>
      </w:r>
      <w:r>
        <w:rPr>
          <w:rFonts w:cs="Segoe UI"/>
          <w:color w:val="0F0F0F"/>
          <w:position w:val="-4"/>
        </w:rPr>
        <w:object w:dxaOrig="279" w:dyaOrig="258" w14:anchorId="628099C7">
          <v:shape id="_x0000_i1120" type="#_x0000_t75" style="width:14.8pt;height:12.7pt" o:ole="">
            <v:imagedata r:id="rId193" o:title=""/>
          </v:shape>
          <o:OLEObject Type="Embed" ProgID="Equation.DSMT4" ShapeID="_x0000_i1120" DrawAspect="Content" ObjectID="_1762532546" r:id="rId194"/>
        </w:object>
      </w:r>
      <w:r>
        <w:t>distribution</w:t>
      </w:r>
      <w:r>
        <w:rPr>
          <w:rFonts w:hint="eastAsia"/>
        </w:rPr>
        <w:t>.</w:t>
      </w:r>
    </w:p>
    <w:p w14:paraId="38B4647D" w14:textId="77777777" w:rsidR="00C70158" w:rsidRDefault="00000000">
      <w:pPr>
        <w:numPr>
          <w:ilvl w:val="0"/>
          <w:numId w:val="6"/>
        </w:numPr>
        <w:ind w:firstLineChars="0"/>
      </w:pPr>
      <w:r>
        <w:t>Solution to the Homogeneity of Variance Test Model</w:t>
      </w:r>
    </w:p>
    <w:p w14:paraId="7B7FEFFD" w14:textId="77777777" w:rsidR="00C70158" w:rsidRDefault="00000000">
      <w:pPr>
        <w:ind w:firstLine="440"/>
      </w:pPr>
      <w:r>
        <w:t>Results of the Homogeneity of Variance Test:</w:t>
      </w:r>
    </w:p>
    <w:p w14:paraId="7626C248" w14:textId="77777777" w:rsidR="00C70158" w:rsidRDefault="00C70158">
      <w:pPr>
        <w:ind w:firstLine="440"/>
      </w:pPr>
    </w:p>
    <w:p w14:paraId="47F82A49" w14:textId="055CD222" w:rsidR="00C70158" w:rsidRDefault="00000000">
      <w:pPr>
        <w:pStyle w:val="a3"/>
        <w:rPr>
          <w:lang w:eastAsia="zh-CN"/>
        </w:rPr>
      </w:pPr>
      <w:r>
        <w:t xml:space="preserve">Tab </w:t>
      </w:r>
      <w:fldSimple w:instr=" SEQ Tab \* ARABIC ">
        <w:r w:rsidR="00BE56A3">
          <w:rPr>
            <w:noProof/>
          </w:rPr>
          <w:t>12</w:t>
        </w:r>
      </w:fldSimple>
      <w:r>
        <w:rPr>
          <w:rFonts w:hint="eastAsia"/>
          <w:lang w:eastAsia="zh-CN"/>
        </w:rPr>
        <w:t xml:space="preserve"> Homogeneity of Variance Test Results for Examined Data</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463"/>
      </w:tblGrid>
      <w:tr w:rsidR="00C70158" w14:paraId="4DCBD4B9" w14:textId="77777777">
        <w:trPr>
          <w:jc w:val="center"/>
        </w:trPr>
        <w:tc>
          <w:tcPr>
            <w:tcW w:w="0" w:type="auto"/>
            <w:tcBorders>
              <w:bottom w:val="single" w:sz="6" w:space="0" w:color="000000"/>
              <w:tl2br w:val="nil"/>
              <w:tr2bl w:val="nil"/>
            </w:tcBorders>
            <w:vAlign w:val="center"/>
          </w:tcPr>
          <w:p w14:paraId="167AFC2D"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Segoe UI"/>
                <w:b/>
                <w:bCs/>
                <w:color w:val="111827"/>
                <w:kern w:val="2"/>
                <w:sz w:val="24"/>
                <w:szCs w:val="24"/>
                <w:lang w:eastAsia="zh-CN" w:bidi="ar-SA"/>
              </w:rPr>
              <w:t>Variable</w:t>
            </w:r>
          </w:p>
        </w:tc>
        <w:tc>
          <w:tcPr>
            <w:tcW w:w="0" w:type="auto"/>
            <w:tcBorders>
              <w:bottom w:val="single" w:sz="6" w:space="0" w:color="000000"/>
              <w:tl2br w:val="nil"/>
              <w:tr2bl w:val="nil"/>
            </w:tcBorders>
            <w:vAlign w:val="center"/>
          </w:tcPr>
          <w:p w14:paraId="07291308"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Segoe UI"/>
                <w:b/>
                <w:bCs/>
                <w:color w:val="111827"/>
                <w:kern w:val="2"/>
                <w:sz w:val="24"/>
                <w:szCs w:val="24"/>
                <w:lang w:eastAsia="zh-CN" w:bidi="ar-SA"/>
              </w:rPr>
              <w:t>Significance</w:t>
            </w:r>
          </w:p>
        </w:tc>
      </w:tr>
      <w:tr w:rsidR="00C70158" w14:paraId="36998263" w14:textId="77777777">
        <w:trPr>
          <w:jc w:val="center"/>
        </w:trPr>
        <w:tc>
          <w:tcPr>
            <w:tcW w:w="0" w:type="auto"/>
            <w:tcBorders>
              <w:top w:val="single" w:sz="6" w:space="0" w:color="000000"/>
              <w:tl2br w:val="nil"/>
              <w:tr2bl w:val="nil"/>
            </w:tcBorders>
            <w:vAlign w:val="center"/>
          </w:tcPr>
          <w:p w14:paraId="1FACAD9A" w14:textId="77777777" w:rsidR="00C70158" w:rsidRDefault="00000000">
            <w:pPr>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Segoe UI"/>
                <w:color w:val="0F0F0F"/>
                <w:kern w:val="2"/>
                <w:sz w:val="24"/>
                <w:szCs w:val="24"/>
                <w:lang w:eastAsia="zh-CN" w:bidi="ar-SA"/>
              </w:rPr>
              <w:t>Whether resistance policies exist</w:t>
            </w:r>
          </w:p>
        </w:tc>
        <w:tc>
          <w:tcPr>
            <w:tcW w:w="0" w:type="auto"/>
            <w:tcBorders>
              <w:top w:val="single" w:sz="6" w:space="0" w:color="000000"/>
              <w:tl2br w:val="nil"/>
              <w:tr2bl w:val="nil"/>
            </w:tcBorders>
            <w:vAlign w:val="center"/>
          </w:tcPr>
          <w:p w14:paraId="3E8CB21B" w14:textId="77777777" w:rsidR="00C70158" w:rsidRDefault="00000000">
            <w:pPr>
              <w:keepNext/>
              <w:autoSpaceDE/>
              <w:autoSpaceDN/>
              <w:spacing w:before="160" w:after="160"/>
              <w:ind w:firstLineChars="0" w:firstLine="0"/>
              <w:jc w:val="center"/>
              <w:rPr>
                <w:rFonts w:ascii="宋体" w:eastAsia="宋体" w:hAnsi="宋体" w:cs="宋体"/>
                <w:color w:val="121212"/>
                <w:kern w:val="2"/>
                <w:sz w:val="24"/>
                <w:szCs w:val="24"/>
                <w:shd w:val="clear" w:color="auto" w:fill="FFFFFF"/>
                <w:lang w:eastAsia="zh-CN" w:bidi="ar-SA"/>
              </w:rPr>
            </w:pPr>
            <w:r>
              <w:rPr>
                <w:rFonts w:eastAsia="宋体" w:cs="宋体" w:hint="eastAsia"/>
                <w:color w:val="121212"/>
                <w:kern w:val="2"/>
                <w:sz w:val="24"/>
                <w:szCs w:val="24"/>
                <w:shd w:val="clear" w:color="auto" w:fill="FFFFFF"/>
                <w:lang w:eastAsia="zh-CN" w:bidi="ar-SA"/>
              </w:rPr>
              <w:t>5.2904E-280</w:t>
            </w:r>
          </w:p>
        </w:tc>
      </w:tr>
    </w:tbl>
    <w:p w14:paraId="3A2BDBDE" w14:textId="77777777" w:rsidR="00C70158" w:rsidRDefault="00000000">
      <w:pPr>
        <w:ind w:firstLine="440"/>
      </w:pPr>
      <w:r>
        <w:t>According to the table, the significance level is greater than 0.1, indicating that we accept the null hypothesis, suggesting that the data satisfies homogeneity of variance.</w:t>
      </w:r>
    </w:p>
    <w:p w14:paraId="3F9EAD90" w14:textId="77777777" w:rsidR="00C70158" w:rsidRDefault="00000000">
      <w:pPr>
        <w:pStyle w:val="3"/>
        <w:ind w:firstLine="482"/>
      </w:pPr>
      <w:bookmarkStart w:id="39" w:name="_Toc22158"/>
      <w:r>
        <w:rPr>
          <w:rFonts w:hint="eastAsia"/>
          <w:lang w:eastAsia="zh-CN"/>
        </w:rPr>
        <w:t>4.4.4</w:t>
      </w:r>
      <w:r>
        <w:t>Kruskal-Wallis H Test: Model Establishment</w:t>
      </w:r>
      <w:bookmarkEnd w:id="39"/>
    </w:p>
    <w:p w14:paraId="457545F4" w14:textId="77777777" w:rsidR="00C70158" w:rsidRDefault="00000000">
      <w:pPr>
        <w:ind w:firstLine="440"/>
      </w:pPr>
      <w:r>
        <w:t>In this study, we need to explore the relationship between categorical variables and continuous variables. Before conducting the Kruskal-Wallis H test, we have performed distribution and variance homogeneity tests, which show that the unordered variable data do not follow a normal distribution but satisfy homogeneity of variance. Therefore, we can use the Kruskal-Wallis H test to assess their correlation. The Kruskal-Wallis H test is a non-parametric method used to determine if there are significant differences in the distributions of two or more independent samples.</w:t>
      </w:r>
    </w:p>
    <w:p w14:paraId="3F0976E9" w14:textId="77777777" w:rsidR="00C70158" w:rsidRDefault="00000000">
      <w:pPr>
        <w:ind w:firstLine="440"/>
      </w:pPr>
      <w:r>
        <w:t>Assumptions:</w:t>
      </w:r>
    </w:p>
    <w:p w14:paraId="6923973E" w14:textId="77777777" w:rsidR="00C70158" w:rsidRDefault="00000000">
      <w:pPr>
        <w:ind w:firstLine="440"/>
      </w:pPr>
      <w:r>
        <w:t>N</w:t>
      </w:r>
      <w:r>
        <w:rPr>
          <w:rFonts w:hint="eastAsia"/>
        </w:rPr>
        <w:t>ull</w:t>
      </w:r>
      <w:r>
        <w:t xml:space="preserve"> Hypothesis</w:t>
      </w:r>
      <w:r>
        <w:rPr>
          <w:rFonts w:hint="eastAsia"/>
        </w:rPr>
        <w:t xml:space="preserve"> </w:t>
      </w:r>
      <w:r>
        <w:rPr>
          <w:rFonts w:eastAsia="宋体" w:cs="宋体" w:hint="eastAsia"/>
          <w:color w:val="121212"/>
          <w:position w:val="-12"/>
          <w:shd w:val="clear" w:color="auto" w:fill="FFFFFF"/>
        </w:rPr>
        <w:object w:dxaOrig="344" w:dyaOrig="365" w14:anchorId="7A9845F1">
          <v:shape id="_x0000_i1121" type="#_x0000_t75" style="width:16.95pt;height:19.05pt" o:ole="">
            <v:imagedata r:id="rId195" o:title=""/>
          </v:shape>
          <o:OLEObject Type="Embed" ProgID="Equation.DSMT4" ShapeID="_x0000_i1121" DrawAspect="Content" ObjectID="_1762532547" r:id="rId196"/>
        </w:object>
      </w:r>
      <w:r>
        <w:rPr>
          <w:rFonts w:hint="eastAsia"/>
        </w:rPr>
        <w:t>：</w:t>
      </w:r>
      <w:r>
        <w:rPr>
          <w:rFonts w:eastAsia="宋体" w:cs="宋体" w:hint="eastAsia"/>
          <w:color w:val="121212"/>
          <w:position w:val="-12"/>
          <w:shd w:val="clear" w:color="auto" w:fill="FFFFFF"/>
        </w:rPr>
        <w:object w:dxaOrig="1698" w:dyaOrig="365" w14:anchorId="3EC036B2">
          <v:shape id="_x0000_i1122" type="#_x0000_t75" style="width:84.7pt;height:19.05pt" o:ole="">
            <v:imagedata r:id="rId197" o:title=""/>
          </v:shape>
          <o:OLEObject Type="Embed" ProgID="Equation.3" ShapeID="_x0000_i1122" DrawAspect="Content" ObjectID="_1762532548" r:id="rId198"/>
        </w:object>
      </w:r>
      <w:r>
        <w:rPr>
          <w:rFonts w:hint="eastAsia"/>
        </w:rPr>
        <w:t>；</w:t>
      </w:r>
    </w:p>
    <w:p w14:paraId="156E141F" w14:textId="77777777" w:rsidR="00C70158" w:rsidRDefault="00000000">
      <w:pPr>
        <w:ind w:firstLine="440"/>
      </w:pPr>
      <w:r>
        <w:t>Alternative Hypothesis</w:t>
      </w:r>
      <w:r>
        <w:rPr>
          <w:rFonts w:hint="eastAsia"/>
        </w:rPr>
        <w:t xml:space="preserve"> </w:t>
      </w:r>
      <w:r>
        <w:rPr>
          <w:rFonts w:eastAsia="宋体" w:cs="宋体" w:hint="eastAsia"/>
          <w:color w:val="121212"/>
          <w:position w:val="-12"/>
          <w:shd w:val="clear" w:color="auto" w:fill="FFFFFF"/>
        </w:rPr>
        <w:object w:dxaOrig="322" w:dyaOrig="365" w14:anchorId="6EFF2626">
          <v:shape id="_x0000_i1123" type="#_x0000_t75" style="width:14.8pt;height:19.05pt" o:ole="">
            <v:imagedata r:id="rId199" o:title=""/>
          </v:shape>
          <o:OLEObject Type="Embed" ProgID="Equation.DSMT4" ShapeID="_x0000_i1123" DrawAspect="Content" ObjectID="_1762532549" r:id="rId200"/>
        </w:object>
      </w:r>
      <w:r>
        <w:rPr>
          <w:rFonts w:hint="eastAsia"/>
        </w:rPr>
        <w:t>：</w:t>
      </w:r>
      <w:r>
        <w:t xml:space="preserve">At least one pair </w:t>
      </w:r>
      <w:r>
        <w:rPr>
          <w:rFonts w:eastAsia="宋体" w:cs="宋体" w:hint="eastAsia"/>
          <w:color w:val="121212"/>
          <w:position w:val="-14"/>
          <w:shd w:val="clear" w:color="auto" w:fill="FFFFFF"/>
        </w:rPr>
        <w:object w:dxaOrig="763" w:dyaOrig="376" w14:anchorId="4D6777B1">
          <v:shape id="_x0000_i1124" type="#_x0000_t75" style="width:38.1pt;height:19.05pt" o:ole="">
            <v:imagedata r:id="rId201" o:title=""/>
          </v:shape>
          <o:OLEObject Type="Embed" ProgID="Equation.3" ShapeID="_x0000_i1124" DrawAspect="Content" ObjectID="_1762532550" r:id="rId202"/>
        </w:object>
      </w:r>
      <w:r>
        <w:t xml:space="preserve"> exists</w:t>
      </w:r>
      <w:r>
        <w:rPr>
          <w:rFonts w:hint="eastAsia"/>
        </w:rPr>
        <w:t>；</w:t>
      </w:r>
    </w:p>
    <w:p w14:paraId="3B06A0A2" w14:textId="77777777" w:rsidR="00C70158" w:rsidRDefault="00000000">
      <w:pPr>
        <w:ind w:firstLine="440"/>
      </w:pPr>
      <w:r>
        <w:rPr>
          <w:rFonts w:eastAsia="宋体" w:cs="宋体" w:hint="eastAsia"/>
          <w:color w:val="121212"/>
          <w:position w:val="-6"/>
          <w:shd w:val="clear" w:color="auto" w:fill="FFFFFF"/>
        </w:rPr>
        <w:object w:dxaOrig="999" w:dyaOrig="279" w14:anchorId="15678CC2">
          <v:shape id="_x0000_i1125" type="#_x0000_t75" style="width:50.8pt;height:14.8pt" o:ole="">
            <v:imagedata r:id="rId203" o:title=""/>
          </v:shape>
          <o:OLEObject Type="Embed" ProgID="Equation.3" ShapeID="_x0000_i1125" DrawAspect="Content" ObjectID="_1762532551" r:id="rId204"/>
        </w:object>
      </w:r>
    </w:p>
    <w:p w14:paraId="084D499C" w14:textId="77777777" w:rsidR="00C70158" w:rsidRDefault="00000000">
      <w:pPr>
        <w:ind w:firstLine="440"/>
      </w:pPr>
      <w:r>
        <w:t>Steps for the test</w:t>
      </w:r>
      <w:r>
        <w:rPr>
          <w:rFonts w:hint="eastAsia"/>
        </w:rPr>
        <w:t>：</w:t>
      </w:r>
    </w:p>
    <w:p w14:paraId="180DA896" w14:textId="77777777" w:rsidR="00C70158" w:rsidRDefault="00000000">
      <w:pPr>
        <w:ind w:firstLine="440"/>
      </w:pPr>
      <w:r>
        <w:rPr>
          <w:rFonts w:eastAsia="宋体" w:hint="eastAsia"/>
          <w:lang w:eastAsia="zh-CN"/>
        </w:rPr>
        <w:t>(1)</w:t>
      </w:r>
      <w:r>
        <w:t>Arrange all observations</w:t>
      </w:r>
      <w:r>
        <w:rPr>
          <w:rFonts w:eastAsia="宋体" w:cs="宋体" w:hint="eastAsia"/>
          <w:color w:val="121212"/>
          <w:position w:val="-28"/>
          <w:shd w:val="clear" w:color="auto" w:fill="FFFFFF"/>
        </w:rPr>
        <w:object w:dxaOrig="978" w:dyaOrig="677" w14:anchorId="408F9E95">
          <v:shape id="_x0000_i1126" type="#_x0000_t75" style="width:48.7pt;height:33.9pt" o:ole="">
            <v:imagedata r:id="rId205" o:title=""/>
          </v:shape>
          <o:OLEObject Type="Embed" ProgID="Equation.3" ShapeID="_x0000_i1126" DrawAspect="Content" ObjectID="_1762532552" r:id="rId206"/>
        </w:object>
      </w:r>
      <w:r>
        <w:t>from each sample in ascending order in a single column.</w:t>
      </w:r>
    </w:p>
    <w:p w14:paraId="5F093DD5" w14:textId="77777777" w:rsidR="00C70158" w:rsidRDefault="00000000">
      <w:pPr>
        <w:ind w:firstLine="440"/>
      </w:pPr>
      <w:r>
        <w:rPr>
          <w:rFonts w:eastAsia="宋体" w:hint="eastAsia"/>
          <w:lang w:eastAsia="zh-CN"/>
        </w:rPr>
        <w:t>(2)</w:t>
      </w:r>
      <w:r>
        <w:rPr>
          <w:rFonts w:hint="eastAsia"/>
        </w:rPr>
        <w:t>For</w:t>
      </w:r>
      <w:r>
        <w:t xml:space="preserve"> </w:t>
      </w:r>
      <w:r>
        <w:rPr>
          <w:rFonts w:cs="Segoe UI" w:hint="eastAsia"/>
          <w:color w:val="0F0F0F"/>
          <w:position w:val="-14"/>
        </w:rPr>
        <w:object w:dxaOrig="1461" w:dyaOrig="398" w14:anchorId="60C38521">
          <v:shape id="_x0000_i1127" type="#_x0000_t75" style="width:74.1pt;height:21.2pt" o:ole="">
            <v:imagedata r:id="rId207" o:title=""/>
          </v:shape>
          <o:OLEObject Type="Embed" ProgID="Equation.DSMT4" ShapeID="_x0000_i1127" DrawAspect="Content" ObjectID="_1762532553" r:id="rId208"/>
        </w:object>
      </w:r>
      <w:r>
        <w:t xml:space="preserve"> ranking of each group of data, calculate the sum of ranks </w:t>
      </w:r>
      <w:r>
        <w:rPr>
          <w:rFonts w:cs="Segoe UI"/>
          <w:color w:val="0F0F0F"/>
          <w:position w:val="-12"/>
        </w:rPr>
        <w:object w:dxaOrig="236" w:dyaOrig="365" w14:anchorId="47D73C5F">
          <v:shape id="_x0000_i1128" type="#_x0000_t75" style="width:10.6pt;height:19.05pt" o:ole="">
            <v:imagedata r:id="rId209" o:title=""/>
          </v:shape>
          <o:OLEObject Type="Embed" ProgID="Equation.DSMT4" ShapeID="_x0000_i1128" DrawAspect="Content" ObjectID="_1762532554" r:id="rId210"/>
        </w:object>
      </w:r>
      <w:r>
        <w:t xml:space="preserve">for each group of data, and the corresponding </w:t>
      </w:r>
      <w:r>
        <w:rPr>
          <w:rFonts w:cs="Segoe UI"/>
          <w:color w:val="0F0F0F"/>
          <w:position w:val="-14"/>
        </w:rPr>
        <w:object w:dxaOrig="1021" w:dyaOrig="376" w14:anchorId="2733EC3E">
          <v:shape id="_x0000_i1129" type="#_x0000_t75" style="width:50.8pt;height:19.05pt" o:ole="">
            <v:imagedata r:id="rId211" o:title=""/>
          </v:shape>
          <o:OLEObject Type="Embed" ProgID="Equation.DSMT4" ShapeID="_x0000_i1129" DrawAspect="Content" ObjectID="_1762532555" r:id="rId212"/>
        </w:object>
      </w:r>
      <w:r>
        <w:t xml:space="preserve"> total rank sum;</w:t>
      </w:r>
    </w:p>
    <w:p w14:paraId="00960F31" w14:textId="77777777" w:rsidR="00C70158" w:rsidRDefault="00000000">
      <w:pPr>
        <w:ind w:firstLine="440"/>
      </w:pPr>
      <w:r>
        <w:rPr>
          <w:rFonts w:eastAsia="宋体" w:hint="eastAsia"/>
          <w:lang w:eastAsia="zh-CN"/>
        </w:rPr>
        <w:t>(3)</w:t>
      </w:r>
      <w:r>
        <w:t>Test statistic</w:t>
      </w:r>
    </w:p>
    <w:p w14:paraId="17D1731D" w14:textId="77777777" w:rsidR="00C70158" w:rsidRDefault="00000000">
      <w:pPr>
        <w:tabs>
          <w:tab w:val="center" w:pos="3780"/>
          <w:tab w:val="right" w:pos="7980"/>
        </w:tabs>
        <w:ind w:firstLine="480"/>
        <w:rPr>
          <w:rFonts w:eastAsia="宋体" w:cs="Segoe UI"/>
          <w:color w:val="0F0F0F"/>
          <w:sz w:val="24"/>
          <w:lang w:eastAsia="zh-CN"/>
        </w:rPr>
      </w:pPr>
      <w:r>
        <w:rPr>
          <w:rFonts w:eastAsia="宋体" w:cs="Segoe UI" w:hint="eastAsia"/>
          <w:color w:val="0F0F0F"/>
          <w:sz w:val="24"/>
          <w:lang w:eastAsia="zh-CN"/>
        </w:rPr>
        <w:tab/>
      </w:r>
      <w:r>
        <w:rPr>
          <w:rFonts w:cs="Segoe UI"/>
          <w:color w:val="0F0F0F"/>
          <w:sz w:val="24"/>
        </w:rPr>
        <w:object w:dxaOrig="2977" w:dyaOrig="720" w14:anchorId="0DFAD74D">
          <v:shape id="_x0000_i1130" type="#_x0000_t75" style="width:148.25pt;height:36pt" o:ole="">
            <v:imagedata r:id="rId213" o:title=""/>
          </v:shape>
          <o:OLEObject Type="Embed" ProgID="Equation.3" ShapeID="_x0000_i1130" DrawAspect="Content" ObjectID="_1762532556" r:id="rId214"/>
        </w:object>
      </w:r>
      <w:r>
        <w:rPr>
          <w:rFonts w:eastAsia="宋体" w:cs="Segoe UI" w:hint="eastAsia"/>
          <w:color w:val="0F0F0F"/>
          <w:sz w:val="24"/>
          <w:lang w:eastAsia="zh-CN"/>
        </w:rPr>
        <w:tab/>
        <w:t>(25)</w:t>
      </w:r>
    </w:p>
    <w:p w14:paraId="5939EEBC" w14:textId="77777777" w:rsidR="00C70158" w:rsidRDefault="00000000">
      <w:pPr>
        <w:ind w:firstLine="440"/>
      </w:pPr>
      <w:r>
        <w:t xml:space="preserve">If there are r identical data points in each sample,，Assuming that </w:t>
      </w:r>
      <w:r>
        <w:rPr>
          <w:rFonts w:cs="Segoe UI"/>
          <w:color w:val="0F0F0F"/>
          <w:position w:val="-14"/>
        </w:rPr>
        <w:object w:dxaOrig="1322" w:dyaOrig="398" w14:anchorId="6B22511A">
          <v:shape id="_x0000_i1131" type="#_x0000_t75" style="width:65.65pt;height:21.2pt" o:ole="">
            <v:imagedata r:id="rId215" o:title=""/>
          </v:shape>
          <o:OLEObject Type="Embed" ProgID="Equation.DSMT4" ShapeID="_x0000_i1131" DrawAspect="Content" ObjectID="_1762532557" r:id="rId216"/>
        </w:object>
      </w:r>
      <w:r>
        <w:t xml:space="preserve"> represents the number of times the </w:t>
      </w:r>
      <w:r>
        <w:rPr>
          <w:rFonts w:cs="Segoe UI"/>
          <w:color w:val="0F0F0F"/>
          <w:position w:val="-12"/>
        </w:rPr>
        <w:object w:dxaOrig="236" w:dyaOrig="365" w14:anchorId="1E8E5220">
          <v:shape id="_x0000_i1132" type="#_x0000_t75" style="width:10.6pt;height:19.05pt" o:ole="">
            <v:imagedata r:id="rId217" o:title=""/>
          </v:shape>
          <o:OLEObject Type="Embed" ProgID="Equation.DSMT4" ShapeID="_x0000_i1132" DrawAspect="Content" ObjectID="_1762532558" r:id="rId218"/>
        </w:object>
      </w:r>
      <w:r>
        <w:t xml:space="preserve"> common observation value appears in all N observed values for each sample</w:t>
      </w:r>
      <w:r>
        <w:rPr>
          <w:rFonts w:hint="eastAsia"/>
        </w:rPr>
        <w:t>,</w:t>
      </w:r>
      <w:r>
        <w:t>the corrected test statistic is calculated as follows:</w:t>
      </w:r>
    </w:p>
    <w:p w14:paraId="1E88876A" w14:textId="77777777" w:rsidR="00C70158" w:rsidRDefault="00000000">
      <w:pPr>
        <w:tabs>
          <w:tab w:val="center" w:pos="3780"/>
          <w:tab w:val="right" w:pos="7980"/>
        </w:tabs>
        <w:ind w:firstLine="480"/>
        <w:rPr>
          <w:rFonts w:eastAsia="宋体" w:cs="宋体"/>
          <w:color w:val="121212"/>
          <w:position w:val="-38"/>
          <w:sz w:val="24"/>
          <w:shd w:val="clear" w:color="auto" w:fill="FFFFFF"/>
          <w:lang w:eastAsia="zh-CN"/>
        </w:rPr>
      </w:pPr>
      <w:r>
        <w:rPr>
          <w:rFonts w:eastAsia="宋体" w:cs="宋体" w:hint="eastAsia"/>
          <w:color w:val="121212"/>
          <w:position w:val="-38"/>
          <w:sz w:val="24"/>
          <w:shd w:val="clear" w:color="auto" w:fill="FFFFFF"/>
          <w:lang w:eastAsia="zh-CN"/>
        </w:rPr>
        <w:tab/>
      </w:r>
      <w:r>
        <w:rPr>
          <w:rFonts w:eastAsia="宋体" w:cs="宋体"/>
          <w:color w:val="121212"/>
          <w:position w:val="-38"/>
          <w:sz w:val="24"/>
          <w:shd w:val="clear" w:color="auto" w:fill="FFFFFF"/>
        </w:rPr>
        <w:object w:dxaOrig="1977" w:dyaOrig="795" w14:anchorId="54F15CE1">
          <v:shape id="_x0000_i1133" type="#_x0000_t75" style="width:99.55pt;height:40.25pt" o:ole="">
            <v:imagedata r:id="rId219" o:title=""/>
          </v:shape>
          <o:OLEObject Type="Embed" ProgID="Equation.3" ShapeID="_x0000_i1133" DrawAspect="Content" ObjectID="_1762532559" r:id="rId220"/>
        </w:object>
      </w:r>
      <w:r>
        <w:rPr>
          <w:rFonts w:eastAsia="宋体" w:cs="宋体" w:hint="eastAsia"/>
          <w:color w:val="121212"/>
          <w:position w:val="-38"/>
          <w:sz w:val="24"/>
          <w:shd w:val="clear" w:color="auto" w:fill="FFFFFF"/>
          <w:lang w:eastAsia="zh-CN"/>
        </w:rPr>
        <w:tab/>
        <w:t>(26)</w:t>
      </w:r>
    </w:p>
    <w:p w14:paraId="76BFB8E2" w14:textId="77777777" w:rsidR="00C70158" w:rsidRDefault="00000000">
      <w:pPr>
        <w:ind w:firstLine="440"/>
      </w:pPr>
      <w:r>
        <w:rPr>
          <w:rFonts w:hint="eastAsia"/>
          <w:lang w:eastAsia="zh-CN"/>
        </w:rPr>
        <w:t>(4)</w:t>
      </w:r>
      <w:r>
        <w:rPr>
          <w:rFonts w:hint="eastAsia"/>
        </w:rPr>
        <w:t>For a given significance level</w:t>
      </w:r>
      <w:r>
        <w:t xml:space="preserve"> </w:t>
      </w:r>
      <w:r>
        <w:rPr>
          <w:position w:val="-6"/>
        </w:rPr>
        <w:object w:dxaOrig="236" w:dyaOrig="215" w14:anchorId="4A8519FA">
          <v:shape id="_x0000_i1134" type="#_x0000_t75" style="width:10.6pt;height:10.6pt" o:ole="">
            <v:imagedata r:id="rId221" o:title=""/>
          </v:shape>
          <o:OLEObject Type="Embed" ProgID="Equation.DSMT4" ShapeID="_x0000_i1134" DrawAspect="Content" ObjectID="_1762532560" r:id="rId222"/>
        </w:object>
      </w:r>
      <w:r>
        <w:rPr>
          <w:rFonts w:hint="eastAsia"/>
        </w:rPr>
        <w:t>and degrees of freedom</w:t>
      </w:r>
      <w:r>
        <w:rPr>
          <w:position w:val="-6"/>
        </w:rPr>
        <w:object w:dxaOrig="903" w:dyaOrig="279" w14:anchorId="6F42576C">
          <v:shape id="_x0000_i1135" type="#_x0000_t75" style="width:44.45pt;height:14.8pt" o:ole="">
            <v:imagedata r:id="rId223" o:title=""/>
          </v:shape>
          <o:OLEObject Type="Embed" ProgID="Equation.DSMT4" ShapeID="_x0000_i1135" DrawAspect="Content" ObjectID="_1762532561" r:id="rId224"/>
        </w:object>
      </w:r>
      <w:r>
        <w:t>,</w:t>
      </w:r>
      <w:r>
        <w:rPr>
          <w:rFonts w:hint="eastAsia"/>
        </w:rPr>
        <w:t xml:space="preserve">consult </w:t>
      </w:r>
      <w:r>
        <w:t xml:space="preserve">table or use </w:t>
      </w:r>
      <w:r>
        <w:lastRenderedPageBreak/>
        <w:t>software to obtain the results.</w:t>
      </w:r>
    </w:p>
    <w:p w14:paraId="3424ABF7" w14:textId="77777777" w:rsidR="00C70158" w:rsidRDefault="00000000">
      <w:pPr>
        <w:ind w:firstLine="440"/>
      </w:pPr>
      <w:r>
        <w:t>To characterize the impact of resistance policies on the development of China's new energy electric vehicles, this study employs the trend reduction quantity before and after the implementation of resistance policies.</w:t>
      </w:r>
    </w:p>
    <w:p w14:paraId="7DE5F1ED" w14:textId="77777777" w:rsidR="00C70158" w:rsidRDefault="00000000">
      <w:pPr>
        <w:tabs>
          <w:tab w:val="center" w:pos="3780"/>
          <w:tab w:val="right" w:pos="7980"/>
        </w:tabs>
        <w:snapToGrid w:val="0"/>
        <w:spacing w:beforeLines="50" w:afterLines="50"/>
        <w:ind w:firstLine="480"/>
        <w:jc w:val="center"/>
        <w:rPr>
          <w:rFonts w:eastAsia="宋体" w:cs="宋体"/>
          <w:color w:val="121212"/>
          <w:position w:val="-14"/>
          <w:sz w:val="24"/>
          <w:shd w:val="clear" w:color="auto" w:fill="FFFFFF"/>
          <w:lang w:eastAsia="zh-CN"/>
        </w:rPr>
      </w:pPr>
      <w:r>
        <w:rPr>
          <w:rFonts w:eastAsia="宋体" w:cs="宋体" w:hint="eastAsia"/>
          <w:color w:val="121212"/>
          <w:position w:val="-14"/>
          <w:sz w:val="24"/>
          <w:shd w:val="clear" w:color="auto" w:fill="FFFFFF"/>
          <w:lang w:eastAsia="zh-CN"/>
        </w:rPr>
        <w:tab/>
      </w:r>
      <w:r>
        <w:rPr>
          <w:rFonts w:eastAsia="宋体" w:cs="宋体"/>
          <w:color w:val="121212"/>
          <w:position w:val="-14"/>
          <w:sz w:val="24"/>
          <w:shd w:val="clear" w:color="auto" w:fill="FFFFFF"/>
        </w:rPr>
        <w:object w:dxaOrig="4384" w:dyaOrig="376" w14:anchorId="5F20AEA3">
          <v:shape id="_x0000_i1136" type="#_x0000_t75" style="width:218.1pt;height:19.05pt" o:ole="">
            <v:imagedata r:id="rId225" o:title=""/>
          </v:shape>
          <o:OLEObject Type="Embed" ProgID="Equation.3" ShapeID="_x0000_i1136" DrawAspect="Content" ObjectID="_1762532562" r:id="rId226"/>
        </w:object>
      </w:r>
      <w:r>
        <w:rPr>
          <w:rFonts w:eastAsia="宋体" w:cs="宋体" w:hint="eastAsia"/>
          <w:color w:val="121212"/>
          <w:position w:val="-14"/>
          <w:sz w:val="24"/>
          <w:shd w:val="clear" w:color="auto" w:fill="FFFFFF"/>
          <w:lang w:eastAsia="zh-CN"/>
        </w:rPr>
        <w:tab/>
        <w:t>(27)</w:t>
      </w:r>
    </w:p>
    <w:p w14:paraId="797F1112" w14:textId="77777777" w:rsidR="00C70158" w:rsidRDefault="00000000">
      <w:pPr>
        <w:pStyle w:val="3"/>
        <w:ind w:firstLine="482"/>
        <w:rPr>
          <w:lang w:eastAsia="zh-CN"/>
        </w:rPr>
      </w:pPr>
      <w:bookmarkStart w:id="40" w:name="_Toc9244"/>
      <w:r>
        <w:rPr>
          <w:rFonts w:hint="eastAsia"/>
          <w:lang w:eastAsia="zh-CN"/>
        </w:rPr>
        <w:t>4.4.5 The solution of the Kruskal-Wallis H test model</w:t>
      </w:r>
      <w:bookmarkEnd w:id="40"/>
    </w:p>
    <w:p w14:paraId="1ABEE909" w14:textId="77777777" w:rsidR="00C70158" w:rsidRDefault="00000000">
      <w:pPr>
        <w:ind w:firstLine="440"/>
      </w:pPr>
      <w:r>
        <w:t>The Kruskal-Wallis H test yielded a p-value of 0.001577. The results indicate that the significance of the non-ordinal variable is less than 0.001, suggesting that the presence of resistance policies and the trend reduction quantity before and after their implementation are not entirely the same. In other words, there is an association between the presence of resistance policies and the change in export trends. Therefore, it can be observed that when certain countries implement resistance policies against China's new energy vehicles, it can have a certain impact on China's export trends to those countries.</w:t>
      </w:r>
    </w:p>
    <w:p w14:paraId="28FEBDBC" w14:textId="77777777" w:rsidR="00C70158" w:rsidRDefault="00000000">
      <w:pPr>
        <w:ind w:firstLine="440"/>
      </w:pPr>
      <w:r>
        <w:t>H</w:t>
      </w:r>
      <w:r>
        <w:rPr>
          <w:rFonts w:hint="eastAsia"/>
        </w:rPr>
        <w:t>ere</w:t>
      </w:r>
      <w:r>
        <w:t>, we present a selection of representative data for countries where resistance policies were either implemented or not implemented. The complete dataset can be found in the supporting materials (0 denotes no resistance policy implemented, 1 denotes the implementation of resistance policy):</w:t>
      </w:r>
    </w:p>
    <w:p w14:paraId="4FC1A95E" w14:textId="51E667E5" w:rsidR="00C70158" w:rsidRDefault="00000000">
      <w:pPr>
        <w:pStyle w:val="a3"/>
        <w:rPr>
          <w:lang w:eastAsia="zh-CN"/>
        </w:rPr>
      </w:pPr>
      <w:r>
        <w:t xml:space="preserve">Tab </w:t>
      </w:r>
      <w:fldSimple w:instr=" SEQ Tab \* ARABIC ">
        <w:r w:rsidR="00BE56A3">
          <w:rPr>
            <w:noProof/>
          </w:rPr>
          <w:t>13</w:t>
        </w:r>
      </w:fldSimple>
      <w:r>
        <w:rPr>
          <w:rFonts w:hint="eastAsia"/>
          <w:lang w:eastAsia="zh-CN"/>
        </w:rPr>
        <w:t xml:space="preserve"> Impact of Resistance Policies on China's New Energy Vehicle Exports</w:t>
      </w:r>
    </w:p>
    <w:tbl>
      <w:tblPr>
        <w:tblStyle w:val="a7"/>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72"/>
        <w:gridCol w:w="2112"/>
        <w:gridCol w:w="2156"/>
      </w:tblGrid>
      <w:tr w:rsidR="00C70158" w14:paraId="1650AC9D" w14:textId="77777777">
        <w:trPr>
          <w:jc w:val="center"/>
        </w:trPr>
        <w:tc>
          <w:tcPr>
            <w:tcW w:w="1234" w:type="pct"/>
            <w:tcBorders>
              <w:bottom w:val="single" w:sz="6" w:space="0" w:color="000000"/>
              <w:tl2br w:val="nil"/>
              <w:tr2bl w:val="nil"/>
            </w:tcBorders>
            <w:vAlign w:val="center"/>
          </w:tcPr>
          <w:p w14:paraId="538B4D58" w14:textId="77777777" w:rsidR="00C70158" w:rsidRDefault="00000000">
            <w:pPr>
              <w:autoSpaceDE/>
              <w:autoSpaceDN/>
              <w:spacing w:before="160" w:after="160"/>
              <w:ind w:firstLineChars="0" w:firstLine="0"/>
              <w:jc w:val="center"/>
              <w:rPr>
                <w:rFonts w:ascii="宋体" w:eastAsia="宋体" w:hAnsi="宋体" w:cs="宋体"/>
                <w:kern w:val="2"/>
                <w:sz w:val="18"/>
                <w:szCs w:val="18"/>
                <w:lang w:eastAsia="zh-CN" w:bidi="ar-SA"/>
              </w:rPr>
            </w:pPr>
            <w:r>
              <w:rPr>
                <w:rFonts w:eastAsia="宋体" w:cs="Segoe UI"/>
                <w:b/>
                <w:bCs/>
                <w:color w:val="111827"/>
                <w:kern w:val="2"/>
                <w:sz w:val="18"/>
                <w:szCs w:val="18"/>
                <w:lang w:eastAsia="zh-CN" w:bidi="ar-SA"/>
              </w:rPr>
              <w:t>Whether Resistance Policies Exist</w:t>
            </w:r>
          </w:p>
        </w:tc>
        <w:tc>
          <w:tcPr>
            <w:tcW w:w="1270" w:type="pct"/>
            <w:tcBorders>
              <w:bottom w:val="single" w:sz="6" w:space="0" w:color="000000"/>
              <w:tl2br w:val="nil"/>
              <w:tr2bl w:val="nil"/>
            </w:tcBorders>
            <w:vAlign w:val="center"/>
          </w:tcPr>
          <w:p w14:paraId="22230CC6" w14:textId="77777777" w:rsidR="00C70158" w:rsidRDefault="00000000">
            <w:pPr>
              <w:autoSpaceDE/>
              <w:autoSpaceDN/>
              <w:spacing w:before="160" w:after="160"/>
              <w:ind w:firstLineChars="0" w:firstLine="0"/>
              <w:jc w:val="center"/>
              <w:rPr>
                <w:rFonts w:ascii="宋体" w:eastAsia="宋体" w:hAnsi="宋体" w:cs="宋体"/>
                <w:kern w:val="2"/>
                <w:sz w:val="18"/>
                <w:szCs w:val="18"/>
                <w:lang w:eastAsia="zh-CN" w:bidi="ar-SA"/>
              </w:rPr>
            </w:pPr>
            <w:r>
              <w:rPr>
                <w:rFonts w:eastAsia="宋体" w:cs="Segoe UI"/>
                <w:b/>
                <w:bCs/>
                <w:color w:val="111827"/>
                <w:kern w:val="2"/>
                <w:sz w:val="18"/>
                <w:szCs w:val="18"/>
                <w:lang w:eastAsia="zh-CN" w:bidi="ar-SA"/>
              </w:rPr>
              <w:t>Trend Decrease in Exports Before and After Policy Implementation</w:t>
            </w:r>
          </w:p>
        </w:tc>
        <w:tc>
          <w:tcPr>
            <w:tcW w:w="1235" w:type="pct"/>
            <w:tcBorders>
              <w:bottom w:val="single" w:sz="6" w:space="0" w:color="000000"/>
              <w:tl2br w:val="nil"/>
              <w:tr2bl w:val="nil"/>
            </w:tcBorders>
            <w:vAlign w:val="center"/>
          </w:tcPr>
          <w:p w14:paraId="35ADDFAC" w14:textId="77777777" w:rsidR="00C70158" w:rsidRDefault="00000000">
            <w:pPr>
              <w:autoSpaceDE/>
              <w:autoSpaceDN/>
              <w:spacing w:before="160" w:after="160"/>
              <w:ind w:firstLineChars="0" w:firstLine="0"/>
              <w:jc w:val="center"/>
              <w:rPr>
                <w:rFonts w:ascii="宋体" w:eastAsia="宋体" w:hAnsi="宋体" w:cs="宋体"/>
                <w:kern w:val="2"/>
                <w:sz w:val="18"/>
                <w:szCs w:val="18"/>
                <w:lang w:eastAsia="zh-CN" w:bidi="ar-SA"/>
              </w:rPr>
            </w:pPr>
            <w:r>
              <w:rPr>
                <w:rFonts w:eastAsia="宋体" w:cs="Segoe UI"/>
                <w:b/>
                <w:bCs/>
                <w:color w:val="111827"/>
                <w:kern w:val="2"/>
                <w:sz w:val="18"/>
                <w:szCs w:val="18"/>
                <w:lang w:eastAsia="zh-CN" w:bidi="ar-SA"/>
              </w:rPr>
              <w:t>Whether Resistance Policies Exist</w:t>
            </w:r>
          </w:p>
        </w:tc>
        <w:tc>
          <w:tcPr>
            <w:tcW w:w="1261" w:type="pct"/>
            <w:tcBorders>
              <w:bottom w:val="single" w:sz="6" w:space="0" w:color="000000"/>
              <w:tl2br w:val="nil"/>
              <w:tr2bl w:val="nil"/>
            </w:tcBorders>
            <w:vAlign w:val="center"/>
          </w:tcPr>
          <w:p w14:paraId="6A6A97DB" w14:textId="77777777" w:rsidR="00C70158" w:rsidRDefault="00000000">
            <w:pPr>
              <w:autoSpaceDE/>
              <w:autoSpaceDN/>
              <w:spacing w:before="160" w:after="160"/>
              <w:ind w:firstLineChars="0" w:firstLine="0"/>
              <w:jc w:val="center"/>
              <w:rPr>
                <w:rFonts w:ascii="宋体" w:eastAsia="宋体" w:hAnsi="宋体" w:cs="宋体"/>
                <w:kern w:val="2"/>
                <w:sz w:val="18"/>
                <w:szCs w:val="18"/>
                <w:lang w:eastAsia="zh-CN" w:bidi="ar-SA"/>
              </w:rPr>
            </w:pPr>
            <w:r>
              <w:rPr>
                <w:rFonts w:eastAsia="宋体" w:cs="Segoe UI"/>
                <w:b/>
                <w:bCs/>
                <w:color w:val="111827"/>
                <w:kern w:val="2"/>
                <w:sz w:val="18"/>
                <w:szCs w:val="18"/>
                <w:lang w:eastAsia="zh-CN" w:bidi="ar-SA"/>
              </w:rPr>
              <w:t>Trend Decrease in Exports Before and After Policy Implementation</w:t>
            </w:r>
          </w:p>
        </w:tc>
      </w:tr>
      <w:tr w:rsidR="00C70158" w14:paraId="23A893B9" w14:textId="77777777">
        <w:trPr>
          <w:jc w:val="center"/>
        </w:trPr>
        <w:tc>
          <w:tcPr>
            <w:tcW w:w="1234" w:type="pct"/>
            <w:tcBorders>
              <w:top w:val="single" w:sz="6" w:space="0" w:color="000000"/>
              <w:tl2br w:val="nil"/>
              <w:tr2bl w:val="nil"/>
            </w:tcBorders>
            <w:vAlign w:val="center"/>
          </w:tcPr>
          <w:p w14:paraId="2FFAC6C6"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70" w:type="pct"/>
            <w:tcBorders>
              <w:top w:val="single" w:sz="6" w:space="0" w:color="000000"/>
              <w:tl2br w:val="nil"/>
              <w:tr2bl w:val="nil"/>
            </w:tcBorders>
            <w:vAlign w:val="center"/>
          </w:tcPr>
          <w:p w14:paraId="42A85533"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-1336</w:t>
            </w:r>
          </w:p>
        </w:tc>
        <w:tc>
          <w:tcPr>
            <w:tcW w:w="1235" w:type="pct"/>
            <w:tcBorders>
              <w:top w:val="single" w:sz="6" w:space="0" w:color="000000"/>
              <w:tl2br w:val="nil"/>
              <w:tr2bl w:val="nil"/>
            </w:tcBorders>
            <w:vAlign w:val="center"/>
          </w:tcPr>
          <w:p w14:paraId="4ED95301"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61" w:type="pct"/>
            <w:tcBorders>
              <w:top w:val="single" w:sz="6" w:space="0" w:color="000000"/>
              <w:tl2br w:val="nil"/>
              <w:tr2bl w:val="nil"/>
            </w:tcBorders>
            <w:vAlign w:val="center"/>
          </w:tcPr>
          <w:p w14:paraId="0252202A"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4219</w:t>
            </w:r>
          </w:p>
        </w:tc>
      </w:tr>
      <w:tr w:rsidR="00C70158" w14:paraId="369CBC0E" w14:textId="77777777">
        <w:trPr>
          <w:jc w:val="center"/>
        </w:trPr>
        <w:tc>
          <w:tcPr>
            <w:tcW w:w="1234" w:type="pct"/>
            <w:tcBorders>
              <w:tl2br w:val="nil"/>
              <w:tr2bl w:val="nil"/>
            </w:tcBorders>
            <w:vAlign w:val="center"/>
          </w:tcPr>
          <w:p w14:paraId="1537D6FC"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1</w:t>
            </w:r>
          </w:p>
        </w:tc>
        <w:tc>
          <w:tcPr>
            <w:tcW w:w="1270" w:type="pct"/>
            <w:tcBorders>
              <w:tl2br w:val="nil"/>
              <w:tr2bl w:val="nil"/>
            </w:tcBorders>
            <w:vAlign w:val="center"/>
          </w:tcPr>
          <w:p w14:paraId="1A3F4390"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999</w:t>
            </w:r>
          </w:p>
        </w:tc>
        <w:tc>
          <w:tcPr>
            <w:tcW w:w="1235" w:type="pct"/>
            <w:tcBorders>
              <w:tl2br w:val="nil"/>
              <w:tr2bl w:val="nil"/>
            </w:tcBorders>
            <w:vAlign w:val="center"/>
          </w:tcPr>
          <w:p w14:paraId="080F9FC4"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61" w:type="pct"/>
            <w:tcBorders>
              <w:tl2br w:val="nil"/>
              <w:tr2bl w:val="nil"/>
            </w:tcBorders>
            <w:vAlign w:val="center"/>
          </w:tcPr>
          <w:p w14:paraId="5A70DB5F"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-193</w:t>
            </w:r>
          </w:p>
        </w:tc>
      </w:tr>
      <w:tr w:rsidR="00C70158" w14:paraId="640468FA" w14:textId="77777777">
        <w:trPr>
          <w:jc w:val="center"/>
        </w:trPr>
        <w:tc>
          <w:tcPr>
            <w:tcW w:w="1234" w:type="pct"/>
            <w:tcBorders>
              <w:tl2br w:val="nil"/>
              <w:tr2bl w:val="nil"/>
            </w:tcBorders>
            <w:vAlign w:val="center"/>
          </w:tcPr>
          <w:p w14:paraId="35E7382F"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70" w:type="pct"/>
            <w:tcBorders>
              <w:tl2br w:val="nil"/>
              <w:tr2bl w:val="nil"/>
            </w:tcBorders>
            <w:vAlign w:val="center"/>
          </w:tcPr>
          <w:p w14:paraId="0263276A"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-14811</w:t>
            </w:r>
          </w:p>
        </w:tc>
        <w:tc>
          <w:tcPr>
            <w:tcW w:w="1235" w:type="pct"/>
            <w:tcBorders>
              <w:tl2br w:val="nil"/>
              <w:tr2bl w:val="nil"/>
            </w:tcBorders>
            <w:vAlign w:val="center"/>
          </w:tcPr>
          <w:p w14:paraId="30EBB3CC"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61" w:type="pct"/>
            <w:tcBorders>
              <w:tl2br w:val="nil"/>
              <w:tr2bl w:val="nil"/>
            </w:tcBorders>
            <w:vAlign w:val="center"/>
          </w:tcPr>
          <w:p w14:paraId="5D5D6BFB"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-252</w:t>
            </w:r>
          </w:p>
        </w:tc>
      </w:tr>
      <w:tr w:rsidR="00C70158" w14:paraId="2FB01FE4" w14:textId="77777777">
        <w:trPr>
          <w:jc w:val="center"/>
        </w:trPr>
        <w:tc>
          <w:tcPr>
            <w:tcW w:w="1234" w:type="pct"/>
            <w:tcBorders>
              <w:tl2br w:val="nil"/>
              <w:tr2bl w:val="nil"/>
            </w:tcBorders>
            <w:vAlign w:val="center"/>
          </w:tcPr>
          <w:p w14:paraId="183C3523"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70" w:type="pct"/>
            <w:tcBorders>
              <w:tl2br w:val="nil"/>
              <w:tr2bl w:val="nil"/>
            </w:tcBorders>
            <w:vAlign w:val="center"/>
          </w:tcPr>
          <w:p w14:paraId="58CF2BEC"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5009</w:t>
            </w:r>
          </w:p>
        </w:tc>
        <w:tc>
          <w:tcPr>
            <w:tcW w:w="1235" w:type="pct"/>
            <w:tcBorders>
              <w:tl2br w:val="nil"/>
              <w:tr2bl w:val="nil"/>
            </w:tcBorders>
            <w:vAlign w:val="center"/>
          </w:tcPr>
          <w:p w14:paraId="1ED4DD05"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1</w:t>
            </w:r>
          </w:p>
        </w:tc>
        <w:tc>
          <w:tcPr>
            <w:tcW w:w="1261" w:type="pct"/>
            <w:tcBorders>
              <w:tl2br w:val="nil"/>
              <w:tr2bl w:val="nil"/>
            </w:tcBorders>
            <w:vAlign w:val="center"/>
          </w:tcPr>
          <w:p w14:paraId="672FCBF3"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664</w:t>
            </w:r>
          </w:p>
        </w:tc>
      </w:tr>
      <w:tr w:rsidR="00C70158" w14:paraId="1B613BDB" w14:textId="77777777">
        <w:trPr>
          <w:jc w:val="center"/>
        </w:trPr>
        <w:tc>
          <w:tcPr>
            <w:tcW w:w="1234" w:type="pct"/>
            <w:tcBorders>
              <w:tl2br w:val="nil"/>
              <w:tr2bl w:val="nil"/>
            </w:tcBorders>
            <w:vAlign w:val="center"/>
          </w:tcPr>
          <w:p w14:paraId="12C435EA"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1</w:t>
            </w:r>
          </w:p>
        </w:tc>
        <w:tc>
          <w:tcPr>
            <w:tcW w:w="1270" w:type="pct"/>
            <w:tcBorders>
              <w:tl2br w:val="nil"/>
              <w:tr2bl w:val="nil"/>
            </w:tcBorders>
            <w:vAlign w:val="center"/>
          </w:tcPr>
          <w:p w14:paraId="0C54FB72"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kern w:val="2"/>
                <w:sz w:val="24"/>
                <w:szCs w:val="24"/>
                <w:lang w:eastAsia="zh-CN" w:bidi="ar-SA"/>
              </w:rPr>
              <w:t>8</w:t>
            </w:r>
          </w:p>
        </w:tc>
        <w:tc>
          <w:tcPr>
            <w:tcW w:w="1235" w:type="pct"/>
            <w:tcBorders>
              <w:tl2br w:val="nil"/>
              <w:tr2bl w:val="nil"/>
            </w:tcBorders>
            <w:vAlign w:val="center"/>
          </w:tcPr>
          <w:p w14:paraId="333F090D"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61" w:type="pct"/>
            <w:tcBorders>
              <w:tl2br w:val="nil"/>
              <w:tr2bl w:val="nil"/>
            </w:tcBorders>
            <w:vAlign w:val="center"/>
          </w:tcPr>
          <w:p w14:paraId="144AF9E3"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-2330</w:t>
            </w:r>
          </w:p>
        </w:tc>
      </w:tr>
      <w:tr w:rsidR="00C70158" w14:paraId="179F8E81" w14:textId="77777777">
        <w:trPr>
          <w:jc w:val="center"/>
        </w:trPr>
        <w:tc>
          <w:tcPr>
            <w:tcW w:w="1234" w:type="pct"/>
            <w:tcBorders>
              <w:tl2br w:val="nil"/>
              <w:tr2bl w:val="nil"/>
            </w:tcBorders>
            <w:vAlign w:val="center"/>
          </w:tcPr>
          <w:p w14:paraId="7C41F17C"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70" w:type="pct"/>
            <w:tcBorders>
              <w:tl2br w:val="nil"/>
              <w:tr2bl w:val="nil"/>
            </w:tcBorders>
            <w:vAlign w:val="center"/>
          </w:tcPr>
          <w:p w14:paraId="08DA1358"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611</w:t>
            </w:r>
          </w:p>
        </w:tc>
        <w:tc>
          <w:tcPr>
            <w:tcW w:w="1235" w:type="pct"/>
            <w:tcBorders>
              <w:tl2br w:val="nil"/>
              <w:tr2bl w:val="nil"/>
            </w:tcBorders>
            <w:vAlign w:val="center"/>
          </w:tcPr>
          <w:p w14:paraId="3124BCA9"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61" w:type="pct"/>
            <w:tcBorders>
              <w:tl2br w:val="nil"/>
              <w:tr2bl w:val="nil"/>
            </w:tcBorders>
            <w:vAlign w:val="center"/>
          </w:tcPr>
          <w:p w14:paraId="696660E1"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-3563</w:t>
            </w:r>
          </w:p>
        </w:tc>
      </w:tr>
      <w:tr w:rsidR="00C70158" w14:paraId="4429B85F" w14:textId="77777777">
        <w:trPr>
          <w:jc w:val="center"/>
        </w:trPr>
        <w:tc>
          <w:tcPr>
            <w:tcW w:w="1234" w:type="pct"/>
            <w:tcBorders>
              <w:tl2br w:val="nil"/>
              <w:tr2bl w:val="nil"/>
            </w:tcBorders>
            <w:vAlign w:val="center"/>
          </w:tcPr>
          <w:p w14:paraId="5F2A9A84"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0</w:t>
            </w:r>
          </w:p>
        </w:tc>
        <w:tc>
          <w:tcPr>
            <w:tcW w:w="1270" w:type="pct"/>
            <w:tcBorders>
              <w:tl2br w:val="nil"/>
              <w:tr2bl w:val="nil"/>
            </w:tcBorders>
            <w:vAlign w:val="center"/>
          </w:tcPr>
          <w:p w14:paraId="0076A7E1"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-6152</w:t>
            </w:r>
          </w:p>
        </w:tc>
        <w:tc>
          <w:tcPr>
            <w:tcW w:w="1235" w:type="pct"/>
            <w:tcBorders>
              <w:tl2br w:val="nil"/>
              <w:tr2bl w:val="nil"/>
            </w:tcBorders>
            <w:vAlign w:val="center"/>
          </w:tcPr>
          <w:p w14:paraId="631301C2" w14:textId="77777777" w:rsidR="00C70158" w:rsidRDefault="00000000">
            <w:pPr>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1</w:t>
            </w:r>
          </w:p>
        </w:tc>
        <w:tc>
          <w:tcPr>
            <w:tcW w:w="1261" w:type="pct"/>
            <w:tcBorders>
              <w:tl2br w:val="nil"/>
              <w:tr2bl w:val="nil"/>
            </w:tcBorders>
            <w:vAlign w:val="center"/>
          </w:tcPr>
          <w:p w14:paraId="6B3750F5" w14:textId="77777777" w:rsidR="00C70158" w:rsidRDefault="00000000">
            <w:pPr>
              <w:keepNext/>
              <w:widowControl/>
              <w:autoSpaceDE/>
              <w:autoSpaceDN/>
              <w:spacing w:before="0" w:after="0"/>
              <w:ind w:firstLineChars="0" w:firstLine="0"/>
              <w:jc w:val="center"/>
              <w:textAlignment w:val="center"/>
              <w:rPr>
                <w:rFonts w:ascii="宋体" w:eastAsia="宋体" w:hAnsi="宋体" w:cs="宋体"/>
                <w:kern w:val="2"/>
                <w:sz w:val="24"/>
                <w:szCs w:val="24"/>
                <w:lang w:eastAsia="zh-CN" w:bidi="ar-SA"/>
              </w:rPr>
            </w:pPr>
            <w:r>
              <w:rPr>
                <w:rFonts w:eastAsia="宋体" w:cs="宋体" w:hint="eastAsia"/>
                <w:color w:val="000000"/>
                <w:lang w:eastAsia="zh-CN" w:bidi="ar"/>
              </w:rPr>
              <w:t>-6248</w:t>
            </w:r>
          </w:p>
        </w:tc>
      </w:tr>
    </w:tbl>
    <w:p w14:paraId="0F92E79C" w14:textId="77777777" w:rsidR="00C70158" w:rsidRDefault="00000000">
      <w:pPr>
        <w:ind w:firstLine="440"/>
        <w:rPr>
          <w:lang w:eastAsia="zh-CN"/>
        </w:rPr>
      </w:pPr>
      <w:r>
        <w:t>In the above table, higher numerical values indicate a greater degree of export trend decline, which corresponds to a more negative impact on the development of China's new energy vehicles. Observing the data in the table, it can be seen that the implementation of resistance policies can indeed lead to a deterioration in the development of China's new energy vehicles. However, there are still isolated cases where "resistance policies cannot stop the continuous expansion of new energy vehicles from China." This suggests that even when some countries implement resistance policies against China's new energy vehicles, they are unable to curb the growth of China's new energy vehicles.</w:t>
      </w:r>
    </w:p>
    <w:p w14:paraId="11CC1002" w14:textId="77777777" w:rsidR="00C70158" w:rsidRDefault="00000000">
      <w:pPr>
        <w:pStyle w:val="2"/>
        <w:rPr>
          <w:lang w:eastAsia="zh-CN"/>
        </w:rPr>
      </w:pPr>
      <w:bookmarkStart w:id="41" w:name="_Toc23265"/>
      <w:r>
        <w:rPr>
          <w:rFonts w:hint="eastAsia"/>
          <w:lang w:eastAsia="zh-CN"/>
        </w:rPr>
        <w:t>4.5 Problem Five</w:t>
      </w:r>
      <w:bookmarkEnd w:id="41"/>
    </w:p>
    <w:p w14:paraId="5C8EE960" w14:textId="77777777" w:rsidR="00C70158" w:rsidRDefault="00000000">
      <w:pPr>
        <w:pStyle w:val="3"/>
        <w:ind w:firstLine="482"/>
      </w:pPr>
      <w:bookmarkStart w:id="42" w:name="_Toc17530"/>
      <w:r>
        <w:rPr>
          <w:rFonts w:hint="eastAsia"/>
          <w:lang w:eastAsia="zh-CN"/>
        </w:rPr>
        <w:t>4.5.1</w:t>
      </w:r>
      <w:r>
        <w:t xml:space="preserve"> Data collection and processing</w:t>
      </w:r>
      <w:bookmarkEnd w:id="42"/>
    </w:p>
    <w:p w14:paraId="719C011B" w14:textId="77777777" w:rsidR="00C70158" w:rsidRDefault="00000000">
      <w:pPr>
        <w:ind w:firstLine="440"/>
      </w:pPr>
      <w:r>
        <w:t>In this question, the task is to analyze the impact of urban electrification of new energy electric vehicles (including electric buses) on the ecological environment. We have collected data on provincial-level green GDP estimation, comprehensive pollution index, annual population data for major cities, and the number of charging stations in various provinces nationwide. Furthermore, we have conducted data preprocessing. Please refer to the supporting materials for the relevant data.</w:t>
      </w:r>
    </w:p>
    <w:p w14:paraId="08E364F8" w14:textId="77777777" w:rsidR="00C70158" w:rsidRDefault="00000000">
      <w:pPr>
        <w:pStyle w:val="3"/>
        <w:ind w:firstLine="482"/>
      </w:pPr>
      <w:bookmarkStart w:id="43" w:name="_Toc22885"/>
      <w:r>
        <w:rPr>
          <w:rFonts w:hint="eastAsia"/>
          <w:lang w:eastAsia="zh-CN"/>
        </w:rPr>
        <w:t>4.</w:t>
      </w:r>
      <w:r>
        <w:rPr>
          <w:rFonts w:hint="eastAsia"/>
        </w:rPr>
        <w:t xml:space="preserve">5.2 </w:t>
      </w:r>
      <w:r>
        <w:t>Establish the model</w:t>
      </w:r>
      <w:bookmarkEnd w:id="43"/>
    </w:p>
    <w:p w14:paraId="16A530D3" w14:textId="77777777" w:rsidR="00C70158" w:rsidRDefault="00000000">
      <w:pPr>
        <w:ind w:firstLine="440"/>
      </w:pPr>
      <w:r>
        <w:t xml:space="preserve">To analyze the impact of urban electrification of new energy electric vehicles (including electric buses) on the ecological environment in conjunction with the urban population, we can establish a regression analysis model that relates new energy electric vehicles, the ecological environment, and population. Through this model, we can quantify the relationships between these </w:t>
      </w:r>
      <w:r>
        <w:lastRenderedPageBreak/>
        <w:t xml:space="preserve">three factors. When the population is given, we can determine the relationship between new energy electric vehicles and the ecological environment. </w:t>
      </w:r>
    </w:p>
    <w:p w14:paraId="5A4EC101" w14:textId="77777777" w:rsidR="00C70158" w:rsidRDefault="00000000">
      <w:pPr>
        <w:ind w:firstLine="440"/>
      </w:pPr>
      <w:r>
        <w:t>For easier data visualization based on the collected data, we can create three-dimensional scatter plot representing the number of charging stations, population, and comprehensive environmental pollution index. This plot would allow us to observe the relationships among these variables more conveniently.See fig.</w:t>
      </w:r>
    </w:p>
    <w:p w14:paraId="1A4F1F9A" w14:textId="77777777" w:rsidR="00C70158" w:rsidRDefault="00000000">
      <w:pPr>
        <w:pStyle w:val="a6"/>
        <w:widowControl/>
        <w:shd w:val="clear" w:color="auto" w:fill="FFFFFF"/>
        <w:spacing w:before="160" w:beforeAutospacing="0" w:after="160" w:afterAutospacing="0"/>
        <w:ind w:firstLine="480"/>
        <w:jc w:val="center"/>
        <w:rPr>
          <w:rFonts w:ascii="宋体" w:eastAsia="宋体" w:hAnsi="宋体" w:cs="宋体"/>
          <w:color w:val="121212"/>
          <w:shd w:val="clear" w:color="auto" w:fill="FFFFFF"/>
        </w:rPr>
      </w:pPr>
      <w:r>
        <w:rPr>
          <w:rFonts w:ascii="宋体" w:eastAsia="宋体" w:hAnsi="宋体" w:cs="宋体"/>
          <w:noProof/>
          <w:color w:val="121212"/>
          <w:shd w:val="clear" w:color="auto" w:fill="FFFFFF"/>
        </w:rPr>
        <w:drawing>
          <wp:inline distT="0" distB="0" distL="0" distR="0" wp14:anchorId="03D88C58" wp14:editId="258CB961">
            <wp:extent cx="2769235" cy="207708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7" cstate="print">
                      <a:extLst>
                        <a:ext uri="{28A0092B-C50C-407E-A947-70E740481C1C}">
                          <a14:useLocalDpi xmlns:a14="http://schemas.microsoft.com/office/drawing/2010/main" val="0"/>
                        </a:ext>
                      </a:extLst>
                    </a:blip>
                    <a:stretch>
                      <a:fillRect/>
                    </a:stretch>
                  </pic:blipFill>
                  <pic:spPr>
                    <a:xfrm>
                      <a:off x="0" y="0"/>
                      <a:ext cx="2769235" cy="2077085"/>
                    </a:xfrm>
                    <a:prstGeom prst="rect">
                      <a:avLst/>
                    </a:prstGeom>
                  </pic:spPr>
                </pic:pic>
              </a:graphicData>
            </a:graphic>
          </wp:inline>
        </w:drawing>
      </w:r>
    </w:p>
    <w:p w14:paraId="687C216C" w14:textId="6D50F85A" w:rsidR="00C70158" w:rsidRDefault="00000000">
      <w:pPr>
        <w:pStyle w:val="a3"/>
        <w:rPr>
          <w:lang w:eastAsia="zh-CN"/>
        </w:rPr>
      </w:pPr>
      <w:r>
        <w:t xml:space="preserve">Figure </w:t>
      </w:r>
      <w:fldSimple w:instr=" SEQ Figure \* ARABIC ">
        <w:r w:rsidR="00BE56A3">
          <w:rPr>
            <w:noProof/>
          </w:rPr>
          <w:t>4</w:t>
        </w:r>
      </w:fldSimple>
      <w:r>
        <w:rPr>
          <w:rFonts w:hint="eastAsia"/>
          <w:lang w:eastAsia="zh-CN"/>
        </w:rPr>
        <w:t xml:space="preserve"> Table 1Three-Dimensional Scatter Plot: Relationship Analysis of New Energy Electric Vehicles, Population, and Ecological Impact</w:t>
      </w:r>
    </w:p>
    <w:p w14:paraId="7D1B1B33" w14:textId="77777777" w:rsidR="00C70158" w:rsidRDefault="00000000">
      <w:pPr>
        <w:ind w:firstLine="440"/>
      </w:pPr>
      <w:r>
        <w:t xml:space="preserve">In this paper, we use the number of charging stations to characterize the development status of new energy electric vehicles. The relationship between them </w:t>
      </w:r>
      <w:r>
        <w:rPr>
          <w:rFonts w:hint="eastAsia"/>
        </w:rPr>
        <w:t>can</w:t>
      </w:r>
      <w:r>
        <w:t xml:space="preserve"> be represented as:</w:t>
      </w:r>
    </w:p>
    <w:p w14:paraId="13EF741B" w14:textId="77777777" w:rsidR="00C70158" w:rsidRDefault="00000000">
      <w:pPr>
        <w:pStyle w:val="a6"/>
        <w:widowControl/>
        <w:shd w:val="clear" w:color="auto" w:fill="FFFFFF"/>
        <w:tabs>
          <w:tab w:val="center" w:pos="3780"/>
          <w:tab w:val="right" w:pos="7980"/>
        </w:tabs>
        <w:spacing w:before="160" w:beforeAutospacing="0" w:after="160" w:afterAutospacing="0"/>
        <w:ind w:firstLine="480"/>
        <w:jc w:val="both"/>
        <w:rPr>
          <w:rFonts w:eastAsia="宋体" w:cs="宋体"/>
          <w:color w:val="121212"/>
          <w:position w:val="-14"/>
          <w:shd w:val="clear" w:color="auto" w:fill="FFFFFF"/>
        </w:rPr>
      </w:pPr>
      <w:r>
        <w:rPr>
          <w:rFonts w:eastAsia="宋体" w:cs="宋体" w:hint="eastAsia"/>
          <w:color w:val="121212"/>
          <w:position w:val="-14"/>
          <w:shd w:val="clear" w:color="auto" w:fill="FFFFFF"/>
        </w:rPr>
        <w:tab/>
      </w:r>
      <w:r>
        <w:rPr>
          <w:rFonts w:eastAsia="宋体" w:cs="宋体"/>
          <w:color w:val="121212"/>
          <w:position w:val="-14"/>
          <w:shd w:val="clear" w:color="auto" w:fill="FFFFFF"/>
        </w:rPr>
        <w:object w:dxaOrig="4900" w:dyaOrig="398" w14:anchorId="22B07490">
          <v:shape id="_x0000_i1137" type="#_x0000_t75" style="width:245.65pt;height:21.2pt" o:ole="">
            <v:imagedata r:id="rId228" o:title=""/>
          </v:shape>
          <o:OLEObject Type="Embed" ProgID="Equation.3" ShapeID="_x0000_i1137" DrawAspect="Content" ObjectID="_1762532563" r:id="rId229"/>
        </w:object>
      </w:r>
      <w:r>
        <w:rPr>
          <w:rFonts w:eastAsia="宋体" w:cs="宋体" w:hint="eastAsia"/>
          <w:color w:val="121212"/>
          <w:position w:val="-14"/>
          <w:shd w:val="clear" w:color="auto" w:fill="FFFFFF"/>
        </w:rPr>
        <w:tab/>
        <w:t>(28)</w:t>
      </w:r>
    </w:p>
    <w:p w14:paraId="6445FDF5" w14:textId="77777777" w:rsidR="00C70158" w:rsidRDefault="00000000">
      <w:pPr>
        <w:ind w:firstLine="440"/>
      </w:pPr>
      <w:r>
        <w:t>In the equation provided</w:t>
      </w:r>
      <w:r>
        <w:rPr>
          <w:rFonts w:hint="eastAsia"/>
        </w:rPr>
        <w:t>，y</w:t>
      </w:r>
      <w:r>
        <w:t>represents the actual values</w:t>
      </w:r>
      <w:r>
        <w:rPr>
          <w:rFonts w:hint="eastAsia"/>
        </w:rPr>
        <w:t>，</w:t>
      </w:r>
      <w:r>
        <w:object w:dxaOrig="140" w:dyaOrig="258" w14:anchorId="6674863C">
          <v:shape id="_x0000_i1138" type="#_x0000_t75" style="width:6.35pt;height:12.7pt" o:ole="">
            <v:imagedata r:id="rId230" o:title=""/>
          </v:shape>
          <o:OLEObject Type="Embed" ProgID="Equation.DSMT4" ShapeID="_x0000_i1138" DrawAspect="Content" ObjectID="_1762532564" r:id="rId231"/>
        </w:object>
      </w:r>
      <w:r>
        <w:t xml:space="preserve"> indicates the </w:t>
      </w:r>
      <w:r>
        <w:object w:dxaOrig="236" w:dyaOrig="365" w14:anchorId="1F4EA868">
          <v:shape id="_x0000_i1139" type="#_x0000_t75" style="width:10.6pt;height:19.05pt" o:ole="">
            <v:imagedata r:id="rId232" o:title=""/>
          </v:shape>
          <o:OLEObject Type="Embed" ProgID="Equation.DSMT4" ShapeID="_x0000_i1139" DrawAspect="Content" ObjectID="_1762532565" r:id="rId233"/>
        </w:object>
      </w:r>
      <w:r>
        <w:t xml:space="preserve"> set of data</w:t>
      </w:r>
      <w:r>
        <w:rPr>
          <w:rFonts w:hint="eastAsia"/>
        </w:rPr>
        <w:t>，</w:t>
      </w:r>
      <w:r>
        <w:rPr>
          <w:rFonts w:hint="eastAsia"/>
        </w:rPr>
        <w:object w:dxaOrig="2697" w:dyaOrig="376" w14:anchorId="279F53E2">
          <v:shape id="_x0000_i1140" type="#_x0000_t75" style="width:135.55pt;height:19.05pt" o:ole="">
            <v:imagedata r:id="rId234" o:title=""/>
          </v:shape>
          <o:OLEObject Type="Embed" ProgID="Equation.3" ShapeID="_x0000_i1140" DrawAspect="Content" ObjectID="_1762532566" r:id="rId235"/>
        </w:object>
      </w:r>
      <w:r>
        <w:t>is a multivariate nonlinear function</w:t>
      </w:r>
      <w:r>
        <w:rPr>
          <w:rFonts w:hint="eastAsia"/>
        </w:rPr>
        <w:t>，</w:t>
      </w:r>
      <w:r>
        <w:rPr>
          <w:rFonts w:hint="eastAsia"/>
        </w:rPr>
        <w:object w:dxaOrig="1161" w:dyaOrig="376" w14:anchorId="2661BE20">
          <v:shape id="_x0000_i1141" type="#_x0000_t75" style="width:57.2pt;height:19.05pt" o:ole="">
            <v:imagedata r:id="rId236" o:title=""/>
          </v:shape>
          <o:OLEObject Type="Embed" ProgID="Equation.3" ShapeID="_x0000_i1141" DrawAspect="Content" ObjectID="_1762532567" r:id="rId237"/>
        </w:object>
      </w:r>
      <w:r>
        <w:t>are the independent variables</w:t>
      </w:r>
      <w:r>
        <w:rPr>
          <w:rFonts w:hint="eastAsia"/>
        </w:rPr>
        <w:t>，</w:t>
      </w:r>
      <w:r>
        <w:rPr>
          <w:rFonts w:hint="eastAsia"/>
        </w:rPr>
        <w:object w:dxaOrig="1182" w:dyaOrig="376" w14:anchorId="0EC78DDF">
          <v:shape id="_x0000_i1142" type="#_x0000_t75" style="width:59.3pt;height:19.05pt" o:ole="">
            <v:imagedata r:id="rId238" o:title=""/>
          </v:shape>
          <o:OLEObject Type="Embed" ProgID="Equation.3" ShapeID="_x0000_i1142" DrawAspect="Content" ObjectID="_1762532568" r:id="rId239"/>
        </w:object>
      </w:r>
      <w:r>
        <w:rPr>
          <w:rFonts w:hint="eastAsia"/>
        </w:rPr>
        <w:t>are</w:t>
      </w:r>
      <w:r>
        <w:t xml:space="preserve"> the unknown parameters model for the multivariate nonlinear function</w:t>
      </w:r>
      <w:r>
        <w:rPr>
          <w:rFonts w:hint="eastAsia"/>
        </w:rPr>
        <w:t>，</w:t>
      </w:r>
      <w:r>
        <w:rPr>
          <w:rFonts w:hint="eastAsia"/>
        </w:rPr>
        <w:object w:dxaOrig="398" w:dyaOrig="365" w14:anchorId="189A58FD">
          <v:shape id="_x0000_i1143" type="#_x0000_t75" style="width:21.2pt;height:19.05pt" o:ole="">
            <v:imagedata r:id="rId240" o:title=""/>
          </v:shape>
          <o:OLEObject Type="Embed" ProgID="Equation.3" ShapeID="_x0000_i1143" DrawAspect="Content" ObjectID="_1762532569" r:id="rId241"/>
        </w:object>
      </w:r>
      <w:r>
        <w:t>are the random components</w:t>
      </w:r>
      <w:r>
        <w:rPr>
          <w:rFonts w:hint="eastAsia"/>
        </w:rPr>
        <w:t>，</w:t>
      </w:r>
      <w:r>
        <w:rPr>
          <w:rFonts w:hint="eastAsia"/>
        </w:rPr>
        <w:object w:dxaOrig="204" w:dyaOrig="215" w14:anchorId="7454A57E">
          <v:shape id="_x0000_i1144" type="#_x0000_t75" style="width:10.6pt;height:10.6pt" o:ole="">
            <v:imagedata r:id="rId242" o:title=""/>
          </v:shape>
          <o:OLEObject Type="Embed" ProgID="Equation.3" ShapeID="_x0000_i1144" DrawAspect="Content" ObjectID="_1762532570" r:id="rId243"/>
        </w:object>
      </w:r>
      <w:r>
        <w:t>is a random variable following a N(0,1) distribution</w:t>
      </w:r>
      <w:r>
        <w:rPr>
          <w:rFonts w:hint="eastAsia"/>
        </w:rPr>
        <w:t>,</w:t>
      </w:r>
      <w:r>
        <w:rPr>
          <w:rFonts w:hint="eastAsia"/>
        </w:rPr>
        <w:object w:dxaOrig="279" w:dyaOrig="365" w14:anchorId="6E5DCCD4">
          <v:shape id="_x0000_i1145" type="#_x0000_t75" style="width:14.8pt;height:19.05pt" o:ole="">
            <v:imagedata r:id="rId244" o:title=""/>
          </v:shape>
          <o:OLEObject Type="Embed" ProgID="Equation.3" ShapeID="_x0000_i1145" DrawAspect="Content" ObjectID="_1762532571" r:id="rId245"/>
        </w:object>
      </w:r>
      <w:r>
        <w:t xml:space="preserve">is the random distribution standard deviation for the </w:t>
      </w:r>
      <w:r>
        <w:object w:dxaOrig="236" w:dyaOrig="365" w14:anchorId="1F87DD2D">
          <v:shape id="_x0000_i1146" type="#_x0000_t75" style="width:10.6pt;height:19.05pt" o:ole="">
            <v:imagedata r:id="rId246" o:title=""/>
          </v:shape>
          <o:OLEObject Type="Embed" ProgID="Equation.DSMT4" ShapeID="_x0000_i1146" DrawAspect="Content" ObjectID="_1762532572" r:id="rId247"/>
        </w:object>
      </w:r>
      <w:r>
        <w:t xml:space="preserve"> set of data</w:t>
      </w:r>
      <w:r>
        <w:rPr>
          <w:rFonts w:hint="eastAsia"/>
        </w:rPr>
        <w:t>。</w:t>
      </w:r>
    </w:p>
    <w:p w14:paraId="6C2C8B26" w14:textId="77777777" w:rsidR="00C70158" w:rsidRDefault="00000000">
      <w:pPr>
        <w:ind w:firstLine="440"/>
      </w:pPr>
      <w:r>
        <w:t>This paper has determined, through experimental methods, that the regression model suitable for this relationship is:</w:t>
      </w:r>
    </w:p>
    <w:p w14:paraId="03E32745" w14:textId="77777777" w:rsidR="00C70158" w:rsidRDefault="00000000">
      <w:pPr>
        <w:pStyle w:val="a6"/>
        <w:widowControl/>
        <w:shd w:val="clear" w:color="auto" w:fill="FFFFFF"/>
        <w:tabs>
          <w:tab w:val="center" w:pos="3780"/>
          <w:tab w:val="right" w:pos="7980"/>
        </w:tabs>
        <w:spacing w:before="160" w:beforeAutospacing="0" w:after="160" w:afterAutospacing="0"/>
        <w:ind w:firstLine="480"/>
        <w:jc w:val="both"/>
        <w:rPr>
          <w:rFonts w:eastAsia="宋体" w:cs="宋体"/>
          <w:color w:val="121212"/>
          <w:position w:val="-14"/>
          <w:shd w:val="clear" w:color="auto" w:fill="FFFFFF"/>
        </w:rPr>
      </w:pPr>
      <w:r>
        <w:rPr>
          <w:rFonts w:eastAsia="宋体" w:cs="宋体" w:hint="eastAsia"/>
          <w:color w:val="121212"/>
          <w:position w:val="-12"/>
          <w:shd w:val="clear" w:color="auto" w:fill="FFFFFF"/>
        </w:rPr>
        <w:tab/>
      </w:r>
      <w:r>
        <w:rPr>
          <w:rFonts w:eastAsia="宋体" w:cs="宋体"/>
          <w:color w:val="121212"/>
          <w:position w:val="-12"/>
          <w:shd w:val="clear" w:color="auto" w:fill="FFFFFF"/>
        </w:rPr>
        <w:object w:dxaOrig="5524" w:dyaOrig="398" w14:anchorId="3A3CBA13">
          <v:shape id="_x0000_i1147" type="#_x0000_t75" style="width:277.4pt;height:21.2pt" o:ole="">
            <v:imagedata r:id="rId248" o:title=""/>
          </v:shape>
          <o:OLEObject Type="Embed" ProgID="Equation.3" ShapeID="_x0000_i1147" DrawAspect="Content" ObjectID="_1762532573" r:id="rId249"/>
        </w:object>
      </w:r>
      <w:r>
        <w:rPr>
          <w:rFonts w:eastAsia="宋体" w:cs="宋体" w:hint="eastAsia"/>
          <w:color w:val="121212"/>
          <w:position w:val="-12"/>
          <w:shd w:val="clear" w:color="auto" w:fill="FFFFFF"/>
        </w:rPr>
        <w:tab/>
        <w:t>(29)</w:t>
      </w:r>
    </w:p>
    <w:p w14:paraId="3C663C49" w14:textId="77777777" w:rsidR="00C70158" w:rsidRDefault="00C70158">
      <w:pPr>
        <w:ind w:firstLine="440"/>
        <w:rPr>
          <w:lang w:eastAsia="zh-CN"/>
        </w:rPr>
      </w:pPr>
    </w:p>
    <w:p w14:paraId="39239B88" w14:textId="77777777" w:rsidR="00C70158" w:rsidRDefault="00000000">
      <w:pPr>
        <w:pStyle w:val="3"/>
        <w:ind w:firstLine="482"/>
      </w:pPr>
      <w:bookmarkStart w:id="44" w:name="_Toc29487"/>
      <w:r>
        <w:rPr>
          <w:rFonts w:hint="eastAsia"/>
          <w:lang w:eastAsia="zh-CN"/>
        </w:rPr>
        <w:t>4.</w:t>
      </w:r>
      <w:r>
        <w:rPr>
          <w:rFonts w:hint="eastAsia"/>
        </w:rPr>
        <w:t xml:space="preserve">5.3 </w:t>
      </w:r>
      <w:r>
        <w:t>Model Solving Using Differential Evolution Algorithm</w:t>
      </w:r>
      <w:bookmarkEnd w:id="44"/>
    </w:p>
    <w:p w14:paraId="2612702C" w14:textId="77777777" w:rsidR="00C70158" w:rsidRDefault="00000000">
      <w:pPr>
        <w:ind w:firstLine="440"/>
      </w:pPr>
      <w:r>
        <w:t xml:space="preserve">Based on the regression model determined in the previous sections, a total of 7 parameters need to be determined. To address the optimization and fitting problem with multiple parameters, commonly used methods include gradient descent and genetic algorithms. However, both of these methods have certain limitations as they tend to find local optima, leading to significant biases in the results.In comparison to genetic algorithms, the differential evolution algorithm retains a population-based global search strategy. It employs real-valued encoding, differential-based simple mutation operations, and "one-to-one" competitive survival strategies, reducing the complexity of evolutionary computations. Moreover, the unique memory capability of the differential evolution algorithm allows it to dynamically track the current search situation and adjust its search strategy. It exhibits strong global convergence and robustness without requiring specific feature information, making it suitable for solving complex optimization problems that are challenging or even impossible to solve using conventional mathematical programming methods. Therefore, in this paper, we have chosen to use the differential evolution algorithm for </w:t>
      </w:r>
      <w:r>
        <w:lastRenderedPageBreak/>
        <w:t>solving this problem. Below are the steps involved in solving with the differential evolution algorithm:</w:t>
      </w:r>
    </w:p>
    <w:p w14:paraId="2C661191" w14:textId="77777777" w:rsidR="00C70158" w:rsidRDefault="00000000">
      <w:pPr>
        <w:ind w:firstLine="440"/>
      </w:pPr>
      <w:r>
        <w:t>(1).Determine the control parameters and specific strategies to be used in the differential evolution algorithm. Control parameters include population size, mutation operator, crossover operator, maximum evolution generations, termination criteria, and so on.</w:t>
      </w:r>
    </w:p>
    <w:p w14:paraId="62BCA963" w14:textId="77777777" w:rsidR="00C70158" w:rsidRDefault="00000000">
      <w:pPr>
        <w:ind w:firstLine="440"/>
      </w:pPr>
      <w:r>
        <w:t xml:space="preserve">(2).Randomly generate an initial population, set the evolution generation to </w:t>
      </w:r>
      <w:r>
        <w:rPr>
          <w:rFonts w:eastAsia="宋体" w:cs="宋体"/>
          <w:color w:val="121212"/>
          <w:position w:val="-6"/>
          <w:shd w:val="clear" w:color="auto" w:fill="FFFFFF"/>
        </w:rPr>
        <w:object w:dxaOrig="516" w:dyaOrig="279" w14:anchorId="46BB439E">
          <v:shape id="_x0000_i1148" type="#_x0000_t75" style="width:25.4pt;height:14.8pt" o:ole="">
            <v:imagedata r:id="rId250" o:title=""/>
          </v:shape>
          <o:OLEObject Type="Embed" ProgID="Equation.DSMT4" ShapeID="_x0000_i1148" DrawAspect="Content" ObjectID="_1762532574" r:id="rId251"/>
        </w:object>
      </w:r>
      <w:r>
        <w:t>；</w:t>
      </w:r>
    </w:p>
    <w:p w14:paraId="7ABB2044" w14:textId="77777777" w:rsidR="00C70158" w:rsidRDefault="00000000">
      <w:pPr>
        <w:ind w:firstLine="440"/>
      </w:pPr>
      <w:r>
        <w:t>(3).Evaluate the initial population by calculating the objective function values for each individual in the population.</w:t>
      </w:r>
    </w:p>
    <w:p w14:paraId="77D1C0B8" w14:textId="77777777" w:rsidR="00C70158" w:rsidRDefault="00000000">
      <w:pPr>
        <w:ind w:firstLine="440"/>
      </w:pPr>
      <w:r>
        <w:t>(4).Check if the termination criteria have been met or if the maximum evolution generation has been reached. If either condition is true, terminate the evolution process and output the best individual at that point as the solution. Otherwise, proceed to the next step.</w:t>
      </w:r>
    </w:p>
    <w:p w14:paraId="44DB41F6" w14:textId="77777777" w:rsidR="00C70158" w:rsidRDefault="00000000">
      <w:pPr>
        <w:ind w:firstLine="440"/>
      </w:pPr>
      <w:r>
        <w:t>(5).Perform mutation and crossover operations while handling boundary conditions, resulting in a temporary population.</w:t>
      </w:r>
    </w:p>
    <w:p w14:paraId="2A7E6298" w14:textId="77777777" w:rsidR="00C70158" w:rsidRDefault="00000000">
      <w:pPr>
        <w:ind w:firstLine="440"/>
      </w:pPr>
      <w:r>
        <w:t>(6).Evaluate the temporary population by calculating the objective function values for each individual.</w:t>
      </w:r>
    </w:p>
    <w:p w14:paraId="4D992E18" w14:textId="77777777" w:rsidR="00C70158" w:rsidRDefault="00000000">
      <w:pPr>
        <w:ind w:firstLine="440"/>
      </w:pPr>
      <w:r>
        <w:t>(7).Perform "one-to-one" selection between individuals in the temporary population and their corresponding counterparts in the original population to obtain the new population.</w:t>
      </w:r>
    </w:p>
    <w:p w14:paraId="088A3680" w14:textId="77777777" w:rsidR="00C70158" w:rsidRDefault="00000000">
      <w:pPr>
        <w:ind w:firstLine="440"/>
      </w:pPr>
      <w:r>
        <w:t>(8).Increment the evolution generation</w:t>
      </w:r>
      <w:r>
        <w:rPr>
          <w:rFonts w:eastAsia="宋体" w:cs="宋体"/>
          <w:color w:val="121212"/>
          <w:position w:val="-6"/>
          <w:shd w:val="clear" w:color="auto" w:fill="FFFFFF"/>
        </w:rPr>
        <w:object w:dxaOrig="860" w:dyaOrig="279" w14:anchorId="191DE0A3">
          <v:shape id="_x0000_i1149" type="#_x0000_t75" style="width:42.35pt;height:14.8pt" o:ole="">
            <v:imagedata r:id="rId252" o:title=""/>
          </v:shape>
          <o:OLEObject Type="Embed" ProgID="Equation.DSMT4" ShapeID="_x0000_i1149" DrawAspect="Content" ObjectID="_1762532575" r:id="rId253"/>
        </w:object>
      </w:r>
      <w:r>
        <w:t xml:space="preserve"> and return to step (4).</w:t>
      </w:r>
    </w:p>
    <w:p w14:paraId="39596F91" w14:textId="3194006B" w:rsidR="00C70158" w:rsidRDefault="00000000">
      <w:pPr>
        <w:pStyle w:val="a3"/>
        <w:rPr>
          <w:lang w:eastAsia="zh-CN"/>
        </w:rPr>
      </w:pPr>
      <w:r>
        <w:t xml:space="preserve">Tab </w:t>
      </w:r>
      <w:fldSimple w:instr=" SEQ Tab \* ARABIC ">
        <w:r w:rsidR="00BE56A3">
          <w:rPr>
            <w:noProof/>
          </w:rPr>
          <w:t>14</w:t>
        </w:r>
      </w:fldSimple>
      <w:r>
        <w:rPr>
          <w:rFonts w:hint="eastAsia"/>
          <w:lang w:eastAsia="zh-CN"/>
        </w:rPr>
        <w:t xml:space="preserve"> Differential Evolution Algorithm Model Parameter Settings</w:t>
      </w:r>
    </w:p>
    <w:tbl>
      <w:tblPr>
        <w:tblStyle w:val="a7"/>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75"/>
        <w:gridCol w:w="4275"/>
      </w:tblGrid>
      <w:tr w:rsidR="00C70158" w14:paraId="41AD6F14" w14:textId="77777777">
        <w:trPr>
          <w:trHeight w:val="57"/>
          <w:jc w:val="center"/>
        </w:trPr>
        <w:tc>
          <w:tcPr>
            <w:tcW w:w="2500" w:type="pct"/>
            <w:tcBorders>
              <w:bottom w:val="single" w:sz="6" w:space="0" w:color="000000"/>
              <w:tl2br w:val="nil"/>
              <w:tr2bl w:val="nil"/>
            </w:tcBorders>
            <w:vAlign w:val="center"/>
          </w:tcPr>
          <w:p w14:paraId="3719E7D1"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Parameters</w:t>
            </w:r>
          </w:p>
        </w:tc>
        <w:tc>
          <w:tcPr>
            <w:tcW w:w="2500" w:type="pct"/>
            <w:tcBorders>
              <w:bottom w:val="single" w:sz="6" w:space="0" w:color="000000"/>
              <w:tl2br w:val="nil"/>
              <w:tr2bl w:val="nil"/>
            </w:tcBorders>
            <w:vAlign w:val="center"/>
          </w:tcPr>
          <w:p w14:paraId="77DF041B"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Values</w:t>
            </w:r>
          </w:p>
        </w:tc>
      </w:tr>
      <w:tr w:rsidR="00C70158" w14:paraId="55F3AFB9" w14:textId="77777777">
        <w:trPr>
          <w:trHeight w:val="57"/>
          <w:jc w:val="center"/>
        </w:trPr>
        <w:tc>
          <w:tcPr>
            <w:tcW w:w="2500" w:type="pct"/>
            <w:tcBorders>
              <w:top w:val="single" w:sz="6" w:space="0" w:color="000000"/>
              <w:tl2br w:val="nil"/>
              <w:tr2bl w:val="nil"/>
            </w:tcBorders>
            <w:vAlign w:val="center"/>
          </w:tcPr>
          <w:p w14:paraId="358B2211"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Population Size</w:t>
            </w:r>
          </w:p>
        </w:tc>
        <w:tc>
          <w:tcPr>
            <w:tcW w:w="2500" w:type="pct"/>
            <w:tcBorders>
              <w:top w:val="single" w:sz="6" w:space="0" w:color="000000"/>
              <w:tl2br w:val="nil"/>
              <w:tr2bl w:val="nil"/>
            </w:tcBorders>
            <w:vAlign w:val="center"/>
          </w:tcPr>
          <w:p w14:paraId="35A6AAD0"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hint="eastAsia"/>
                <w:color w:val="121212"/>
                <w:sz w:val="22"/>
                <w:shd w:val="clear" w:color="auto" w:fill="FFFFFF"/>
              </w:rPr>
              <w:t>100</w:t>
            </w:r>
          </w:p>
        </w:tc>
      </w:tr>
      <w:tr w:rsidR="00C70158" w14:paraId="136A988B" w14:textId="77777777">
        <w:trPr>
          <w:trHeight w:val="57"/>
          <w:jc w:val="center"/>
        </w:trPr>
        <w:tc>
          <w:tcPr>
            <w:tcW w:w="2500" w:type="pct"/>
            <w:tcBorders>
              <w:tl2br w:val="nil"/>
              <w:tr2bl w:val="nil"/>
            </w:tcBorders>
            <w:vAlign w:val="center"/>
          </w:tcPr>
          <w:p w14:paraId="00A934F6"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Crossover Rate</w:t>
            </w:r>
          </w:p>
        </w:tc>
        <w:tc>
          <w:tcPr>
            <w:tcW w:w="2500" w:type="pct"/>
            <w:tcBorders>
              <w:tl2br w:val="nil"/>
              <w:tr2bl w:val="nil"/>
            </w:tcBorders>
            <w:vAlign w:val="center"/>
          </w:tcPr>
          <w:p w14:paraId="7661724B"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hint="eastAsia"/>
                <w:color w:val="121212"/>
                <w:sz w:val="22"/>
                <w:shd w:val="clear" w:color="auto" w:fill="FFFFFF"/>
              </w:rPr>
              <w:t>0.7</w:t>
            </w:r>
          </w:p>
        </w:tc>
      </w:tr>
      <w:tr w:rsidR="00C70158" w14:paraId="37E6B3A9" w14:textId="77777777">
        <w:trPr>
          <w:trHeight w:val="57"/>
          <w:jc w:val="center"/>
        </w:trPr>
        <w:tc>
          <w:tcPr>
            <w:tcW w:w="2500" w:type="pct"/>
            <w:tcBorders>
              <w:tl2br w:val="nil"/>
              <w:tr2bl w:val="nil"/>
            </w:tcBorders>
            <w:vAlign w:val="center"/>
          </w:tcPr>
          <w:p w14:paraId="7B6ABDB8"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Mutation Rate</w:t>
            </w:r>
          </w:p>
        </w:tc>
        <w:tc>
          <w:tcPr>
            <w:tcW w:w="2500" w:type="pct"/>
            <w:tcBorders>
              <w:tl2br w:val="nil"/>
              <w:tr2bl w:val="nil"/>
            </w:tcBorders>
            <w:vAlign w:val="center"/>
          </w:tcPr>
          <w:p w14:paraId="48FD4902"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hint="eastAsia"/>
                <w:color w:val="121212"/>
                <w:sz w:val="22"/>
                <w:shd w:val="clear" w:color="auto" w:fill="FFFFFF"/>
              </w:rPr>
              <w:t>0.85</w:t>
            </w:r>
          </w:p>
        </w:tc>
      </w:tr>
      <w:tr w:rsidR="00C70158" w14:paraId="3C6CB355" w14:textId="77777777">
        <w:trPr>
          <w:trHeight w:val="57"/>
          <w:jc w:val="center"/>
        </w:trPr>
        <w:tc>
          <w:tcPr>
            <w:tcW w:w="2500" w:type="pct"/>
            <w:tcBorders>
              <w:tl2br w:val="nil"/>
              <w:tr2bl w:val="nil"/>
            </w:tcBorders>
            <w:vAlign w:val="center"/>
          </w:tcPr>
          <w:p w14:paraId="28871D62"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Convergence Tolerance</w:t>
            </w:r>
          </w:p>
        </w:tc>
        <w:tc>
          <w:tcPr>
            <w:tcW w:w="2500" w:type="pct"/>
            <w:tcBorders>
              <w:tl2br w:val="nil"/>
              <w:tr2bl w:val="nil"/>
            </w:tcBorders>
            <w:vAlign w:val="center"/>
          </w:tcPr>
          <w:p w14:paraId="627EFAE9"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position w:val="-6"/>
                <w:sz w:val="22"/>
                <w:shd w:val="clear" w:color="auto" w:fill="FFFFFF"/>
              </w:rPr>
              <w:object w:dxaOrig="484" w:dyaOrig="322" w14:anchorId="2A3F97B2">
                <v:shape id="_x0000_i1150" type="#_x0000_t75" style="width:25.4pt;height:14.8pt" o:ole="">
                  <v:imagedata r:id="rId254" o:title=""/>
                </v:shape>
                <o:OLEObject Type="Embed" ProgID="Equation.3" ShapeID="_x0000_i1150" DrawAspect="Content" ObjectID="_1762532576" r:id="rId255"/>
              </w:object>
            </w:r>
          </w:p>
        </w:tc>
      </w:tr>
      <w:tr w:rsidR="00C70158" w14:paraId="27D5AA17" w14:textId="77777777">
        <w:trPr>
          <w:trHeight w:val="57"/>
          <w:jc w:val="center"/>
        </w:trPr>
        <w:tc>
          <w:tcPr>
            <w:tcW w:w="2500" w:type="pct"/>
            <w:tcBorders>
              <w:tl2br w:val="nil"/>
              <w:tr2bl w:val="nil"/>
            </w:tcBorders>
            <w:vAlign w:val="center"/>
          </w:tcPr>
          <w:p w14:paraId="312892EE"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Convergence Check Frequency</w:t>
            </w:r>
          </w:p>
        </w:tc>
        <w:tc>
          <w:tcPr>
            <w:tcW w:w="2500" w:type="pct"/>
            <w:tcBorders>
              <w:tl2br w:val="nil"/>
              <w:tr2bl w:val="nil"/>
            </w:tcBorders>
            <w:vAlign w:val="center"/>
          </w:tcPr>
          <w:p w14:paraId="7C998023"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hint="eastAsia"/>
                <w:color w:val="121212"/>
                <w:sz w:val="22"/>
                <w:shd w:val="clear" w:color="auto" w:fill="FFFFFF"/>
              </w:rPr>
              <w:t>1000</w:t>
            </w:r>
          </w:p>
        </w:tc>
      </w:tr>
      <w:tr w:rsidR="00C70158" w14:paraId="5399DFB6" w14:textId="77777777">
        <w:trPr>
          <w:trHeight w:val="57"/>
          <w:jc w:val="center"/>
        </w:trPr>
        <w:tc>
          <w:tcPr>
            <w:tcW w:w="2500" w:type="pct"/>
            <w:tcBorders>
              <w:tl2br w:val="nil"/>
              <w:tr2bl w:val="nil"/>
            </w:tcBorders>
            <w:vAlign w:val="center"/>
          </w:tcPr>
          <w:p w14:paraId="4AEAF312" w14:textId="77777777" w:rsidR="00C70158" w:rsidRDefault="00000000">
            <w:pPr>
              <w:pStyle w:val="a6"/>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color w:val="121212"/>
                <w:sz w:val="22"/>
                <w:shd w:val="clear" w:color="auto" w:fill="FFFFFF"/>
              </w:rPr>
              <w:t>Maximum Allowable Iterations</w:t>
            </w:r>
          </w:p>
        </w:tc>
        <w:tc>
          <w:tcPr>
            <w:tcW w:w="2500" w:type="pct"/>
            <w:tcBorders>
              <w:tl2br w:val="nil"/>
              <w:tr2bl w:val="nil"/>
            </w:tcBorders>
            <w:vAlign w:val="center"/>
          </w:tcPr>
          <w:p w14:paraId="327BD4A7" w14:textId="77777777" w:rsidR="00C70158" w:rsidRDefault="00000000">
            <w:pPr>
              <w:pStyle w:val="a6"/>
              <w:keepNext/>
              <w:widowControl/>
              <w:spacing w:before="160" w:beforeAutospacing="0" w:after="160" w:afterAutospacing="0"/>
              <w:ind w:firstLine="440"/>
              <w:jc w:val="center"/>
              <w:rPr>
                <w:rFonts w:ascii="宋体" w:eastAsia="宋体" w:hAnsi="宋体" w:cs="宋体"/>
                <w:color w:val="121212"/>
                <w:sz w:val="22"/>
                <w:shd w:val="clear" w:color="auto" w:fill="FFFFFF"/>
              </w:rPr>
            </w:pPr>
            <w:r>
              <w:rPr>
                <w:rFonts w:eastAsia="宋体" w:cs="宋体" w:hint="eastAsia"/>
                <w:color w:val="121212"/>
                <w:sz w:val="22"/>
                <w:shd w:val="clear" w:color="auto" w:fill="FFFFFF"/>
              </w:rPr>
              <w:t>30000</w:t>
            </w:r>
          </w:p>
        </w:tc>
      </w:tr>
    </w:tbl>
    <w:p w14:paraId="5128292D" w14:textId="77777777" w:rsidR="00C70158" w:rsidRDefault="00000000">
      <w:pPr>
        <w:ind w:firstLine="440"/>
      </w:pPr>
      <w:r>
        <w:t>Using the aforementioned differential evolution algorithm, we have obtained the optimized results for the seven parameters. Here are the optimized results for the seven parameters:</w:t>
      </w:r>
    </w:p>
    <w:p w14:paraId="0CC077F2" w14:textId="51A439A7" w:rsidR="00C70158" w:rsidRDefault="00000000">
      <w:pPr>
        <w:pStyle w:val="a3"/>
        <w:widowControl/>
        <w:shd w:val="clear" w:color="auto" w:fill="FFFFFF"/>
        <w:spacing w:after="160"/>
        <w:ind w:firstLineChars="200" w:firstLine="400"/>
        <w:jc w:val="both"/>
        <w:rPr>
          <w:rFonts w:ascii="Times New Roman" w:eastAsia="宋体" w:hAnsi="Times New Roman" w:cs="宋体"/>
          <w:color w:val="121212"/>
          <w:shd w:val="clear" w:color="auto" w:fill="FFFFFF"/>
          <w:lang w:eastAsia="zh-CN"/>
        </w:rPr>
      </w:pPr>
      <w:r>
        <w:rPr>
          <w:rFonts w:ascii="Times New Roman" w:eastAsia="宋体" w:hAnsi="Times New Roman" w:cs="宋体" w:hint="eastAsia"/>
          <w:color w:val="121212"/>
          <w:position w:val="-10"/>
          <w:shd w:val="clear" w:color="auto" w:fill="FFFFFF"/>
          <w:lang w:eastAsia="zh-CN"/>
        </w:rPr>
        <w:object w:dxaOrig="1440" w:dyaOrig="340" w14:anchorId="64AB5045">
          <v:shape id="_x0000_i1151" type="#_x0000_t75" style="width:1in;height:16.95pt" o:ole="">
            <v:imagedata r:id="rId256" o:title=""/>
          </v:shape>
          <o:OLEObject Type="Embed" ProgID="Equation.3" ShapeID="_x0000_i1151" DrawAspect="Content" ObjectID="_1762532577" r:id="rId257"/>
        </w:object>
      </w:r>
      <w:r>
        <w:t xml:space="preserve">Tab </w:t>
      </w:r>
      <w:fldSimple w:instr=" SEQ Tab \* ARABIC ">
        <w:r w:rsidR="00BE56A3">
          <w:rPr>
            <w:noProof/>
          </w:rPr>
          <w:t>15</w:t>
        </w:r>
      </w:fldSimple>
      <w:r>
        <w:rPr>
          <w:rFonts w:hint="eastAsia"/>
          <w:lang w:eastAsia="zh-CN"/>
        </w:rPr>
        <w:t xml:space="preserve"> </w:t>
      </w:r>
      <w:r>
        <w:rPr>
          <w:rFonts w:hint="eastAsia"/>
        </w:rPr>
        <w:t>Coefficients of the Determined Regression Model</w:t>
      </w:r>
    </w:p>
    <w:tbl>
      <w:tblPr>
        <w:tblStyle w:val="a7"/>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5634"/>
      </w:tblGrid>
      <w:tr w:rsidR="00C70158" w14:paraId="7F6F3F57" w14:textId="77777777">
        <w:trPr>
          <w:trHeight w:val="20"/>
        </w:trPr>
        <w:tc>
          <w:tcPr>
            <w:tcW w:w="1705" w:type="pct"/>
            <w:tcBorders>
              <w:bottom w:val="single" w:sz="6" w:space="0" w:color="000000"/>
              <w:tl2br w:val="nil"/>
              <w:tr2bl w:val="nil"/>
            </w:tcBorders>
            <w:vAlign w:val="center"/>
          </w:tcPr>
          <w:p w14:paraId="4EC63529" w14:textId="77777777" w:rsidR="00C70158" w:rsidRDefault="00000000">
            <w:pPr>
              <w:ind w:firstLine="440"/>
              <w:jc w:val="center"/>
            </w:pPr>
            <w:r>
              <w:t>Parameters</w:t>
            </w:r>
          </w:p>
        </w:tc>
        <w:tc>
          <w:tcPr>
            <w:tcW w:w="3295" w:type="pct"/>
            <w:tcBorders>
              <w:bottom w:val="single" w:sz="6" w:space="0" w:color="000000"/>
              <w:tl2br w:val="nil"/>
              <w:tr2bl w:val="nil"/>
            </w:tcBorders>
            <w:vAlign w:val="center"/>
          </w:tcPr>
          <w:p w14:paraId="24F25338" w14:textId="77777777" w:rsidR="00C70158" w:rsidRDefault="00000000">
            <w:pPr>
              <w:ind w:firstLine="440"/>
              <w:jc w:val="center"/>
            </w:pPr>
            <w:r>
              <w:t>Optimization Results</w:t>
            </w:r>
          </w:p>
        </w:tc>
      </w:tr>
      <w:tr w:rsidR="00C70158" w14:paraId="729C96FD" w14:textId="77777777">
        <w:trPr>
          <w:trHeight w:val="20"/>
        </w:trPr>
        <w:tc>
          <w:tcPr>
            <w:tcW w:w="1705" w:type="pct"/>
            <w:tcBorders>
              <w:top w:val="single" w:sz="6" w:space="0" w:color="000000"/>
              <w:tl2br w:val="nil"/>
              <w:tr2bl w:val="nil"/>
            </w:tcBorders>
            <w:vAlign w:val="center"/>
          </w:tcPr>
          <w:p w14:paraId="69DDEF0E" w14:textId="77777777" w:rsidR="00C70158" w:rsidRDefault="00000000">
            <w:pPr>
              <w:ind w:firstLine="440"/>
              <w:jc w:val="center"/>
            </w:pPr>
            <w:r>
              <w:rPr>
                <w:rFonts w:eastAsia="宋体" w:cs="宋体"/>
                <w:color w:val="121212"/>
                <w:position w:val="-10"/>
                <w:shd w:val="clear" w:color="auto" w:fill="FFFFFF"/>
                <w:lang w:bidi="ar-SA"/>
              </w:rPr>
              <w:object w:dxaOrig="279" w:dyaOrig="344" w14:anchorId="1B334148">
                <v:shape id="_x0000_i1152" type="#_x0000_t75" style="width:14.8pt;height:16.95pt" o:ole="">
                  <v:imagedata r:id="rId258" o:title=""/>
                </v:shape>
                <o:OLEObject Type="Embed" ProgID="Equation.3" ShapeID="_x0000_i1152" DrawAspect="Content" ObjectID="_1762532578" r:id="rId259"/>
              </w:object>
            </w:r>
          </w:p>
        </w:tc>
        <w:tc>
          <w:tcPr>
            <w:tcW w:w="3295" w:type="pct"/>
            <w:tcBorders>
              <w:top w:val="single" w:sz="6" w:space="0" w:color="000000"/>
              <w:tl2br w:val="nil"/>
              <w:tr2bl w:val="nil"/>
            </w:tcBorders>
            <w:vAlign w:val="center"/>
          </w:tcPr>
          <w:p w14:paraId="0228CF12" w14:textId="77777777" w:rsidR="00C70158" w:rsidRDefault="00000000">
            <w:pPr>
              <w:ind w:firstLine="440"/>
              <w:jc w:val="center"/>
            </w:pPr>
            <w:r>
              <w:rPr>
                <w:rFonts w:hint="eastAsia"/>
              </w:rPr>
              <w:t>-8886.0736394066</w:t>
            </w:r>
          </w:p>
        </w:tc>
      </w:tr>
      <w:tr w:rsidR="00C70158" w14:paraId="63795B93" w14:textId="77777777">
        <w:trPr>
          <w:trHeight w:val="20"/>
        </w:trPr>
        <w:tc>
          <w:tcPr>
            <w:tcW w:w="1705" w:type="pct"/>
            <w:tcBorders>
              <w:tl2br w:val="nil"/>
              <w:tr2bl w:val="nil"/>
            </w:tcBorders>
            <w:vAlign w:val="center"/>
          </w:tcPr>
          <w:p w14:paraId="7C59639E" w14:textId="77777777" w:rsidR="00C70158" w:rsidRDefault="00000000">
            <w:pPr>
              <w:ind w:firstLine="440"/>
              <w:jc w:val="center"/>
            </w:pPr>
            <w:r>
              <w:rPr>
                <w:rFonts w:eastAsia="宋体" w:cs="宋体"/>
                <w:color w:val="121212"/>
                <w:position w:val="-10"/>
                <w:shd w:val="clear" w:color="auto" w:fill="FFFFFF"/>
                <w:lang w:bidi="ar-SA"/>
              </w:rPr>
              <w:object w:dxaOrig="301" w:dyaOrig="344" w14:anchorId="185C354F">
                <v:shape id="_x0000_i1153" type="#_x0000_t75" style="width:14.8pt;height:16.95pt" o:ole="">
                  <v:imagedata r:id="rId260" o:title=""/>
                </v:shape>
                <o:OLEObject Type="Embed" ProgID="Equation.3" ShapeID="_x0000_i1153" DrawAspect="Content" ObjectID="_1762532579" r:id="rId261"/>
              </w:object>
            </w:r>
          </w:p>
        </w:tc>
        <w:tc>
          <w:tcPr>
            <w:tcW w:w="3295" w:type="pct"/>
            <w:tcBorders>
              <w:tl2br w:val="nil"/>
              <w:tr2bl w:val="nil"/>
            </w:tcBorders>
            <w:vAlign w:val="center"/>
          </w:tcPr>
          <w:p w14:paraId="0C4F90F9" w14:textId="77777777" w:rsidR="00C70158" w:rsidRDefault="00000000">
            <w:pPr>
              <w:ind w:firstLine="440"/>
              <w:jc w:val="center"/>
            </w:pPr>
            <w:r>
              <w:rPr>
                <w:rFonts w:hint="eastAsia"/>
              </w:rPr>
              <w:t>1.97957878403193E-6</w:t>
            </w:r>
          </w:p>
        </w:tc>
      </w:tr>
      <w:tr w:rsidR="00C70158" w14:paraId="43838BF3" w14:textId="77777777">
        <w:trPr>
          <w:trHeight w:val="20"/>
        </w:trPr>
        <w:tc>
          <w:tcPr>
            <w:tcW w:w="1705" w:type="pct"/>
            <w:tcBorders>
              <w:tl2br w:val="nil"/>
              <w:tr2bl w:val="nil"/>
            </w:tcBorders>
            <w:vAlign w:val="center"/>
          </w:tcPr>
          <w:p w14:paraId="41BAFC4E" w14:textId="77777777" w:rsidR="00C70158" w:rsidRDefault="00000000">
            <w:pPr>
              <w:ind w:firstLine="440"/>
              <w:jc w:val="center"/>
            </w:pPr>
            <w:r>
              <w:rPr>
                <w:rFonts w:eastAsia="宋体" w:cs="宋体"/>
                <w:color w:val="121212"/>
                <w:position w:val="-12"/>
                <w:shd w:val="clear" w:color="auto" w:fill="FFFFFF"/>
                <w:lang w:bidi="ar-SA"/>
              </w:rPr>
              <w:object w:dxaOrig="301" w:dyaOrig="365" w14:anchorId="2475DC7C">
                <v:shape id="_x0000_i1154" type="#_x0000_t75" style="width:14.8pt;height:19.05pt" o:ole="">
                  <v:imagedata r:id="rId262" o:title=""/>
                </v:shape>
                <o:OLEObject Type="Embed" ProgID="Equation.3" ShapeID="_x0000_i1154" DrawAspect="Content" ObjectID="_1762532580" r:id="rId263"/>
              </w:object>
            </w:r>
          </w:p>
        </w:tc>
        <w:tc>
          <w:tcPr>
            <w:tcW w:w="3295" w:type="pct"/>
            <w:tcBorders>
              <w:tl2br w:val="nil"/>
              <w:tr2bl w:val="nil"/>
            </w:tcBorders>
            <w:vAlign w:val="center"/>
          </w:tcPr>
          <w:p w14:paraId="3D6E1760" w14:textId="77777777" w:rsidR="00C70158" w:rsidRDefault="00000000">
            <w:pPr>
              <w:ind w:firstLine="440"/>
              <w:jc w:val="center"/>
            </w:pPr>
            <w:r>
              <w:rPr>
                <w:rFonts w:hint="eastAsia"/>
              </w:rPr>
              <w:t>-2.12440068861636E-11</w:t>
            </w:r>
          </w:p>
        </w:tc>
      </w:tr>
      <w:tr w:rsidR="00C70158" w14:paraId="104DFA58" w14:textId="77777777">
        <w:trPr>
          <w:trHeight w:val="20"/>
        </w:trPr>
        <w:tc>
          <w:tcPr>
            <w:tcW w:w="1705" w:type="pct"/>
            <w:tcBorders>
              <w:tl2br w:val="nil"/>
              <w:tr2bl w:val="nil"/>
            </w:tcBorders>
            <w:vAlign w:val="center"/>
          </w:tcPr>
          <w:p w14:paraId="289CCD75" w14:textId="77777777" w:rsidR="00C70158" w:rsidRDefault="00000000">
            <w:pPr>
              <w:ind w:firstLine="440"/>
              <w:jc w:val="center"/>
            </w:pPr>
            <w:r>
              <w:rPr>
                <w:rFonts w:eastAsia="宋体" w:cs="宋体"/>
                <w:color w:val="121212"/>
                <w:position w:val="-10"/>
                <w:shd w:val="clear" w:color="auto" w:fill="FFFFFF"/>
                <w:lang w:bidi="ar-SA"/>
              </w:rPr>
              <w:object w:dxaOrig="301" w:dyaOrig="344" w14:anchorId="58985125">
                <v:shape id="_x0000_i1155" type="#_x0000_t75" style="width:14.8pt;height:16.95pt" o:ole="">
                  <v:imagedata r:id="rId264" o:title=""/>
                </v:shape>
                <o:OLEObject Type="Embed" ProgID="Equation.3" ShapeID="_x0000_i1155" DrawAspect="Content" ObjectID="_1762532581" r:id="rId265"/>
              </w:object>
            </w:r>
          </w:p>
        </w:tc>
        <w:tc>
          <w:tcPr>
            <w:tcW w:w="3295" w:type="pct"/>
            <w:tcBorders>
              <w:tl2br w:val="nil"/>
              <w:tr2bl w:val="nil"/>
            </w:tcBorders>
            <w:vAlign w:val="center"/>
          </w:tcPr>
          <w:p w14:paraId="2282D5BA" w14:textId="77777777" w:rsidR="00C70158" w:rsidRDefault="00000000">
            <w:pPr>
              <w:ind w:firstLine="440"/>
              <w:jc w:val="center"/>
            </w:pPr>
            <w:r>
              <w:rPr>
                <w:rFonts w:hint="eastAsia"/>
              </w:rPr>
              <w:t>4272.58687746262</w:t>
            </w:r>
          </w:p>
        </w:tc>
      </w:tr>
      <w:tr w:rsidR="00C70158" w14:paraId="594AB0DE" w14:textId="77777777">
        <w:trPr>
          <w:trHeight w:val="20"/>
        </w:trPr>
        <w:tc>
          <w:tcPr>
            <w:tcW w:w="1705" w:type="pct"/>
            <w:tcBorders>
              <w:tl2br w:val="nil"/>
              <w:tr2bl w:val="nil"/>
            </w:tcBorders>
            <w:vAlign w:val="center"/>
          </w:tcPr>
          <w:p w14:paraId="1A89B72C" w14:textId="77777777" w:rsidR="00C70158" w:rsidRDefault="00000000">
            <w:pPr>
              <w:ind w:firstLine="440"/>
              <w:jc w:val="center"/>
            </w:pPr>
            <w:r>
              <w:rPr>
                <w:rFonts w:eastAsia="宋体" w:cs="宋体"/>
                <w:color w:val="121212"/>
                <w:position w:val="-12"/>
                <w:shd w:val="clear" w:color="auto" w:fill="FFFFFF"/>
                <w:lang w:bidi="ar-SA"/>
              </w:rPr>
              <w:object w:dxaOrig="301" w:dyaOrig="365" w14:anchorId="666DD8F2">
                <v:shape id="_x0000_i1156" type="#_x0000_t75" style="width:14.8pt;height:19.05pt" o:ole="">
                  <v:imagedata r:id="rId266" o:title=""/>
                </v:shape>
                <o:OLEObject Type="Embed" ProgID="Equation.3" ShapeID="_x0000_i1156" DrawAspect="Content" ObjectID="_1762532582" r:id="rId267"/>
              </w:object>
            </w:r>
          </w:p>
        </w:tc>
        <w:tc>
          <w:tcPr>
            <w:tcW w:w="3295" w:type="pct"/>
            <w:tcBorders>
              <w:tl2br w:val="nil"/>
              <w:tr2bl w:val="nil"/>
            </w:tcBorders>
            <w:vAlign w:val="center"/>
          </w:tcPr>
          <w:p w14:paraId="3044C51D" w14:textId="77777777" w:rsidR="00C70158" w:rsidRDefault="00000000">
            <w:pPr>
              <w:ind w:firstLine="440"/>
              <w:jc w:val="center"/>
            </w:pPr>
            <w:r>
              <w:rPr>
                <w:rFonts w:hint="eastAsia"/>
              </w:rPr>
              <w:t>-769.476413873198</w:t>
            </w:r>
          </w:p>
        </w:tc>
      </w:tr>
      <w:tr w:rsidR="00C70158" w14:paraId="56C4AA64" w14:textId="77777777">
        <w:trPr>
          <w:trHeight w:val="20"/>
        </w:trPr>
        <w:tc>
          <w:tcPr>
            <w:tcW w:w="1705" w:type="pct"/>
            <w:tcBorders>
              <w:tl2br w:val="nil"/>
              <w:tr2bl w:val="nil"/>
            </w:tcBorders>
            <w:vAlign w:val="center"/>
          </w:tcPr>
          <w:p w14:paraId="21700B7E" w14:textId="77777777" w:rsidR="00C70158" w:rsidRDefault="00000000">
            <w:pPr>
              <w:ind w:firstLine="440"/>
              <w:jc w:val="center"/>
            </w:pPr>
            <w:r>
              <w:rPr>
                <w:rFonts w:eastAsia="宋体" w:cs="宋体"/>
                <w:color w:val="121212"/>
                <w:position w:val="-12"/>
                <w:shd w:val="clear" w:color="auto" w:fill="FFFFFF"/>
                <w:lang w:bidi="ar-SA"/>
              </w:rPr>
              <w:object w:dxaOrig="301" w:dyaOrig="365" w14:anchorId="1F28BA52">
                <v:shape id="_x0000_i1157" type="#_x0000_t75" style="width:14.8pt;height:19.05pt" o:ole="">
                  <v:imagedata r:id="rId268" o:title=""/>
                </v:shape>
                <o:OLEObject Type="Embed" ProgID="Equation.3" ShapeID="_x0000_i1157" DrawAspect="Content" ObjectID="_1762532583" r:id="rId269"/>
              </w:object>
            </w:r>
          </w:p>
        </w:tc>
        <w:tc>
          <w:tcPr>
            <w:tcW w:w="3295" w:type="pct"/>
            <w:tcBorders>
              <w:tl2br w:val="nil"/>
              <w:tr2bl w:val="nil"/>
            </w:tcBorders>
            <w:vAlign w:val="center"/>
          </w:tcPr>
          <w:p w14:paraId="6275A841" w14:textId="77777777" w:rsidR="00C70158" w:rsidRDefault="00000000">
            <w:pPr>
              <w:ind w:firstLine="440"/>
              <w:jc w:val="center"/>
            </w:pPr>
            <w:r>
              <w:rPr>
                <w:rFonts w:hint="eastAsia"/>
              </w:rPr>
              <w:t>61.5188299361025</w:t>
            </w:r>
          </w:p>
        </w:tc>
      </w:tr>
      <w:tr w:rsidR="00C70158" w14:paraId="62B8B678" w14:textId="77777777">
        <w:trPr>
          <w:trHeight w:val="20"/>
        </w:trPr>
        <w:tc>
          <w:tcPr>
            <w:tcW w:w="1705" w:type="pct"/>
            <w:tcBorders>
              <w:tl2br w:val="nil"/>
              <w:tr2bl w:val="nil"/>
            </w:tcBorders>
            <w:vAlign w:val="center"/>
          </w:tcPr>
          <w:p w14:paraId="51C9A3EE" w14:textId="77777777" w:rsidR="00C70158" w:rsidRDefault="00000000">
            <w:pPr>
              <w:ind w:firstLine="440"/>
              <w:jc w:val="center"/>
            </w:pPr>
            <w:r>
              <w:rPr>
                <w:rFonts w:eastAsia="宋体" w:cs="宋体"/>
                <w:color w:val="121212"/>
                <w:position w:val="-12"/>
                <w:shd w:val="clear" w:color="auto" w:fill="FFFFFF"/>
                <w:lang w:bidi="ar-SA"/>
              </w:rPr>
              <w:object w:dxaOrig="301" w:dyaOrig="365" w14:anchorId="78809FAC">
                <v:shape id="_x0000_i1158" type="#_x0000_t75" style="width:14.8pt;height:19.05pt" o:ole="">
                  <v:imagedata r:id="rId270" o:title=""/>
                </v:shape>
                <o:OLEObject Type="Embed" ProgID="Equation.3" ShapeID="_x0000_i1158" DrawAspect="Content" ObjectID="_1762532584" r:id="rId271"/>
              </w:object>
            </w:r>
          </w:p>
        </w:tc>
        <w:tc>
          <w:tcPr>
            <w:tcW w:w="3295" w:type="pct"/>
            <w:tcBorders>
              <w:tl2br w:val="nil"/>
              <w:tr2bl w:val="nil"/>
            </w:tcBorders>
            <w:vAlign w:val="center"/>
          </w:tcPr>
          <w:p w14:paraId="3FA2C6FD" w14:textId="77777777" w:rsidR="00C70158" w:rsidRDefault="00000000">
            <w:pPr>
              <w:ind w:firstLine="440"/>
              <w:jc w:val="center"/>
            </w:pPr>
            <w:r>
              <w:rPr>
                <w:rFonts w:hint="eastAsia"/>
              </w:rPr>
              <w:t>-1.84217149523183</w:t>
            </w:r>
          </w:p>
        </w:tc>
      </w:tr>
    </w:tbl>
    <w:p w14:paraId="633CFC46" w14:textId="77777777" w:rsidR="00C70158" w:rsidRDefault="00000000">
      <w:pPr>
        <w:ind w:firstLine="440"/>
      </w:pPr>
      <w:r>
        <w:t>Certainly, we will also calculate the error of the model.</w:t>
      </w:r>
    </w:p>
    <w:p w14:paraId="35A6EBBD" w14:textId="77777777" w:rsidR="00C70158" w:rsidRDefault="00000000">
      <w:pPr>
        <w:ind w:firstLine="440"/>
        <w:rPr>
          <w:rFonts w:eastAsia="宋体" w:cs="宋体"/>
          <w:color w:val="121212"/>
          <w:shd w:val="clear" w:color="auto" w:fill="FFFFFF"/>
        </w:rPr>
      </w:pPr>
      <w:r>
        <w:t>(1) Root Mean Squared Error (RMSE): It is a statistical concept used in linear regression analysis. It measures the accuracy of estimates by calculating the square root of the average of squared differences between actual values and predicted values. The formula for RMSE is as follows:</w:t>
      </w:r>
    </w:p>
    <w:p w14:paraId="5FAE711F" w14:textId="77777777" w:rsidR="00C70158" w:rsidRDefault="00000000">
      <w:pPr>
        <w:pStyle w:val="a6"/>
        <w:widowControl/>
        <w:shd w:val="clear" w:color="auto" w:fill="FFFFFF"/>
        <w:tabs>
          <w:tab w:val="center" w:pos="3780"/>
          <w:tab w:val="right" w:pos="7980"/>
        </w:tabs>
        <w:spacing w:before="160" w:beforeAutospacing="0" w:after="160" w:afterAutospacing="0"/>
        <w:ind w:firstLine="480"/>
        <w:rPr>
          <w:rFonts w:eastAsia="宋体" w:cs="宋体"/>
          <w:color w:val="121212"/>
          <w:position w:val="-30"/>
          <w:shd w:val="clear" w:color="auto" w:fill="FFFFFF"/>
        </w:rPr>
      </w:pPr>
      <w:r>
        <w:rPr>
          <w:rFonts w:eastAsia="宋体" w:cs="宋体" w:hint="eastAsia"/>
          <w:color w:val="121212"/>
          <w:position w:val="-30"/>
          <w:shd w:val="clear" w:color="auto" w:fill="FFFFFF"/>
        </w:rPr>
        <w:tab/>
      </w:r>
      <w:r>
        <w:rPr>
          <w:rFonts w:eastAsia="宋体" w:cs="宋体"/>
          <w:color w:val="121212"/>
          <w:position w:val="-30"/>
          <w:shd w:val="clear" w:color="auto" w:fill="FFFFFF"/>
        </w:rPr>
        <w:object w:dxaOrig="2396" w:dyaOrig="763" w14:anchorId="797A790D">
          <v:shape id="_x0000_i1159" type="#_x0000_t75" style="width:118.6pt;height:38.1pt" o:ole="">
            <v:imagedata r:id="rId272" o:title=""/>
          </v:shape>
          <o:OLEObject Type="Embed" ProgID="Equation.3" ShapeID="_x0000_i1159" DrawAspect="Content" ObjectID="_1762532585" r:id="rId273"/>
        </w:object>
      </w:r>
      <w:r>
        <w:rPr>
          <w:rFonts w:eastAsia="宋体" w:cs="宋体" w:hint="eastAsia"/>
          <w:color w:val="121212"/>
          <w:position w:val="-30"/>
          <w:shd w:val="clear" w:color="auto" w:fill="FFFFFF"/>
        </w:rPr>
        <w:tab/>
        <w:t>(30)</w:t>
      </w:r>
    </w:p>
    <w:p w14:paraId="4236ACB2" w14:textId="77777777" w:rsidR="00C70158" w:rsidRDefault="00000000">
      <w:pPr>
        <w:ind w:firstLine="440"/>
      </w:pPr>
      <w:r>
        <w:t>(2) SSE (Sum of Squared Errors): The estimated standard error is an indicator of the relative deviation between actual values and their estimated values. The formula for RMSE is as follows:</w:t>
      </w:r>
    </w:p>
    <w:p w14:paraId="468BFADC" w14:textId="77777777" w:rsidR="00C70158" w:rsidRDefault="00000000">
      <w:pPr>
        <w:pStyle w:val="a6"/>
        <w:widowControl/>
        <w:shd w:val="clear" w:color="auto" w:fill="FFFFFF"/>
        <w:tabs>
          <w:tab w:val="center" w:pos="3780"/>
          <w:tab w:val="right" w:pos="7980"/>
        </w:tabs>
        <w:spacing w:before="160" w:beforeAutospacing="0" w:after="160" w:afterAutospacing="0"/>
        <w:ind w:firstLine="480"/>
        <w:rPr>
          <w:rFonts w:eastAsia="宋体" w:cs="宋体"/>
          <w:color w:val="121212"/>
          <w:position w:val="-28"/>
          <w:shd w:val="clear" w:color="auto" w:fill="FFFFFF"/>
        </w:rPr>
      </w:pPr>
      <w:r>
        <w:rPr>
          <w:rFonts w:eastAsia="宋体" w:cs="宋体" w:hint="eastAsia"/>
          <w:color w:val="121212"/>
          <w:position w:val="-28"/>
          <w:shd w:val="clear" w:color="auto" w:fill="FFFFFF"/>
        </w:rPr>
        <w:tab/>
      </w:r>
      <w:r>
        <w:rPr>
          <w:rFonts w:eastAsia="宋体" w:cs="宋体" w:hint="eastAsia"/>
          <w:color w:val="121212"/>
          <w:position w:val="-28"/>
          <w:shd w:val="clear" w:color="auto" w:fill="FFFFFF"/>
        </w:rPr>
        <w:object w:dxaOrig="2160" w:dyaOrig="720" w14:anchorId="6A82D364">
          <v:shape id="_x0000_i1160" type="#_x0000_t75" style="width:108pt;height:36pt" o:ole="">
            <v:imagedata r:id="rId274" o:title=""/>
          </v:shape>
          <o:OLEObject Type="Embed" ProgID="Equation.3" ShapeID="_x0000_i1160" DrawAspect="Content" ObjectID="_1762532586" r:id="rId275"/>
        </w:object>
      </w:r>
      <w:r>
        <w:rPr>
          <w:rFonts w:eastAsia="宋体" w:cs="宋体" w:hint="eastAsia"/>
          <w:color w:val="121212"/>
          <w:position w:val="-28"/>
          <w:shd w:val="clear" w:color="auto" w:fill="FFFFFF"/>
        </w:rPr>
        <w:tab/>
        <w:t>(31)</w:t>
      </w:r>
    </w:p>
    <w:p w14:paraId="0323ADBB" w14:textId="77777777" w:rsidR="00C70158" w:rsidRDefault="00000000">
      <w:pPr>
        <w:ind w:firstLine="440"/>
      </w:pPr>
      <w:r>
        <w:t xml:space="preserve">(3) Correlation Coefficient (R): Correlation is a measure of a non-deterministic relationship, and the correlation coefficient quantifies the degree of linear correlation between variables. </w:t>
      </w:r>
    </w:p>
    <w:p w14:paraId="0ACC9051" w14:textId="77777777" w:rsidR="00C70158" w:rsidRDefault="00000000">
      <w:pPr>
        <w:ind w:firstLine="440"/>
      </w:pPr>
      <w:r>
        <w:rPr>
          <w:rFonts w:hint="eastAsia"/>
          <w:lang w:eastAsia="zh-CN"/>
        </w:rPr>
        <w:t>(</w:t>
      </w:r>
      <w:r>
        <w:t>4).R-Squared (R-squared): The closer R-squared is to 1, the better. A value greater than 0.8 is generally considered an acceptable result.</w:t>
      </w:r>
    </w:p>
    <w:p w14:paraId="64C91B70" w14:textId="77777777" w:rsidR="00C70158" w:rsidRDefault="00000000">
      <w:pPr>
        <w:ind w:firstLine="440"/>
      </w:pPr>
      <w:r>
        <w:t>Before describing the determination coefficient, we need to introduce two other parameters, SSR and SST, as the determination coefficient depends on them:</w:t>
      </w:r>
    </w:p>
    <w:p w14:paraId="122E8860" w14:textId="77777777" w:rsidR="00C70158" w:rsidRDefault="00000000">
      <w:pPr>
        <w:ind w:firstLine="440"/>
      </w:pPr>
      <w:r>
        <w:t>1).SSR (Sum of Squares of the Regression): This is the sum of thesquared differences between the predicted data and the mean of the original data. The formula is as follows:</w:t>
      </w:r>
    </w:p>
    <w:p w14:paraId="1E327643" w14:textId="77777777" w:rsidR="00C70158" w:rsidRDefault="00000000">
      <w:pPr>
        <w:pStyle w:val="a6"/>
        <w:widowControl/>
        <w:shd w:val="clear" w:color="auto" w:fill="FFFFFF"/>
        <w:tabs>
          <w:tab w:val="center" w:pos="3780"/>
          <w:tab w:val="right" w:pos="7980"/>
        </w:tabs>
        <w:spacing w:before="160" w:beforeAutospacing="0" w:after="160" w:afterAutospacing="0"/>
        <w:ind w:firstLine="480"/>
        <w:jc w:val="center"/>
        <w:rPr>
          <w:rFonts w:eastAsia="宋体" w:cs="宋体"/>
          <w:color w:val="121212"/>
          <w:shd w:val="clear" w:color="auto" w:fill="FFFFFF"/>
        </w:rPr>
      </w:pPr>
      <w:r>
        <w:rPr>
          <w:rFonts w:eastAsia="宋体" w:cs="宋体" w:hint="eastAsia"/>
          <w:color w:val="121212"/>
          <w:position w:val="-28"/>
          <w:shd w:val="clear" w:color="auto" w:fill="FFFFFF"/>
        </w:rPr>
        <w:tab/>
      </w:r>
      <w:r>
        <w:rPr>
          <w:rFonts w:eastAsia="宋体" w:cs="宋体"/>
          <w:color w:val="121212"/>
          <w:position w:val="-28"/>
          <w:shd w:val="clear" w:color="auto" w:fill="FFFFFF"/>
        </w:rPr>
        <w:object w:dxaOrig="2042" w:dyaOrig="720" w14:anchorId="37F4A448">
          <v:shape id="_x0000_i1161" type="#_x0000_t75" style="width:101.65pt;height:36pt" o:ole="">
            <v:imagedata r:id="rId276" o:title=""/>
          </v:shape>
          <o:OLEObject Type="Embed" ProgID="Equation.3" ShapeID="_x0000_i1161" DrawAspect="Content" ObjectID="_1762532587" r:id="rId277"/>
        </w:object>
      </w:r>
      <w:r>
        <w:rPr>
          <w:rFonts w:eastAsia="宋体" w:cs="宋体" w:hint="eastAsia"/>
          <w:color w:val="121212"/>
          <w:position w:val="-28"/>
          <w:shd w:val="clear" w:color="auto" w:fill="FFFFFF"/>
        </w:rPr>
        <w:tab/>
        <w:t>(32)</w:t>
      </w:r>
    </w:p>
    <w:p w14:paraId="10EFA256" w14:textId="77777777" w:rsidR="00C70158" w:rsidRDefault="00000000">
      <w:pPr>
        <w:ind w:firstLine="440"/>
      </w:pPr>
      <w:r>
        <w:t>2). SST(Total Sum of Squares):SST represents the sum of squares of the differences between the original data points and their mean value. The formula for calculating SST is as follows:</w:t>
      </w:r>
    </w:p>
    <w:p w14:paraId="54338758" w14:textId="77777777" w:rsidR="00C70158" w:rsidRDefault="00000000">
      <w:pPr>
        <w:pStyle w:val="a6"/>
        <w:widowControl/>
        <w:shd w:val="clear" w:color="auto" w:fill="FFFFFF"/>
        <w:tabs>
          <w:tab w:val="center" w:pos="3780"/>
          <w:tab w:val="right" w:pos="7980"/>
        </w:tabs>
        <w:spacing w:before="160" w:beforeAutospacing="0" w:after="160" w:afterAutospacing="0"/>
        <w:ind w:firstLineChars="498" w:firstLine="1195"/>
        <w:jc w:val="center"/>
        <w:rPr>
          <w:rFonts w:eastAsia="宋体" w:cs="宋体"/>
          <w:color w:val="121212"/>
          <w:shd w:val="clear" w:color="auto" w:fill="FFFFFF"/>
        </w:rPr>
      </w:pPr>
      <w:r>
        <w:rPr>
          <w:rFonts w:eastAsia="宋体" w:cs="宋体" w:hint="eastAsia"/>
          <w:color w:val="121212"/>
          <w:position w:val="-28"/>
          <w:shd w:val="clear" w:color="auto" w:fill="FFFFFF"/>
        </w:rPr>
        <w:tab/>
      </w:r>
      <w:r>
        <w:rPr>
          <w:rFonts w:eastAsia="宋体" w:cs="宋体"/>
          <w:color w:val="121212"/>
          <w:position w:val="-28"/>
          <w:shd w:val="clear" w:color="auto" w:fill="FFFFFF"/>
        </w:rPr>
        <w:object w:dxaOrig="2042" w:dyaOrig="720" w14:anchorId="3F4F28C9">
          <v:shape id="_x0000_i1162" type="#_x0000_t75" style="width:101.65pt;height:36pt" o:ole="">
            <v:imagedata r:id="rId278" o:title=""/>
          </v:shape>
          <o:OLEObject Type="Embed" ProgID="Equation.3" ShapeID="_x0000_i1162" DrawAspect="Content" ObjectID="_1762532588" r:id="rId279"/>
        </w:object>
      </w:r>
      <w:r>
        <w:rPr>
          <w:rFonts w:eastAsia="宋体" w:cs="宋体" w:hint="eastAsia"/>
          <w:color w:val="121212"/>
          <w:position w:val="-28"/>
          <w:shd w:val="clear" w:color="auto" w:fill="FFFFFF"/>
        </w:rPr>
        <w:tab/>
        <w:t>(33)</w:t>
      </w:r>
    </w:p>
    <w:p w14:paraId="57DC2D75" w14:textId="77777777" w:rsidR="00C70158" w:rsidRDefault="00000000">
      <w:pPr>
        <w:ind w:firstLine="440"/>
      </w:pPr>
      <w:r>
        <w:t>Therefore, the formula for calculating R-Squared (R-squared) is as follows:</w:t>
      </w:r>
    </w:p>
    <w:p w14:paraId="34C8D053" w14:textId="77777777" w:rsidR="00C70158" w:rsidRDefault="00000000">
      <w:pPr>
        <w:pStyle w:val="a6"/>
        <w:widowControl/>
        <w:shd w:val="clear" w:color="auto" w:fill="FFFFFF"/>
        <w:tabs>
          <w:tab w:val="center" w:pos="3780"/>
          <w:tab w:val="right" w:pos="7980"/>
        </w:tabs>
        <w:spacing w:before="160" w:beforeAutospacing="0" w:after="160" w:afterAutospacing="0"/>
        <w:ind w:firstLine="480"/>
        <w:jc w:val="center"/>
        <w:rPr>
          <w:rFonts w:eastAsia="宋体" w:cs="宋体"/>
          <w:color w:val="121212"/>
          <w:position w:val="-24"/>
          <w:shd w:val="clear" w:color="auto" w:fill="FFFFFF"/>
        </w:rPr>
      </w:pPr>
      <w:r>
        <w:rPr>
          <w:rFonts w:eastAsia="宋体" w:cs="宋体" w:hint="eastAsia"/>
          <w:color w:val="121212"/>
          <w:position w:val="-24"/>
          <w:shd w:val="clear" w:color="auto" w:fill="FFFFFF"/>
        </w:rPr>
        <w:tab/>
      </w:r>
      <w:r>
        <w:rPr>
          <w:rFonts w:eastAsia="宋体" w:cs="宋体"/>
          <w:color w:val="121212"/>
          <w:position w:val="-24"/>
          <w:shd w:val="clear" w:color="auto" w:fill="FFFFFF"/>
        </w:rPr>
        <w:object w:dxaOrig="1042" w:dyaOrig="623" w14:anchorId="5ADC7D8F">
          <v:shape id="_x0000_i1163" type="#_x0000_t75" style="width:50.8pt;height:31.75pt" o:ole="">
            <v:imagedata r:id="rId280" o:title=""/>
          </v:shape>
          <o:OLEObject Type="Embed" ProgID="Equation.3" ShapeID="_x0000_i1163" DrawAspect="Content" ObjectID="_1762532589" r:id="rId281"/>
        </w:object>
      </w:r>
      <w:r>
        <w:rPr>
          <w:rFonts w:eastAsia="宋体" w:cs="宋体" w:hint="eastAsia"/>
          <w:color w:val="121212"/>
          <w:position w:val="-24"/>
          <w:shd w:val="clear" w:color="auto" w:fill="FFFFFF"/>
        </w:rPr>
        <w:tab/>
        <w:t>(34)</w:t>
      </w:r>
    </w:p>
    <w:p w14:paraId="16ECCC6F" w14:textId="77777777" w:rsidR="00C70158" w:rsidRDefault="00000000">
      <w:pPr>
        <w:ind w:firstLine="440"/>
      </w:pPr>
      <w:r>
        <w:t>After applying the differential evolution algorithm, the errors for this quantitative model are as follows in the table:</w:t>
      </w:r>
    </w:p>
    <w:p w14:paraId="156B6E5B" w14:textId="3236E225" w:rsidR="00C70158" w:rsidRDefault="00000000">
      <w:pPr>
        <w:pStyle w:val="a3"/>
      </w:pPr>
      <w:r>
        <w:t xml:space="preserve">Tab </w:t>
      </w:r>
      <w:fldSimple w:instr=" SEQ Tab \* ARABIC ">
        <w:r w:rsidR="00BE56A3">
          <w:rPr>
            <w:noProof/>
          </w:rPr>
          <w:t>16</w:t>
        </w:r>
      </w:fldSimple>
      <w:r>
        <w:rPr>
          <w:rFonts w:hint="eastAsia"/>
        </w:rPr>
        <w:t>Model Evaluation Metrics and Errors After Differential Evolution Optimization</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2676"/>
      </w:tblGrid>
      <w:tr w:rsidR="00C70158" w14:paraId="026F3348" w14:textId="77777777">
        <w:trPr>
          <w:jc w:val="center"/>
        </w:trPr>
        <w:tc>
          <w:tcPr>
            <w:tcW w:w="0" w:type="auto"/>
            <w:tcBorders>
              <w:bottom w:val="single" w:sz="6" w:space="0" w:color="000000"/>
              <w:tl2br w:val="nil"/>
              <w:tr2bl w:val="nil"/>
            </w:tcBorders>
            <w:vAlign w:val="center"/>
          </w:tcPr>
          <w:p w14:paraId="55755D18"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color w:val="121212"/>
                <w:shd w:val="clear" w:color="auto" w:fill="FFFFFF"/>
              </w:rPr>
              <w:t>Indicator</w:t>
            </w:r>
          </w:p>
        </w:tc>
        <w:tc>
          <w:tcPr>
            <w:tcW w:w="0" w:type="auto"/>
            <w:tcBorders>
              <w:bottom w:val="single" w:sz="6" w:space="0" w:color="000000"/>
              <w:tl2br w:val="nil"/>
              <w:tr2bl w:val="nil"/>
            </w:tcBorders>
            <w:vAlign w:val="center"/>
          </w:tcPr>
          <w:p w14:paraId="128138DD"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cs="Segoe UI"/>
                <w:color w:val="0F0F0F"/>
              </w:rPr>
              <w:t>Result</w:t>
            </w:r>
          </w:p>
        </w:tc>
      </w:tr>
      <w:tr w:rsidR="00C70158" w14:paraId="6D8E453C" w14:textId="77777777">
        <w:trPr>
          <w:jc w:val="center"/>
        </w:trPr>
        <w:tc>
          <w:tcPr>
            <w:tcW w:w="0" w:type="auto"/>
            <w:tcBorders>
              <w:top w:val="single" w:sz="6" w:space="0" w:color="000000"/>
              <w:tl2br w:val="nil"/>
              <w:tr2bl w:val="nil"/>
            </w:tcBorders>
            <w:vAlign w:val="center"/>
          </w:tcPr>
          <w:p w14:paraId="7F0EFF15"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hint="eastAsia"/>
                <w:color w:val="121212"/>
                <w:shd w:val="clear" w:color="auto" w:fill="FFFFFF"/>
              </w:rPr>
              <w:t>RMSE</w:t>
            </w:r>
          </w:p>
        </w:tc>
        <w:tc>
          <w:tcPr>
            <w:tcW w:w="0" w:type="auto"/>
            <w:tcBorders>
              <w:top w:val="single" w:sz="6" w:space="0" w:color="000000"/>
              <w:tl2br w:val="nil"/>
              <w:tr2bl w:val="nil"/>
            </w:tcBorders>
            <w:vAlign w:val="center"/>
          </w:tcPr>
          <w:p w14:paraId="7D5CD618"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hint="eastAsia"/>
                <w:color w:val="121212"/>
                <w:shd w:val="clear" w:color="auto" w:fill="FFFFFF"/>
              </w:rPr>
              <w:t>0.110357865596187</w:t>
            </w:r>
          </w:p>
        </w:tc>
      </w:tr>
      <w:tr w:rsidR="00C70158" w14:paraId="4650A81E" w14:textId="77777777">
        <w:trPr>
          <w:jc w:val="center"/>
        </w:trPr>
        <w:tc>
          <w:tcPr>
            <w:tcW w:w="0" w:type="auto"/>
            <w:tcBorders>
              <w:tl2br w:val="nil"/>
              <w:tr2bl w:val="nil"/>
            </w:tcBorders>
            <w:vAlign w:val="center"/>
          </w:tcPr>
          <w:p w14:paraId="06030C02"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hint="eastAsia"/>
                <w:color w:val="121212"/>
                <w:shd w:val="clear" w:color="auto" w:fill="FFFFFF"/>
              </w:rPr>
              <w:lastRenderedPageBreak/>
              <w:t>SSE</w:t>
            </w:r>
          </w:p>
        </w:tc>
        <w:tc>
          <w:tcPr>
            <w:tcW w:w="0" w:type="auto"/>
            <w:tcBorders>
              <w:tl2br w:val="nil"/>
              <w:tr2bl w:val="nil"/>
            </w:tcBorders>
            <w:vAlign w:val="center"/>
          </w:tcPr>
          <w:p w14:paraId="3DF049EC"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hint="eastAsia"/>
                <w:color w:val="121212"/>
                <w:shd w:val="clear" w:color="auto" w:fill="FFFFFF"/>
              </w:rPr>
              <w:t>0.596776066448361</w:t>
            </w:r>
          </w:p>
        </w:tc>
      </w:tr>
      <w:tr w:rsidR="00C70158" w14:paraId="15DB3B1E" w14:textId="77777777">
        <w:trPr>
          <w:jc w:val="center"/>
        </w:trPr>
        <w:tc>
          <w:tcPr>
            <w:tcW w:w="0" w:type="auto"/>
            <w:tcBorders>
              <w:tl2br w:val="nil"/>
              <w:tr2bl w:val="nil"/>
            </w:tcBorders>
            <w:vAlign w:val="center"/>
          </w:tcPr>
          <w:p w14:paraId="1F4E6862"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hint="eastAsia"/>
                <w:color w:val="121212"/>
                <w:shd w:val="clear" w:color="auto" w:fill="FFFFFF"/>
              </w:rPr>
              <w:t>R</w:t>
            </w:r>
          </w:p>
        </w:tc>
        <w:tc>
          <w:tcPr>
            <w:tcW w:w="0" w:type="auto"/>
            <w:tcBorders>
              <w:tl2br w:val="nil"/>
              <w:tr2bl w:val="nil"/>
            </w:tcBorders>
            <w:vAlign w:val="center"/>
          </w:tcPr>
          <w:p w14:paraId="1E073725"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hint="eastAsia"/>
                <w:color w:val="121212"/>
                <w:shd w:val="clear" w:color="auto" w:fill="FFFFFF"/>
              </w:rPr>
              <w:t>0.727660625705266</w:t>
            </w:r>
          </w:p>
        </w:tc>
      </w:tr>
      <w:tr w:rsidR="00C70158" w14:paraId="7E2AF86E" w14:textId="77777777">
        <w:trPr>
          <w:jc w:val="center"/>
        </w:trPr>
        <w:tc>
          <w:tcPr>
            <w:tcW w:w="0" w:type="auto"/>
            <w:tcBorders>
              <w:tl2br w:val="nil"/>
              <w:tr2bl w:val="nil"/>
            </w:tcBorders>
            <w:vAlign w:val="center"/>
          </w:tcPr>
          <w:p w14:paraId="1677BBFA" w14:textId="77777777" w:rsidR="00C70158" w:rsidRDefault="00000000">
            <w:pPr>
              <w:pStyle w:val="a6"/>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color w:val="121212"/>
                <w:position w:val="-4"/>
                <w:shd w:val="clear" w:color="auto" w:fill="FFFFFF"/>
              </w:rPr>
              <w:object w:dxaOrig="322" w:dyaOrig="301" w14:anchorId="57C9CF48">
                <v:shape id="_x0000_i1164" type="#_x0000_t75" style="width:14.8pt;height:14.8pt" o:ole="">
                  <v:imagedata r:id="rId282" o:title=""/>
                </v:shape>
                <o:OLEObject Type="Embed" ProgID="Equation.3" ShapeID="_x0000_i1164" DrawAspect="Content" ObjectID="_1762532590" r:id="rId283"/>
              </w:object>
            </w:r>
          </w:p>
        </w:tc>
        <w:tc>
          <w:tcPr>
            <w:tcW w:w="0" w:type="auto"/>
            <w:tcBorders>
              <w:tl2br w:val="nil"/>
              <w:tr2bl w:val="nil"/>
            </w:tcBorders>
            <w:vAlign w:val="center"/>
          </w:tcPr>
          <w:p w14:paraId="0A7323A4" w14:textId="77777777" w:rsidR="00C70158" w:rsidRDefault="00000000">
            <w:pPr>
              <w:pStyle w:val="a6"/>
              <w:keepNext/>
              <w:widowControl/>
              <w:spacing w:before="160" w:beforeAutospacing="0" w:after="160" w:afterAutospacing="0"/>
              <w:ind w:firstLine="480"/>
              <w:jc w:val="center"/>
              <w:rPr>
                <w:rFonts w:ascii="宋体" w:eastAsia="宋体" w:hAnsi="宋体" w:cs="宋体"/>
                <w:color w:val="121212"/>
                <w:shd w:val="clear" w:color="auto" w:fill="FFFFFF"/>
              </w:rPr>
            </w:pPr>
            <w:r>
              <w:rPr>
                <w:rFonts w:eastAsia="宋体" w:cs="宋体" w:hint="eastAsia"/>
                <w:color w:val="121212"/>
                <w:shd w:val="clear" w:color="auto" w:fill="FFFFFF"/>
              </w:rPr>
              <w:t>0.529489986201779</w:t>
            </w:r>
          </w:p>
        </w:tc>
      </w:tr>
    </w:tbl>
    <w:p w14:paraId="51899A75" w14:textId="77777777" w:rsidR="00C70158" w:rsidRDefault="00C70158">
      <w:pPr>
        <w:pStyle w:val="a6"/>
        <w:widowControl/>
        <w:shd w:val="clear" w:color="auto" w:fill="FFFFFF"/>
        <w:tabs>
          <w:tab w:val="center" w:pos="3780"/>
          <w:tab w:val="right" w:pos="7980"/>
        </w:tabs>
        <w:spacing w:before="160" w:beforeAutospacing="0" w:after="160" w:afterAutospacing="0"/>
        <w:ind w:firstLineChars="0" w:firstLine="0"/>
        <w:rPr>
          <w:rFonts w:eastAsia="宋体" w:cs="宋体"/>
          <w:color w:val="121212"/>
          <w:position w:val="-28"/>
          <w:shd w:val="clear" w:color="auto" w:fill="FFFFFF"/>
        </w:rPr>
      </w:pPr>
    </w:p>
    <w:p w14:paraId="26F75625" w14:textId="77777777" w:rsidR="00C70158" w:rsidRDefault="00000000">
      <w:pPr>
        <w:pStyle w:val="3"/>
        <w:ind w:firstLine="482"/>
      </w:pPr>
      <w:bookmarkStart w:id="45" w:name="_Toc29477"/>
      <w:r>
        <w:rPr>
          <w:rFonts w:eastAsia="宋体" w:hint="eastAsia"/>
          <w:lang w:eastAsia="zh-CN"/>
        </w:rPr>
        <w:t>4.</w:t>
      </w:r>
      <w:r>
        <w:rPr>
          <w:rFonts w:hint="eastAsia"/>
        </w:rPr>
        <w:t xml:space="preserve">5.4 </w:t>
      </w:r>
      <w:r>
        <w:t>The results of the solution</w:t>
      </w:r>
      <w:bookmarkEnd w:id="45"/>
    </w:p>
    <w:p w14:paraId="79B08289" w14:textId="77777777" w:rsidR="00C70158" w:rsidRDefault="00000000">
      <w:pPr>
        <w:ind w:firstLine="440"/>
      </w:pPr>
      <w:r>
        <w:t>The fitting results obtained through the differential evolution algorithm are displayed in the following graph:</w:t>
      </w:r>
    </w:p>
    <w:p w14:paraId="038CAB59" w14:textId="77777777" w:rsidR="00C70158" w:rsidRDefault="00000000">
      <w:pPr>
        <w:ind w:firstLine="440"/>
        <w:jc w:val="center"/>
        <w:rPr>
          <w:rFonts w:ascii="宋体" w:eastAsia="宋体" w:hAnsi="宋体" w:cs="宋体"/>
          <w:color w:val="121212"/>
          <w:shd w:val="clear" w:color="auto" w:fill="FFFFFF"/>
        </w:rPr>
      </w:pPr>
      <w:r>
        <w:rPr>
          <w:rFonts w:ascii="宋体" w:eastAsia="宋体" w:hAnsi="宋体" w:cs="宋体"/>
          <w:noProof/>
          <w:color w:val="121212"/>
          <w:shd w:val="clear" w:color="auto" w:fill="FFFFFF"/>
        </w:rPr>
        <w:drawing>
          <wp:inline distT="0" distB="0" distL="114300" distR="114300" wp14:anchorId="7421F26B" wp14:editId="555DD6F9">
            <wp:extent cx="3251200" cy="2438400"/>
            <wp:effectExtent l="0" t="0" r="127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4" cstate="print">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14:paraId="46962643" w14:textId="6387FF90" w:rsidR="00C70158" w:rsidRDefault="00000000">
      <w:pPr>
        <w:pStyle w:val="a3"/>
      </w:pPr>
      <w:r>
        <w:t xml:space="preserve">Figure </w:t>
      </w:r>
      <w:fldSimple w:instr=" SEQ Figure \* ARABIC ">
        <w:r w:rsidR="00BE56A3">
          <w:rPr>
            <w:noProof/>
          </w:rPr>
          <w:t>5</w:t>
        </w:r>
      </w:fldSimple>
      <w:r>
        <w:rPr>
          <w:rFonts w:hint="eastAsia"/>
          <w:lang w:eastAsia="zh-CN"/>
        </w:rPr>
        <w:t xml:space="preserve"> </w:t>
      </w:r>
      <w:r>
        <w:t>Differential Evolution Algorithm Fitting for Environmental Impact of EV Charging Infrastructure</w:t>
      </w:r>
    </w:p>
    <w:p w14:paraId="0946A346" w14:textId="77777777" w:rsidR="00C70158" w:rsidRDefault="00000000">
      <w:pPr>
        <w:ind w:firstLine="440"/>
      </w:pPr>
      <w:r>
        <w:t>When the urban population is held constant at 1 million people, we can observe the relationship between new energy electric vehicles and the ecological environment, as shown in the following graph:</w:t>
      </w:r>
    </w:p>
    <w:p w14:paraId="75F25A1E" w14:textId="77777777" w:rsidR="00C70158" w:rsidRDefault="00000000">
      <w:pPr>
        <w:ind w:firstLine="440"/>
        <w:jc w:val="center"/>
        <w:rPr>
          <w:rFonts w:ascii="宋体" w:eastAsia="宋体" w:hAnsi="宋体" w:cs="宋体"/>
          <w:color w:val="121212"/>
          <w:shd w:val="clear" w:color="auto" w:fill="FFFFFF"/>
        </w:rPr>
      </w:pPr>
      <w:r>
        <w:rPr>
          <w:rFonts w:ascii="宋体" w:eastAsia="宋体" w:hAnsi="宋体" w:cs="宋体"/>
          <w:noProof/>
          <w:color w:val="121212"/>
          <w:shd w:val="clear" w:color="auto" w:fill="FFFFFF"/>
        </w:rPr>
        <w:drawing>
          <wp:inline distT="0" distB="0" distL="114300" distR="114300" wp14:anchorId="0C0D0213" wp14:editId="6A1550CA">
            <wp:extent cx="3434080" cy="257619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85" cstate="print">
                      <a:extLst>
                        <a:ext uri="{28A0092B-C50C-407E-A947-70E740481C1C}">
                          <a14:useLocalDpi xmlns:a14="http://schemas.microsoft.com/office/drawing/2010/main" val="0"/>
                        </a:ext>
                      </a:extLst>
                    </a:blip>
                    <a:stretch>
                      <a:fillRect/>
                    </a:stretch>
                  </pic:blipFill>
                  <pic:spPr>
                    <a:xfrm>
                      <a:off x="0" y="0"/>
                      <a:ext cx="3434080" cy="2576195"/>
                    </a:xfrm>
                    <a:prstGeom prst="rect">
                      <a:avLst/>
                    </a:prstGeom>
                  </pic:spPr>
                </pic:pic>
              </a:graphicData>
            </a:graphic>
          </wp:inline>
        </w:drawing>
      </w:r>
    </w:p>
    <w:p w14:paraId="6D7818BF" w14:textId="23D1271D" w:rsidR="00C70158" w:rsidRDefault="00000000">
      <w:pPr>
        <w:pStyle w:val="a3"/>
        <w:rPr>
          <w:lang w:eastAsia="zh-CN"/>
        </w:rPr>
      </w:pPr>
      <w:r>
        <w:t xml:space="preserve">Figure </w:t>
      </w:r>
      <w:fldSimple w:instr=" SEQ Figure \* ARABIC ">
        <w:r w:rsidR="00BE56A3">
          <w:rPr>
            <w:noProof/>
          </w:rPr>
          <w:t>6</w:t>
        </w:r>
      </w:fldSimple>
      <w:r>
        <w:rPr>
          <w:rFonts w:hint="eastAsia"/>
          <w:lang w:eastAsia="zh-CN"/>
        </w:rPr>
        <w:t xml:space="preserve"> Environmental Impact of New Energy Electric Vehicles with Constant Urban Population</w:t>
      </w:r>
    </w:p>
    <w:p w14:paraId="335A4E4D" w14:textId="77777777" w:rsidR="00C70158" w:rsidRDefault="00000000">
      <w:pPr>
        <w:ind w:firstLine="440"/>
      </w:pPr>
      <w:r>
        <w:t xml:space="preserve">Based on the content in the figure, it can be observed that the impact of new energy electric vehicles on the environment can be broadly divided into two phases: Phase One: As the number of new energy vehicles gradually increases from zero, the environmental pollution index rises. During this phase, the introduction and initial adoption of new energy vehicles appear to lead to an increase in the environmental pollution index. This could be due to factors like increased </w:t>
      </w:r>
      <w:r>
        <w:lastRenderedPageBreak/>
        <w:t>production and charging infrastructure. Phase Two: As the market demand for automobiles approaches saturation, and new energy vehicles begin to gradually replace traditional vehicles, the environmental pollution index starts to decrease. The decline in the pollution index is likely a result of the environmentally friendly nature of new energy vehicles, which emit fewer pollutants. These two phases illustrate the overall trend of how the adoption of new energy electric vehicles can affect the environment, emphasizing the importance of considering the broader context and market dynamics when evaluating environmental impacts.</w:t>
      </w:r>
    </w:p>
    <w:p w14:paraId="2A7A9DA4" w14:textId="77777777" w:rsidR="00C70158" w:rsidRDefault="00C70158">
      <w:pPr>
        <w:ind w:firstLine="440"/>
        <w:rPr>
          <w:lang w:eastAsia="zh-CN"/>
        </w:rPr>
      </w:pPr>
    </w:p>
    <w:p w14:paraId="3CFE62DD" w14:textId="77777777" w:rsidR="00C70158" w:rsidRDefault="00000000">
      <w:pPr>
        <w:pStyle w:val="2"/>
        <w:rPr>
          <w:lang w:eastAsia="zh-CN"/>
        </w:rPr>
      </w:pPr>
      <w:bookmarkStart w:id="46" w:name="_Toc18036"/>
      <w:r>
        <w:rPr>
          <w:rFonts w:hint="eastAsia"/>
          <w:lang w:eastAsia="zh-CN"/>
        </w:rPr>
        <w:t>4.6 Problem Six</w:t>
      </w:r>
      <w:bookmarkEnd w:id="46"/>
    </w:p>
    <w:p w14:paraId="06237A4D" w14:textId="77777777" w:rsidR="00C70158" w:rsidRDefault="00000000">
      <w:pPr>
        <w:pStyle w:val="3"/>
        <w:ind w:firstLine="482"/>
        <w:rPr>
          <w:lang w:eastAsia="zh-CN"/>
        </w:rPr>
      </w:pPr>
      <w:bookmarkStart w:id="47" w:name="_Toc24933"/>
      <w:r>
        <w:rPr>
          <w:rFonts w:hint="eastAsia"/>
          <w:lang w:eastAsia="zh-CN"/>
        </w:rPr>
        <w:t>4.6.1 A letter to citizens</w:t>
      </w:r>
      <w:bookmarkEnd w:id="47"/>
    </w:p>
    <w:p w14:paraId="1A17906D" w14:textId="77777777" w:rsidR="00C70158" w:rsidRDefault="00000000">
      <w:pPr>
        <w:ind w:firstLine="440"/>
      </w:pPr>
      <w:r>
        <w:t>Dear fellow citizens,</w:t>
      </w:r>
    </w:p>
    <w:p w14:paraId="150C5EC5" w14:textId="77777777" w:rsidR="00C70158" w:rsidRDefault="00000000">
      <w:pPr>
        <w:ind w:firstLine="440"/>
      </w:pPr>
      <w:r>
        <w:rPr>
          <w:rFonts w:hint="eastAsia"/>
          <w:lang w:eastAsia="zh-CN"/>
        </w:rPr>
        <w:t>We</w:t>
      </w:r>
      <w:r>
        <w:t xml:space="preserve"> a</w:t>
      </w:r>
      <w:r>
        <w:rPr>
          <w:rFonts w:hint="eastAsia"/>
          <w:lang w:eastAsia="zh-CN"/>
        </w:rPr>
        <w:t>re</w:t>
      </w:r>
      <w:r>
        <w:t xml:space="preserve"> writing this letter to raise awareness about the numerous benefits of new energy electric vehicles and to discuss the contributions of the electric vehicle industry to the environment and society worldwide.</w:t>
      </w:r>
    </w:p>
    <w:p w14:paraId="169C75C0" w14:textId="77777777" w:rsidR="00C70158" w:rsidRDefault="00000000">
      <w:pPr>
        <w:ind w:firstLine="440"/>
      </w:pPr>
      <w:r>
        <w:t>As an environmentally friendly and sustainable mode of transportation, new energy electric vehicles offer many significant advantages. Firstly, they produce almost zero tailpipe emissions, making them highly effective in improving air quality and reducing air pollution. Compared to traditional gasoline-powered vehicles, they emit fewer harmful substances into the atmosphere, thus mitigating the adverse effects on global climate change.</w:t>
      </w:r>
    </w:p>
    <w:p w14:paraId="0B5DF37C" w14:textId="77777777" w:rsidR="00C70158" w:rsidRDefault="00000000">
      <w:pPr>
        <w:ind w:firstLine="440"/>
      </w:pPr>
      <w:r>
        <w:t>Furthermore, new energy electric vehicles contribute to a reduction in noise pollution. Their electric engines run quieter than the older internal combustion engine vehicles, creating a more tranquil urban environment. This has a positive impact on residents' comfort, health, and overall quality of life.</w:t>
      </w:r>
    </w:p>
    <w:p w14:paraId="2E52A062" w14:textId="77777777" w:rsidR="00C70158" w:rsidRDefault="00000000">
      <w:pPr>
        <w:ind w:firstLine="440"/>
      </w:pPr>
      <w:r>
        <w:t>In addition, the electric vehicle industry has made significant contributions to the economy and society. It has driven the development and innovation of green technologies, promoting economic growth and employment opportunities. The production and sale of electric vehicles require a substantial workforce, and advancements in battery technology have fueled growth in the battery manufacturing sector. This has injected new vitality into the economies of many countries and laid the foundation for sustainable development in the future.</w:t>
      </w:r>
    </w:p>
    <w:p w14:paraId="32DF9C41" w14:textId="77777777" w:rsidR="00C70158" w:rsidRDefault="00000000">
      <w:pPr>
        <w:ind w:firstLine="440"/>
      </w:pPr>
      <w:r>
        <w:t>Countries around the world have recognized the importance of electric vehicles and have taken action to promote their development. China, as one of the largest electric vehicle markets globally, has implemented a series of supportive policies, including vehicle purchase subsidies and the construction of charging infrastructure, to encourage more citizens to adopt electric vehicles. Similarly, European countries have established stringent emissions standards and provided funding and incentives for the growth of electric vehicles. Other nations are also actively pushing for the development of the electric vehicle industry and implementing regulations and policies to facilitate the transition.</w:t>
      </w:r>
    </w:p>
    <w:p w14:paraId="477A3C7C" w14:textId="77777777" w:rsidR="00C70158" w:rsidRDefault="00000000">
      <w:pPr>
        <w:ind w:firstLine="440"/>
      </w:pPr>
      <w:r>
        <w:t>Therefore, I sincerely invite everyone to join the ranks of electric vehicle users and support the development of new energy electric vehicles. Choosing to purchase and drive electric vehicles is not only for the environment but also for our future and the next generation. Each person's choice can have a positive impact on the environment and promote the development of sustainable transportation. Let us work together to create a cleaner and greener future!</w:t>
      </w:r>
    </w:p>
    <w:p w14:paraId="376F36D7" w14:textId="77777777" w:rsidR="00C70158" w:rsidRDefault="00000000">
      <w:pPr>
        <w:pStyle w:val="1"/>
        <w:rPr>
          <w:lang w:eastAsia="zh-CN"/>
        </w:rPr>
      </w:pPr>
      <w:bookmarkStart w:id="48" w:name="_Toc26282"/>
      <w:r>
        <w:rPr>
          <w:rFonts w:hint="eastAsia"/>
          <w:lang w:eastAsia="zh-CN"/>
        </w:rPr>
        <w:t>5.Strengths and Weakness</w:t>
      </w:r>
      <w:bookmarkEnd w:id="48"/>
    </w:p>
    <w:p w14:paraId="4097AF1F" w14:textId="77777777" w:rsidR="00C70158" w:rsidRDefault="00000000">
      <w:pPr>
        <w:pStyle w:val="2"/>
        <w:rPr>
          <w:lang w:eastAsia="zh-CN"/>
        </w:rPr>
      </w:pPr>
      <w:bookmarkStart w:id="49" w:name="_Toc22147"/>
      <w:r>
        <w:rPr>
          <w:rFonts w:hint="eastAsia"/>
          <w:lang w:eastAsia="zh-CN"/>
        </w:rPr>
        <w:t>5.1 Strengths</w:t>
      </w:r>
      <w:bookmarkEnd w:id="49"/>
    </w:p>
    <w:p w14:paraId="16260A03" w14:textId="77777777" w:rsidR="00C70158" w:rsidRDefault="00000000">
      <w:pPr>
        <w:ind w:firstLine="440"/>
        <w:rPr>
          <w:lang w:eastAsia="zh-CN"/>
        </w:rPr>
      </w:pPr>
      <w:r>
        <w:rPr>
          <w:rFonts w:hint="eastAsia"/>
          <w:lang w:eastAsia="zh-CN"/>
        </w:rPr>
        <w:t>(1) Using the AHP model, a systematic analysis method was established, and a concise and practical decision-making method was obtained.</w:t>
      </w:r>
    </w:p>
    <w:p w14:paraId="4C5ACF15" w14:textId="77777777" w:rsidR="00C70158" w:rsidRDefault="00000000">
      <w:pPr>
        <w:ind w:firstLine="440"/>
        <w:rPr>
          <w:lang w:eastAsia="zh-CN"/>
        </w:rPr>
      </w:pPr>
      <w:r>
        <w:rPr>
          <w:rFonts w:hint="eastAsia"/>
          <w:lang w:eastAsia="zh-CN"/>
        </w:rPr>
        <w:t>(2) The comprehensive model of ARIMA nonlinear regression is used to accurately describe and predict the development of new energy electric vehicles in China in the next 10 years.</w:t>
      </w:r>
    </w:p>
    <w:p w14:paraId="52C74918" w14:textId="77777777" w:rsidR="00C70158" w:rsidRDefault="00000000">
      <w:pPr>
        <w:ind w:firstLine="440"/>
        <w:rPr>
          <w:lang w:eastAsia="zh-CN"/>
        </w:rPr>
      </w:pPr>
      <w:r>
        <w:rPr>
          <w:rFonts w:hint="eastAsia"/>
          <w:lang w:eastAsia="zh-CN"/>
        </w:rPr>
        <w:t>(3) The Spearman correlation analysis model is used to analyze the impact of new energy electric vehicles on the global traditional energy vehicle industry, and its interpretability is strong.</w:t>
      </w:r>
    </w:p>
    <w:p w14:paraId="424C1036" w14:textId="77777777" w:rsidR="00C70158" w:rsidRDefault="00000000">
      <w:pPr>
        <w:ind w:firstLine="440"/>
        <w:rPr>
          <w:lang w:eastAsia="zh-CN"/>
        </w:rPr>
      </w:pPr>
      <w:r>
        <w:rPr>
          <w:rFonts w:hint="eastAsia"/>
          <w:lang w:eastAsia="zh-CN"/>
        </w:rPr>
        <w:lastRenderedPageBreak/>
        <w:t>(4) The Kruskal Wallis H test is used to test the significant differences between boycott policies and the development of new energy electric vehicles in China, and this test method can handle missing data and outliers because it is calculated based on rank rather than raw data. To illustrate the impact of these policies on the development of new energy electric vehicles in China.</w:t>
      </w:r>
    </w:p>
    <w:p w14:paraId="7B16B012" w14:textId="77777777" w:rsidR="00C70158" w:rsidRDefault="00000000">
      <w:pPr>
        <w:ind w:firstLine="440"/>
        <w:rPr>
          <w:lang w:eastAsia="zh-CN"/>
        </w:rPr>
      </w:pPr>
      <w:r>
        <w:rPr>
          <w:rFonts w:hint="eastAsia"/>
          <w:lang w:eastAsia="zh-CN"/>
        </w:rPr>
        <w:t>(5) The differential evolution algorithm is used to solve the regression model of problem 5, which avoids the error of obtaining local optimal solutions and causing significant deviation in the results. It has strong global convergence ability and robustness, and does not require the use of problem feature information.</w:t>
      </w:r>
    </w:p>
    <w:p w14:paraId="306D952E" w14:textId="77777777" w:rsidR="00C70158" w:rsidRDefault="00000000">
      <w:pPr>
        <w:pStyle w:val="2"/>
        <w:rPr>
          <w:lang w:eastAsia="zh-CN"/>
        </w:rPr>
      </w:pPr>
      <w:bookmarkStart w:id="50" w:name="_Toc16942"/>
      <w:r>
        <w:rPr>
          <w:rFonts w:hint="eastAsia"/>
          <w:lang w:eastAsia="zh-CN"/>
        </w:rPr>
        <w:t>5.2 Weakness</w:t>
      </w:r>
      <w:bookmarkEnd w:id="50"/>
    </w:p>
    <w:p w14:paraId="7700DC40" w14:textId="77777777" w:rsidR="00C70158" w:rsidRDefault="00000000">
      <w:pPr>
        <w:ind w:firstLine="440"/>
        <w:rPr>
          <w:lang w:eastAsia="zh-CN"/>
        </w:rPr>
      </w:pPr>
      <w:r>
        <w:rPr>
          <w:rFonts w:hint="eastAsia"/>
          <w:lang w:eastAsia="zh-CN"/>
        </w:rPr>
        <w:t>(1) Using the AHP model cannot provide new solutions for decision-making, and there is limited quantitative data and more qualitative components. Not comprehensively analyzing the more factors that affect the development of new energy electric vehicles in China.</w:t>
      </w:r>
    </w:p>
    <w:p w14:paraId="770E7B95" w14:textId="77777777" w:rsidR="00C70158" w:rsidRDefault="00000000">
      <w:pPr>
        <w:ind w:firstLine="440"/>
        <w:rPr>
          <w:lang w:eastAsia="zh-CN"/>
        </w:rPr>
      </w:pPr>
      <w:r>
        <w:rPr>
          <w:rFonts w:hint="eastAsia"/>
          <w:lang w:eastAsia="zh-CN"/>
        </w:rPr>
        <w:t>(2) The precise calculation of eigenvalues and eigenvectors using the AHP model is complex and often involves certain errors.</w:t>
      </w:r>
    </w:p>
    <w:p w14:paraId="01A7F88C" w14:textId="77777777" w:rsidR="00C70158" w:rsidRDefault="00000000">
      <w:pPr>
        <w:ind w:firstLine="440"/>
        <w:rPr>
          <w:lang w:eastAsia="zh-CN"/>
        </w:rPr>
      </w:pPr>
      <w:r>
        <w:rPr>
          <w:rFonts w:hint="eastAsia"/>
          <w:lang w:eastAsia="zh-CN"/>
        </w:rPr>
        <w:t>(3) Due to the lack of statistics on the global market, this article only takes China as an example to analyze the impact of new energy vehicles on the traditional energy vehicle industry.</w:t>
      </w:r>
    </w:p>
    <w:p w14:paraId="23F6B840" w14:textId="77777777" w:rsidR="00C70158" w:rsidRDefault="00000000">
      <w:pPr>
        <w:ind w:firstLine="440"/>
        <w:rPr>
          <w:lang w:eastAsia="zh-CN"/>
        </w:rPr>
      </w:pPr>
      <w:r>
        <w:rPr>
          <w:rFonts w:hint="eastAsia"/>
          <w:lang w:eastAsia="zh-CN"/>
        </w:rPr>
        <w:t>(4) Due to the difficulty in quantifying policy data, converting it into categorical data for processing, i.e. whether a boycott policy has been implemented, is more absolute.</w:t>
      </w:r>
    </w:p>
    <w:p w14:paraId="4B073B3A" w14:textId="77777777" w:rsidR="00C70158" w:rsidRDefault="00000000">
      <w:pPr>
        <w:ind w:firstLine="440"/>
        <w:rPr>
          <w:lang w:eastAsia="zh-CN"/>
        </w:rPr>
      </w:pPr>
      <w:r>
        <w:rPr>
          <w:rFonts w:hint="eastAsia"/>
          <w:lang w:eastAsia="zh-CN"/>
        </w:rPr>
        <w:t>(5) Data collection inevitably has incompleteness, which can also lead to inaccuracies in model establishment and solution.</w:t>
      </w:r>
    </w:p>
    <w:p w14:paraId="6F780C74" w14:textId="77777777" w:rsidR="00C70158" w:rsidRDefault="00000000">
      <w:pPr>
        <w:pStyle w:val="1"/>
        <w:rPr>
          <w:lang w:eastAsia="zh-CN"/>
        </w:rPr>
      </w:pPr>
      <w:bookmarkStart w:id="51" w:name="_Toc24315"/>
      <w:r>
        <w:rPr>
          <w:rFonts w:hint="eastAsia"/>
          <w:lang w:eastAsia="zh-CN"/>
        </w:rPr>
        <w:t>6.References</w:t>
      </w:r>
      <w:bookmarkEnd w:id="51"/>
    </w:p>
    <w:p w14:paraId="6B82A158"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[1]</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Saaty, T. L. (1980). The analytic hierarchy process. McGraw-Hill.</w:t>
      </w:r>
    </w:p>
    <w:p w14:paraId="0D7499B1"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2</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Box, G. E., Jenkins, G. M., &amp; Reinsel, G. C. (2008). Time series analysis: forecasting and control. John Wiley &amp; Sons.</w:t>
      </w:r>
    </w:p>
    <w:p w14:paraId="4D38E45B"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3</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Bates, D., &amp; Watts, D. (2007). Nonlinear regression analysis and its applications. John Wiley &amp; Sons.</w:t>
      </w:r>
    </w:p>
    <w:p w14:paraId="1A9D54B9"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4</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Shapiro, S. S., &amp; Wilk, M. B. (1965). An analysis of variance test for normality (complete samples). Biometrika, 52(3/4), 591-611.</w:t>
      </w:r>
    </w:p>
    <w:p w14:paraId="20C7F2A2"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5</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Spearman, C. (1904). The proof and measurement of association between two things. American Journal of Psychology, 15(1), 72-101.</w:t>
      </w:r>
    </w:p>
    <w:p w14:paraId="31B3F7E3"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6</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Kruskal, W. H., &amp; Wallis, W. A. (1952). Use of ranks in one-criterion variance analysis. Journal of the American Statistical Association, 47(260), 583-621.</w:t>
      </w:r>
    </w:p>
    <w:p w14:paraId="60397A6F"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7</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Montgomery, D. C., Peck, E. A., &amp; Vining, G. G. (2012). Introduction to linear regression analysis. John Wiley &amp; Sons.</w:t>
      </w:r>
    </w:p>
    <w:p w14:paraId="181ACC4B"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8</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Storn, R., &amp; Price, K. (1997). Differential evolution – a simple and efficient heuristic for global optimization over continuous spaces. Journal of Global Optimization, 11(4), 341-359.</w:t>
      </w:r>
    </w:p>
    <w:p w14:paraId="571C1629"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9</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Vaidya, O. S., &amp; Kumar, S. (2006). Analytic hierarchy process: An overview of applications. European Journal of Operational Research, 169(1), 1-29.</w:t>
      </w:r>
    </w:p>
    <w:p w14:paraId="6B8B1695"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10</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Hyndman, R. J., &amp; Athanasopoulos, G. (2018). Forecasting: principles and practice. OTexts.</w:t>
      </w:r>
    </w:p>
    <w:p w14:paraId="51EE3D5A" w14:textId="77777777" w:rsidR="00C70158" w:rsidRDefault="00000000">
      <w:pPr>
        <w:widowControl/>
        <w:ind w:firstLineChars="0" w:firstLine="0"/>
        <w:rPr>
          <w:lang w:eastAsia="zh-CN"/>
        </w:rPr>
      </w:pP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11</w:t>
      </w:r>
      <w:r>
        <w:rPr>
          <w:rFonts w:ascii="TimesNewRomanPSMT" w:eastAsia="TimesNewRomanPSMT" w:hAnsi="TimesNewRomanPSMT" w:cs="TimesNewRomanPSMT"/>
          <w:color w:val="000000"/>
          <w:sz w:val="21"/>
          <w:szCs w:val="21"/>
          <w:lang w:eastAsia="zh-CN" w:bidi="ar"/>
        </w:rPr>
        <w:t>]</w:t>
      </w:r>
      <w:r>
        <w:rPr>
          <w:rFonts w:ascii="TimesNewRomanPSMT" w:eastAsia="TimesNewRomanPSMT" w:hAnsi="TimesNewRomanPSMT" w:cs="TimesNewRomanPSMT" w:hint="eastAsia"/>
          <w:color w:val="000000"/>
          <w:sz w:val="21"/>
          <w:szCs w:val="21"/>
          <w:lang w:eastAsia="zh-CN" w:bidi="ar"/>
        </w:rPr>
        <w:t xml:space="preserve"> </w:t>
      </w:r>
      <w:r>
        <w:rPr>
          <w:rFonts w:hint="eastAsia"/>
          <w:lang w:eastAsia="zh-CN"/>
        </w:rPr>
        <w:t>Faraway, J. J. (2006). Extending the linear model with R: generalized linear, mixed effects and nonparametric regression models. CRC Press.</w:t>
      </w:r>
    </w:p>
    <w:p w14:paraId="603693EC" w14:textId="77777777" w:rsidR="00E20666" w:rsidRDefault="00E20666">
      <w:pPr>
        <w:widowControl/>
        <w:ind w:firstLineChars="0" w:firstLine="0"/>
        <w:rPr>
          <w:rFonts w:eastAsiaTheme="minorEastAsia"/>
          <w:lang w:eastAsia="zh-CN"/>
        </w:rPr>
      </w:pPr>
    </w:p>
    <w:p w14:paraId="2B0B0735" w14:textId="77777777" w:rsidR="00E20666" w:rsidRDefault="00E20666">
      <w:pPr>
        <w:widowControl/>
        <w:ind w:firstLineChars="0" w:firstLine="0"/>
        <w:rPr>
          <w:rFonts w:eastAsiaTheme="minorEastAsia"/>
          <w:lang w:eastAsia="zh-CN"/>
        </w:rPr>
      </w:pPr>
    </w:p>
    <w:p w14:paraId="72EA3779" w14:textId="77777777" w:rsidR="00E20666" w:rsidRDefault="00E20666">
      <w:pPr>
        <w:widowControl/>
        <w:ind w:firstLineChars="0" w:firstLine="0"/>
        <w:rPr>
          <w:rFonts w:eastAsiaTheme="minorEastAsia"/>
          <w:lang w:eastAsia="zh-CN"/>
        </w:rPr>
      </w:pPr>
    </w:p>
    <w:p w14:paraId="2E83934E" w14:textId="77777777" w:rsidR="00E20666" w:rsidRDefault="00E20666">
      <w:pPr>
        <w:widowControl/>
        <w:ind w:firstLineChars="0" w:firstLine="0"/>
        <w:rPr>
          <w:rFonts w:eastAsiaTheme="minorEastAsia"/>
          <w:lang w:eastAsia="zh-CN"/>
        </w:rPr>
      </w:pPr>
    </w:p>
    <w:p w14:paraId="4FEC7283" w14:textId="77777777" w:rsidR="00E20666" w:rsidRDefault="00E20666">
      <w:pPr>
        <w:widowControl/>
        <w:ind w:firstLineChars="0" w:firstLine="0"/>
        <w:rPr>
          <w:rFonts w:eastAsiaTheme="minorEastAsia"/>
          <w:lang w:eastAsia="zh-CN"/>
        </w:rPr>
      </w:pPr>
    </w:p>
    <w:p w14:paraId="31706E03" w14:textId="77777777" w:rsidR="00E20666" w:rsidRDefault="00E20666">
      <w:pPr>
        <w:widowControl/>
        <w:ind w:firstLineChars="0" w:firstLine="0"/>
        <w:rPr>
          <w:rFonts w:eastAsiaTheme="minorEastAsia"/>
          <w:lang w:eastAsia="zh-CN"/>
        </w:rPr>
      </w:pPr>
    </w:p>
    <w:p w14:paraId="0F1C88D0" w14:textId="77777777" w:rsidR="00E20666" w:rsidRDefault="00E20666">
      <w:pPr>
        <w:widowControl/>
        <w:ind w:firstLineChars="0" w:firstLine="0"/>
        <w:rPr>
          <w:rFonts w:eastAsiaTheme="minorEastAsia"/>
          <w:lang w:eastAsia="zh-CN"/>
        </w:rPr>
      </w:pPr>
    </w:p>
    <w:p w14:paraId="3D06058B" w14:textId="77777777" w:rsidR="00E20666" w:rsidRDefault="00E20666">
      <w:pPr>
        <w:widowControl/>
        <w:ind w:firstLineChars="0" w:firstLine="0"/>
        <w:rPr>
          <w:rFonts w:eastAsiaTheme="minorEastAsia"/>
          <w:lang w:eastAsia="zh-CN"/>
        </w:rPr>
      </w:pPr>
    </w:p>
    <w:p w14:paraId="43977877" w14:textId="77777777" w:rsidR="00E20666" w:rsidRDefault="00E20666">
      <w:pPr>
        <w:widowControl/>
        <w:ind w:firstLineChars="0" w:firstLine="0"/>
        <w:rPr>
          <w:rFonts w:eastAsiaTheme="minorEastAsia"/>
          <w:lang w:eastAsia="zh-CN"/>
        </w:rPr>
      </w:pPr>
    </w:p>
    <w:p w14:paraId="3CBA7989" w14:textId="77777777" w:rsidR="00E20666" w:rsidRDefault="00E20666">
      <w:pPr>
        <w:widowControl/>
        <w:ind w:firstLineChars="0" w:firstLine="0"/>
        <w:rPr>
          <w:rFonts w:eastAsiaTheme="minorEastAsia"/>
          <w:lang w:eastAsia="zh-CN"/>
        </w:rPr>
      </w:pPr>
    </w:p>
    <w:p w14:paraId="7020CD66" w14:textId="77777777" w:rsidR="00E20666" w:rsidRDefault="00E20666">
      <w:pPr>
        <w:widowControl/>
        <w:ind w:firstLineChars="0" w:firstLine="0"/>
        <w:rPr>
          <w:rFonts w:eastAsiaTheme="minorEastAsia"/>
          <w:lang w:eastAsia="zh-CN"/>
        </w:rPr>
      </w:pPr>
    </w:p>
    <w:p w14:paraId="4E72DCE7" w14:textId="77777777" w:rsidR="00E20666" w:rsidRDefault="00E20666">
      <w:pPr>
        <w:widowControl/>
        <w:ind w:firstLineChars="0" w:firstLine="0"/>
        <w:rPr>
          <w:rFonts w:eastAsiaTheme="minorEastAsia"/>
          <w:lang w:eastAsia="zh-CN"/>
        </w:rPr>
      </w:pPr>
    </w:p>
    <w:p w14:paraId="2A98B97D" w14:textId="77777777" w:rsidR="00E20666" w:rsidRDefault="00E20666">
      <w:pPr>
        <w:widowControl/>
        <w:ind w:firstLineChars="0" w:firstLine="0"/>
        <w:rPr>
          <w:rFonts w:eastAsiaTheme="minorEastAsia"/>
          <w:lang w:eastAsia="zh-CN"/>
        </w:rPr>
      </w:pPr>
    </w:p>
    <w:p w14:paraId="0C814A52" w14:textId="77777777" w:rsidR="00E20666" w:rsidRDefault="00E20666">
      <w:pPr>
        <w:widowControl/>
        <w:ind w:firstLineChars="0" w:firstLine="0"/>
        <w:rPr>
          <w:rFonts w:eastAsiaTheme="minorEastAsia"/>
          <w:lang w:eastAsia="zh-CN"/>
        </w:rPr>
      </w:pPr>
    </w:p>
    <w:p w14:paraId="0F0834A6" w14:textId="77777777" w:rsidR="00E20666" w:rsidRDefault="00E20666">
      <w:pPr>
        <w:widowControl/>
        <w:ind w:firstLineChars="0" w:firstLine="0"/>
        <w:rPr>
          <w:rFonts w:eastAsiaTheme="minorEastAsia"/>
          <w:lang w:eastAsia="zh-CN"/>
        </w:rPr>
      </w:pPr>
    </w:p>
    <w:p w14:paraId="783CF15C" w14:textId="77777777" w:rsidR="00E20666" w:rsidRDefault="00E20666">
      <w:pPr>
        <w:widowControl/>
        <w:ind w:firstLineChars="0" w:firstLine="0"/>
        <w:rPr>
          <w:rFonts w:eastAsiaTheme="minorEastAsia"/>
          <w:lang w:eastAsia="zh-CN"/>
        </w:rPr>
      </w:pPr>
    </w:p>
    <w:p w14:paraId="5FEA88DD" w14:textId="77777777" w:rsidR="00E20666" w:rsidRDefault="00E20666">
      <w:pPr>
        <w:widowControl/>
        <w:ind w:firstLineChars="0" w:firstLine="0"/>
        <w:rPr>
          <w:rFonts w:eastAsiaTheme="minorEastAsia"/>
          <w:lang w:eastAsia="zh-CN"/>
        </w:rPr>
      </w:pPr>
    </w:p>
    <w:p w14:paraId="789E33C3" w14:textId="77777777" w:rsidR="00E20666" w:rsidRDefault="00E20666">
      <w:pPr>
        <w:widowControl/>
        <w:ind w:firstLineChars="0" w:firstLine="0"/>
        <w:rPr>
          <w:rFonts w:eastAsiaTheme="minorEastAsia"/>
          <w:lang w:eastAsia="zh-CN"/>
        </w:rPr>
      </w:pPr>
    </w:p>
    <w:p w14:paraId="7B047BD0" w14:textId="77777777" w:rsidR="00E20666" w:rsidRDefault="00E20666">
      <w:pPr>
        <w:widowControl/>
        <w:ind w:firstLineChars="0" w:firstLine="0"/>
        <w:rPr>
          <w:rFonts w:eastAsiaTheme="minorEastAsia"/>
          <w:lang w:eastAsia="zh-CN"/>
        </w:rPr>
      </w:pPr>
    </w:p>
    <w:p w14:paraId="40D02906" w14:textId="77777777" w:rsidR="00E20666" w:rsidRDefault="00E20666">
      <w:pPr>
        <w:widowControl/>
        <w:ind w:firstLineChars="0" w:firstLine="0"/>
        <w:rPr>
          <w:rFonts w:eastAsiaTheme="minorEastAsia"/>
          <w:lang w:eastAsia="zh-CN"/>
        </w:rPr>
      </w:pPr>
    </w:p>
    <w:p w14:paraId="01D386CE" w14:textId="77777777" w:rsidR="00E20666" w:rsidRDefault="00E20666">
      <w:pPr>
        <w:widowControl/>
        <w:ind w:firstLineChars="0" w:firstLine="0"/>
        <w:rPr>
          <w:rFonts w:eastAsiaTheme="minorEastAsia"/>
          <w:lang w:eastAsia="zh-CN"/>
        </w:rPr>
      </w:pPr>
    </w:p>
    <w:p w14:paraId="1F29C66C" w14:textId="77777777" w:rsidR="00E20666" w:rsidRDefault="00E20666">
      <w:pPr>
        <w:widowControl/>
        <w:ind w:firstLineChars="0" w:firstLine="0"/>
        <w:rPr>
          <w:rFonts w:eastAsiaTheme="minorEastAsia"/>
          <w:lang w:eastAsia="zh-CN"/>
        </w:rPr>
      </w:pPr>
    </w:p>
    <w:p w14:paraId="74B2D855" w14:textId="77777777" w:rsidR="00E20666" w:rsidRDefault="00E20666">
      <w:pPr>
        <w:widowControl/>
        <w:ind w:firstLineChars="0" w:firstLine="0"/>
        <w:rPr>
          <w:rFonts w:eastAsiaTheme="minorEastAsia"/>
          <w:lang w:eastAsia="zh-CN"/>
        </w:rPr>
      </w:pPr>
    </w:p>
    <w:p w14:paraId="4A255C8B" w14:textId="77777777" w:rsidR="00E20666" w:rsidRDefault="00E20666">
      <w:pPr>
        <w:widowControl/>
        <w:ind w:firstLineChars="0" w:firstLine="0"/>
        <w:rPr>
          <w:rFonts w:eastAsiaTheme="minorEastAsia"/>
          <w:lang w:eastAsia="zh-CN"/>
        </w:rPr>
      </w:pPr>
    </w:p>
    <w:p w14:paraId="2BBEF348" w14:textId="77777777" w:rsidR="00E20666" w:rsidRDefault="00E20666">
      <w:pPr>
        <w:widowControl/>
        <w:ind w:firstLineChars="0" w:firstLine="0"/>
        <w:rPr>
          <w:rFonts w:eastAsiaTheme="minorEastAsia"/>
          <w:lang w:eastAsia="zh-CN"/>
        </w:rPr>
      </w:pPr>
    </w:p>
    <w:p w14:paraId="6C554C25" w14:textId="77777777" w:rsidR="00E20666" w:rsidRDefault="00E20666">
      <w:pPr>
        <w:widowControl/>
        <w:ind w:firstLineChars="0" w:firstLine="0"/>
        <w:rPr>
          <w:rFonts w:eastAsiaTheme="minorEastAsia"/>
          <w:lang w:eastAsia="zh-CN"/>
        </w:rPr>
      </w:pPr>
    </w:p>
    <w:p w14:paraId="35F88B12" w14:textId="77777777" w:rsidR="00E20666" w:rsidRPr="00E20666" w:rsidRDefault="00E20666">
      <w:pPr>
        <w:widowControl/>
        <w:ind w:firstLineChars="0" w:firstLine="0"/>
        <w:rPr>
          <w:rFonts w:eastAsiaTheme="minorEastAsia"/>
          <w:lang w:eastAsia="zh-CN"/>
        </w:rPr>
      </w:pPr>
    </w:p>
    <w:p w14:paraId="56EC0A85" w14:textId="77777777" w:rsidR="00E7392B" w:rsidRDefault="00E7392B">
      <w:pPr>
        <w:pStyle w:val="1"/>
        <w:rPr>
          <w:lang w:eastAsia="zh-CN"/>
        </w:rPr>
      </w:pPr>
      <w:bookmarkStart w:id="52" w:name="_Toc29911"/>
    </w:p>
    <w:p w14:paraId="3BB47CD6" w14:textId="4F948D58" w:rsidR="00C70158" w:rsidRDefault="00E7392B">
      <w:pPr>
        <w:pStyle w:val="1"/>
        <w:rPr>
          <w:lang w:eastAsia="zh-CN"/>
        </w:rPr>
      </w:pPr>
      <w:r>
        <w:rPr>
          <w:lang w:eastAsia="zh-CN"/>
        </w:rPr>
        <w:t>7</w:t>
      </w:r>
      <w:r>
        <w:rPr>
          <w:rFonts w:hint="eastAsia"/>
          <w:lang w:eastAsia="zh-CN"/>
        </w:rPr>
        <w:t>.Appendix</w:t>
      </w:r>
      <w:bookmarkEnd w:id="52"/>
    </w:p>
    <w:p w14:paraId="4529AADF" w14:textId="77777777" w:rsidR="00E20666" w:rsidRDefault="00E20666" w:rsidP="00E20666">
      <w:pPr>
        <w:ind w:firstLine="723"/>
        <w:jc w:val="center"/>
        <w:rPr>
          <w:rFonts w:ascii="Segoe UI" w:hAnsi="Segoe UI" w:cs="Segoe UI"/>
          <w:b/>
          <w:bCs/>
          <w:color w:val="0F0F0F"/>
          <w:sz w:val="36"/>
          <w:szCs w:val="40"/>
        </w:rPr>
      </w:pPr>
      <w:r w:rsidRPr="00257ECA">
        <w:rPr>
          <w:rFonts w:ascii="Segoe UI" w:hAnsi="Segoe UI" w:cs="Segoe UI"/>
          <w:b/>
          <w:bCs/>
          <w:color w:val="0F0F0F"/>
          <w:sz w:val="36"/>
          <w:szCs w:val="40"/>
        </w:rPr>
        <w:t>Code Appendices</w:t>
      </w:r>
    </w:p>
    <w:p w14:paraId="6A8CF7B7" w14:textId="77777777" w:rsidR="00E20666" w:rsidRPr="00032053" w:rsidRDefault="00E20666" w:rsidP="00E20666">
      <w:pPr>
        <w:ind w:firstLine="602"/>
        <w:rPr>
          <w:rFonts w:ascii="Segoe UI" w:hAnsi="Segoe UI" w:cs="Segoe UI"/>
          <w:b/>
          <w:bCs/>
          <w:color w:val="0F0F0F"/>
          <w:sz w:val="30"/>
          <w:szCs w:val="30"/>
        </w:rPr>
      </w:pPr>
      <w:r w:rsidRPr="00032053">
        <w:rPr>
          <w:rFonts w:ascii="Segoe UI" w:hAnsi="Segoe UI" w:cs="Segoe UI"/>
          <w:b/>
          <w:bCs/>
          <w:color w:val="0F0F0F"/>
          <w:sz w:val="30"/>
          <w:szCs w:val="30"/>
        </w:rPr>
        <w:t>Table of Contents</w:t>
      </w:r>
    </w:p>
    <w:p w14:paraId="3D0804FE" w14:textId="1ED1C8AC" w:rsidR="00E20666" w:rsidRPr="00032053" w:rsidRDefault="00E20666" w:rsidP="00E20666">
      <w:pPr>
        <w:ind w:firstLine="643"/>
        <w:rPr>
          <w:rFonts w:ascii="Segoe UI" w:hAnsi="Segoe UI" w:cs="Segoe UI"/>
          <w:b/>
          <w:bCs/>
          <w:color w:val="0F0F0F"/>
          <w:sz w:val="32"/>
          <w:szCs w:val="36"/>
        </w:rPr>
      </w:pPr>
      <w:r w:rsidRPr="00E20666">
        <w:rPr>
          <w:rFonts w:ascii="Segoe UI" w:hAnsi="Segoe UI" w:cs="Segoe UI"/>
          <w:b/>
          <w:bCs/>
          <w:color w:val="0F0F0F"/>
          <w:sz w:val="32"/>
          <w:szCs w:val="36"/>
          <w:highlight w:val="lightGray"/>
        </w:rPr>
        <w:fldChar w:fldCharType="begin"/>
      </w:r>
      <w:r>
        <w:rPr>
          <w:rFonts w:ascii="Segoe UI" w:hAnsi="Segoe UI" w:cs="Segoe UI"/>
          <w:b/>
          <w:bCs/>
          <w:color w:val="0F0F0F"/>
          <w:sz w:val="32"/>
          <w:szCs w:val="36"/>
        </w:rPr>
        <w:instrText xml:space="preserve"> </w:instrText>
      </w:r>
      <w:r>
        <w:rPr>
          <w:rFonts w:ascii="Segoe UI" w:hAnsi="Segoe UI" w:cs="Segoe UI" w:hint="eastAsia"/>
          <w:b/>
          <w:bCs/>
          <w:color w:val="0F0F0F"/>
          <w:sz w:val="32"/>
          <w:szCs w:val="36"/>
        </w:rPr>
        <w:instrText>REF _Ref151917501 \r \h</w:instrText>
      </w:r>
      <w:r>
        <w:rPr>
          <w:rFonts w:ascii="Segoe UI" w:hAnsi="Segoe UI" w:cs="Segoe UI"/>
          <w:b/>
          <w:bCs/>
          <w:color w:val="0F0F0F"/>
          <w:sz w:val="32"/>
          <w:szCs w:val="36"/>
        </w:rPr>
        <w:instrText xml:space="preserve"> </w:instrText>
      </w:r>
      <w:r w:rsidRPr="00E20666">
        <w:rPr>
          <w:rFonts w:ascii="Segoe UI" w:hAnsi="Segoe UI" w:cs="Segoe UI"/>
          <w:b/>
          <w:bCs/>
          <w:color w:val="0F0F0F"/>
          <w:sz w:val="32"/>
          <w:szCs w:val="36"/>
          <w:highlight w:val="lightGray"/>
        </w:rPr>
      </w:r>
      <w:r w:rsidRPr="00E20666">
        <w:rPr>
          <w:rFonts w:ascii="Segoe UI" w:hAnsi="Segoe UI" w:cs="Segoe UI"/>
          <w:b/>
          <w:bCs/>
          <w:color w:val="0F0F0F"/>
          <w:sz w:val="32"/>
          <w:szCs w:val="36"/>
          <w:highlight w:val="lightGray"/>
        </w:rPr>
        <w:fldChar w:fldCharType="separate"/>
      </w:r>
      <w:r w:rsidR="00BE56A3">
        <w:rPr>
          <w:rFonts w:ascii="Segoe UI" w:hAnsi="Segoe UI" w:cs="Segoe UI"/>
          <w:b/>
          <w:bCs/>
          <w:color w:val="0F0F0F"/>
          <w:sz w:val="32"/>
          <w:szCs w:val="36"/>
        </w:rPr>
        <w:t>1</w:t>
      </w:r>
      <w:r w:rsidRPr="00E20666">
        <w:rPr>
          <w:rFonts w:ascii="Segoe UI" w:hAnsi="Segoe UI" w:cs="Segoe UI"/>
          <w:b/>
          <w:bCs/>
          <w:color w:val="0F0F0F"/>
          <w:sz w:val="32"/>
          <w:szCs w:val="36"/>
          <w:highlight w:val="lightGray"/>
        </w:rPr>
        <w:fldChar w:fldCharType="end"/>
      </w:r>
      <w:r>
        <w:rPr>
          <w:rFonts w:ascii="Segoe UI" w:hAnsi="Segoe UI" w:cs="Segoe UI"/>
          <w:b/>
          <w:bCs/>
          <w:color w:val="0F0F0F"/>
          <w:sz w:val="32"/>
          <w:szCs w:val="36"/>
        </w:rPr>
        <w:t xml:space="preserve">. </w:t>
      </w:r>
      <w:r w:rsidRPr="00032053">
        <w:rPr>
          <w:rFonts w:ascii="Segoe UI" w:hAnsi="Segoe UI" w:cs="Segoe UI" w:hint="eastAsia"/>
          <w:b/>
          <w:bCs/>
          <w:color w:val="0F0F0F"/>
          <w:sz w:val="32"/>
          <w:szCs w:val="36"/>
        </w:rPr>
        <w:t>Q</w:t>
      </w:r>
      <w:r w:rsidRPr="00032053">
        <w:rPr>
          <w:rFonts w:ascii="Segoe UI" w:hAnsi="Segoe UI" w:cs="Segoe UI"/>
          <w:b/>
          <w:bCs/>
          <w:color w:val="0F0F0F"/>
          <w:sz w:val="32"/>
          <w:szCs w:val="36"/>
        </w:rPr>
        <w:t>uestion 1</w:t>
      </w:r>
    </w:p>
    <w:p w14:paraId="77B4521F" w14:textId="7ACD1D09" w:rsidR="00E20666" w:rsidRPr="00032053" w:rsidRDefault="00E20666" w:rsidP="00E20666">
      <w:pPr>
        <w:ind w:left="425" w:firstLine="482"/>
        <w:rPr>
          <w:rFonts w:ascii="Segoe UI" w:hAnsi="Segoe UI" w:cs="Segoe UI"/>
          <w:b/>
          <w:bCs/>
          <w:color w:val="0F0F0F"/>
          <w:sz w:val="24"/>
          <w:szCs w:val="24"/>
        </w:rPr>
      </w:pPr>
      <w:r w:rsidRPr="00E20666">
        <w:rPr>
          <w:rFonts w:ascii="Segoe UI" w:hAnsi="Segoe UI" w:cs="Segoe UI"/>
          <w:b/>
          <w:bCs/>
          <w:color w:val="0F0F0F"/>
          <w:sz w:val="24"/>
          <w:szCs w:val="24"/>
          <w:highlight w:val="lightGray"/>
        </w:rPr>
        <w:fldChar w:fldCharType="begin"/>
      </w:r>
      <w:r w:rsidRPr="00032053">
        <w:rPr>
          <w:rFonts w:ascii="Segoe UI" w:hAnsi="Segoe UI" w:cs="Segoe UI"/>
          <w:b/>
          <w:bCs/>
          <w:color w:val="0F0F0F"/>
          <w:sz w:val="24"/>
          <w:szCs w:val="24"/>
        </w:rPr>
        <w:instrText xml:space="preserve"> REF _Ref151917484 \r \h </w:instrText>
      </w:r>
      <w:r w:rsidRPr="00E20666">
        <w:rPr>
          <w:rFonts w:ascii="Segoe UI" w:hAnsi="Segoe UI" w:cs="Segoe UI"/>
          <w:b/>
          <w:bCs/>
          <w:color w:val="0F0F0F"/>
          <w:sz w:val="24"/>
          <w:szCs w:val="24"/>
          <w:highlight w:val="lightGray"/>
        </w:rPr>
        <w:instrText xml:space="preserve"> \* MERGEFORMAT </w:instrText>
      </w:r>
      <w:r w:rsidRPr="00E20666">
        <w:rPr>
          <w:rFonts w:ascii="Segoe UI" w:hAnsi="Segoe UI" w:cs="Segoe UI"/>
          <w:b/>
          <w:bCs/>
          <w:color w:val="0F0F0F"/>
          <w:sz w:val="24"/>
          <w:szCs w:val="24"/>
          <w:highlight w:val="lightGray"/>
        </w:rPr>
      </w:r>
      <w:r w:rsidRPr="00E20666">
        <w:rPr>
          <w:rFonts w:ascii="Segoe UI" w:hAnsi="Segoe UI" w:cs="Segoe UI"/>
          <w:b/>
          <w:bCs/>
          <w:color w:val="0F0F0F"/>
          <w:sz w:val="24"/>
          <w:szCs w:val="24"/>
          <w:highlight w:val="lightGray"/>
        </w:rPr>
        <w:fldChar w:fldCharType="separate"/>
      </w:r>
      <w:r w:rsidR="00BE56A3">
        <w:rPr>
          <w:rFonts w:ascii="Segoe UI" w:hAnsi="Segoe UI" w:cs="Segoe UI"/>
          <w:b/>
          <w:bCs/>
          <w:color w:val="0F0F0F"/>
          <w:sz w:val="24"/>
          <w:szCs w:val="24"/>
        </w:rPr>
        <w:t>1.1</w:t>
      </w:r>
      <w:r w:rsidRPr="00E20666">
        <w:rPr>
          <w:rFonts w:ascii="Segoe UI" w:hAnsi="Segoe UI" w:cs="Segoe UI"/>
          <w:b/>
          <w:bCs/>
          <w:color w:val="0F0F0F"/>
          <w:sz w:val="24"/>
          <w:szCs w:val="24"/>
          <w:highlight w:val="lightGray"/>
        </w:rPr>
        <w:fldChar w:fldCharType="end"/>
      </w:r>
      <w:r w:rsidRPr="00032053">
        <w:rPr>
          <w:rFonts w:ascii="Segoe UI" w:hAnsi="Segoe UI" w:cs="Segoe UI"/>
          <w:b/>
          <w:bCs/>
          <w:color w:val="0F0F0F"/>
          <w:sz w:val="24"/>
          <w:szCs w:val="24"/>
        </w:rPr>
        <w:t xml:space="preserve"> </w:t>
      </w:r>
      <w:r w:rsidRPr="000718EE">
        <w:rPr>
          <w:b/>
          <w:bCs/>
          <w:color w:val="0D0D0D" w:themeColor="text1" w:themeTint="F2"/>
          <w:sz w:val="24"/>
          <w:szCs w:val="24"/>
        </w:rPr>
        <w:t>Analytic Hierarchy Process (AHP) for Weight Calculation and Consistency Check</w:t>
      </w:r>
    </w:p>
    <w:p w14:paraId="5BBF64E6" w14:textId="0A4E2CBF" w:rsidR="00E20666" w:rsidRDefault="00E20666" w:rsidP="00E20666">
      <w:pPr>
        <w:ind w:firstLine="723"/>
        <w:rPr>
          <w:rFonts w:ascii="Segoe UI" w:hAnsi="Segoe UI" w:cs="Segoe UI"/>
          <w:b/>
          <w:bCs/>
          <w:color w:val="0F0F0F"/>
          <w:sz w:val="36"/>
          <w:szCs w:val="40"/>
        </w:rPr>
      </w:pPr>
      <w:r w:rsidRPr="00E20666">
        <w:rPr>
          <w:rFonts w:ascii="Segoe UI" w:hAnsi="Segoe UI" w:cs="Segoe UI"/>
          <w:b/>
          <w:bCs/>
          <w:color w:val="0F0F0F"/>
          <w:sz w:val="36"/>
          <w:szCs w:val="40"/>
          <w:highlight w:val="lightGray"/>
        </w:rPr>
        <w:fldChar w:fldCharType="begin"/>
      </w:r>
      <w:r>
        <w:rPr>
          <w:rFonts w:ascii="Segoe UI" w:hAnsi="Segoe UI" w:cs="Segoe UI"/>
          <w:b/>
          <w:bCs/>
          <w:color w:val="0F0F0F"/>
          <w:sz w:val="36"/>
          <w:szCs w:val="40"/>
        </w:rPr>
        <w:instrText xml:space="preserve"> </w:instrText>
      </w:r>
      <w:r>
        <w:rPr>
          <w:rFonts w:ascii="Segoe UI" w:hAnsi="Segoe UI" w:cs="Segoe UI" w:hint="eastAsia"/>
          <w:b/>
          <w:bCs/>
          <w:color w:val="0F0F0F"/>
          <w:sz w:val="36"/>
          <w:szCs w:val="40"/>
        </w:rPr>
        <w:instrText>REF _Ref151917514 \r \h</w:instrText>
      </w:r>
      <w:r>
        <w:rPr>
          <w:rFonts w:ascii="Segoe UI" w:hAnsi="Segoe UI" w:cs="Segoe UI"/>
          <w:b/>
          <w:bCs/>
          <w:color w:val="0F0F0F"/>
          <w:sz w:val="36"/>
          <w:szCs w:val="40"/>
        </w:rPr>
        <w:instrText xml:space="preserve"> </w:instrText>
      </w:r>
      <w:r w:rsidRPr="00E20666">
        <w:rPr>
          <w:rFonts w:ascii="Segoe UI" w:hAnsi="Segoe UI" w:cs="Segoe UI"/>
          <w:b/>
          <w:bCs/>
          <w:color w:val="0F0F0F"/>
          <w:sz w:val="36"/>
          <w:szCs w:val="40"/>
          <w:highlight w:val="lightGray"/>
        </w:rPr>
      </w:r>
      <w:r w:rsidRPr="00E20666">
        <w:rPr>
          <w:rFonts w:ascii="Segoe UI" w:hAnsi="Segoe UI" w:cs="Segoe UI"/>
          <w:b/>
          <w:bCs/>
          <w:color w:val="0F0F0F"/>
          <w:sz w:val="36"/>
          <w:szCs w:val="40"/>
          <w:highlight w:val="lightGray"/>
        </w:rPr>
        <w:fldChar w:fldCharType="separate"/>
      </w:r>
      <w:r w:rsidR="00BE56A3">
        <w:rPr>
          <w:rFonts w:ascii="Segoe UI" w:hAnsi="Segoe UI" w:cs="Segoe UI"/>
          <w:b/>
          <w:bCs/>
          <w:color w:val="0F0F0F"/>
          <w:sz w:val="36"/>
          <w:szCs w:val="40"/>
        </w:rPr>
        <w:t>2</w:t>
      </w:r>
      <w:r w:rsidRPr="00E20666">
        <w:rPr>
          <w:rFonts w:ascii="Segoe UI" w:hAnsi="Segoe UI" w:cs="Segoe UI"/>
          <w:b/>
          <w:bCs/>
          <w:color w:val="0F0F0F"/>
          <w:sz w:val="36"/>
          <w:szCs w:val="40"/>
          <w:highlight w:val="lightGray"/>
        </w:rPr>
        <w:fldChar w:fldCharType="end"/>
      </w:r>
      <w:r>
        <w:rPr>
          <w:rFonts w:ascii="Segoe UI" w:hAnsi="Segoe UI" w:cs="Segoe UI"/>
          <w:b/>
          <w:bCs/>
          <w:color w:val="0F0F0F"/>
          <w:sz w:val="36"/>
          <w:szCs w:val="40"/>
        </w:rPr>
        <w:t xml:space="preserve">. </w:t>
      </w:r>
      <w:r w:rsidRPr="00032053">
        <w:rPr>
          <w:rFonts w:ascii="Segoe UI" w:hAnsi="Segoe UI" w:cs="Segoe UI" w:hint="eastAsia"/>
          <w:b/>
          <w:bCs/>
          <w:color w:val="0F0F0F"/>
          <w:sz w:val="36"/>
          <w:szCs w:val="40"/>
        </w:rPr>
        <w:t>Q</w:t>
      </w:r>
      <w:r w:rsidRPr="00032053">
        <w:rPr>
          <w:rFonts w:ascii="Segoe UI" w:hAnsi="Segoe UI" w:cs="Segoe UI"/>
          <w:b/>
          <w:bCs/>
          <w:color w:val="0F0F0F"/>
          <w:sz w:val="36"/>
          <w:szCs w:val="40"/>
        </w:rPr>
        <w:t>uestion 2</w:t>
      </w:r>
    </w:p>
    <w:p w14:paraId="588EAC49" w14:textId="3CF16931" w:rsidR="00E20666" w:rsidRPr="00032053" w:rsidRDefault="00E20666" w:rsidP="00E20666">
      <w:pPr>
        <w:ind w:firstLine="482"/>
        <w:rPr>
          <w:b/>
          <w:bCs/>
          <w:color w:val="0D0D0D" w:themeColor="text1" w:themeTint="F2"/>
          <w:sz w:val="24"/>
          <w:szCs w:val="24"/>
        </w:rPr>
      </w:pPr>
      <w:r w:rsidRPr="00032053">
        <w:rPr>
          <w:rFonts w:ascii="Segoe UI" w:hAnsi="Segoe UI" w:cs="Segoe UI"/>
          <w:b/>
          <w:bCs/>
          <w:color w:val="0D0D0D" w:themeColor="text1" w:themeTint="F2"/>
          <w:sz w:val="24"/>
          <w:szCs w:val="24"/>
        </w:rPr>
        <w:tab/>
      </w:r>
      <w:r w:rsidRPr="000718EE">
        <w:rPr>
          <w:b/>
          <w:bCs/>
          <w:color w:val="0D0D0D" w:themeColor="text1" w:themeTint="F2"/>
          <w:sz w:val="24"/>
          <w:szCs w:val="24"/>
        </w:rPr>
        <w:fldChar w:fldCharType="begin"/>
      </w:r>
      <w:r w:rsidRPr="000718EE">
        <w:rPr>
          <w:b/>
          <w:bCs/>
          <w:color w:val="0D0D0D" w:themeColor="text1" w:themeTint="F2"/>
          <w:sz w:val="24"/>
          <w:szCs w:val="24"/>
        </w:rPr>
        <w:instrText xml:space="preserve"> REF _Ref151917567 \r \h  \* MERGEFORMAT </w:instrText>
      </w:r>
      <w:r w:rsidRPr="000718EE">
        <w:rPr>
          <w:b/>
          <w:bCs/>
          <w:color w:val="0D0D0D" w:themeColor="text1" w:themeTint="F2"/>
          <w:sz w:val="24"/>
          <w:szCs w:val="24"/>
        </w:rPr>
      </w:r>
      <w:r w:rsidRPr="000718EE">
        <w:rPr>
          <w:b/>
          <w:bCs/>
          <w:color w:val="0D0D0D" w:themeColor="text1" w:themeTint="F2"/>
          <w:sz w:val="24"/>
          <w:szCs w:val="24"/>
        </w:rPr>
        <w:fldChar w:fldCharType="separate"/>
      </w:r>
      <w:r w:rsidR="00BE56A3">
        <w:rPr>
          <w:b/>
          <w:bCs/>
          <w:color w:val="0D0D0D" w:themeColor="text1" w:themeTint="F2"/>
          <w:sz w:val="24"/>
          <w:szCs w:val="24"/>
        </w:rPr>
        <w:t>2.1</w:t>
      </w:r>
      <w:r w:rsidRPr="000718EE">
        <w:rPr>
          <w:b/>
          <w:bCs/>
          <w:color w:val="0D0D0D" w:themeColor="text1" w:themeTint="F2"/>
          <w:sz w:val="24"/>
          <w:szCs w:val="24"/>
        </w:rPr>
        <w:fldChar w:fldCharType="end"/>
      </w:r>
      <w:r w:rsidRPr="000718EE">
        <w:rPr>
          <w:b/>
          <w:bCs/>
          <w:color w:val="0D0D0D" w:themeColor="text1" w:themeTint="F2"/>
          <w:sz w:val="24"/>
          <w:szCs w:val="24"/>
        </w:rPr>
        <w:t xml:space="preserve"> </w:t>
      </w:r>
      <w:r w:rsidRPr="00032053">
        <w:rPr>
          <w:b/>
          <w:bCs/>
          <w:color w:val="0D0D0D" w:themeColor="text1" w:themeTint="F2"/>
          <w:sz w:val="24"/>
          <w:szCs w:val="24"/>
        </w:rPr>
        <w:t>ARIMA</w:t>
      </w:r>
    </w:p>
    <w:p w14:paraId="74745976" w14:textId="59F478B8" w:rsidR="00E20666" w:rsidRPr="00032053" w:rsidRDefault="00E20666" w:rsidP="00E20666">
      <w:pPr>
        <w:ind w:left="420" w:firstLine="482"/>
        <w:rPr>
          <w:b/>
          <w:bCs/>
          <w:color w:val="0D0D0D" w:themeColor="text1" w:themeTint="F2"/>
          <w:sz w:val="24"/>
          <w:szCs w:val="24"/>
        </w:rPr>
      </w:pPr>
      <w:r w:rsidRPr="000718EE">
        <w:rPr>
          <w:b/>
          <w:bCs/>
          <w:color w:val="0D0D0D" w:themeColor="text1" w:themeTint="F2"/>
          <w:sz w:val="24"/>
          <w:szCs w:val="24"/>
        </w:rPr>
        <w:fldChar w:fldCharType="begin"/>
      </w:r>
      <w:r w:rsidRPr="00032053">
        <w:rPr>
          <w:b/>
          <w:bCs/>
          <w:color w:val="0D0D0D" w:themeColor="text1" w:themeTint="F2"/>
          <w:sz w:val="24"/>
          <w:szCs w:val="24"/>
        </w:rPr>
        <w:instrText xml:space="preserve"> REF _Ref151917595 \r \h </w:instrText>
      </w:r>
      <w:r w:rsidRPr="000718EE">
        <w:rPr>
          <w:b/>
          <w:bCs/>
          <w:color w:val="0D0D0D" w:themeColor="text1" w:themeTint="F2"/>
          <w:sz w:val="24"/>
          <w:szCs w:val="24"/>
        </w:rPr>
        <w:instrText xml:space="preserve"> \* MERGEFORMAT </w:instrText>
      </w:r>
      <w:r w:rsidRPr="000718EE">
        <w:rPr>
          <w:b/>
          <w:bCs/>
          <w:color w:val="0D0D0D" w:themeColor="text1" w:themeTint="F2"/>
          <w:sz w:val="24"/>
          <w:szCs w:val="24"/>
        </w:rPr>
      </w:r>
      <w:r w:rsidRPr="000718EE">
        <w:rPr>
          <w:b/>
          <w:bCs/>
          <w:color w:val="0D0D0D" w:themeColor="text1" w:themeTint="F2"/>
          <w:sz w:val="24"/>
          <w:szCs w:val="24"/>
        </w:rPr>
        <w:fldChar w:fldCharType="separate"/>
      </w:r>
      <w:r w:rsidR="00BE56A3">
        <w:rPr>
          <w:b/>
          <w:bCs/>
          <w:color w:val="0D0D0D" w:themeColor="text1" w:themeTint="F2"/>
          <w:sz w:val="24"/>
          <w:szCs w:val="24"/>
        </w:rPr>
        <w:t>2.2</w:t>
      </w:r>
      <w:r w:rsidRPr="000718EE">
        <w:rPr>
          <w:b/>
          <w:bCs/>
          <w:color w:val="0D0D0D" w:themeColor="text1" w:themeTint="F2"/>
          <w:sz w:val="24"/>
          <w:szCs w:val="24"/>
        </w:rPr>
        <w:fldChar w:fldCharType="end"/>
      </w:r>
      <w:r w:rsidRPr="00032053">
        <w:rPr>
          <w:b/>
          <w:bCs/>
          <w:color w:val="0D0D0D" w:themeColor="text1" w:themeTint="F2"/>
          <w:sz w:val="24"/>
          <w:szCs w:val="24"/>
        </w:rPr>
        <w:t xml:space="preserve"> NR</w:t>
      </w:r>
    </w:p>
    <w:p w14:paraId="2E99081E" w14:textId="1D600B25" w:rsidR="00E20666" w:rsidRPr="00032053" w:rsidRDefault="00E20666" w:rsidP="00E20666">
      <w:pPr>
        <w:widowControl/>
        <w:ind w:firstLine="482"/>
        <w:jc w:val="left"/>
        <w:rPr>
          <w:b/>
          <w:bCs/>
          <w:color w:val="0D0D0D" w:themeColor="text1" w:themeTint="F2"/>
          <w:sz w:val="24"/>
          <w:szCs w:val="24"/>
        </w:rPr>
      </w:pPr>
      <w:r w:rsidRPr="00032053">
        <w:rPr>
          <w:b/>
          <w:bCs/>
          <w:color w:val="0D0D0D" w:themeColor="text1" w:themeTint="F2"/>
          <w:sz w:val="24"/>
          <w:szCs w:val="24"/>
        </w:rPr>
        <w:fldChar w:fldCharType="begin"/>
      </w:r>
      <w:r w:rsidRPr="00032053">
        <w:rPr>
          <w:b/>
          <w:bCs/>
          <w:color w:val="0D0D0D" w:themeColor="text1" w:themeTint="F2"/>
          <w:sz w:val="24"/>
          <w:szCs w:val="24"/>
        </w:rPr>
        <w:instrText xml:space="preserve"> REF _Ref151917616 \r \h  \* MERGEFORMAT </w:instrText>
      </w:r>
      <w:r w:rsidRPr="00032053">
        <w:rPr>
          <w:b/>
          <w:bCs/>
          <w:color w:val="0D0D0D" w:themeColor="text1" w:themeTint="F2"/>
          <w:sz w:val="24"/>
          <w:szCs w:val="24"/>
        </w:rPr>
      </w:r>
      <w:r w:rsidRPr="00032053">
        <w:rPr>
          <w:b/>
          <w:bCs/>
          <w:color w:val="0D0D0D" w:themeColor="text1" w:themeTint="F2"/>
          <w:sz w:val="24"/>
          <w:szCs w:val="24"/>
        </w:rPr>
        <w:fldChar w:fldCharType="separate"/>
      </w:r>
      <w:r w:rsidR="00BE56A3">
        <w:rPr>
          <w:b/>
          <w:bCs/>
          <w:color w:val="0D0D0D" w:themeColor="text1" w:themeTint="F2"/>
          <w:sz w:val="24"/>
          <w:szCs w:val="24"/>
        </w:rPr>
        <w:t>2.3</w:t>
      </w:r>
      <w:r w:rsidRPr="00032053">
        <w:rPr>
          <w:b/>
          <w:bCs/>
          <w:color w:val="0D0D0D" w:themeColor="text1" w:themeTint="F2"/>
          <w:sz w:val="24"/>
          <w:szCs w:val="24"/>
        </w:rPr>
        <w:fldChar w:fldCharType="end"/>
      </w:r>
      <w:r w:rsidRPr="00032053">
        <w:rPr>
          <w:b/>
          <w:bCs/>
          <w:color w:val="0D0D0D" w:themeColor="text1" w:themeTint="F2"/>
          <w:sz w:val="24"/>
          <w:szCs w:val="24"/>
        </w:rPr>
        <w:t xml:space="preserve"> Q2_1_main</w:t>
      </w:r>
    </w:p>
    <w:p w14:paraId="3FD9314D" w14:textId="588E385D" w:rsidR="00E20666" w:rsidRPr="00032053" w:rsidRDefault="00E20666" w:rsidP="00E20666">
      <w:pPr>
        <w:widowControl/>
        <w:ind w:firstLine="482"/>
        <w:jc w:val="left"/>
        <w:rPr>
          <w:b/>
          <w:bCs/>
          <w:color w:val="0D0D0D" w:themeColor="text1" w:themeTint="F2"/>
          <w:sz w:val="24"/>
          <w:szCs w:val="24"/>
        </w:rPr>
      </w:pPr>
      <w:r w:rsidRPr="00032053">
        <w:rPr>
          <w:b/>
          <w:bCs/>
          <w:color w:val="0D0D0D" w:themeColor="text1" w:themeTint="F2"/>
          <w:sz w:val="24"/>
          <w:szCs w:val="24"/>
        </w:rPr>
        <w:fldChar w:fldCharType="begin"/>
      </w:r>
      <w:r w:rsidRPr="00032053">
        <w:rPr>
          <w:b/>
          <w:bCs/>
          <w:color w:val="0D0D0D" w:themeColor="text1" w:themeTint="F2"/>
          <w:sz w:val="24"/>
          <w:szCs w:val="24"/>
        </w:rPr>
        <w:instrText xml:space="preserve"> REF _Ref151917670 \r \h  \* MERGEFORMAT </w:instrText>
      </w:r>
      <w:r w:rsidRPr="00032053">
        <w:rPr>
          <w:b/>
          <w:bCs/>
          <w:color w:val="0D0D0D" w:themeColor="text1" w:themeTint="F2"/>
          <w:sz w:val="24"/>
          <w:szCs w:val="24"/>
        </w:rPr>
      </w:r>
      <w:r w:rsidRPr="00032053">
        <w:rPr>
          <w:b/>
          <w:bCs/>
          <w:color w:val="0D0D0D" w:themeColor="text1" w:themeTint="F2"/>
          <w:sz w:val="24"/>
          <w:szCs w:val="24"/>
        </w:rPr>
        <w:fldChar w:fldCharType="separate"/>
      </w:r>
      <w:r w:rsidR="00BE56A3">
        <w:rPr>
          <w:b/>
          <w:bCs/>
          <w:color w:val="0D0D0D" w:themeColor="text1" w:themeTint="F2"/>
          <w:sz w:val="24"/>
          <w:szCs w:val="24"/>
        </w:rPr>
        <w:t>2.4</w:t>
      </w:r>
      <w:r w:rsidRPr="00032053">
        <w:rPr>
          <w:b/>
          <w:bCs/>
          <w:color w:val="0D0D0D" w:themeColor="text1" w:themeTint="F2"/>
          <w:sz w:val="24"/>
          <w:szCs w:val="24"/>
        </w:rPr>
        <w:fldChar w:fldCharType="end"/>
      </w:r>
      <w:r w:rsidRPr="00032053">
        <w:rPr>
          <w:b/>
          <w:bCs/>
          <w:color w:val="0D0D0D" w:themeColor="text1" w:themeTint="F2"/>
          <w:sz w:val="24"/>
          <w:szCs w:val="24"/>
        </w:rPr>
        <w:t xml:space="preserve"> ARIMA_for_error</w:t>
      </w:r>
    </w:p>
    <w:p w14:paraId="0A453EFA" w14:textId="3D2AC3A0" w:rsidR="00E20666" w:rsidRPr="00032053" w:rsidRDefault="00E20666" w:rsidP="00E20666">
      <w:pPr>
        <w:widowControl/>
        <w:ind w:firstLine="482"/>
        <w:jc w:val="left"/>
        <w:rPr>
          <w:b/>
          <w:bCs/>
          <w:color w:val="0D0D0D" w:themeColor="text1" w:themeTint="F2"/>
          <w:sz w:val="24"/>
          <w:szCs w:val="24"/>
        </w:rPr>
      </w:pPr>
      <w:r w:rsidRPr="00032053">
        <w:rPr>
          <w:b/>
          <w:bCs/>
          <w:color w:val="0D0D0D" w:themeColor="text1" w:themeTint="F2"/>
          <w:sz w:val="24"/>
          <w:szCs w:val="24"/>
        </w:rPr>
        <w:fldChar w:fldCharType="begin"/>
      </w:r>
      <w:r w:rsidRPr="00032053">
        <w:rPr>
          <w:b/>
          <w:bCs/>
          <w:color w:val="0D0D0D" w:themeColor="text1" w:themeTint="F2"/>
          <w:sz w:val="24"/>
          <w:szCs w:val="24"/>
        </w:rPr>
        <w:instrText xml:space="preserve"> REF _Ref151917676 \r \h  \* MERGEFORMAT </w:instrText>
      </w:r>
      <w:r w:rsidRPr="00032053">
        <w:rPr>
          <w:b/>
          <w:bCs/>
          <w:color w:val="0D0D0D" w:themeColor="text1" w:themeTint="F2"/>
          <w:sz w:val="24"/>
          <w:szCs w:val="24"/>
        </w:rPr>
      </w:r>
      <w:r w:rsidRPr="00032053">
        <w:rPr>
          <w:b/>
          <w:bCs/>
          <w:color w:val="0D0D0D" w:themeColor="text1" w:themeTint="F2"/>
          <w:sz w:val="24"/>
          <w:szCs w:val="24"/>
        </w:rPr>
        <w:fldChar w:fldCharType="separate"/>
      </w:r>
      <w:r w:rsidR="00BE56A3">
        <w:rPr>
          <w:b/>
          <w:bCs/>
          <w:color w:val="0D0D0D" w:themeColor="text1" w:themeTint="F2"/>
          <w:sz w:val="24"/>
          <w:szCs w:val="24"/>
        </w:rPr>
        <w:t>2.5</w:t>
      </w:r>
      <w:r w:rsidRPr="00032053">
        <w:rPr>
          <w:b/>
          <w:bCs/>
          <w:color w:val="0D0D0D" w:themeColor="text1" w:themeTint="F2"/>
          <w:sz w:val="24"/>
          <w:szCs w:val="24"/>
        </w:rPr>
        <w:fldChar w:fldCharType="end"/>
      </w:r>
      <w:r w:rsidRPr="00032053">
        <w:rPr>
          <w:b/>
          <w:bCs/>
          <w:color w:val="0D0D0D" w:themeColor="text1" w:themeTint="F2"/>
          <w:sz w:val="24"/>
          <w:szCs w:val="24"/>
        </w:rPr>
        <w:t xml:space="preserve"> Q2_2_error_ARIMA</w:t>
      </w:r>
    </w:p>
    <w:p w14:paraId="1D8DB4CB" w14:textId="02A86BD7" w:rsidR="00E20666" w:rsidRPr="00032053" w:rsidRDefault="00E20666" w:rsidP="00E20666">
      <w:pPr>
        <w:widowControl/>
        <w:ind w:firstLine="482"/>
        <w:jc w:val="left"/>
        <w:rPr>
          <w:b/>
          <w:bCs/>
          <w:color w:val="0D0D0D" w:themeColor="text1" w:themeTint="F2"/>
          <w:sz w:val="24"/>
          <w:szCs w:val="24"/>
        </w:rPr>
      </w:pPr>
      <w:r w:rsidRPr="00032053">
        <w:rPr>
          <w:b/>
          <w:bCs/>
          <w:color w:val="0D0D0D" w:themeColor="text1" w:themeTint="F2"/>
          <w:sz w:val="24"/>
          <w:szCs w:val="24"/>
        </w:rPr>
        <w:fldChar w:fldCharType="begin"/>
      </w:r>
      <w:r w:rsidRPr="00032053">
        <w:rPr>
          <w:b/>
          <w:bCs/>
          <w:color w:val="0D0D0D" w:themeColor="text1" w:themeTint="F2"/>
          <w:sz w:val="24"/>
          <w:szCs w:val="24"/>
        </w:rPr>
        <w:instrText xml:space="preserve"> REF _Ref151917683 \r \h  \* MERGEFORMAT </w:instrText>
      </w:r>
      <w:r w:rsidRPr="00032053">
        <w:rPr>
          <w:b/>
          <w:bCs/>
          <w:color w:val="0D0D0D" w:themeColor="text1" w:themeTint="F2"/>
          <w:sz w:val="24"/>
          <w:szCs w:val="24"/>
        </w:rPr>
      </w:r>
      <w:r w:rsidRPr="00032053">
        <w:rPr>
          <w:b/>
          <w:bCs/>
          <w:color w:val="0D0D0D" w:themeColor="text1" w:themeTint="F2"/>
          <w:sz w:val="24"/>
          <w:szCs w:val="24"/>
        </w:rPr>
        <w:fldChar w:fldCharType="separate"/>
      </w:r>
      <w:r w:rsidR="00BE56A3">
        <w:rPr>
          <w:b/>
          <w:bCs/>
          <w:color w:val="0D0D0D" w:themeColor="text1" w:themeTint="F2"/>
          <w:sz w:val="24"/>
          <w:szCs w:val="24"/>
        </w:rPr>
        <w:t>2.6</w:t>
      </w:r>
      <w:r w:rsidRPr="00032053">
        <w:rPr>
          <w:b/>
          <w:bCs/>
          <w:color w:val="0D0D0D" w:themeColor="text1" w:themeTint="F2"/>
          <w:sz w:val="24"/>
          <w:szCs w:val="24"/>
        </w:rPr>
        <w:fldChar w:fldCharType="end"/>
      </w:r>
      <w:r w:rsidRPr="00032053">
        <w:rPr>
          <w:b/>
          <w:bCs/>
          <w:color w:val="0D0D0D" w:themeColor="text1" w:themeTint="F2"/>
          <w:sz w:val="24"/>
          <w:szCs w:val="24"/>
        </w:rPr>
        <w:t xml:space="preserve"> NR_for_error</w:t>
      </w:r>
    </w:p>
    <w:p w14:paraId="605D9D85" w14:textId="67580A63" w:rsidR="00E20666" w:rsidRDefault="00E20666" w:rsidP="00E20666">
      <w:pPr>
        <w:ind w:firstLine="723"/>
        <w:rPr>
          <w:rFonts w:ascii="Segoe UI" w:hAnsi="Segoe UI" w:cs="Segoe UI"/>
          <w:b/>
          <w:bCs/>
          <w:color w:val="0F0F0F"/>
          <w:sz w:val="36"/>
          <w:szCs w:val="40"/>
        </w:rPr>
      </w:pPr>
      <w:r w:rsidRPr="00E20666">
        <w:rPr>
          <w:rFonts w:ascii="Segoe UI" w:hAnsi="Segoe UI" w:cs="Segoe UI"/>
          <w:b/>
          <w:bCs/>
          <w:color w:val="0F0F0F"/>
          <w:sz w:val="36"/>
          <w:szCs w:val="40"/>
          <w:highlight w:val="lightGray"/>
        </w:rPr>
        <w:lastRenderedPageBreak/>
        <w:fldChar w:fldCharType="begin"/>
      </w:r>
      <w:r>
        <w:rPr>
          <w:rFonts w:ascii="Segoe UI" w:hAnsi="Segoe UI" w:cs="Segoe UI"/>
          <w:b/>
          <w:bCs/>
          <w:color w:val="0F0F0F"/>
          <w:sz w:val="36"/>
          <w:szCs w:val="40"/>
        </w:rPr>
        <w:instrText xml:space="preserve"> </w:instrText>
      </w:r>
      <w:r>
        <w:rPr>
          <w:rFonts w:ascii="Segoe UI" w:hAnsi="Segoe UI" w:cs="Segoe UI" w:hint="eastAsia"/>
          <w:b/>
          <w:bCs/>
          <w:color w:val="0F0F0F"/>
          <w:sz w:val="36"/>
          <w:szCs w:val="40"/>
        </w:rPr>
        <w:instrText>REF _Ref151917536 \r \h</w:instrText>
      </w:r>
      <w:r>
        <w:rPr>
          <w:rFonts w:ascii="Segoe UI" w:hAnsi="Segoe UI" w:cs="Segoe UI"/>
          <w:b/>
          <w:bCs/>
          <w:color w:val="0F0F0F"/>
          <w:sz w:val="36"/>
          <w:szCs w:val="40"/>
        </w:rPr>
        <w:instrText xml:space="preserve"> </w:instrText>
      </w:r>
      <w:r w:rsidRPr="00E20666">
        <w:rPr>
          <w:rFonts w:ascii="Segoe UI" w:hAnsi="Segoe UI" w:cs="Segoe UI"/>
          <w:b/>
          <w:bCs/>
          <w:color w:val="0F0F0F"/>
          <w:sz w:val="36"/>
          <w:szCs w:val="40"/>
          <w:highlight w:val="lightGray"/>
        </w:rPr>
      </w:r>
      <w:r w:rsidRPr="00E20666">
        <w:rPr>
          <w:rFonts w:ascii="Segoe UI" w:hAnsi="Segoe UI" w:cs="Segoe UI"/>
          <w:b/>
          <w:bCs/>
          <w:color w:val="0F0F0F"/>
          <w:sz w:val="36"/>
          <w:szCs w:val="40"/>
          <w:highlight w:val="lightGray"/>
        </w:rPr>
        <w:fldChar w:fldCharType="separate"/>
      </w:r>
      <w:r w:rsidR="00BE56A3">
        <w:rPr>
          <w:rFonts w:ascii="Segoe UI" w:hAnsi="Segoe UI" w:cs="Segoe UI"/>
          <w:b/>
          <w:bCs/>
          <w:color w:val="0F0F0F"/>
          <w:sz w:val="36"/>
          <w:szCs w:val="40"/>
        </w:rPr>
        <w:t>3</w:t>
      </w:r>
      <w:r w:rsidRPr="00E20666">
        <w:rPr>
          <w:rFonts w:ascii="Segoe UI" w:hAnsi="Segoe UI" w:cs="Segoe UI"/>
          <w:b/>
          <w:bCs/>
          <w:color w:val="0F0F0F"/>
          <w:sz w:val="36"/>
          <w:szCs w:val="40"/>
          <w:highlight w:val="lightGray"/>
        </w:rPr>
        <w:fldChar w:fldCharType="end"/>
      </w:r>
      <w:r>
        <w:rPr>
          <w:rFonts w:ascii="Segoe UI" w:hAnsi="Segoe UI" w:cs="Segoe UI"/>
          <w:b/>
          <w:bCs/>
          <w:color w:val="0F0F0F"/>
          <w:sz w:val="36"/>
          <w:szCs w:val="40"/>
        </w:rPr>
        <w:t xml:space="preserve">. </w:t>
      </w:r>
      <w:r w:rsidRPr="00032053">
        <w:rPr>
          <w:rFonts w:ascii="Segoe UI" w:hAnsi="Segoe UI" w:cs="Segoe UI" w:hint="eastAsia"/>
          <w:b/>
          <w:bCs/>
          <w:color w:val="0F0F0F"/>
          <w:sz w:val="36"/>
          <w:szCs w:val="40"/>
        </w:rPr>
        <w:t>Q</w:t>
      </w:r>
      <w:r w:rsidRPr="00032053">
        <w:rPr>
          <w:rFonts w:ascii="Segoe UI" w:hAnsi="Segoe UI" w:cs="Segoe UI"/>
          <w:b/>
          <w:bCs/>
          <w:color w:val="0F0F0F"/>
          <w:sz w:val="36"/>
          <w:szCs w:val="40"/>
        </w:rPr>
        <w:t>uestion 5</w:t>
      </w:r>
    </w:p>
    <w:p w14:paraId="0270E5FD" w14:textId="2DF1CCC1" w:rsidR="00E20666" w:rsidRPr="00815070" w:rsidRDefault="00E20666" w:rsidP="00E20666">
      <w:pPr>
        <w:ind w:firstLine="480"/>
        <w:rPr>
          <w:rFonts w:ascii="Segoe UI" w:hAnsi="Segoe UI" w:cs="Segoe UI"/>
          <w:b/>
          <w:bCs/>
          <w:color w:val="0F0F0F"/>
          <w:sz w:val="24"/>
          <w:szCs w:val="24"/>
        </w:rPr>
      </w:pPr>
      <w:r w:rsidRPr="00032053">
        <w:rPr>
          <w:rFonts w:ascii="Segoe UI" w:hAnsi="Segoe UI" w:cs="Segoe UI"/>
          <w:color w:val="0F0F0F"/>
          <w:sz w:val="24"/>
          <w:szCs w:val="24"/>
        </w:rPr>
        <w:tab/>
      </w:r>
      <w:r w:rsidRPr="00815070">
        <w:rPr>
          <w:rFonts w:ascii="Segoe UI" w:hAnsi="Segoe UI" w:cs="Segoe UI"/>
          <w:b/>
          <w:bCs/>
          <w:color w:val="0F0F0F"/>
          <w:sz w:val="24"/>
          <w:szCs w:val="24"/>
        </w:rPr>
        <w:fldChar w:fldCharType="begin"/>
      </w:r>
      <w:r w:rsidRPr="00815070">
        <w:rPr>
          <w:rFonts w:ascii="Segoe UI" w:hAnsi="Segoe UI" w:cs="Segoe UI"/>
          <w:b/>
          <w:bCs/>
          <w:color w:val="0F0F0F"/>
          <w:sz w:val="24"/>
          <w:szCs w:val="24"/>
        </w:rPr>
        <w:instrText xml:space="preserve"> REF _Ref151917741 \r \h  \* MERGEFORMAT </w:instrText>
      </w:r>
      <w:r w:rsidRPr="00815070">
        <w:rPr>
          <w:rFonts w:ascii="Segoe UI" w:hAnsi="Segoe UI" w:cs="Segoe UI"/>
          <w:b/>
          <w:bCs/>
          <w:color w:val="0F0F0F"/>
          <w:sz w:val="24"/>
          <w:szCs w:val="24"/>
        </w:rPr>
      </w:r>
      <w:r w:rsidRPr="00815070">
        <w:rPr>
          <w:rFonts w:ascii="Segoe UI" w:hAnsi="Segoe UI" w:cs="Segoe UI"/>
          <w:b/>
          <w:bCs/>
          <w:color w:val="0F0F0F"/>
          <w:sz w:val="24"/>
          <w:szCs w:val="24"/>
        </w:rPr>
        <w:fldChar w:fldCharType="separate"/>
      </w:r>
      <w:r w:rsidR="00BE56A3">
        <w:rPr>
          <w:rFonts w:ascii="Segoe UI" w:hAnsi="Segoe UI" w:cs="Segoe UI"/>
          <w:b/>
          <w:bCs/>
          <w:color w:val="0F0F0F"/>
          <w:sz w:val="24"/>
          <w:szCs w:val="24"/>
        </w:rPr>
        <w:t>3.1</w:t>
      </w:r>
      <w:r w:rsidRPr="00815070">
        <w:rPr>
          <w:rFonts w:ascii="Segoe UI" w:hAnsi="Segoe UI" w:cs="Segoe UI"/>
          <w:b/>
          <w:bCs/>
          <w:color w:val="0F0F0F"/>
          <w:sz w:val="24"/>
          <w:szCs w:val="24"/>
        </w:rPr>
        <w:fldChar w:fldCharType="end"/>
      </w:r>
      <w:r w:rsidRPr="00815070">
        <w:rPr>
          <w:rFonts w:ascii="Segoe UI" w:hAnsi="Segoe UI" w:cs="Segoe UI"/>
          <w:b/>
          <w:bCs/>
          <w:color w:val="0F0F0F"/>
          <w:sz w:val="24"/>
          <w:szCs w:val="24"/>
        </w:rPr>
        <w:tab/>
      </w:r>
      <w:r w:rsidRPr="00815070">
        <w:rPr>
          <w:b/>
          <w:bCs/>
          <w:color w:val="0D0D0D" w:themeColor="text1" w:themeTint="F2"/>
          <w:sz w:val="24"/>
          <w:szCs w:val="24"/>
        </w:rPr>
        <w:t>Fig1</w:t>
      </w:r>
    </w:p>
    <w:p w14:paraId="4033D940" w14:textId="7422E110" w:rsidR="00E20666" w:rsidRPr="00815070" w:rsidRDefault="00E20666" w:rsidP="00E20666">
      <w:pPr>
        <w:ind w:firstLine="482"/>
        <w:rPr>
          <w:rFonts w:ascii="Segoe UI" w:hAnsi="Segoe UI" w:cs="Segoe UI"/>
          <w:b/>
          <w:bCs/>
          <w:color w:val="0F0F0F"/>
          <w:sz w:val="24"/>
          <w:szCs w:val="24"/>
        </w:rPr>
      </w:pPr>
      <w:r w:rsidRPr="00815070">
        <w:rPr>
          <w:rFonts w:ascii="Segoe UI" w:hAnsi="Segoe UI" w:cs="Segoe UI"/>
          <w:b/>
          <w:bCs/>
          <w:color w:val="0F0F0F"/>
          <w:sz w:val="24"/>
          <w:szCs w:val="24"/>
        </w:rPr>
        <w:tab/>
      </w:r>
      <w:r w:rsidRPr="00815070">
        <w:rPr>
          <w:rFonts w:ascii="Segoe UI" w:hAnsi="Segoe UI" w:cs="Segoe UI"/>
          <w:b/>
          <w:bCs/>
          <w:color w:val="0F0F0F"/>
          <w:sz w:val="24"/>
          <w:szCs w:val="24"/>
        </w:rPr>
        <w:fldChar w:fldCharType="begin"/>
      </w:r>
      <w:r w:rsidRPr="00815070">
        <w:rPr>
          <w:rFonts w:ascii="Segoe UI" w:hAnsi="Segoe UI" w:cs="Segoe UI"/>
          <w:b/>
          <w:bCs/>
          <w:color w:val="0F0F0F"/>
          <w:sz w:val="24"/>
          <w:szCs w:val="24"/>
        </w:rPr>
        <w:instrText xml:space="preserve"> REF _Ref151917746 \r \h  \* MERGEFORMAT </w:instrText>
      </w:r>
      <w:r w:rsidRPr="00815070">
        <w:rPr>
          <w:rFonts w:ascii="Segoe UI" w:hAnsi="Segoe UI" w:cs="Segoe UI"/>
          <w:b/>
          <w:bCs/>
          <w:color w:val="0F0F0F"/>
          <w:sz w:val="24"/>
          <w:szCs w:val="24"/>
        </w:rPr>
      </w:r>
      <w:r w:rsidRPr="00815070">
        <w:rPr>
          <w:rFonts w:ascii="Segoe UI" w:hAnsi="Segoe UI" w:cs="Segoe UI"/>
          <w:b/>
          <w:bCs/>
          <w:color w:val="0F0F0F"/>
          <w:sz w:val="24"/>
          <w:szCs w:val="24"/>
        </w:rPr>
        <w:fldChar w:fldCharType="separate"/>
      </w:r>
      <w:r w:rsidR="00BE56A3">
        <w:rPr>
          <w:rFonts w:ascii="Segoe UI" w:hAnsi="Segoe UI" w:cs="Segoe UI"/>
          <w:b/>
          <w:bCs/>
          <w:color w:val="0F0F0F"/>
          <w:sz w:val="24"/>
          <w:szCs w:val="24"/>
        </w:rPr>
        <w:t>3.2</w:t>
      </w:r>
      <w:r w:rsidRPr="00815070">
        <w:rPr>
          <w:rFonts w:ascii="Segoe UI" w:hAnsi="Segoe UI" w:cs="Segoe UI"/>
          <w:b/>
          <w:bCs/>
          <w:color w:val="0F0F0F"/>
          <w:sz w:val="24"/>
          <w:szCs w:val="24"/>
        </w:rPr>
        <w:fldChar w:fldCharType="end"/>
      </w:r>
      <w:r w:rsidRPr="00815070">
        <w:rPr>
          <w:rFonts w:ascii="Segoe UI" w:hAnsi="Segoe UI" w:cs="Segoe UI"/>
          <w:b/>
          <w:bCs/>
          <w:color w:val="0F0F0F"/>
          <w:sz w:val="24"/>
          <w:szCs w:val="24"/>
        </w:rPr>
        <w:tab/>
      </w:r>
      <w:r w:rsidRPr="00815070">
        <w:rPr>
          <w:b/>
          <w:bCs/>
          <w:color w:val="0D0D0D" w:themeColor="text1" w:themeTint="F2"/>
          <w:sz w:val="24"/>
          <w:szCs w:val="24"/>
        </w:rPr>
        <w:t>Fig2</w:t>
      </w:r>
    </w:p>
    <w:p w14:paraId="20224AE4" w14:textId="076E8073" w:rsidR="00E20666" w:rsidRPr="00032053" w:rsidRDefault="00E20666" w:rsidP="00E20666">
      <w:pPr>
        <w:ind w:firstLine="482"/>
        <w:rPr>
          <w:rFonts w:ascii="Segoe UI" w:hAnsi="Segoe UI" w:cs="Segoe UI"/>
          <w:color w:val="0F0F0F"/>
          <w:sz w:val="24"/>
          <w:szCs w:val="24"/>
        </w:rPr>
      </w:pPr>
      <w:r w:rsidRPr="00815070">
        <w:rPr>
          <w:rFonts w:ascii="Segoe UI" w:hAnsi="Segoe UI" w:cs="Segoe UI"/>
          <w:b/>
          <w:bCs/>
          <w:color w:val="0F0F0F"/>
          <w:sz w:val="24"/>
          <w:szCs w:val="24"/>
        </w:rPr>
        <w:tab/>
      </w:r>
      <w:r w:rsidRPr="00815070">
        <w:rPr>
          <w:rFonts w:ascii="Segoe UI" w:hAnsi="Segoe UI" w:cs="Segoe UI"/>
          <w:b/>
          <w:bCs/>
          <w:color w:val="0F0F0F"/>
          <w:sz w:val="24"/>
          <w:szCs w:val="24"/>
        </w:rPr>
        <w:fldChar w:fldCharType="begin"/>
      </w:r>
      <w:r w:rsidRPr="00815070">
        <w:rPr>
          <w:rFonts w:ascii="Segoe UI" w:hAnsi="Segoe UI" w:cs="Segoe UI"/>
          <w:b/>
          <w:bCs/>
          <w:color w:val="0F0F0F"/>
          <w:sz w:val="24"/>
          <w:szCs w:val="24"/>
        </w:rPr>
        <w:instrText xml:space="preserve"> REF _Ref151917751 \r \h  \* MERGEFORMAT </w:instrText>
      </w:r>
      <w:r w:rsidRPr="00815070">
        <w:rPr>
          <w:rFonts w:ascii="Segoe UI" w:hAnsi="Segoe UI" w:cs="Segoe UI"/>
          <w:b/>
          <w:bCs/>
          <w:color w:val="0F0F0F"/>
          <w:sz w:val="24"/>
          <w:szCs w:val="24"/>
        </w:rPr>
      </w:r>
      <w:r w:rsidRPr="00815070">
        <w:rPr>
          <w:rFonts w:ascii="Segoe UI" w:hAnsi="Segoe UI" w:cs="Segoe UI"/>
          <w:b/>
          <w:bCs/>
          <w:color w:val="0F0F0F"/>
          <w:sz w:val="24"/>
          <w:szCs w:val="24"/>
        </w:rPr>
        <w:fldChar w:fldCharType="separate"/>
      </w:r>
      <w:r w:rsidR="00BE56A3">
        <w:rPr>
          <w:rFonts w:ascii="Segoe UI" w:hAnsi="Segoe UI" w:cs="Segoe UI"/>
          <w:b/>
          <w:bCs/>
          <w:color w:val="0F0F0F"/>
          <w:sz w:val="24"/>
          <w:szCs w:val="24"/>
        </w:rPr>
        <w:t>3.3</w:t>
      </w:r>
      <w:r w:rsidRPr="00815070">
        <w:rPr>
          <w:rFonts w:ascii="Segoe UI" w:hAnsi="Segoe UI" w:cs="Segoe UI"/>
          <w:b/>
          <w:bCs/>
          <w:color w:val="0F0F0F"/>
          <w:sz w:val="24"/>
          <w:szCs w:val="24"/>
        </w:rPr>
        <w:fldChar w:fldCharType="end"/>
      </w:r>
      <w:r w:rsidRPr="00032053">
        <w:rPr>
          <w:rFonts w:ascii="Segoe UI" w:hAnsi="Segoe UI" w:cs="Segoe UI"/>
          <w:color w:val="0F0F0F"/>
          <w:sz w:val="24"/>
          <w:szCs w:val="24"/>
        </w:rPr>
        <w:tab/>
      </w:r>
      <w:r w:rsidRPr="000718EE">
        <w:rPr>
          <w:b/>
          <w:bCs/>
          <w:color w:val="0D0D0D" w:themeColor="text1" w:themeTint="F2"/>
          <w:sz w:val="24"/>
          <w:szCs w:val="24"/>
        </w:rPr>
        <w:t>Fig3</w:t>
      </w:r>
    </w:p>
    <w:p w14:paraId="5E9FC0C0" w14:textId="77777777" w:rsidR="00E20666" w:rsidRPr="00032053" w:rsidRDefault="00E20666" w:rsidP="00E20666">
      <w:pPr>
        <w:pStyle w:val="a8"/>
        <w:ind w:left="440" w:firstLineChars="0" w:firstLine="0"/>
        <w:rPr>
          <w:rFonts w:ascii="Segoe UI" w:hAnsi="Segoe UI" w:cs="Segoe UI"/>
          <w:b/>
          <w:bCs/>
          <w:color w:val="0F0F0F"/>
          <w:sz w:val="36"/>
          <w:szCs w:val="40"/>
        </w:rPr>
      </w:pPr>
    </w:p>
    <w:p w14:paraId="31B2813C" w14:textId="77777777" w:rsidR="00E20666" w:rsidRDefault="00E20666" w:rsidP="00E20666">
      <w:pPr>
        <w:ind w:firstLine="723"/>
        <w:jc w:val="center"/>
        <w:rPr>
          <w:rFonts w:ascii="Segoe UI" w:hAnsi="Segoe UI" w:cs="Segoe UI"/>
          <w:b/>
          <w:bCs/>
          <w:color w:val="0F0F0F"/>
          <w:sz w:val="36"/>
          <w:szCs w:val="40"/>
        </w:rPr>
      </w:pPr>
    </w:p>
    <w:p w14:paraId="28149B76" w14:textId="77777777" w:rsidR="00E20666" w:rsidRDefault="00E20666" w:rsidP="00E20666">
      <w:pPr>
        <w:ind w:firstLine="723"/>
        <w:jc w:val="center"/>
        <w:rPr>
          <w:rFonts w:ascii="Segoe UI" w:hAnsi="Segoe UI" w:cs="Segoe UI"/>
          <w:b/>
          <w:bCs/>
          <w:color w:val="0F0F0F"/>
          <w:sz w:val="36"/>
          <w:szCs w:val="40"/>
        </w:rPr>
      </w:pPr>
    </w:p>
    <w:p w14:paraId="399CCE57" w14:textId="77777777" w:rsidR="00E20666" w:rsidRDefault="00E20666" w:rsidP="00E20666">
      <w:pPr>
        <w:ind w:firstLine="723"/>
        <w:jc w:val="center"/>
        <w:rPr>
          <w:rFonts w:ascii="Segoe UI" w:hAnsi="Segoe UI" w:cs="Segoe UI"/>
          <w:b/>
          <w:bCs/>
          <w:color w:val="0F0F0F"/>
          <w:sz w:val="36"/>
          <w:szCs w:val="40"/>
        </w:rPr>
      </w:pPr>
    </w:p>
    <w:p w14:paraId="4FA4BC97" w14:textId="77777777" w:rsidR="00E20666" w:rsidRDefault="00E20666" w:rsidP="00E20666">
      <w:pPr>
        <w:ind w:firstLine="723"/>
        <w:jc w:val="center"/>
        <w:rPr>
          <w:rFonts w:ascii="Segoe UI" w:hAnsi="Segoe UI" w:cs="Segoe UI"/>
          <w:b/>
          <w:bCs/>
          <w:color w:val="0F0F0F"/>
          <w:sz w:val="36"/>
          <w:szCs w:val="40"/>
        </w:rPr>
      </w:pPr>
    </w:p>
    <w:p w14:paraId="7DE3D6A7" w14:textId="77777777" w:rsidR="00E20666" w:rsidRDefault="00E20666" w:rsidP="00E20666">
      <w:pPr>
        <w:ind w:firstLine="723"/>
        <w:jc w:val="center"/>
        <w:rPr>
          <w:rFonts w:ascii="Segoe UI" w:hAnsi="Segoe UI" w:cs="Segoe UI"/>
          <w:b/>
          <w:bCs/>
          <w:color w:val="0F0F0F"/>
          <w:sz w:val="36"/>
          <w:szCs w:val="40"/>
        </w:rPr>
      </w:pPr>
    </w:p>
    <w:p w14:paraId="182933FC" w14:textId="77777777" w:rsidR="00E20666" w:rsidRDefault="00E20666" w:rsidP="00E20666">
      <w:pPr>
        <w:ind w:firstLine="723"/>
        <w:rPr>
          <w:rFonts w:ascii="Segoe UI" w:hAnsi="Segoe UI" w:cs="Segoe UI"/>
          <w:b/>
          <w:bCs/>
          <w:color w:val="0F0F0F"/>
          <w:sz w:val="36"/>
          <w:szCs w:val="40"/>
        </w:rPr>
      </w:pPr>
    </w:p>
    <w:p w14:paraId="6D3D591F" w14:textId="77777777" w:rsidR="00E20666" w:rsidRDefault="00E20666" w:rsidP="00E20666">
      <w:pPr>
        <w:ind w:firstLine="723"/>
        <w:rPr>
          <w:rFonts w:ascii="Segoe UI" w:hAnsi="Segoe UI" w:cs="Segoe UI"/>
          <w:b/>
          <w:bCs/>
          <w:color w:val="0F0F0F"/>
          <w:sz w:val="36"/>
          <w:szCs w:val="40"/>
        </w:rPr>
      </w:pPr>
    </w:p>
    <w:p w14:paraId="02EE9B20" w14:textId="77777777" w:rsidR="00E20666" w:rsidRDefault="00E20666" w:rsidP="00E20666">
      <w:pPr>
        <w:ind w:firstLine="723"/>
        <w:rPr>
          <w:rFonts w:ascii="Segoe UI" w:hAnsi="Segoe UI" w:cs="Segoe UI"/>
          <w:b/>
          <w:bCs/>
          <w:color w:val="0F0F0F"/>
          <w:sz w:val="36"/>
          <w:szCs w:val="40"/>
        </w:rPr>
      </w:pPr>
    </w:p>
    <w:p w14:paraId="2157CC4A" w14:textId="77777777" w:rsidR="00E20666" w:rsidRDefault="00E20666" w:rsidP="00E20666">
      <w:pPr>
        <w:ind w:firstLine="723"/>
        <w:rPr>
          <w:rFonts w:ascii="Segoe UI" w:hAnsi="Segoe UI" w:cs="Segoe UI"/>
          <w:b/>
          <w:bCs/>
          <w:color w:val="0F0F0F"/>
          <w:sz w:val="36"/>
          <w:szCs w:val="40"/>
        </w:rPr>
      </w:pPr>
    </w:p>
    <w:p w14:paraId="3103898A" w14:textId="77777777" w:rsidR="00E20666" w:rsidRDefault="00E20666" w:rsidP="00E20666">
      <w:pPr>
        <w:ind w:firstLine="723"/>
        <w:rPr>
          <w:rFonts w:ascii="Segoe UI" w:hAnsi="Segoe UI" w:cs="Segoe UI"/>
          <w:b/>
          <w:bCs/>
          <w:color w:val="0F0F0F"/>
          <w:sz w:val="36"/>
          <w:szCs w:val="40"/>
        </w:rPr>
      </w:pPr>
    </w:p>
    <w:p w14:paraId="3E0E0CDF" w14:textId="12466B26" w:rsidR="00E20666" w:rsidRDefault="00E20666" w:rsidP="00E20666">
      <w:pPr>
        <w:ind w:firstLine="723"/>
        <w:rPr>
          <w:rFonts w:ascii="Segoe UI" w:hAnsi="Segoe UI" w:cs="Segoe UI"/>
          <w:b/>
          <w:bCs/>
          <w:color w:val="0F0F0F"/>
          <w:sz w:val="36"/>
          <w:szCs w:val="40"/>
        </w:rPr>
      </w:pPr>
    </w:p>
    <w:p w14:paraId="28AEB0CB" w14:textId="2B5C62C8" w:rsidR="00E20666" w:rsidRPr="00257ECA" w:rsidRDefault="00E20666" w:rsidP="00E20666">
      <w:pPr>
        <w:ind w:firstLine="723"/>
        <w:rPr>
          <w:rFonts w:ascii="Segoe UI" w:hAnsi="Segoe UI" w:cs="Segoe UI"/>
          <w:b/>
          <w:bCs/>
          <w:color w:val="0F0F0F"/>
          <w:sz w:val="36"/>
          <w:szCs w:val="40"/>
        </w:rPr>
      </w:pPr>
      <w:r>
        <w:rPr>
          <w:rFonts w:ascii="Segoe UI" w:hAnsi="Segoe UI" w:cs="Segoe UI" w:hint="eastAsia"/>
          <w:b/>
          <w:bCs/>
          <w:color w:val="0F0F0F"/>
          <w:sz w:val="36"/>
          <w:szCs w:val="40"/>
        </w:rPr>
        <w:t>C</w:t>
      </w:r>
      <w:r>
        <w:rPr>
          <w:rFonts w:ascii="Segoe UI" w:hAnsi="Segoe UI" w:cs="Segoe UI"/>
          <w:b/>
          <w:bCs/>
          <w:color w:val="0F0F0F"/>
          <w:sz w:val="36"/>
          <w:szCs w:val="40"/>
        </w:rPr>
        <w:t>odes:</w:t>
      </w:r>
    </w:p>
    <w:p w14:paraId="50C1136B" w14:textId="77777777" w:rsidR="00E20666" w:rsidRPr="00FF1B9E" w:rsidRDefault="00E20666" w:rsidP="00E20666">
      <w:pPr>
        <w:pStyle w:val="a8"/>
        <w:numPr>
          <w:ilvl w:val="0"/>
          <w:numId w:val="7"/>
        </w:numPr>
        <w:autoSpaceDE/>
        <w:autoSpaceDN/>
        <w:spacing w:before="0" w:after="0"/>
        <w:ind w:firstLineChars="0"/>
        <w:rPr>
          <w:b/>
          <w:bCs/>
          <w:color w:val="003F76"/>
          <w:sz w:val="28"/>
          <w:szCs w:val="32"/>
        </w:rPr>
      </w:pPr>
      <w:bookmarkStart w:id="53" w:name="_Ref151917501"/>
      <w:r w:rsidRPr="00FF1B9E">
        <w:rPr>
          <w:rFonts w:hint="eastAsia"/>
          <w:b/>
          <w:bCs/>
          <w:color w:val="003F76"/>
          <w:sz w:val="28"/>
          <w:szCs w:val="32"/>
        </w:rPr>
        <w:t>Qu</w:t>
      </w:r>
      <w:r w:rsidRPr="00FF1B9E">
        <w:rPr>
          <w:b/>
          <w:bCs/>
          <w:color w:val="003F76"/>
          <w:sz w:val="28"/>
          <w:szCs w:val="32"/>
        </w:rPr>
        <w:t>estion 1</w:t>
      </w:r>
      <w:bookmarkEnd w:id="53"/>
    </w:p>
    <w:p w14:paraId="1A12C824" w14:textId="77777777" w:rsidR="00E20666" w:rsidRPr="00257ECA" w:rsidRDefault="00E20666" w:rsidP="00E20666">
      <w:pPr>
        <w:pStyle w:val="a8"/>
        <w:numPr>
          <w:ilvl w:val="0"/>
          <w:numId w:val="9"/>
        </w:numPr>
        <w:autoSpaceDE/>
        <w:autoSpaceDN/>
        <w:spacing w:before="0" w:after="0"/>
        <w:ind w:firstLineChars="0"/>
        <w:rPr>
          <w:b/>
          <w:bCs/>
          <w:szCs w:val="21"/>
        </w:rPr>
      </w:pPr>
      <w:bookmarkStart w:id="54" w:name="_Ref151917484"/>
      <w:r w:rsidRPr="00257ECA">
        <w:rPr>
          <w:b/>
          <w:bCs/>
          <w:szCs w:val="21"/>
        </w:rPr>
        <w:t>Analytic Hierarchy Process (AHP) for Weight Calculation and Consistency Check</w:t>
      </w:r>
      <w:bookmarkEnd w:id="54"/>
    </w:p>
    <w:p w14:paraId="5D94BF81"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clc</w:t>
      </w:r>
    </w:p>
    <w:p w14:paraId="2E839B12"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clear</w:t>
      </w:r>
    </w:p>
    <w:p w14:paraId="09E0C7E6"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A = xlsread(</w:t>
      </w:r>
      <w:r w:rsidRPr="00257ECA">
        <w:rPr>
          <w:rFonts w:ascii="Consolas" w:eastAsia="宋体" w:hAnsi="Consolas" w:cs="宋体"/>
          <w:color w:val="A709F5"/>
          <w:sz w:val="20"/>
          <w:szCs w:val="20"/>
        </w:rPr>
        <w:t>'AHP Judgment Matrix.xlsx'</w:t>
      </w:r>
      <w:r w:rsidRPr="00257ECA">
        <w:rPr>
          <w:rFonts w:ascii="Consolas" w:eastAsia="宋体" w:hAnsi="Consolas" w:cs="宋体"/>
          <w:sz w:val="20"/>
          <w:szCs w:val="20"/>
        </w:rPr>
        <w:t>);</w:t>
      </w:r>
    </w:p>
    <w:p w14:paraId="0F618B8A" w14:textId="77777777" w:rsidR="00E20666" w:rsidRPr="00257ECA" w:rsidRDefault="00E20666" w:rsidP="00E20666">
      <w:pPr>
        <w:widowControl/>
        <w:ind w:firstLine="400"/>
        <w:jc w:val="left"/>
        <w:rPr>
          <w:rFonts w:ascii="Consolas" w:eastAsia="宋体" w:hAnsi="Consolas" w:cs="宋体"/>
          <w:sz w:val="20"/>
          <w:szCs w:val="20"/>
        </w:rPr>
      </w:pPr>
    </w:p>
    <w:p w14:paraId="2C32DD77"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[n, n] = size(A);</w:t>
      </w:r>
    </w:p>
    <w:p w14:paraId="3666D7C7" w14:textId="77777777" w:rsidR="00E20666" w:rsidRPr="00257ECA" w:rsidRDefault="00E20666" w:rsidP="00E20666">
      <w:pPr>
        <w:widowControl/>
        <w:ind w:firstLine="400"/>
        <w:jc w:val="left"/>
        <w:rPr>
          <w:rFonts w:ascii="Consolas" w:eastAsia="宋体" w:hAnsi="Consolas" w:cs="宋体"/>
          <w:sz w:val="20"/>
          <w:szCs w:val="20"/>
        </w:rPr>
      </w:pPr>
    </w:p>
    <w:p w14:paraId="2270B3F4"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 xml:space="preserve">[V, D] = eig(A); </w:t>
      </w:r>
      <w:r w:rsidRPr="00257ECA">
        <w:rPr>
          <w:rFonts w:ascii="Consolas" w:eastAsia="宋体" w:hAnsi="Consolas" w:cs="宋体"/>
          <w:color w:val="008013"/>
          <w:sz w:val="20"/>
          <w:szCs w:val="20"/>
        </w:rPr>
        <w:t>% Calculate all eigenvalues of matrix A, form diagonal matrix D, and calculate eigenvectors of A forming column vectors in V.</w:t>
      </w:r>
    </w:p>
    <w:p w14:paraId="58B45621"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Max_eig = max(max(D));</w:t>
      </w:r>
    </w:p>
    <w:p w14:paraId="19591C90"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[r, c] = find(D == Max_eig, 1);</w:t>
      </w:r>
    </w:p>
    <w:p w14:paraId="0AA97B5C"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disp(</w:t>
      </w:r>
      <w:r w:rsidRPr="00257ECA">
        <w:rPr>
          <w:rFonts w:ascii="Consolas" w:eastAsia="宋体" w:hAnsi="Consolas" w:cs="宋体"/>
          <w:color w:val="A709F5"/>
          <w:sz w:val="20"/>
          <w:szCs w:val="20"/>
        </w:rPr>
        <w:t>'Results of Eigenvalue Method for Weight Calculation:'</w:t>
      </w:r>
      <w:r w:rsidRPr="00257ECA">
        <w:rPr>
          <w:rFonts w:ascii="Consolas" w:eastAsia="宋体" w:hAnsi="Consolas" w:cs="宋体"/>
          <w:sz w:val="20"/>
          <w:szCs w:val="20"/>
        </w:rPr>
        <w:t>);</w:t>
      </w:r>
    </w:p>
    <w:p w14:paraId="22EE30FF"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w = V(:,c) ./ sum(V(:,c));</w:t>
      </w:r>
    </w:p>
    <w:p w14:paraId="26DA5F6F"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disp(w)</w:t>
      </w:r>
    </w:p>
    <w:p w14:paraId="228BF307" w14:textId="77777777" w:rsidR="00E20666" w:rsidRPr="00257ECA" w:rsidRDefault="00E20666" w:rsidP="00E20666">
      <w:pPr>
        <w:widowControl/>
        <w:ind w:firstLine="400"/>
        <w:jc w:val="left"/>
        <w:rPr>
          <w:rFonts w:ascii="Consolas" w:eastAsia="宋体" w:hAnsi="Consolas" w:cs="宋体"/>
          <w:sz w:val="20"/>
          <w:szCs w:val="20"/>
        </w:rPr>
      </w:pPr>
    </w:p>
    <w:p w14:paraId="6DF714E1"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color w:val="008013"/>
          <w:sz w:val="20"/>
          <w:szCs w:val="20"/>
        </w:rPr>
        <w:t>% % % % % % % % % % % % % The following calculates the Consistency Ratio CR % % % % % % % % % % % %</w:t>
      </w:r>
    </w:p>
    <w:p w14:paraId="3AE8E490"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CI = (Max_eig - n) / (n - 1);</w:t>
      </w:r>
    </w:p>
    <w:p w14:paraId="139546A6"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 xml:space="preserve">RI = [0 0.0001 0.52 0.89 1.12 1.26 1.36 1.41 1.46 1.49 1.52 1.54 1.56 1.58 1.59];  </w:t>
      </w:r>
      <w:r w:rsidRPr="00257ECA">
        <w:rPr>
          <w:rFonts w:ascii="Consolas" w:eastAsia="宋体" w:hAnsi="Consolas" w:cs="宋体"/>
          <w:color w:val="008013"/>
          <w:sz w:val="20"/>
          <w:szCs w:val="20"/>
        </w:rPr>
        <w:t>% Note that RI supports up to n = 15</w:t>
      </w:r>
    </w:p>
    <w:p w14:paraId="60C41C14"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color w:val="008013"/>
          <w:sz w:val="20"/>
          <w:szCs w:val="20"/>
        </w:rPr>
        <w:t>% When n = 2, the matrix is always consistent, so CI = 0. To avoid a denominator of 0, we set the second element here to a very small positive number.</w:t>
      </w:r>
    </w:p>
    <w:p w14:paraId="5E7619EF"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CR = CI / RI(n);</w:t>
      </w:r>
    </w:p>
    <w:p w14:paraId="73CDCA86"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disp(</w:t>
      </w:r>
      <w:r w:rsidRPr="00257ECA">
        <w:rPr>
          <w:rFonts w:ascii="Consolas" w:eastAsia="宋体" w:hAnsi="Consolas" w:cs="宋体"/>
          <w:color w:val="A709F5"/>
          <w:sz w:val="20"/>
          <w:szCs w:val="20"/>
        </w:rPr>
        <w:t>'Consistency Index CI ='</w:t>
      </w:r>
      <w:r w:rsidRPr="00257ECA">
        <w:rPr>
          <w:rFonts w:ascii="Consolas" w:eastAsia="宋体" w:hAnsi="Consolas" w:cs="宋体"/>
          <w:sz w:val="20"/>
          <w:szCs w:val="20"/>
        </w:rPr>
        <w:t>); disp(CI);</w:t>
      </w:r>
    </w:p>
    <w:p w14:paraId="38DF7BAE"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disp(</w:t>
      </w:r>
      <w:r w:rsidRPr="00257ECA">
        <w:rPr>
          <w:rFonts w:ascii="Consolas" w:eastAsia="宋体" w:hAnsi="Consolas" w:cs="宋体"/>
          <w:color w:val="A709F5"/>
          <w:sz w:val="20"/>
          <w:szCs w:val="20"/>
        </w:rPr>
        <w:t>'Consistency Ratio CR ='</w:t>
      </w:r>
      <w:r w:rsidRPr="00257ECA">
        <w:rPr>
          <w:rFonts w:ascii="Consolas" w:eastAsia="宋体" w:hAnsi="Consolas" w:cs="宋体"/>
          <w:sz w:val="20"/>
          <w:szCs w:val="20"/>
        </w:rPr>
        <w:t>); disp(CR);</w:t>
      </w:r>
    </w:p>
    <w:p w14:paraId="70988592"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color w:val="0E00FF"/>
          <w:sz w:val="20"/>
          <w:szCs w:val="20"/>
        </w:rPr>
        <w:t xml:space="preserve">if </w:t>
      </w:r>
      <w:r w:rsidRPr="00257ECA">
        <w:rPr>
          <w:rFonts w:ascii="Consolas" w:eastAsia="宋体" w:hAnsi="Consolas" w:cs="宋体"/>
          <w:sz w:val="20"/>
          <w:szCs w:val="20"/>
        </w:rPr>
        <w:t>CR &lt; 0.10</w:t>
      </w:r>
    </w:p>
    <w:p w14:paraId="26491732"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 xml:space="preserve">    disp(</w:t>
      </w:r>
      <w:r w:rsidRPr="00257ECA">
        <w:rPr>
          <w:rFonts w:ascii="Consolas" w:eastAsia="宋体" w:hAnsi="Consolas" w:cs="宋体"/>
          <w:color w:val="A709F5"/>
          <w:sz w:val="20"/>
          <w:szCs w:val="20"/>
        </w:rPr>
        <w:t>'Since CR &lt; 0.10, the consistency of judgment matrix A is acceptable!'</w:t>
      </w:r>
      <w:r w:rsidRPr="00257ECA">
        <w:rPr>
          <w:rFonts w:ascii="Consolas" w:eastAsia="宋体" w:hAnsi="Consolas" w:cs="宋体"/>
          <w:sz w:val="20"/>
          <w:szCs w:val="20"/>
        </w:rPr>
        <w:t>);</w:t>
      </w:r>
    </w:p>
    <w:p w14:paraId="5D0B9508"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color w:val="0E00FF"/>
          <w:sz w:val="20"/>
          <w:szCs w:val="20"/>
        </w:rPr>
        <w:t>else</w:t>
      </w:r>
    </w:p>
    <w:p w14:paraId="206132C5"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sz w:val="20"/>
          <w:szCs w:val="20"/>
        </w:rPr>
        <w:t xml:space="preserve">    disp(</w:t>
      </w:r>
      <w:r w:rsidRPr="00257ECA">
        <w:rPr>
          <w:rFonts w:ascii="Consolas" w:eastAsia="宋体" w:hAnsi="Consolas" w:cs="宋体"/>
          <w:color w:val="A709F5"/>
          <w:sz w:val="20"/>
          <w:szCs w:val="20"/>
        </w:rPr>
        <w:t>'Attention: CR &gt;= 0.10, so judgment matrix A needs to be modified!'</w:t>
      </w:r>
      <w:r w:rsidRPr="00257ECA">
        <w:rPr>
          <w:rFonts w:ascii="Consolas" w:eastAsia="宋体" w:hAnsi="Consolas" w:cs="宋体"/>
          <w:sz w:val="20"/>
          <w:szCs w:val="20"/>
        </w:rPr>
        <w:t>);</w:t>
      </w:r>
    </w:p>
    <w:p w14:paraId="4BE56165" w14:textId="77777777" w:rsidR="00E20666" w:rsidRPr="00257ECA" w:rsidRDefault="00E20666" w:rsidP="00E20666">
      <w:pPr>
        <w:widowControl/>
        <w:ind w:firstLine="400"/>
        <w:jc w:val="left"/>
        <w:rPr>
          <w:rFonts w:ascii="Consolas" w:eastAsia="宋体" w:hAnsi="Consolas" w:cs="宋体"/>
          <w:sz w:val="20"/>
          <w:szCs w:val="20"/>
        </w:rPr>
      </w:pPr>
      <w:r w:rsidRPr="00257ECA">
        <w:rPr>
          <w:rFonts w:ascii="Consolas" w:eastAsia="宋体" w:hAnsi="Consolas" w:cs="宋体"/>
          <w:color w:val="0E00FF"/>
          <w:sz w:val="20"/>
          <w:szCs w:val="20"/>
        </w:rPr>
        <w:t>end</w:t>
      </w:r>
    </w:p>
    <w:p w14:paraId="39D63184" w14:textId="77777777" w:rsidR="00E20666" w:rsidRPr="00257ECA" w:rsidRDefault="00E20666" w:rsidP="00E20666">
      <w:pPr>
        <w:widowControl/>
        <w:ind w:firstLine="400"/>
        <w:jc w:val="left"/>
        <w:rPr>
          <w:rFonts w:ascii="Consolas" w:eastAsia="宋体" w:hAnsi="Consolas" w:cs="宋体"/>
          <w:sz w:val="20"/>
          <w:szCs w:val="20"/>
        </w:rPr>
      </w:pPr>
    </w:p>
    <w:p w14:paraId="693655EA" w14:textId="77777777" w:rsidR="00E20666" w:rsidRDefault="00E20666" w:rsidP="00E20666">
      <w:pPr>
        <w:ind w:firstLine="643"/>
        <w:rPr>
          <w:b/>
          <w:bCs/>
          <w:sz w:val="32"/>
          <w:szCs w:val="36"/>
        </w:rPr>
      </w:pPr>
    </w:p>
    <w:p w14:paraId="648ADE5A" w14:textId="77777777" w:rsidR="00E20666" w:rsidRDefault="00E20666" w:rsidP="00E20666">
      <w:pPr>
        <w:ind w:firstLine="643"/>
        <w:rPr>
          <w:b/>
          <w:bCs/>
          <w:sz w:val="32"/>
          <w:szCs w:val="36"/>
        </w:rPr>
      </w:pPr>
    </w:p>
    <w:p w14:paraId="3E811590" w14:textId="77777777" w:rsidR="00E20666" w:rsidRDefault="00E20666" w:rsidP="00E20666">
      <w:pPr>
        <w:ind w:firstLine="643"/>
        <w:rPr>
          <w:b/>
          <w:bCs/>
          <w:sz w:val="32"/>
          <w:szCs w:val="36"/>
        </w:rPr>
      </w:pPr>
    </w:p>
    <w:p w14:paraId="7924FA3E" w14:textId="77777777" w:rsidR="00E20666" w:rsidRDefault="00E20666" w:rsidP="00E20666">
      <w:pPr>
        <w:ind w:firstLine="643"/>
        <w:rPr>
          <w:b/>
          <w:bCs/>
          <w:sz w:val="32"/>
          <w:szCs w:val="36"/>
        </w:rPr>
      </w:pPr>
    </w:p>
    <w:p w14:paraId="1AA120ED" w14:textId="77777777" w:rsidR="00E20666" w:rsidRDefault="00E20666" w:rsidP="00E20666">
      <w:pPr>
        <w:ind w:firstLine="643"/>
        <w:rPr>
          <w:b/>
          <w:bCs/>
          <w:sz w:val="32"/>
          <w:szCs w:val="36"/>
        </w:rPr>
      </w:pPr>
    </w:p>
    <w:p w14:paraId="59D14C6C" w14:textId="77777777" w:rsidR="00DB5F3F" w:rsidRPr="00257ECA" w:rsidRDefault="00DB5F3F" w:rsidP="00E20666">
      <w:pPr>
        <w:ind w:firstLine="643"/>
        <w:rPr>
          <w:b/>
          <w:bCs/>
          <w:sz w:val="32"/>
          <w:szCs w:val="36"/>
        </w:rPr>
      </w:pPr>
    </w:p>
    <w:p w14:paraId="3278D613" w14:textId="77777777" w:rsidR="00E20666" w:rsidRPr="00FF1B9E" w:rsidRDefault="00E20666" w:rsidP="00E20666">
      <w:pPr>
        <w:pStyle w:val="a8"/>
        <w:numPr>
          <w:ilvl w:val="0"/>
          <w:numId w:val="7"/>
        </w:numPr>
        <w:autoSpaceDE/>
        <w:autoSpaceDN/>
        <w:spacing w:before="0" w:after="0"/>
        <w:ind w:firstLineChars="0"/>
        <w:rPr>
          <w:b/>
          <w:bCs/>
          <w:color w:val="003F76"/>
          <w:sz w:val="28"/>
          <w:szCs w:val="32"/>
        </w:rPr>
      </w:pPr>
      <w:bookmarkStart w:id="55" w:name="_Ref151917514"/>
      <w:r w:rsidRPr="00FF1B9E">
        <w:rPr>
          <w:rFonts w:hint="eastAsia"/>
          <w:b/>
          <w:bCs/>
          <w:color w:val="003F76"/>
          <w:sz w:val="28"/>
          <w:szCs w:val="32"/>
        </w:rPr>
        <w:t>Qu</w:t>
      </w:r>
      <w:r w:rsidRPr="00FF1B9E">
        <w:rPr>
          <w:b/>
          <w:bCs/>
          <w:color w:val="003F76"/>
          <w:sz w:val="28"/>
          <w:szCs w:val="32"/>
        </w:rPr>
        <w:t>estion 2</w:t>
      </w:r>
      <w:bookmarkEnd w:id="55"/>
    </w:p>
    <w:p w14:paraId="60B976A9" w14:textId="77777777" w:rsidR="00E20666" w:rsidRPr="00E8358A" w:rsidRDefault="00E20666" w:rsidP="00E20666">
      <w:pPr>
        <w:pStyle w:val="a8"/>
        <w:numPr>
          <w:ilvl w:val="0"/>
          <w:numId w:val="8"/>
        </w:numPr>
        <w:autoSpaceDE/>
        <w:autoSpaceDN/>
        <w:spacing w:before="0" w:after="0"/>
        <w:ind w:firstLineChars="0"/>
        <w:rPr>
          <w:b/>
          <w:bCs/>
          <w:color w:val="AD3323"/>
          <w:sz w:val="24"/>
          <w:szCs w:val="24"/>
        </w:rPr>
      </w:pPr>
      <w:r w:rsidRPr="00E8358A">
        <w:rPr>
          <w:b/>
          <w:bCs/>
          <w:color w:val="AD3323"/>
          <w:sz w:val="24"/>
          <w:szCs w:val="24"/>
        </w:rPr>
        <w:t xml:space="preserve"> </w:t>
      </w:r>
      <w:bookmarkStart w:id="56" w:name="_Ref151917567"/>
      <w:r w:rsidRPr="00E8358A">
        <w:rPr>
          <w:b/>
          <w:bCs/>
          <w:color w:val="AD3323"/>
          <w:sz w:val="24"/>
          <w:szCs w:val="24"/>
        </w:rPr>
        <w:t>ARIMA</w:t>
      </w:r>
      <w:bookmarkEnd w:id="56"/>
    </w:p>
    <w:p w14:paraId="460A107A"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 xml:space="preserve">function </w:t>
      </w:r>
      <w:r w:rsidRPr="00FF1B9E">
        <w:rPr>
          <w:rFonts w:ascii="Consolas" w:eastAsia="宋体" w:hAnsi="Consolas" w:cs="宋体"/>
          <w:sz w:val="20"/>
          <w:szCs w:val="20"/>
        </w:rPr>
        <w:t>[forData] = ARIMA(data, step, count)</w:t>
      </w:r>
    </w:p>
    <w:p w14:paraId="0B27056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ytick_labels1 = {</w:t>
      </w:r>
      <w:r w:rsidRPr="00FF1B9E">
        <w:rPr>
          <w:rFonts w:ascii="Consolas" w:eastAsia="宋体" w:hAnsi="Consolas" w:cs="宋体"/>
          <w:color w:val="A709F5"/>
          <w:sz w:val="20"/>
          <w:szCs w:val="20"/>
        </w:rPr>
        <w:t>'Annual sales volume (Forecast)'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 xml:space="preserve">'Related patent applications' </w:t>
      </w:r>
      <w:r w:rsidRPr="00FF1B9E">
        <w:rPr>
          <w:rFonts w:ascii="Consolas" w:eastAsia="宋体" w:hAnsi="Consolas" w:cs="宋体"/>
          <w:color w:val="0E00FF"/>
          <w:sz w:val="20"/>
          <w:szCs w:val="20"/>
        </w:rPr>
        <w:t>...</w:t>
      </w:r>
    </w:p>
    <w:p w14:paraId="73079F5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 quantity (Forecast)'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'Charging station quantity (Forecast)'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'Annual per capita GDP (Forecast)'</w:t>
      </w:r>
      <w:r w:rsidRPr="00FF1B9E">
        <w:rPr>
          <w:rFonts w:ascii="Consolas" w:eastAsia="宋体" w:hAnsi="Consolas" w:cs="宋体"/>
          <w:sz w:val="20"/>
          <w:szCs w:val="20"/>
        </w:rPr>
        <w:t>};</w:t>
      </w:r>
    </w:p>
    <w:p w14:paraId="067841F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ddata = data;</w:t>
      </w:r>
    </w:p>
    <w:p w14:paraId="4E8782A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 = 2;</w:t>
      </w:r>
    </w:p>
    <w:p w14:paraId="3FAC76B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 xml:space="preserve">while </w:t>
      </w:r>
      <w:r w:rsidRPr="00FF1B9E">
        <w:rPr>
          <w:rFonts w:ascii="Consolas" w:eastAsia="宋体" w:hAnsi="Consolas" w:cs="宋体"/>
          <w:sz w:val="20"/>
          <w:szCs w:val="20"/>
        </w:rPr>
        <w:t>kpsstest(ddata) == 1</w:t>
      </w:r>
    </w:p>
    <w:p w14:paraId="56543FB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ddata = diff(data);</w:t>
      </w:r>
    </w:p>
    <w:p w14:paraId="791C865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d = d + 1;</w:t>
      </w:r>
    </w:p>
    <w:p w14:paraId="565AF9B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E00FF"/>
          <w:sz w:val="20"/>
          <w:szCs w:val="20"/>
        </w:rPr>
        <w:t xml:space="preserve">if </w:t>
      </w:r>
      <w:r w:rsidRPr="00FF1B9E">
        <w:rPr>
          <w:rFonts w:ascii="Consolas" w:eastAsia="宋体" w:hAnsi="Consolas" w:cs="宋体"/>
          <w:sz w:val="20"/>
          <w:szCs w:val="20"/>
        </w:rPr>
        <w:t>d &gt; 3</w:t>
      </w:r>
    </w:p>
    <w:p w14:paraId="7B2BE02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E00FF"/>
          <w:sz w:val="20"/>
          <w:szCs w:val="20"/>
        </w:rPr>
        <w:t>break</w:t>
      </w:r>
    </w:p>
    <w:p w14:paraId="5D42910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E00FF"/>
          <w:sz w:val="20"/>
          <w:szCs w:val="20"/>
        </w:rPr>
        <w:t>end</w:t>
      </w:r>
    </w:p>
    <w:p w14:paraId="5DC3A71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end</w:t>
      </w:r>
    </w:p>
    <w:p w14:paraId="35EF0C5B" w14:textId="77777777" w:rsidR="00E20666" w:rsidRPr="00FF1B9E" w:rsidRDefault="00E20666" w:rsidP="00E20666">
      <w:pPr>
        <w:widowControl/>
        <w:ind w:firstLine="400"/>
        <w:jc w:val="left"/>
        <w:rPr>
          <w:rFonts w:ascii="Consolas" w:eastAsia="宋体" w:hAnsi="Consolas" w:cs="宋体"/>
          <w:sz w:val="20"/>
          <w:szCs w:val="20"/>
        </w:rPr>
      </w:pPr>
    </w:p>
    <w:p w14:paraId="2EB9CC7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lastRenderedPageBreak/>
        <w:t>% Test data stationarity</w:t>
      </w:r>
    </w:p>
    <w:p w14:paraId="28E596B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adftest(data);</w:t>
      </w:r>
    </w:p>
    <w:p w14:paraId="0AD2FD9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kpsstest(data);</w:t>
      </w:r>
    </w:p>
    <w:p w14:paraId="5B58266F" w14:textId="77777777" w:rsidR="00E20666" w:rsidRPr="00FF1B9E" w:rsidRDefault="00E20666" w:rsidP="00E20666">
      <w:pPr>
        <w:widowControl/>
        <w:ind w:firstLine="400"/>
        <w:jc w:val="left"/>
        <w:rPr>
          <w:rFonts w:ascii="Consolas" w:eastAsia="宋体" w:hAnsi="Consolas" w:cs="宋体"/>
          <w:sz w:val="20"/>
          <w:szCs w:val="20"/>
        </w:rPr>
      </w:pPr>
    </w:p>
    <w:p w14:paraId="5FC7453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First-order differencing and stationarity test</w:t>
      </w:r>
    </w:p>
    <w:p w14:paraId="7AB7477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ddata = diff(data);</w:t>
      </w:r>
    </w:p>
    <w:p w14:paraId="643D7D11"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d1_adf = adftest(ddata);</w:t>
      </w:r>
    </w:p>
    <w:p w14:paraId="25F3D11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d1_kpss = kpsstest(ddata);</w:t>
      </w:r>
    </w:p>
    <w:p w14:paraId="15AA1A82" w14:textId="77777777" w:rsidR="00E20666" w:rsidRPr="00FF1B9E" w:rsidRDefault="00E20666" w:rsidP="00E20666">
      <w:pPr>
        <w:widowControl/>
        <w:ind w:firstLine="400"/>
        <w:jc w:val="left"/>
        <w:rPr>
          <w:rFonts w:ascii="Consolas" w:eastAsia="宋体" w:hAnsi="Consolas" w:cs="宋体"/>
          <w:sz w:val="20"/>
          <w:szCs w:val="20"/>
        </w:rPr>
      </w:pPr>
    </w:p>
    <w:p w14:paraId="39C79FF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Calculate p and q values</w:t>
      </w:r>
    </w:p>
    <w:p w14:paraId="3A502C5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pmax = 3;</w:t>
      </w:r>
    </w:p>
    <w:p w14:paraId="30C27B4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qmax = 3;</w:t>
      </w:r>
    </w:p>
    <w:p w14:paraId="3000DD1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[p, q] = findPQ(data, pmax, qmax, d);</w:t>
      </w:r>
    </w:p>
    <w:p w14:paraId="2C2E83F6" w14:textId="77777777" w:rsidR="00E20666" w:rsidRPr="00FF1B9E" w:rsidRDefault="00E20666" w:rsidP="00E20666">
      <w:pPr>
        <w:widowControl/>
        <w:ind w:firstLine="400"/>
        <w:jc w:val="left"/>
        <w:rPr>
          <w:rFonts w:ascii="Consolas" w:eastAsia="宋体" w:hAnsi="Consolas" w:cs="宋体"/>
          <w:sz w:val="20"/>
          <w:szCs w:val="20"/>
        </w:rPr>
      </w:pPr>
    </w:p>
    <w:p w14:paraId="0F894E9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Build the model</w:t>
      </w:r>
    </w:p>
    <w:p w14:paraId="2198784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Mdl = arima(p, d, q);  </w:t>
      </w:r>
      <w:r w:rsidRPr="00FF1B9E">
        <w:rPr>
          <w:rFonts w:ascii="Consolas" w:eastAsia="宋体" w:hAnsi="Consolas" w:cs="宋体"/>
          <w:color w:val="008013"/>
          <w:sz w:val="20"/>
          <w:szCs w:val="20"/>
        </w:rPr>
        <w:t>% The second variable is set to 1 for first-order differencing</w:t>
      </w:r>
    </w:p>
    <w:p w14:paraId="714B26F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EstMdl = estimate(Mdl, data);</w:t>
      </w:r>
    </w:p>
    <w:p w14:paraId="6B21BBA6" w14:textId="77777777" w:rsidR="00E20666" w:rsidRPr="00FF1B9E" w:rsidRDefault="00E20666" w:rsidP="00E20666">
      <w:pPr>
        <w:widowControl/>
        <w:ind w:firstLine="400"/>
        <w:jc w:val="left"/>
        <w:rPr>
          <w:rFonts w:ascii="Consolas" w:eastAsia="宋体" w:hAnsi="Consolas" w:cs="宋体"/>
          <w:sz w:val="20"/>
          <w:szCs w:val="20"/>
        </w:rPr>
      </w:pPr>
    </w:p>
    <w:p w14:paraId="0828AFE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Model prediction</w:t>
      </w:r>
    </w:p>
    <w:p w14:paraId="1BF0768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[forData, YMSE] = forecast(EstMdl, step, </w:t>
      </w:r>
      <w:r w:rsidRPr="00FF1B9E">
        <w:rPr>
          <w:rFonts w:ascii="Consolas" w:eastAsia="宋体" w:hAnsi="Consolas" w:cs="宋体"/>
          <w:color w:val="A709F5"/>
          <w:sz w:val="20"/>
          <w:szCs w:val="20"/>
        </w:rPr>
        <w:t>'Y0'</w:t>
      </w:r>
      <w:r w:rsidRPr="00FF1B9E">
        <w:rPr>
          <w:rFonts w:ascii="Consolas" w:eastAsia="宋体" w:hAnsi="Consolas" w:cs="宋体"/>
          <w:sz w:val="20"/>
          <w:szCs w:val="20"/>
        </w:rPr>
        <w:t>, data);</w:t>
      </w:r>
    </w:p>
    <w:p w14:paraId="7300C5F4" w14:textId="77777777" w:rsidR="00E20666" w:rsidRPr="00FF1B9E" w:rsidRDefault="00E20666" w:rsidP="00E20666">
      <w:pPr>
        <w:widowControl/>
        <w:ind w:firstLine="400"/>
        <w:jc w:val="left"/>
        <w:rPr>
          <w:rFonts w:ascii="Consolas" w:eastAsia="宋体" w:hAnsi="Consolas" w:cs="宋体"/>
          <w:sz w:val="20"/>
          <w:szCs w:val="20"/>
        </w:rPr>
      </w:pPr>
    </w:p>
    <w:p w14:paraId="7FB70D7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Plot the figure</w:t>
      </w:r>
    </w:p>
    <w:p w14:paraId="2C8C506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figure</w:t>
      </w:r>
    </w:p>
    <w:p w14:paraId="1DF4F52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grid </w:t>
      </w:r>
      <w:r w:rsidRPr="00FF1B9E">
        <w:rPr>
          <w:rFonts w:ascii="Consolas" w:eastAsia="宋体" w:hAnsi="Consolas" w:cs="宋体"/>
          <w:color w:val="A709F5"/>
          <w:sz w:val="20"/>
          <w:szCs w:val="20"/>
        </w:rPr>
        <w:t>on</w:t>
      </w:r>
      <w:r w:rsidRPr="00FF1B9E">
        <w:rPr>
          <w:rFonts w:ascii="Consolas" w:eastAsia="宋体" w:hAnsi="Consolas" w:cs="宋体"/>
          <w:sz w:val="20"/>
          <w:szCs w:val="20"/>
        </w:rPr>
        <w:t>;</w:t>
      </w:r>
    </w:p>
    <w:p w14:paraId="596DB76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plot(1:length(data), data)</w:t>
      </w:r>
    </w:p>
    <w:p w14:paraId="6122BDC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hold </w:t>
      </w:r>
      <w:r w:rsidRPr="00FF1B9E">
        <w:rPr>
          <w:rFonts w:ascii="Consolas" w:eastAsia="宋体" w:hAnsi="Consolas" w:cs="宋体"/>
          <w:color w:val="A709F5"/>
          <w:sz w:val="20"/>
          <w:szCs w:val="20"/>
        </w:rPr>
        <w:t>on</w:t>
      </w:r>
    </w:p>
    <w:p w14:paraId="0CD6FAF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plot((length(data) + 1):(length(data) + step), forData)</w:t>
      </w:r>
    </w:p>
    <w:p w14:paraId="2E67C69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hold </w:t>
      </w:r>
      <w:r w:rsidRPr="00FF1B9E">
        <w:rPr>
          <w:rFonts w:ascii="Consolas" w:eastAsia="宋体" w:hAnsi="Consolas" w:cs="宋体"/>
          <w:color w:val="A709F5"/>
          <w:sz w:val="20"/>
          <w:szCs w:val="20"/>
        </w:rPr>
        <w:t>on</w:t>
      </w:r>
    </w:p>
    <w:p w14:paraId="5E3AE41A" w14:textId="77777777" w:rsidR="00E20666" w:rsidRPr="00FF1B9E" w:rsidRDefault="00E20666" w:rsidP="00E20666">
      <w:pPr>
        <w:widowControl/>
        <w:ind w:firstLine="400"/>
        <w:jc w:val="left"/>
        <w:rPr>
          <w:rFonts w:ascii="Consolas" w:eastAsia="宋体" w:hAnsi="Consolas" w:cs="宋体"/>
          <w:sz w:val="20"/>
          <w:szCs w:val="20"/>
        </w:rPr>
      </w:pPr>
    </w:p>
    <w:p w14:paraId="144D915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Modify y-axis label</w:t>
      </w:r>
    </w:p>
    <w:p w14:paraId="7ECD6C8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hXLabel = xlabel(</w:t>
      </w:r>
      <w:r w:rsidRPr="00FF1B9E">
        <w:rPr>
          <w:rFonts w:ascii="Consolas" w:eastAsia="宋体" w:hAnsi="Consolas" w:cs="宋体"/>
          <w:color w:val="A709F5"/>
          <w:sz w:val="20"/>
          <w:szCs w:val="20"/>
        </w:rPr>
        <w:t>'Year'</w:t>
      </w:r>
      <w:r w:rsidRPr="00FF1B9E">
        <w:rPr>
          <w:rFonts w:ascii="Consolas" w:eastAsia="宋体" w:hAnsi="Consolas" w:cs="宋体"/>
          <w:sz w:val="20"/>
          <w:szCs w:val="20"/>
        </w:rPr>
        <w:t>);</w:t>
      </w:r>
    </w:p>
    <w:p w14:paraId="29CA550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hYLabel = ylabel(ytick_labels1(count));</w:t>
      </w:r>
    </w:p>
    <w:p w14:paraId="522CFED4" w14:textId="77777777" w:rsidR="00E20666" w:rsidRPr="00FF1B9E" w:rsidRDefault="00E20666" w:rsidP="00E20666">
      <w:pPr>
        <w:widowControl/>
        <w:ind w:firstLine="400"/>
        <w:jc w:val="left"/>
        <w:rPr>
          <w:rFonts w:ascii="Consolas" w:eastAsia="宋体" w:hAnsi="Consolas" w:cs="宋体"/>
          <w:sz w:val="20"/>
          <w:szCs w:val="20"/>
        </w:rPr>
      </w:pPr>
    </w:p>
    <w:p w14:paraId="2338EC9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Modify font size</w:t>
      </w:r>
    </w:p>
    <w:p w14:paraId="59D889E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set(hXLabel, </w:t>
      </w:r>
      <w:r w:rsidRPr="00FF1B9E">
        <w:rPr>
          <w:rFonts w:ascii="Consolas" w:eastAsia="宋体" w:hAnsi="Consolas" w:cs="宋体"/>
          <w:color w:val="A709F5"/>
          <w:sz w:val="20"/>
          <w:szCs w:val="20"/>
        </w:rPr>
        <w:t>'FontSize'</w:t>
      </w:r>
      <w:r w:rsidRPr="00FF1B9E">
        <w:rPr>
          <w:rFonts w:ascii="Consolas" w:eastAsia="宋体" w:hAnsi="Consolas" w:cs="宋体"/>
          <w:sz w:val="20"/>
          <w:szCs w:val="20"/>
        </w:rPr>
        <w:t>, 12);</w:t>
      </w:r>
    </w:p>
    <w:p w14:paraId="632F868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set(hYLabel, </w:t>
      </w:r>
      <w:r w:rsidRPr="00FF1B9E">
        <w:rPr>
          <w:rFonts w:ascii="Consolas" w:eastAsia="宋体" w:hAnsi="Consolas" w:cs="宋体"/>
          <w:color w:val="A709F5"/>
          <w:sz w:val="20"/>
          <w:szCs w:val="20"/>
        </w:rPr>
        <w:t>'FontSize'</w:t>
      </w:r>
      <w:r w:rsidRPr="00FF1B9E">
        <w:rPr>
          <w:rFonts w:ascii="Consolas" w:eastAsia="宋体" w:hAnsi="Consolas" w:cs="宋体"/>
          <w:sz w:val="20"/>
          <w:szCs w:val="20"/>
        </w:rPr>
        <w:t>, 12);</w:t>
      </w:r>
    </w:p>
    <w:p w14:paraId="314A10C3" w14:textId="77777777" w:rsidR="00E20666" w:rsidRPr="00FF1B9E" w:rsidRDefault="00E20666" w:rsidP="00E20666">
      <w:pPr>
        <w:widowControl/>
        <w:ind w:firstLine="400"/>
        <w:jc w:val="left"/>
        <w:rPr>
          <w:rFonts w:ascii="Consolas" w:eastAsia="宋体" w:hAnsi="Consolas" w:cs="宋体"/>
          <w:sz w:val="20"/>
          <w:szCs w:val="20"/>
        </w:rPr>
      </w:pPr>
    </w:p>
    <w:p w14:paraId="0171E98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Modify x-axis range</w:t>
      </w:r>
    </w:p>
    <w:p w14:paraId="0A17931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xticks([1:length(data), (length(data) + 1):(length(data) + step)]);</w:t>
      </w:r>
    </w:p>
    <w:p w14:paraId="4573A18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xticklabels({</w:t>
      </w:r>
      <w:r w:rsidRPr="00FF1B9E">
        <w:rPr>
          <w:rFonts w:ascii="Consolas" w:eastAsia="宋体" w:hAnsi="Consolas" w:cs="宋体"/>
          <w:color w:val="A709F5"/>
          <w:sz w:val="20"/>
          <w:szCs w:val="20"/>
        </w:rPr>
        <w:t>'2011'</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'2012'</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'2013'</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'2014'</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'2015'</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'2016'</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'2017'</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'2018'</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'2019'</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'2020'</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'2021'</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'2022'</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'2023'</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'2024'</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'2025'</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'2026'</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'2027'</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'2028'</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'2029'</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'2030'</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'2031'</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'2032'</w:t>
      </w:r>
      <w:r w:rsidRPr="00FF1B9E">
        <w:rPr>
          <w:rFonts w:ascii="Consolas" w:eastAsia="宋体" w:hAnsi="Consolas" w:cs="宋体"/>
          <w:sz w:val="20"/>
          <w:szCs w:val="20"/>
        </w:rPr>
        <w:t>});</w:t>
      </w:r>
    </w:p>
    <w:p w14:paraId="000926F5" w14:textId="77777777" w:rsidR="00E20666" w:rsidRPr="00FF1B9E" w:rsidRDefault="00E20666" w:rsidP="00E20666">
      <w:pPr>
        <w:widowControl/>
        <w:ind w:firstLine="400"/>
        <w:jc w:val="left"/>
        <w:rPr>
          <w:rFonts w:ascii="Consolas" w:eastAsia="宋体" w:hAnsi="Consolas" w:cs="宋体"/>
          <w:sz w:val="20"/>
          <w:szCs w:val="20"/>
        </w:rPr>
      </w:pPr>
    </w:p>
    <w:p w14:paraId="7A282B8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Set x-axis label positions</w:t>
      </w:r>
    </w:p>
    <w:p w14:paraId="721A4EBA"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xtick_positions = [1, 4, 7, 10, 13, 16, 19, 22, 25];</w:t>
      </w:r>
    </w:p>
    <w:p w14:paraId="764B3312" w14:textId="77777777" w:rsidR="00E20666" w:rsidRPr="00FF1B9E" w:rsidRDefault="00E20666" w:rsidP="00E20666">
      <w:pPr>
        <w:widowControl/>
        <w:ind w:firstLine="400"/>
        <w:jc w:val="left"/>
        <w:rPr>
          <w:rFonts w:ascii="Consolas" w:eastAsia="宋体" w:hAnsi="Consolas" w:cs="宋体"/>
          <w:sz w:val="20"/>
          <w:szCs w:val="20"/>
        </w:rPr>
      </w:pPr>
    </w:p>
    <w:p w14:paraId="3DF3435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Set custom x-axis labels</w:t>
      </w:r>
    </w:p>
    <w:p w14:paraId="386AEF3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xtick_labels = {</w:t>
      </w:r>
      <w:r w:rsidRPr="00FF1B9E">
        <w:rPr>
          <w:rFonts w:ascii="Consolas" w:eastAsia="宋体" w:hAnsi="Consolas" w:cs="宋体"/>
          <w:color w:val="A709F5"/>
          <w:sz w:val="20"/>
          <w:szCs w:val="20"/>
        </w:rPr>
        <w:t>'2011'</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'2014'</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'2017'</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'2020'</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'2023'</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'2026'</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'2029'</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'2032'</w:t>
      </w:r>
      <w:r w:rsidRPr="00FF1B9E">
        <w:rPr>
          <w:rFonts w:ascii="Consolas" w:eastAsia="宋体" w:hAnsi="Consolas" w:cs="宋体"/>
          <w:sz w:val="20"/>
          <w:szCs w:val="20"/>
        </w:rPr>
        <w:t>};</w:t>
      </w:r>
    </w:p>
    <w:p w14:paraId="7967FAED" w14:textId="77777777" w:rsidR="00E20666" w:rsidRPr="00FF1B9E" w:rsidRDefault="00E20666" w:rsidP="00E20666">
      <w:pPr>
        <w:widowControl/>
        <w:ind w:firstLine="400"/>
        <w:jc w:val="left"/>
        <w:rPr>
          <w:rFonts w:ascii="Consolas" w:eastAsia="宋体" w:hAnsi="Consolas" w:cs="宋体"/>
          <w:sz w:val="20"/>
          <w:szCs w:val="20"/>
        </w:rPr>
      </w:pPr>
    </w:p>
    <w:p w14:paraId="2512502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Modify x-axis range</w:t>
      </w:r>
    </w:p>
    <w:p w14:paraId="4A99E45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xticks(xtick_positions);</w:t>
      </w:r>
    </w:p>
    <w:p w14:paraId="0CD91D2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xticklabels(xtick_labels);</w:t>
      </w:r>
    </w:p>
    <w:p w14:paraId="0040CC5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set(gcf, </w:t>
      </w:r>
      <w:r w:rsidRPr="00FF1B9E">
        <w:rPr>
          <w:rFonts w:ascii="Consolas" w:eastAsia="宋体" w:hAnsi="Consolas" w:cs="宋体"/>
          <w:color w:val="A709F5"/>
          <w:sz w:val="20"/>
          <w:szCs w:val="20"/>
        </w:rPr>
        <w:t>'Color'</w:t>
      </w:r>
      <w:r w:rsidRPr="00FF1B9E">
        <w:rPr>
          <w:rFonts w:ascii="Consolas" w:eastAsia="宋体" w:hAnsi="Consolas" w:cs="宋体"/>
          <w:sz w:val="20"/>
          <w:szCs w:val="20"/>
        </w:rPr>
        <w:t>, [1 1 1]);</w:t>
      </w:r>
    </w:p>
    <w:p w14:paraId="50ED1281" w14:textId="77777777" w:rsidR="00E20666" w:rsidRPr="00FF1B9E" w:rsidRDefault="00E20666" w:rsidP="00E20666">
      <w:pPr>
        <w:widowControl/>
        <w:ind w:firstLine="400"/>
        <w:jc w:val="left"/>
        <w:rPr>
          <w:rFonts w:ascii="Consolas" w:eastAsia="宋体" w:hAnsi="Consolas" w:cs="宋体"/>
          <w:sz w:val="20"/>
          <w:szCs w:val="20"/>
        </w:rPr>
      </w:pPr>
    </w:p>
    <w:p w14:paraId="31EBCF5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Add legend</w:t>
      </w:r>
    </w:p>
    <w:p w14:paraId="3E7DCA6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legend(</w:t>
      </w:r>
      <w:r w:rsidRPr="00FF1B9E">
        <w:rPr>
          <w:rFonts w:ascii="Consolas" w:eastAsia="宋体" w:hAnsi="Consolas" w:cs="宋体"/>
          <w:color w:val="A709F5"/>
          <w:sz w:val="20"/>
          <w:szCs w:val="20"/>
        </w:rPr>
        <w:t>'Annual per capita GDP'</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'Forecasted per capita GDP'</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'Location'</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'SouthEast'</w:t>
      </w:r>
      <w:r w:rsidRPr="00FF1B9E">
        <w:rPr>
          <w:rFonts w:ascii="Consolas" w:eastAsia="宋体" w:hAnsi="Consolas" w:cs="宋体"/>
          <w:sz w:val="20"/>
          <w:szCs w:val="20"/>
        </w:rPr>
        <w:t>);</w:t>
      </w:r>
    </w:p>
    <w:p w14:paraId="7ACA485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grid </w:t>
      </w:r>
      <w:r w:rsidRPr="00FF1B9E">
        <w:rPr>
          <w:rFonts w:ascii="Consolas" w:eastAsia="宋体" w:hAnsi="Consolas" w:cs="宋体"/>
          <w:color w:val="A709F5"/>
          <w:sz w:val="20"/>
          <w:szCs w:val="20"/>
        </w:rPr>
        <w:t>on</w:t>
      </w:r>
      <w:r w:rsidRPr="00FF1B9E">
        <w:rPr>
          <w:rFonts w:ascii="Consolas" w:eastAsia="宋体" w:hAnsi="Consolas" w:cs="宋体"/>
          <w:sz w:val="20"/>
          <w:szCs w:val="20"/>
        </w:rPr>
        <w:t>;</w:t>
      </w:r>
    </w:p>
    <w:p w14:paraId="3D467F5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end</w:t>
      </w:r>
    </w:p>
    <w:p w14:paraId="5490BE2B" w14:textId="77777777" w:rsidR="00E20666" w:rsidRPr="00E8358A" w:rsidRDefault="00E20666" w:rsidP="00E20666">
      <w:pPr>
        <w:pStyle w:val="a8"/>
        <w:numPr>
          <w:ilvl w:val="0"/>
          <w:numId w:val="8"/>
        </w:numPr>
        <w:autoSpaceDE/>
        <w:autoSpaceDN/>
        <w:spacing w:before="0" w:after="0"/>
        <w:ind w:firstLineChars="0"/>
        <w:rPr>
          <w:b/>
          <w:bCs/>
          <w:color w:val="AD3323"/>
          <w:sz w:val="24"/>
          <w:szCs w:val="24"/>
        </w:rPr>
      </w:pPr>
      <w:bookmarkStart w:id="57" w:name="_Ref151917595"/>
      <w:r w:rsidRPr="00E8358A">
        <w:rPr>
          <w:b/>
          <w:bCs/>
          <w:color w:val="AD3323"/>
          <w:sz w:val="24"/>
          <w:szCs w:val="24"/>
        </w:rPr>
        <w:t>NR</w:t>
      </w:r>
      <w:bookmarkEnd w:id="57"/>
    </w:p>
    <w:p w14:paraId="4FDC57FA"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clc</w:t>
      </w:r>
    </w:p>
    <w:p w14:paraId="5328024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clear</w:t>
      </w:r>
    </w:p>
    <w:p w14:paraId="40EC9D03" w14:textId="77777777" w:rsidR="00E20666" w:rsidRPr="00FF1B9E" w:rsidRDefault="00E20666" w:rsidP="00E20666">
      <w:pPr>
        <w:widowControl/>
        <w:ind w:firstLine="400"/>
        <w:jc w:val="left"/>
        <w:rPr>
          <w:rFonts w:ascii="Consolas" w:eastAsia="宋体" w:hAnsi="Consolas" w:cs="宋体"/>
          <w:sz w:val="20"/>
          <w:szCs w:val="20"/>
        </w:rPr>
      </w:pPr>
    </w:p>
    <w:p w14:paraId="5050448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Load the data from the '4Tables_total.xlsx' Excel file</w:t>
      </w:r>
    </w:p>
    <w:p w14:paraId="32627B2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data = xlsread(</w:t>
      </w:r>
      <w:r w:rsidRPr="00FF1B9E">
        <w:rPr>
          <w:rFonts w:ascii="Consolas" w:eastAsia="宋体" w:hAnsi="Consolas" w:cs="宋体"/>
          <w:color w:val="A709F5"/>
          <w:sz w:val="20"/>
          <w:szCs w:val="20"/>
        </w:rPr>
        <w:t>'4Tables_total.xlsx'</w:t>
      </w:r>
      <w:r w:rsidRPr="00FF1B9E">
        <w:rPr>
          <w:rFonts w:ascii="Consolas" w:eastAsia="宋体" w:hAnsi="Consolas" w:cs="宋体"/>
          <w:sz w:val="20"/>
          <w:szCs w:val="20"/>
        </w:rPr>
        <w:t>);</w:t>
      </w:r>
    </w:p>
    <w:p w14:paraId="071AC41C" w14:textId="77777777" w:rsidR="00E20666" w:rsidRPr="00FF1B9E" w:rsidRDefault="00E20666" w:rsidP="00E20666">
      <w:pPr>
        <w:widowControl/>
        <w:ind w:firstLine="400"/>
        <w:jc w:val="left"/>
        <w:rPr>
          <w:rFonts w:ascii="Consolas" w:eastAsia="宋体" w:hAnsi="Consolas" w:cs="宋体"/>
          <w:sz w:val="20"/>
          <w:szCs w:val="20"/>
        </w:rPr>
      </w:pPr>
    </w:p>
    <w:p w14:paraId="28E22A3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Extract the relevant data columns (2nd, 3rd, 4th, and 5th)</w:t>
      </w:r>
    </w:p>
    <w:p w14:paraId="077A0A6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columns_to_forecast = data(:, 2:5);</w:t>
      </w:r>
    </w:p>
    <w:p w14:paraId="6FEDA80B" w14:textId="77777777" w:rsidR="00E20666" w:rsidRPr="00FF1B9E" w:rsidRDefault="00E20666" w:rsidP="00E20666">
      <w:pPr>
        <w:widowControl/>
        <w:ind w:firstLine="400"/>
        <w:jc w:val="left"/>
        <w:rPr>
          <w:rFonts w:ascii="Consolas" w:eastAsia="宋体" w:hAnsi="Consolas" w:cs="宋体"/>
          <w:sz w:val="20"/>
          <w:szCs w:val="20"/>
        </w:rPr>
      </w:pPr>
    </w:p>
    <w:p w14:paraId="0B54A8A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refer_date = size(data, 1); </w:t>
      </w:r>
      <w:r w:rsidRPr="00FF1B9E">
        <w:rPr>
          <w:rFonts w:ascii="Consolas" w:eastAsia="宋体" w:hAnsi="Consolas" w:cs="宋体"/>
          <w:color w:val="008013"/>
          <w:sz w:val="20"/>
          <w:szCs w:val="20"/>
        </w:rPr>
        <w:t>% Number of rows, assuming each row corresponds to a year</w:t>
      </w:r>
    </w:p>
    <w:p w14:paraId="49D6F5D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step = 10; </w:t>
      </w:r>
      <w:r w:rsidRPr="00FF1B9E">
        <w:rPr>
          <w:rFonts w:ascii="Consolas" w:eastAsia="宋体" w:hAnsi="Consolas" w:cs="宋体"/>
          <w:color w:val="008013"/>
          <w:sz w:val="20"/>
          <w:szCs w:val="20"/>
        </w:rPr>
        <w:t>% Number of future periods to forecast</w:t>
      </w:r>
    </w:p>
    <w:p w14:paraId="56A23DE1" w14:textId="77777777" w:rsidR="00E20666" w:rsidRPr="00FF1B9E" w:rsidRDefault="00E20666" w:rsidP="00E20666">
      <w:pPr>
        <w:widowControl/>
        <w:ind w:firstLine="400"/>
        <w:jc w:val="left"/>
        <w:rPr>
          <w:rFonts w:ascii="Consolas" w:eastAsia="宋体" w:hAnsi="Consolas" w:cs="宋体"/>
          <w:sz w:val="20"/>
          <w:szCs w:val="20"/>
        </w:rPr>
      </w:pPr>
    </w:p>
    <w:p w14:paraId="292CB57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Define different y-axis labels for each column</w:t>
      </w:r>
    </w:p>
    <w:p w14:paraId="333B1A3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ytick_labels1 = {</w:t>
      </w:r>
    </w:p>
    <w:p w14:paraId="7D6A2E8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'Annual sales volume'</w:t>
      </w:r>
      <w:r w:rsidRPr="00FF1B9E">
        <w:rPr>
          <w:rFonts w:ascii="Consolas" w:eastAsia="宋体" w:hAnsi="Consolas" w:cs="宋体"/>
          <w:sz w:val="20"/>
          <w:szCs w:val="20"/>
        </w:rPr>
        <w:t xml:space="preserve">, </w:t>
      </w:r>
    </w:p>
    <w:p w14:paraId="6D8732B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'Related patent applications quantity'</w:t>
      </w:r>
      <w:r w:rsidRPr="00FF1B9E">
        <w:rPr>
          <w:rFonts w:ascii="Consolas" w:eastAsia="宋体" w:hAnsi="Consolas" w:cs="宋体"/>
          <w:sz w:val="20"/>
          <w:szCs w:val="20"/>
        </w:rPr>
        <w:t xml:space="preserve">, </w:t>
      </w:r>
    </w:p>
    <w:p w14:paraId="76B0F86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'Charging station quantity'</w:t>
      </w:r>
      <w:r w:rsidRPr="00FF1B9E">
        <w:rPr>
          <w:rFonts w:ascii="Consolas" w:eastAsia="宋体" w:hAnsi="Consolas" w:cs="宋体"/>
          <w:sz w:val="20"/>
          <w:szCs w:val="20"/>
        </w:rPr>
        <w:t xml:space="preserve">, </w:t>
      </w:r>
    </w:p>
    <w:p w14:paraId="7E379A7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'Annual per capita GDP'</w:t>
      </w:r>
    </w:p>
    <w:p w14:paraId="362D562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w:t>
      </w:r>
    </w:p>
    <w:p w14:paraId="044E829E" w14:textId="77777777" w:rsidR="00E20666" w:rsidRPr="00FF1B9E" w:rsidRDefault="00E20666" w:rsidP="00E20666">
      <w:pPr>
        <w:widowControl/>
        <w:ind w:firstLine="400"/>
        <w:jc w:val="left"/>
        <w:rPr>
          <w:rFonts w:ascii="Consolas" w:eastAsia="宋体" w:hAnsi="Consolas" w:cs="宋体"/>
          <w:sz w:val="20"/>
          <w:szCs w:val="20"/>
        </w:rPr>
      </w:pPr>
    </w:p>
    <w:p w14:paraId="52F58B3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Initialize a cell array to store forecasted data for each column</w:t>
      </w:r>
    </w:p>
    <w:p w14:paraId="30EA901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forecasted_data = cell(1, size(columns_to_forecast, 2));</w:t>
      </w:r>
    </w:p>
    <w:p w14:paraId="31A6139A" w14:textId="77777777" w:rsidR="00E20666" w:rsidRPr="00FF1B9E" w:rsidRDefault="00E20666" w:rsidP="00E20666">
      <w:pPr>
        <w:widowControl/>
        <w:ind w:firstLine="400"/>
        <w:jc w:val="left"/>
        <w:rPr>
          <w:rFonts w:ascii="Consolas" w:eastAsia="宋体" w:hAnsi="Consolas" w:cs="宋体"/>
          <w:sz w:val="20"/>
          <w:szCs w:val="20"/>
        </w:rPr>
      </w:pPr>
    </w:p>
    <w:p w14:paraId="4B4AC79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lastRenderedPageBreak/>
        <w:t>% Loop through each column and perform forecasting</w:t>
      </w:r>
    </w:p>
    <w:p w14:paraId="0ED80B7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 xml:space="preserve">for </w:t>
      </w:r>
      <w:r w:rsidRPr="00FF1B9E">
        <w:rPr>
          <w:rFonts w:ascii="Consolas" w:eastAsia="宋体" w:hAnsi="Consolas" w:cs="宋体"/>
          <w:sz w:val="20"/>
          <w:szCs w:val="20"/>
        </w:rPr>
        <w:t>col = 1:size(columns_to_forecast, 2)</w:t>
      </w:r>
    </w:p>
    <w:p w14:paraId="113C36F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Get the data for the current column</w:t>
      </w:r>
    </w:p>
    <w:p w14:paraId="4E1447D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column_data = columns_to_forecast(:, col)';</w:t>
      </w:r>
    </w:p>
    <w:p w14:paraId="7B14D4D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69368F8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Polynomial regression for forecasting</w:t>
      </w:r>
    </w:p>
    <w:p w14:paraId="6D2E04D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coefficients = polyfit(1:size(column_data, 2), column_data, 3); </w:t>
      </w:r>
      <w:r w:rsidRPr="00FF1B9E">
        <w:rPr>
          <w:rFonts w:ascii="Consolas" w:eastAsia="宋体" w:hAnsi="Consolas" w:cs="宋体"/>
          <w:color w:val="008013"/>
          <w:sz w:val="20"/>
          <w:szCs w:val="20"/>
        </w:rPr>
        <w:t>% You can adjust the polynomial degree as needed</w:t>
      </w:r>
    </w:p>
    <w:p w14:paraId="197C862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x = (refer_date + 1):(refer_date + step);</w:t>
      </w:r>
    </w:p>
    <w:p w14:paraId="5934065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E00FF"/>
          <w:sz w:val="20"/>
          <w:szCs w:val="20"/>
        </w:rPr>
        <w:t xml:space="preserve">for </w:t>
      </w:r>
      <w:r w:rsidRPr="00FF1B9E">
        <w:rPr>
          <w:rFonts w:ascii="Consolas" w:eastAsia="宋体" w:hAnsi="Consolas" w:cs="宋体"/>
          <w:sz w:val="20"/>
          <w:szCs w:val="20"/>
        </w:rPr>
        <w:t>kk = 1:length(x)</w:t>
      </w:r>
    </w:p>
    <w:p w14:paraId="3BE45F4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forData(kk) = polyval(coefficients, x(kk));</w:t>
      </w:r>
    </w:p>
    <w:p w14:paraId="4328ADB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E00FF"/>
          <w:sz w:val="20"/>
          <w:szCs w:val="20"/>
        </w:rPr>
        <w:t>end</w:t>
      </w:r>
    </w:p>
    <w:p w14:paraId="0A9D2DC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4AF2258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Store the forecasted data in the cell array</w:t>
      </w:r>
    </w:p>
    <w:p w14:paraId="4695832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forecasted_data{col} = forData;</w:t>
      </w:r>
    </w:p>
    <w:p w14:paraId="70D55F5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44B73CD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Plot the historical data and forecasted values for the current column</w:t>
      </w:r>
    </w:p>
    <w:p w14:paraId="44A69CD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figure(</w:t>
      </w:r>
      <w:r w:rsidRPr="00FF1B9E">
        <w:rPr>
          <w:rFonts w:ascii="Consolas" w:eastAsia="宋体" w:hAnsi="Consolas" w:cs="宋体"/>
          <w:color w:val="A709F5"/>
          <w:sz w:val="20"/>
          <w:szCs w:val="20"/>
        </w:rPr>
        <w:t>'Renderer'</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'painters'</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'Position'</w:t>
      </w:r>
      <w:r w:rsidRPr="00FF1B9E">
        <w:rPr>
          <w:rFonts w:ascii="Consolas" w:eastAsia="宋体" w:hAnsi="Consolas" w:cs="宋体"/>
          <w:sz w:val="20"/>
          <w:szCs w:val="20"/>
        </w:rPr>
        <w:t xml:space="preserve">, [100, 100, 800, 600], </w:t>
      </w:r>
      <w:r w:rsidRPr="00FF1B9E">
        <w:rPr>
          <w:rFonts w:ascii="Consolas" w:eastAsia="宋体" w:hAnsi="Consolas" w:cs="宋体"/>
          <w:color w:val="A709F5"/>
          <w:sz w:val="20"/>
          <w:szCs w:val="20"/>
        </w:rPr>
        <w:t>'Color'</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'white'</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'InvertHardcopy'</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'off'</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'PaperPositionMode'</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'auto'</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'PaperUnits'</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'points'</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'PaperSize'</w:t>
      </w:r>
      <w:r w:rsidRPr="00FF1B9E">
        <w:rPr>
          <w:rFonts w:ascii="Consolas" w:eastAsia="宋体" w:hAnsi="Consolas" w:cs="宋体"/>
          <w:sz w:val="20"/>
          <w:szCs w:val="20"/>
        </w:rPr>
        <w:t>, [800, 600]);</w:t>
      </w:r>
    </w:p>
    <w:p w14:paraId="46DC951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plot(1:length(column_data), column_data, </w:t>
      </w:r>
      <w:r w:rsidRPr="00FF1B9E">
        <w:rPr>
          <w:rFonts w:ascii="Consolas" w:eastAsia="宋体" w:hAnsi="Consolas" w:cs="宋体"/>
          <w:color w:val="A709F5"/>
          <w:sz w:val="20"/>
          <w:szCs w:val="20"/>
        </w:rPr>
        <w:t>'LineWidth'</w:t>
      </w:r>
      <w:r w:rsidRPr="00FF1B9E">
        <w:rPr>
          <w:rFonts w:ascii="Consolas" w:eastAsia="宋体" w:hAnsi="Consolas" w:cs="宋体"/>
          <w:sz w:val="20"/>
          <w:szCs w:val="20"/>
        </w:rPr>
        <w:t>, 1)</w:t>
      </w:r>
    </w:p>
    <w:p w14:paraId="174F6B4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hold </w:t>
      </w:r>
      <w:r w:rsidRPr="00FF1B9E">
        <w:rPr>
          <w:rFonts w:ascii="Consolas" w:eastAsia="宋体" w:hAnsi="Consolas" w:cs="宋体"/>
          <w:color w:val="A709F5"/>
          <w:sz w:val="20"/>
          <w:szCs w:val="20"/>
        </w:rPr>
        <w:t>on</w:t>
      </w:r>
    </w:p>
    <w:p w14:paraId="5CD3E5F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plot((length(column_data) + 1):(length(column_data) + step), forecasted_data{col}, </w:t>
      </w:r>
      <w:r w:rsidRPr="00FF1B9E">
        <w:rPr>
          <w:rFonts w:ascii="Consolas" w:eastAsia="宋体" w:hAnsi="Consolas" w:cs="宋体"/>
          <w:color w:val="A709F5"/>
          <w:sz w:val="20"/>
          <w:szCs w:val="20"/>
        </w:rPr>
        <w:t>'LineWidth'</w:t>
      </w:r>
      <w:r w:rsidRPr="00FF1B9E">
        <w:rPr>
          <w:rFonts w:ascii="Consolas" w:eastAsia="宋体" w:hAnsi="Consolas" w:cs="宋体"/>
          <w:sz w:val="20"/>
          <w:szCs w:val="20"/>
        </w:rPr>
        <w:t>, 1)</w:t>
      </w:r>
    </w:p>
    <w:p w14:paraId="482A777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xlabel(</w:t>
      </w:r>
      <w:r w:rsidRPr="00FF1B9E">
        <w:rPr>
          <w:rFonts w:ascii="Consolas" w:eastAsia="宋体" w:hAnsi="Consolas" w:cs="宋体"/>
          <w:color w:val="A709F5"/>
          <w:sz w:val="20"/>
          <w:szCs w:val="20"/>
        </w:rPr>
        <w:t>'Year'</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'FontWeight'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'bold'</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'FontAngle'</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'italic'</w:t>
      </w:r>
      <w:r w:rsidRPr="00FF1B9E">
        <w:rPr>
          <w:rFonts w:ascii="Consolas" w:eastAsia="宋体" w:hAnsi="Consolas" w:cs="宋体"/>
          <w:sz w:val="20"/>
          <w:szCs w:val="20"/>
        </w:rPr>
        <w:t>)</w:t>
      </w:r>
    </w:p>
    <w:p w14:paraId="203613A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ylabel(ytick_labels1{col}, </w:t>
      </w:r>
      <w:r w:rsidRPr="00FF1B9E">
        <w:rPr>
          <w:rFonts w:ascii="Consolas" w:eastAsia="宋体" w:hAnsi="Consolas" w:cs="宋体"/>
          <w:color w:val="A709F5"/>
          <w:sz w:val="20"/>
          <w:szCs w:val="20"/>
        </w:rPr>
        <w:t>'FontWeight'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'bold'</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'FontAngle'</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'italic'</w:t>
      </w: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Set the y-axis label for the current column</w:t>
      </w:r>
    </w:p>
    <w:p w14:paraId="559CDE6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title(sprintf(</w:t>
      </w:r>
      <w:r w:rsidRPr="00FF1B9E">
        <w:rPr>
          <w:rFonts w:ascii="Consolas" w:eastAsia="宋体" w:hAnsi="Consolas" w:cs="宋体"/>
          <w:color w:val="A709F5"/>
          <w:sz w:val="20"/>
          <w:szCs w:val="20"/>
        </w:rPr>
        <w:t>'Forecast for %s using Polynomial Regression'</w:t>
      </w:r>
      <w:r w:rsidRPr="00FF1B9E">
        <w:rPr>
          <w:rFonts w:ascii="Consolas" w:eastAsia="宋体" w:hAnsi="Consolas" w:cs="宋体"/>
          <w:sz w:val="20"/>
          <w:szCs w:val="20"/>
        </w:rPr>
        <w:t xml:space="preserve">, ytick_labels1{col}), </w:t>
      </w:r>
      <w:r w:rsidRPr="00FF1B9E">
        <w:rPr>
          <w:rFonts w:ascii="Consolas" w:eastAsia="宋体" w:hAnsi="Consolas" w:cs="宋体"/>
          <w:color w:val="A709F5"/>
          <w:sz w:val="20"/>
          <w:szCs w:val="20"/>
        </w:rPr>
        <w:t>'FontWeight'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'bold'</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'FontAngle'</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'italic'</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'FontSize'</w:t>
      </w:r>
      <w:r w:rsidRPr="00FF1B9E">
        <w:rPr>
          <w:rFonts w:ascii="Consolas" w:eastAsia="宋体" w:hAnsi="Consolas" w:cs="宋体"/>
          <w:sz w:val="20"/>
          <w:szCs w:val="20"/>
        </w:rPr>
        <w:t>, 1.1*get(gca,</w:t>
      </w:r>
      <w:r w:rsidRPr="00FF1B9E">
        <w:rPr>
          <w:rFonts w:ascii="Consolas" w:eastAsia="宋体" w:hAnsi="Consolas" w:cs="宋体"/>
          <w:color w:val="A709F5"/>
          <w:sz w:val="20"/>
          <w:szCs w:val="20"/>
        </w:rPr>
        <w:t>'FontSize'</w:t>
      </w:r>
      <w:r w:rsidRPr="00FF1B9E">
        <w:rPr>
          <w:rFonts w:ascii="Consolas" w:eastAsia="宋体" w:hAnsi="Consolas" w:cs="宋体"/>
          <w:sz w:val="20"/>
          <w:szCs w:val="20"/>
        </w:rPr>
        <w:t>))</w:t>
      </w:r>
    </w:p>
    <w:p w14:paraId="7E0E305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legend(</w:t>
      </w:r>
      <w:r w:rsidRPr="00FF1B9E">
        <w:rPr>
          <w:rFonts w:ascii="Consolas" w:eastAsia="宋体" w:hAnsi="Consolas" w:cs="宋体"/>
          <w:color w:val="A709F5"/>
          <w:sz w:val="20"/>
          <w:szCs w:val="20"/>
        </w:rPr>
        <w:t>'Historical Data'</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'Forecasted Data'</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'Location'</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'southeast'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'FontWeight'</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'bold'</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'FontAngle'</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'italic'</w:t>
      </w:r>
      <w:r w:rsidRPr="00FF1B9E">
        <w:rPr>
          <w:rFonts w:ascii="Consolas" w:eastAsia="宋体" w:hAnsi="Consolas" w:cs="宋体"/>
          <w:sz w:val="20"/>
          <w:szCs w:val="20"/>
        </w:rPr>
        <w:t>)</w:t>
      </w:r>
    </w:p>
    <w:p w14:paraId="0160BE7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grid </w:t>
      </w:r>
      <w:r w:rsidRPr="00FF1B9E">
        <w:rPr>
          <w:rFonts w:ascii="Consolas" w:eastAsia="宋体" w:hAnsi="Consolas" w:cs="宋体"/>
          <w:color w:val="A709F5"/>
          <w:sz w:val="20"/>
          <w:szCs w:val="20"/>
        </w:rPr>
        <w:t>on</w:t>
      </w:r>
    </w:p>
    <w:p w14:paraId="77788F4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671CCC9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Set custom x-axis labels</w:t>
      </w:r>
    </w:p>
    <w:p w14:paraId="56E28F2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xtick_positions = 1:3:(refer_date + step);</w:t>
      </w:r>
    </w:p>
    <w:p w14:paraId="4C9ACF7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xtick_labels = arrayfun(@(year) sprintf(</w:t>
      </w:r>
      <w:r w:rsidRPr="00FF1B9E">
        <w:rPr>
          <w:rFonts w:ascii="Consolas" w:eastAsia="宋体" w:hAnsi="Consolas" w:cs="宋体"/>
          <w:color w:val="A709F5"/>
          <w:sz w:val="20"/>
          <w:szCs w:val="20"/>
        </w:rPr>
        <w:t>'%d'</w:t>
      </w:r>
      <w:r w:rsidRPr="00FF1B9E">
        <w:rPr>
          <w:rFonts w:ascii="Consolas" w:eastAsia="宋体" w:hAnsi="Consolas" w:cs="宋体"/>
          <w:sz w:val="20"/>
          <w:szCs w:val="20"/>
        </w:rPr>
        <w:t xml:space="preserve">, year), 2011:3:2032, </w:t>
      </w:r>
      <w:r w:rsidRPr="00FF1B9E">
        <w:rPr>
          <w:rFonts w:ascii="Consolas" w:eastAsia="宋体" w:hAnsi="Consolas" w:cs="宋体"/>
          <w:color w:val="A709F5"/>
          <w:sz w:val="20"/>
          <w:szCs w:val="20"/>
        </w:rPr>
        <w:t>'UniformOutput'</w:t>
      </w:r>
      <w:r w:rsidRPr="00FF1B9E">
        <w:rPr>
          <w:rFonts w:ascii="Consolas" w:eastAsia="宋体" w:hAnsi="Consolas" w:cs="宋体"/>
          <w:sz w:val="20"/>
          <w:szCs w:val="20"/>
        </w:rPr>
        <w:t>, false);</w:t>
      </w:r>
    </w:p>
    <w:p w14:paraId="6A16E61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xticks(xtick_positions);</w:t>
      </w:r>
    </w:p>
    <w:p w14:paraId="0B851D7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xticklabels(xtick_labels);</w:t>
      </w:r>
    </w:p>
    <w:p w14:paraId="0CC7A79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6275D58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Save the plot as a JPG file with specified settings</w:t>
      </w:r>
    </w:p>
    <w:p w14:paraId="5D8E5FC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save_path = </w:t>
      </w:r>
      <w:r w:rsidRPr="00FF1B9E">
        <w:rPr>
          <w:rFonts w:ascii="Consolas" w:eastAsia="宋体" w:hAnsi="Consolas" w:cs="宋体"/>
          <w:color w:val="A709F5"/>
          <w:sz w:val="20"/>
          <w:szCs w:val="20"/>
        </w:rPr>
        <w:t>'E:\APCP\Question2\Result'</w:t>
      </w:r>
      <w:r w:rsidRPr="00FF1B9E">
        <w:rPr>
          <w:rFonts w:ascii="Consolas" w:eastAsia="宋体" w:hAnsi="Consolas" w:cs="宋体"/>
          <w:sz w:val="20"/>
          <w:szCs w:val="20"/>
        </w:rPr>
        <w:t>;</w:t>
      </w:r>
    </w:p>
    <w:p w14:paraId="39FE5D0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file_name = sprintf(</w:t>
      </w:r>
      <w:r w:rsidRPr="00FF1B9E">
        <w:rPr>
          <w:rFonts w:ascii="Consolas" w:eastAsia="宋体" w:hAnsi="Consolas" w:cs="宋体"/>
          <w:color w:val="A709F5"/>
          <w:sz w:val="20"/>
          <w:szCs w:val="20"/>
        </w:rPr>
        <w:t>'Forecast_%s.jpg'</w:t>
      </w:r>
      <w:r w:rsidRPr="00FF1B9E">
        <w:rPr>
          <w:rFonts w:ascii="Consolas" w:eastAsia="宋体" w:hAnsi="Consolas" w:cs="宋体"/>
          <w:sz w:val="20"/>
          <w:szCs w:val="20"/>
        </w:rPr>
        <w:t xml:space="preserve">, strrep(ytick_labels1{col}, </w:t>
      </w:r>
      <w:r w:rsidRPr="00FF1B9E">
        <w:rPr>
          <w:rFonts w:ascii="Consolas" w:eastAsia="宋体" w:hAnsi="Consolas" w:cs="宋体"/>
          <w:color w:val="A709F5"/>
          <w:sz w:val="20"/>
          <w:szCs w:val="20"/>
        </w:rPr>
        <w:t>' '</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'_'</w:t>
      </w:r>
      <w:r w:rsidRPr="00FF1B9E">
        <w:rPr>
          <w:rFonts w:ascii="Consolas" w:eastAsia="宋体" w:hAnsi="Consolas" w:cs="宋体"/>
          <w:sz w:val="20"/>
          <w:szCs w:val="20"/>
        </w:rPr>
        <w:t>));</w:t>
      </w:r>
    </w:p>
    <w:p w14:paraId="6E4353F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lastRenderedPageBreak/>
        <w:t xml:space="preserve">    full_path = fullfile(save_path, file_name);</w:t>
      </w:r>
    </w:p>
    <w:p w14:paraId="27F9320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print(full_path, </w:t>
      </w:r>
      <w:r w:rsidRPr="00FF1B9E">
        <w:rPr>
          <w:rFonts w:ascii="Consolas" w:eastAsia="宋体" w:hAnsi="Consolas" w:cs="宋体"/>
          <w:color w:val="A709F5"/>
          <w:sz w:val="20"/>
          <w:szCs w:val="20"/>
        </w:rPr>
        <w:t>'-djpeg'</w:t>
      </w: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'-r600'</w:t>
      </w:r>
      <w:r w:rsidRPr="00FF1B9E">
        <w:rPr>
          <w:rFonts w:ascii="Consolas" w:eastAsia="宋体" w:hAnsi="Consolas" w:cs="宋体"/>
          <w:sz w:val="20"/>
          <w:szCs w:val="20"/>
        </w:rPr>
        <w:t>);</w:t>
      </w:r>
    </w:p>
    <w:p w14:paraId="1E01F85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end</w:t>
      </w:r>
    </w:p>
    <w:p w14:paraId="4CA1C0E1" w14:textId="77777777" w:rsidR="00E20666" w:rsidRDefault="00E20666" w:rsidP="00E20666">
      <w:pPr>
        <w:widowControl/>
        <w:ind w:firstLine="442"/>
        <w:jc w:val="left"/>
        <w:rPr>
          <w:b/>
          <w:bCs/>
          <w:szCs w:val="21"/>
        </w:rPr>
      </w:pPr>
    </w:p>
    <w:p w14:paraId="7471614F" w14:textId="77777777" w:rsidR="00E20666" w:rsidRPr="00FF1B9E" w:rsidRDefault="00E20666" w:rsidP="00E20666">
      <w:pPr>
        <w:widowControl/>
        <w:ind w:firstLine="442"/>
        <w:jc w:val="left"/>
        <w:rPr>
          <w:b/>
          <w:bCs/>
          <w:szCs w:val="21"/>
        </w:rPr>
      </w:pPr>
    </w:p>
    <w:p w14:paraId="3CAF1148" w14:textId="77777777" w:rsidR="00E20666" w:rsidRDefault="00E20666" w:rsidP="00E20666">
      <w:pPr>
        <w:pStyle w:val="a8"/>
        <w:widowControl/>
        <w:numPr>
          <w:ilvl w:val="0"/>
          <w:numId w:val="8"/>
        </w:numPr>
        <w:autoSpaceDE/>
        <w:autoSpaceDN/>
        <w:spacing w:before="0" w:after="0"/>
        <w:ind w:firstLineChars="0"/>
        <w:jc w:val="left"/>
        <w:rPr>
          <w:b/>
          <w:bCs/>
          <w:szCs w:val="21"/>
        </w:rPr>
      </w:pPr>
      <w:bookmarkStart w:id="58" w:name="_Ref151917616"/>
      <w:r w:rsidRPr="00E8358A">
        <w:rPr>
          <w:b/>
          <w:bCs/>
          <w:color w:val="AD3323"/>
          <w:sz w:val="24"/>
          <w:szCs w:val="24"/>
        </w:rPr>
        <w:t>Q2_1_main</w:t>
      </w:r>
      <w:bookmarkEnd w:id="58"/>
    </w:p>
    <w:p w14:paraId="2336BB1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clc</w:t>
      </w:r>
    </w:p>
    <w:p w14:paraId="05B53E1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clear</w:t>
      </w:r>
    </w:p>
    <w:p w14:paraId="151B200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data = xlsread(</w:t>
      </w:r>
      <w:r w:rsidRPr="00FF1B9E">
        <w:rPr>
          <w:rFonts w:ascii="Consolas" w:eastAsia="宋体" w:hAnsi="Consolas" w:cs="宋体"/>
          <w:color w:val="A709F5"/>
          <w:sz w:val="20"/>
          <w:szCs w:val="20"/>
        </w:rPr>
        <w:t>'4Tables_total.xlsx'</w:t>
      </w:r>
      <w:r w:rsidRPr="00FF1B9E">
        <w:rPr>
          <w:rFonts w:ascii="Consolas" w:eastAsia="宋体" w:hAnsi="Consolas" w:cs="宋体"/>
          <w:sz w:val="20"/>
          <w:szCs w:val="20"/>
        </w:rPr>
        <w:t>);</w:t>
      </w:r>
    </w:p>
    <w:p w14:paraId="4CA80D5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Read data from an Excel file</w:t>
      </w:r>
    </w:p>
    <w:p w14:paraId="6615E022" w14:textId="77777777" w:rsidR="00E20666" w:rsidRPr="00FF1B9E" w:rsidRDefault="00E20666" w:rsidP="00E20666">
      <w:pPr>
        <w:widowControl/>
        <w:ind w:firstLine="400"/>
        <w:jc w:val="left"/>
        <w:rPr>
          <w:rFonts w:ascii="Consolas" w:eastAsia="宋体" w:hAnsi="Consolas" w:cs="宋体"/>
          <w:sz w:val="20"/>
          <w:szCs w:val="20"/>
        </w:rPr>
      </w:pPr>
    </w:p>
    <w:p w14:paraId="70446465" w14:textId="77777777" w:rsidR="00E20666" w:rsidRPr="00FF1B9E" w:rsidRDefault="00E20666" w:rsidP="00E20666">
      <w:pPr>
        <w:widowControl/>
        <w:ind w:firstLine="400"/>
        <w:jc w:val="left"/>
        <w:rPr>
          <w:rFonts w:ascii="Consolas" w:eastAsia="宋体" w:hAnsi="Consolas" w:cs="宋体"/>
          <w:sz w:val="20"/>
          <w:szCs w:val="20"/>
        </w:rPr>
      </w:pPr>
    </w:p>
    <w:p w14:paraId="0ACC740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Extract data from columns 2 to 5 and perform ARIMA forecasts for each</w:t>
      </w:r>
    </w:p>
    <w:p w14:paraId="608CC5DA"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 xml:space="preserve">for </w:t>
      </w:r>
      <w:r w:rsidRPr="00FF1B9E">
        <w:rPr>
          <w:rFonts w:ascii="Consolas" w:eastAsia="宋体" w:hAnsi="Consolas" w:cs="宋体"/>
          <w:sz w:val="20"/>
          <w:szCs w:val="20"/>
        </w:rPr>
        <w:t>column = 5:5</w:t>
      </w:r>
    </w:p>
    <w:p w14:paraId="138F1FB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Extract data column</w:t>
      </w:r>
    </w:p>
    <w:p w14:paraId="74BFF841"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column_data = data(:, column);</w:t>
      </w:r>
    </w:p>
    <w:p w14:paraId="03A3DAD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400F1C1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Set the forecasting period</w:t>
      </w:r>
    </w:p>
    <w:p w14:paraId="1EB5316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step = 10;</w:t>
      </w:r>
    </w:p>
    <w:p w14:paraId="2834820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016DF37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Call the ARIMA function for forecasting</w:t>
      </w:r>
    </w:p>
    <w:p w14:paraId="722194F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[forData] = ARIMA1(column_data, step, column-1);</w:t>
      </w:r>
    </w:p>
    <w:p w14:paraId="0D5C89D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end</w:t>
      </w:r>
    </w:p>
    <w:p w14:paraId="3220043F" w14:textId="77777777" w:rsidR="00E20666" w:rsidRPr="00FF1B9E" w:rsidRDefault="00E20666" w:rsidP="00E20666">
      <w:pPr>
        <w:widowControl/>
        <w:ind w:firstLine="400"/>
        <w:jc w:val="left"/>
        <w:rPr>
          <w:rFonts w:ascii="Consolas" w:eastAsia="宋体" w:hAnsi="Consolas" w:cs="宋体"/>
          <w:sz w:val="20"/>
          <w:szCs w:val="20"/>
        </w:rPr>
      </w:pPr>
    </w:p>
    <w:p w14:paraId="114FBF41" w14:textId="77777777" w:rsidR="00E20666" w:rsidRDefault="00E20666" w:rsidP="00E20666">
      <w:pPr>
        <w:pStyle w:val="a8"/>
        <w:widowControl/>
        <w:ind w:left="440" w:firstLineChars="0" w:firstLine="0"/>
        <w:jc w:val="left"/>
        <w:rPr>
          <w:b/>
          <w:bCs/>
          <w:szCs w:val="21"/>
        </w:rPr>
      </w:pPr>
    </w:p>
    <w:p w14:paraId="3B68D656" w14:textId="77777777" w:rsidR="00E20666" w:rsidRDefault="00E20666" w:rsidP="00E20666">
      <w:pPr>
        <w:pStyle w:val="a8"/>
        <w:widowControl/>
        <w:ind w:left="440" w:firstLineChars="0" w:firstLine="0"/>
        <w:jc w:val="left"/>
        <w:rPr>
          <w:b/>
          <w:bCs/>
          <w:szCs w:val="21"/>
        </w:rPr>
      </w:pPr>
    </w:p>
    <w:p w14:paraId="3FF38426" w14:textId="77777777" w:rsidR="00E20666" w:rsidRPr="00E8358A" w:rsidRDefault="00E20666" w:rsidP="00E20666">
      <w:pPr>
        <w:pStyle w:val="a8"/>
        <w:widowControl/>
        <w:numPr>
          <w:ilvl w:val="0"/>
          <w:numId w:val="8"/>
        </w:numPr>
        <w:autoSpaceDE/>
        <w:autoSpaceDN/>
        <w:spacing w:before="0" w:after="0"/>
        <w:ind w:firstLineChars="0"/>
        <w:jc w:val="left"/>
        <w:rPr>
          <w:b/>
          <w:bCs/>
          <w:color w:val="AD3323"/>
          <w:sz w:val="24"/>
          <w:szCs w:val="24"/>
        </w:rPr>
      </w:pPr>
      <w:bookmarkStart w:id="59" w:name="_Ref151917670"/>
      <w:r w:rsidRPr="00E8358A">
        <w:rPr>
          <w:b/>
          <w:bCs/>
          <w:color w:val="AD3323"/>
          <w:sz w:val="24"/>
          <w:szCs w:val="24"/>
        </w:rPr>
        <w:t>ARIMA_for_error</w:t>
      </w:r>
      <w:bookmarkEnd w:id="59"/>
    </w:p>
    <w:p w14:paraId="7C2176A6"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color w:val="0E00FF"/>
          <w:sz w:val="20"/>
          <w:szCs w:val="20"/>
        </w:rPr>
        <w:t xml:space="preserve">function </w:t>
      </w:r>
      <w:r w:rsidRPr="009E16D5">
        <w:rPr>
          <w:rFonts w:ascii="Consolas" w:eastAsia="宋体" w:hAnsi="Consolas" w:cs="宋体"/>
          <w:sz w:val="20"/>
          <w:szCs w:val="20"/>
        </w:rPr>
        <w:t>[forData] = ARIMA3(data, step)</w:t>
      </w:r>
    </w:p>
    <w:p w14:paraId="2AD1BE22"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ddata = data;</w:t>
      </w:r>
    </w:p>
    <w:p w14:paraId="4B77F3B2"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d = 0;</w:t>
      </w:r>
    </w:p>
    <w:p w14:paraId="53CCC93B"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 xml:space="preserve">while </w:t>
      </w:r>
      <w:r w:rsidRPr="009E16D5">
        <w:rPr>
          <w:rFonts w:ascii="Consolas" w:eastAsia="宋体" w:hAnsi="Consolas" w:cs="宋体"/>
          <w:sz w:val="20"/>
          <w:szCs w:val="20"/>
        </w:rPr>
        <w:t>kpsstest(ddata) == 1</w:t>
      </w:r>
    </w:p>
    <w:p w14:paraId="7250C6E7"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ddata = diff(data);</w:t>
      </w:r>
    </w:p>
    <w:p w14:paraId="1FEB9065"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d = d + 1;</w:t>
      </w:r>
    </w:p>
    <w:p w14:paraId="2B0F2B90"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 xml:space="preserve">if </w:t>
      </w:r>
      <w:r w:rsidRPr="009E16D5">
        <w:rPr>
          <w:rFonts w:ascii="Consolas" w:eastAsia="宋体" w:hAnsi="Consolas" w:cs="宋体"/>
          <w:sz w:val="20"/>
          <w:szCs w:val="20"/>
        </w:rPr>
        <w:t>d &gt; 3</w:t>
      </w:r>
    </w:p>
    <w:p w14:paraId="000707FC"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break</w:t>
      </w:r>
    </w:p>
    <w:p w14:paraId="28CA0BC4"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end</w:t>
      </w:r>
    </w:p>
    <w:p w14:paraId="6A32210A"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end</w:t>
      </w:r>
    </w:p>
    <w:p w14:paraId="202A6503" w14:textId="77777777" w:rsidR="00E20666" w:rsidRPr="009E16D5" w:rsidRDefault="00E20666" w:rsidP="00E20666">
      <w:pPr>
        <w:widowControl/>
        <w:ind w:firstLine="400"/>
        <w:jc w:val="left"/>
        <w:rPr>
          <w:rFonts w:ascii="Consolas" w:eastAsia="宋体" w:hAnsi="Consolas" w:cs="宋体"/>
          <w:sz w:val="20"/>
          <w:szCs w:val="20"/>
        </w:rPr>
      </w:pPr>
    </w:p>
    <w:p w14:paraId="1571D88B"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08013"/>
          <w:sz w:val="20"/>
          <w:szCs w:val="20"/>
        </w:rPr>
        <w:t>% Calculate the values for p and q</w:t>
      </w:r>
    </w:p>
    <w:p w14:paraId="4B8D05AA"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pmax = 2;</w:t>
      </w:r>
    </w:p>
    <w:p w14:paraId="7C1F3B4C"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qmax = 2;</w:t>
      </w:r>
    </w:p>
    <w:p w14:paraId="5532CC11"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 q] = findPQ(data, pmax, qmax, d);</w:t>
      </w:r>
    </w:p>
    <w:p w14:paraId="18CB92F4" w14:textId="77777777" w:rsidR="00E20666" w:rsidRPr="009E16D5" w:rsidRDefault="00E20666" w:rsidP="00E20666">
      <w:pPr>
        <w:widowControl/>
        <w:ind w:firstLine="400"/>
        <w:jc w:val="left"/>
        <w:rPr>
          <w:rFonts w:ascii="Consolas" w:eastAsia="宋体" w:hAnsi="Consolas" w:cs="宋体"/>
          <w:sz w:val="20"/>
          <w:szCs w:val="20"/>
        </w:rPr>
      </w:pPr>
    </w:p>
    <w:p w14:paraId="54D147E5"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08013"/>
          <w:sz w:val="20"/>
          <w:szCs w:val="20"/>
        </w:rPr>
        <w:t>% Build the model</w:t>
      </w:r>
    </w:p>
    <w:p w14:paraId="7BC0114D"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Mdl = arima(p, d, q);</w:t>
      </w:r>
    </w:p>
    <w:p w14:paraId="1264B382"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EstMdl = estimate(Mdl, data);</w:t>
      </w:r>
    </w:p>
    <w:p w14:paraId="3C473182" w14:textId="77777777" w:rsidR="00E20666" w:rsidRPr="009E16D5" w:rsidRDefault="00E20666" w:rsidP="00E20666">
      <w:pPr>
        <w:widowControl/>
        <w:ind w:firstLine="400"/>
        <w:jc w:val="left"/>
        <w:rPr>
          <w:rFonts w:ascii="Consolas" w:eastAsia="宋体" w:hAnsi="Consolas" w:cs="宋体"/>
          <w:sz w:val="20"/>
          <w:szCs w:val="20"/>
        </w:rPr>
      </w:pPr>
    </w:p>
    <w:p w14:paraId="1243134F"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08013"/>
          <w:sz w:val="20"/>
          <w:szCs w:val="20"/>
        </w:rPr>
        <w:t>% Model prediction</w:t>
      </w:r>
    </w:p>
    <w:p w14:paraId="32487153"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[forData, ~] = forecast(EstMdl, step, </w:t>
      </w:r>
      <w:r w:rsidRPr="009E16D5">
        <w:rPr>
          <w:rFonts w:ascii="Consolas" w:eastAsia="宋体" w:hAnsi="Consolas" w:cs="宋体"/>
          <w:color w:val="A709F5"/>
          <w:sz w:val="20"/>
          <w:szCs w:val="20"/>
        </w:rPr>
        <w:t>'Y0'</w:t>
      </w:r>
      <w:r w:rsidRPr="009E16D5">
        <w:rPr>
          <w:rFonts w:ascii="Consolas" w:eastAsia="宋体" w:hAnsi="Consolas" w:cs="宋体"/>
          <w:sz w:val="20"/>
          <w:szCs w:val="20"/>
        </w:rPr>
        <w:t>, data);</w:t>
      </w:r>
    </w:p>
    <w:p w14:paraId="20305CC3" w14:textId="77777777" w:rsidR="00E20666" w:rsidRPr="009E16D5" w:rsidRDefault="00E20666" w:rsidP="00E20666">
      <w:pPr>
        <w:widowControl/>
        <w:ind w:firstLine="400"/>
        <w:jc w:val="left"/>
        <w:rPr>
          <w:rFonts w:ascii="Consolas" w:eastAsia="宋体" w:hAnsi="Consolas" w:cs="宋体"/>
          <w:sz w:val="20"/>
          <w:szCs w:val="20"/>
        </w:rPr>
      </w:pPr>
    </w:p>
    <w:p w14:paraId="7A6375FC"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08013"/>
          <w:sz w:val="20"/>
          <w:szCs w:val="20"/>
        </w:rPr>
        <w:t>% Function to calculate p and q</w:t>
      </w:r>
    </w:p>
    <w:p w14:paraId="54B239E2"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 xml:space="preserve">function </w:t>
      </w:r>
      <w:r w:rsidRPr="009E16D5">
        <w:rPr>
          <w:rFonts w:ascii="Consolas" w:eastAsia="宋体" w:hAnsi="Consolas" w:cs="宋体"/>
          <w:sz w:val="20"/>
          <w:szCs w:val="20"/>
        </w:rPr>
        <w:t>[p, q] = findPQ(data, pmax, qmax, d)</w:t>
      </w:r>
    </w:p>
    <w:p w14:paraId="54637E53"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data = reshape(data, length(data), 1);</w:t>
      </w:r>
    </w:p>
    <w:p w14:paraId="07F20D39"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LOGL = zeros(pmax + 1, qmax + 1);</w:t>
      </w:r>
    </w:p>
    <w:p w14:paraId="6BF1F9BA"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PQ = zeros(pmax + 1, qmax + 1);</w:t>
      </w:r>
    </w:p>
    <w:p w14:paraId="3D065359"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 xml:space="preserve">for </w:t>
      </w:r>
      <w:r w:rsidRPr="009E16D5">
        <w:rPr>
          <w:rFonts w:ascii="Consolas" w:eastAsia="宋体" w:hAnsi="Consolas" w:cs="宋体"/>
          <w:sz w:val="20"/>
          <w:szCs w:val="20"/>
        </w:rPr>
        <w:t>p = 0:pmax</w:t>
      </w:r>
    </w:p>
    <w:p w14:paraId="36B8640F"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 xml:space="preserve">for </w:t>
      </w:r>
      <w:r w:rsidRPr="009E16D5">
        <w:rPr>
          <w:rFonts w:ascii="Consolas" w:eastAsia="宋体" w:hAnsi="Consolas" w:cs="宋体"/>
          <w:sz w:val="20"/>
          <w:szCs w:val="20"/>
        </w:rPr>
        <w:t>q = 0:qmax</w:t>
      </w:r>
    </w:p>
    <w:p w14:paraId="5AE36E69"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model = arima(p, d, q);</w:t>
      </w:r>
    </w:p>
    <w:p w14:paraId="620F9F9D"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[fit, ~, logL] = estimate(model, data);</w:t>
      </w:r>
    </w:p>
    <w:p w14:paraId="0C6B3257"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LOGL(p + 1, q + 1) = logL;</w:t>
      </w:r>
    </w:p>
    <w:p w14:paraId="0776E117"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PQ(p + 1, q + 1) = p + q;</w:t>
      </w:r>
    </w:p>
    <w:p w14:paraId="76A5ECA5"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end</w:t>
      </w:r>
    </w:p>
    <w:p w14:paraId="5674661C"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end</w:t>
      </w:r>
    </w:p>
    <w:p w14:paraId="4A7E16DD"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LOGL = reshape(LOGL, (pmax + 1) * (qmax + 1), 1);</w:t>
      </w:r>
    </w:p>
    <w:p w14:paraId="623FFC31"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PQ = reshape(PQ, (pmax + 1) * (qmax + 1), 1);</w:t>
      </w:r>
    </w:p>
    <w:p w14:paraId="4BBAD0D2"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m2 = length(data);</w:t>
      </w:r>
    </w:p>
    <w:p w14:paraId="58E9ED24"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[aic, bic] = aicbic(LOGL, PQ + 1, m2);</w:t>
      </w:r>
    </w:p>
    <w:p w14:paraId="213B6AA7"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aic0 = reshape(aic, (pmax + 1), (qmax + 1));</w:t>
      </w:r>
    </w:p>
    <w:p w14:paraId="7F7743B5"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bic0 = reshape(bic, (pmax + 1), (qmax + 1));</w:t>
      </w:r>
    </w:p>
    <w:p w14:paraId="1D6D7C0E" w14:textId="77777777" w:rsidR="00E20666" w:rsidRPr="009E16D5" w:rsidRDefault="00E20666" w:rsidP="00E20666">
      <w:pPr>
        <w:widowControl/>
        <w:ind w:firstLine="400"/>
        <w:jc w:val="left"/>
        <w:rPr>
          <w:rFonts w:ascii="Consolas" w:eastAsia="宋体" w:hAnsi="Consolas" w:cs="宋体"/>
          <w:sz w:val="20"/>
          <w:szCs w:val="20"/>
        </w:rPr>
      </w:pPr>
    </w:p>
    <w:p w14:paraId="0C3CDDF6"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aic1 = min(aic0(:));</w:t>
      </w:r>
    </w:p>
    <w:p w14:paraId="161BD4AD"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index = aic1 == aic0;</w:t>
      </w:r>
    </w:p>
    <w:p w14:paraId="44BAAE10"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[pp, qq] = meshgrid(0:pmax, 0:qmax);</w:t>
      </w:r>
    </w:p>
    <w:p w14:paraId="48B48503"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p0 = pp(index);</w:t>
      </w:r>
    </w:p>
    <w:p w14:paraId="505F9ED4"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q0 = qq(index);</w:t>
      </w:r>
    </w:p>
    <w:p w14:paraId="7F5D0394" w14:textId="77777777" w:rsidR="00E20666" w:rsidRPr="009E16D5" w:rsidRDefault="00E20666" w:rsidP="00E20666">
      <w:pPr>
        <w:widowControl/>
        <w:ind w:firstLine="400"/>
        <w:jc w:val="left"/>
        <w:rPr>
          <w:rFonts w:ascii="Consolas" w:eastAsia="宋体" w:hAnsi="Consolas" w:cs="宋体"/>
          <w:sz w:val="20"/>
          <w:szCs w:val="20"/>
        </w:rPr>
      </w:pPr>
    </w:p>
    <w:p w14:paraId="2E5F396E"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aic2 = min(bic0(:));</w:t>
      </w:r>
    </w:p>
    <w:p w14:paraId="162B03C2"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index = aic2 == bic0;</w:t>
      </w:r>
    </w:p>
    <w:p w14:paraId="0B3BF84E"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[pp, qq] = meshgrid(0:pmax, 0:qmax);</w:t>
      </w:r>
    </w:p>
    <w:p w14:paraId="16B17F1D"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p1 = pp(index);</w:t>
      </w:r>
    </w:p>
    <w:p w14:paraId="3266268C"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q1 = qq(index);</w:t>
      </w:r>
    </w:p>
    <w:p w14:paraId="13E18661" w14:textId="77777777" w:rsidR="00E20666" w:rsidRPr="009E16D5" w:rsidRDefault="00E20666" w:rsidP="00E20666">
      <w:pPr>
        <w:widowControl/>
        <w:ind w:firstLine="400"/>
        <w:jc w:val="left"/>
        <w:rPr>
          <w:rFonts w:ascii="Consolas" w:eastAsia="宋体" w:hAnsi="Consolas" w:cs="宋体"/>
          <w:sz w:val="20"/>
          <w:szCs w:val="20"/>
        </w:rPr>
      </w:pPr>
    </w:p>
    <w:p w14:paraId="4DECEF95"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 xml:space="preserve">if </w:t>
      </w:r>
      <w:r w:rsidRPr="009E16D5">
        <w:rPr>
          <w:rFonts w:ascii="Consolas" w:eastAsia="宋体" w:hAnsi="Consolas" w:cs="宋体"/>
          <w:sz w:val="20"/>
          <w:szCs w:val="20"/>
        </w:rPr>
        <w:t>p0^2 + q0^2 &gt; p1^2 + q1^2</w:t>
      </w:r>
    </w:p>
    <w:p w14:paraId="15B017C0"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 = p1;</w:t>
      </w:r>
    </w:p>
    <w:p w14:paraId="1F8BD474"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lastRenderedPageBreak/>
        <w:t xml:space="preserve">            q = q1;</w:t>
      </w:r>
    </w:p>
    <w:p w14:paraId="5262265A"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else</w:t>
      </w:r>
    </w:p>
    <w:p w14:paraId="1A663E16"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p = p0;</w:t>
      </w:r>
    </w:p>
    <w:p w14:paraId="5F68A157"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q = q0;</w:t>
      </w:r>
    </w:p>
    <w:p w14:paraId="4C026E28"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end</w:t>
      </w:r>
    </w:p>
    <w:p w14:paraId="1448CF6C"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sz w:val="20"/>
          <w:szCs w:val="20"/>
        </w:rPr>
        <w:t xml:space="preserve">    </w:t>
      </w:r>
      <w:r w:rsidRPr="009E16D5">
        <w:rPr>
          <w:rFonts w:ascii="Consolas" w:eastAsia="宋体" w:hAnsi="Consolas" w:cs="宋体"/>
          <w:color w:val="0E00FF"/>
          <w:sz w:val="20"/>
          <w:szCs w:val="20"/>
        </w:rPr>
        <w:t>end</w:t>
      </w:r>
    </w:p>
    <w:p w14:paraId="484A225F" w14:textId="77777777" w:rsidR="00E20666" w:rsidRPr="009E16D5" w:rsidRDefault="00E20666" w:rsidP="00E20666">
      <w:pPr>
        <w:widowControl/>
        <w:ind w:firstLine="400"/>
        <w:jc w:val="left"/>
        <w:rPr>
          <w:rFonts w:ascii="Consolas" w:eastAsia="宋体" w:hAnsi="Consolas" w:cs="宋体"/>
          <w:sz w:val="20"/>
          <w:szCs w:val="20"/>
        </w:rPr>
      </w:pPr>
      <w:r w:rsidRPr="009E16D5">
        <w:rPr>
          <w:rFonts w:ascii="Consolas" w:eastAsia="宋体" w:hAnsi="Consolas" w:cs="宋体"/>
          <w:color w:val="0E00FF"/>
          <w:sz w:val="20"/>
          <w:szCs w:val="20"/>
        </w:rPr>
        <w:t>end</w:t>
      </w:r>
    </w:p>
    <w:p w14:paraId="5F1582EE" w14:textId="77777777" w:rsidR="00E20666" w:rsidRPr="009E16D5" w:rsidRDefault="00E20666" w:rsidP="00E20666">
      <w:pPr>
        <w:widowControl/>
        <w:ind w:firstLine="400"/>
        <w:jc w:val="left"/>
        <w:rPr>
          <w:rFonts w:ascii="Consolas" w:eastAsia="宋体" w:hAnsi="Consolas" w:cs="宋体"/>
          <w:sz w:val="20"/>
          <w:szCs w:val="20"/>
        </w:rPr>
      </w:pPr>
    </w:p>
    <w:p w14:paraId="574CDE4B" w14:textId="77777777" w:rsidR="00E20666" w:rsidRPr="00FF1B9E" w:rsidRDefault="00E20666" w:rsidP="00E20666">
      <w:pPr>
        <w:widowControl/>
        <w:ind w:firstLine="400"/>
        <w:jc w:val="left"/>
        <w:rPr>
          <w:rFonts w:ascii="Consolas" w:eastAsia="宋体" w:hAnsi="Consolas" w:cs="宋体"/>
          <w:sz w:val="20"/>
          <w:szCs w:val="20"/>
        </w:rPr>
      </w:pPr>
    </w:p>
    <w:p w14:paraId="3AF8CA6C" w14:textId="77777777" w:rsidR="00E20666" w:rsidRDefault="00E20666" w:rsidP="00E20666">
      <w:pPr>
        <w:widowControl/>
        <w:ind w:firstLine="442"/>
        <w:jc w:val="left"/>
        <w:rPr>
          <w:b/>
          <w:bCs/>
          <w:szCs w:val="21"/>
        </w:rPr>
      </w:pPr>
    </w:p>
    <w:p w14:paraId="757A6FA4" w14:textId="77777777" w:rsidR="00E20666" w:rsidRDefault="00E20666" w:rsidP="00E20666">
      <w:pPr>
        <w:widowControl/>
        <w:ind w:firstLine="442"/>
        <w:jc w:val="left"/>
        <w:rPr>
          <w:b/>
          <w:bCs/>
          <w:szCs w:val="21"/>
        </w:rPr>
      </w:pPr>
    </w:p>
    <w:p w14:paraId="7519E1AF" w14:textId="77777777" w:rsidR="00E20666" w:rsidRPr="00FF1B9E" w:rsidRDefault="00E20666" w:rsidP="00E20666">
      <w:pPr>
        <w:widowControl/>
        <w:ind w:firstLine="442"/>
        <w:jc w:val="left"/>
        <w:rPr>
          <w:b/>
          <w:bCs/>
          <w:szCs w:val="21"/>
        </w:rPr>
      </w:pPr>
    </w:p>
    <w:p w14:paraId="7CF3E132" w14:textId="77777777" w:rsidR="00E20666" w:rsidRPr="00505A21" w:rsidRDefault="00E20666" w:rsidP="00E20666">
      <w:pPr>
        <w:pStyle w:val="a8"/>
        <w:widowControl/>
        <w:numPr>
          <w:ilvl w:val="0"/>
          <w:numId w:val="8"/>
        </w:numPr>
        <w:autoSpaceDE/>
        <w:autoSpaceDN/>
        <w:spacing w:before="0" w:after="0"/>
        <w:ind w:firstLineChars="0"/>
        <w:jc w:val="left"/>
        <w:rPr>
          <w:b/>
          <w:bCs/>
          <w:color w:val="AD3323"/>
          <w:sz w:val="24"/>
          <w:szCs w:val="24"/>
        </w:rPr>
      </w:pPr>
      <w:bookmarkStart w:id="60" w:name="_Ref151917676"/>
      <w:r w:rsidRPr="00E8358A">
        <w:rPr>
          <w:b/>
          <w:bCs/>
          <w:color w:val="AD3323"/>
          <w:sz w:val="24"/>
          <w:szCs w:val="24"/>
        </w:rPr>
        <w:t>Q2_2_error_ARIMA</w:t>
      </w:r>
      <w:bookmarkEnd w:id="60"/>
    </w:p>
    <w:p w14:paraId="3313274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clc</w:t>
      </w:r>
    </w:p>
    <w:p w14:paraId="00D6F98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clear</w:t>
      </w:r>
    </w:p>
    <w:p w14:paraId="523094DA"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data = xlsread(</w:t>
      </w:r>
      <w:r w:rsidRPr="00FF1B9E">
        <w:rPr>
          <w:rFonts w:ascii="Consolas" w:eastAsia="宋体" w:hAnsi="Consolas" w:cs="宋体"/>
          <w:color w:val="A709F5"/>
          <w:sz w:val="20"/>
          <w:szCs w:val="20"/>
        </w:rPr>
        <w:t>'4Tables_total.xlsx'</w:t>
      </w:r>
      <w:r w:rsidRPr="00FF1B9E">
        <w:rPr>
          <w:rFonts w:ascii="Consolas" w:eastAsia="宋体" w:hAnsi="Consolas" w:cs="宋体"/>
          <w:sz w:val="20"/>
          <w:szCs w:val="20"/>
        </w:rPr>
        <w:t>);</w:t>
      </w:r>
    </w:p>
    <w:p w14:paraId="2CCB47F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Read data from an Excel file</w:t>
      </w:r>
    </w:p>
    <w:p w14:paraId="0D957D38" w14:textId="77777777" w:rsidR="00E20666" w:rsidRPr="00FF1B9E" w:rsidRDefault="00E20666" w:rsidP="00E20666">
      <w:pPr>
        <w:widowControl/>
        <w:ind w:firstLine="400"/>
        <w:jc w:val="left"/>
        <w:rPr>
          <w:rFonts w:ascii="Consolas" w:eastAsia="宋体" w:hAnsi="Consolas" w:cs="宋体"/>
          <w:sz w:val="20"/>
          <w:szCs w:val="20"/>
        </w:rPr>
      </w:pPr>
    </w:p>
    <w:p w14:paraId="3AF18BA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Set the forecasting period</w:t>
      </w:r>
    </w:p>
    <w:p w14:paraId="5F88973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step = 1;</w:t>
      </w:r>
    </w:p>
    <w:p w14:paraId="161DB5E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num_columns_to_forecast=4;</w:t>
      </w:r>
    </w:p>
    <w:p w14:paraId="0CD83D1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Initialize an array to store forecast results for each column</w:t>
      </w:r>
    </w:p>
    <w:p w14:paraId="5EACF4A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forecast_results = zeros(size(data, 1), num_columns_to_forecast);</w:t>
      </w:r>
    </w:p>
    <w:p w14:paraId="2C3254D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i=3;</w:t>
      </w:r>
    </w:p>
    <w:p w14:paraId="21EE132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Loop through columns 2 to 5</w:t>
      </w:r>
    </w:p>
    <w:p w14:paraId="45617E7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 xml:space="preserve">for </w:t>
      </w:r>
      <w:r w:rsidRPr="00FF1B9E">
        <w:rPr>
          <w:rFonts w:ascii="Consolas" w:eastAsia="宋体" w:hAnsi="Consolas" w:cs="宋体"/>
          <w:sz w:val="20"/>
          <w:szCs w:val="20"/>
        </w:rPr>
        <w:t>column = 5:5</w:t>
      </w:r>
    </w:p>
    <w:p w14:paraId="483E212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Extract data column</w:t>
      </w:r>
    </w:p>
    <w:p w14:paraId="128BBC2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column_data = data(:, column);</w:t>
      </w:r>
    </w:p>
    <w:p w14:paraId="15BDE0D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306836B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Split the data into training and testing sets</w:t>
      </w:r>
    </w:p>
    <w:p w14:paraId="29078EFA"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training_data = column_data(1:end-i);</w:t>
      </w:r>
    </w:p>
    <w:p w14:paraId="2204E2C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testing_data = column_data(end-i+1);</w:t>
      </w:r>
    </w:p>
    <w:p w14:paraId="307C39C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28C1EA41"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Call the ARIMA1 function for forecasting</w:t>
      </w:r>
    </w:p>
    <w:p w14:paraId="32447A5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[forData] = ARIMA_for_error(training_data, step);</w:t>
      </w:r>
    </w:p>
    <w:p w14:paraId="0816DE7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70620453" w14:textId="77777777" w:rsidR="00E20666" w:rsidRPr="00FF1B9E" w:rsidRDefault="00E20666" w:rsidP="00E20666">
      <w:pPr>
        <w:widowControl/>
        <w:ind w:firstLine="400"/>
        <w:jc w:val="left"/>
        <w:rPr>
          <w:rFonts w:ascii="Consolas" w:eastAsia="宋体" w:hAnsi="Consolas" w:cs="宋体"/>
          <w:sz w:val="20"/>
          <w:szCs w:val="20"/>
        </w:rPr>
      </w:pPr>
    </w:p>
    <w:p w14:paraId="7B4CD6B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end</w:t>
      </w:r>
    </w:p>
    <w:p w14:paraId="4DD62058" w14:textId="77777777" w:rsidR="00E20666" w:rsidRPr="00FF1B9E" w:rsidRDefault="00E20666" w:rsidP="00E20666">
      <w:pPr>
        <w:widowControl/>
        <w:ind w:firstLine="400"/>
        <w:jc w:val="left"/>
        <w:rPr>
          <w:rFonts w:ascii="Consolas" w:eastAsia="宋体" w:hAnsi="Consolas" w:cs="宋体"/>
          <w:sz w:val="20"/>
          <w:szCs w:val="20"/>
        </w:rPr>
      </w:pPr>
    </w:p>
    <w:p w14:paraId="2AA39F2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Display the forecast results</w:t>
      </w:r>
    </w:p>
    <w:p w14:paraId="621E0E3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result=[forData,testing_data]</w:t>
      </w:r>
    </w:p>
    <w:p w14:paraId="3614F6EE" w14:textId="77777777" w:rsidR="00E20666" w:rsidRPr="00FF1B9E" w:rsidRDefault="00E20666" w:rsidP="00E20666">
      <w:pPr>
        <w:widowControl/>
        <w:ind w:firstLine="442"/>
        <w:jc w:val="left"/>
        <w:rPr>
          <w:b/>
          <w:bCs/>
          <w:szCs w:val="21"/>
        </w:rPr>
      </w:pPr>
    </w:p>
    <w:p w14:paraId="5D51C7D9" w14:textId="77777777" w:rsidR="00E20666" w:rsidRDefault="00E20666" w:rsidP="00E20666">
      <w:pPr>
        <w:widowControl/>
        <w:ind w:firstLine="442"/>
        <w:jc w:val="left"/>
        <w:rPr>
          <w:b/>
          <w:bCs/>
          <w:szCs w:val="21"/>
        </w:rPr>
      </w:pPr>
    </w:p>
    <w:p w14:paraId="256CC34C" w14:textId="77777777" w:rsidR="00E20666" w:rsidRPr="00FF1B9E" w:rsidRDefault="00E20666" w:rsidP="00E20666">
      <w:pPr>
        <w:widowControl/>
        <w:ind w:firstLine="442"/>
        <w:jc w:val="left"/>
        <w:rPr>
          <w:b/>
          <w:bCs/>
          <w:szCs w:val="21"/>
        </w:rPr>
      </w:pPr>
    </w:p>
    <w:p w14:paraId="588D10ED" w14:textId="77777777" w:rsidR="00E20666" w:rsidRPr="00E8358A" w:rsidRDefault="00E20666" w:rsidP="00E20666">
      <w:pPr>
        <w:pStyle w:val="a8"/>
        <w:widowControl/>
        <w:numPr>
          <w:ilvl w:val="0"/>
          <w:numId w:val="8"/>
        </w:numPr>
        <w:autoSpaceDE/>
        <w:autoSpaceDN/>
        <w:spacing w:before="0" w:after="0"/>
        <w:ind w:firstLineChars="0"/>
        <w:jc w:val="left"/>
        <w:rPr>
          <w:b/>
          <w:bCs/>
          <w:color w:val="AD3323"/>
          <w:sz w:val="24"/>
          <w:szCs w:val="24"/>
        </w:rPr>
      </w:pPr>
      <w:bookmarkStart w:id="61" w:name="_Ref151917683"/>
      <w:r w:rsidRPr="00E8358A">
        <w:rPr>
          <w:b/>
          <w:bCs/>
          <w:color w:val="AD3323"/>
          <w:sz w:val="24"/>
          <w:szCs w:val="24"/>
        </w:rPr>
        <w:t>NR_for_error</w:t>
      </w:r>
      <w:bookmarkEnd w:id="61"/>
    </w:p>
    <w:p w14:paraId="36CF378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clc</w:t>
      </w:r>
    </w:p>
    <w:p w14:paraId="4692114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clear</w:t>
      </w:r>
    </w:p>
    <w:p w14:paraId="6CAEC05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ytick_labels1 = {</w:t>
      </w:r>
    </w:p>
    <w:p w14:paraId="0714BB3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'Annual sales volume'</w:t>
      </w:r>
      <w:r w:rsidRPr="00FF1B9E">
        <w:rPr>
          <w:rFonts w:ascii="Consolas" w:eastAsia="宋体" w:hAnsi="Consolas" w:cs="宋体"/>
          <w:sz w:val="20"/>
          <w:szCs w:val="20"/>
        </w:rPr>
        <w:t xml:space="preserve">, </w:t>
      </w:r>
    </w:p>
    <w:p w14:paraId="41600ED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'Related patent applications quantity'</w:t>
      </w:r>
      <w:r w:rsidRPr="00FF1B9E">
        <w:rPr>
          <w:rFonts w:ascii="Consolas" w:eastAsia="宋体" w:hAnsi="Consolas" w:cs="宋体"/>
          <w:sz w:val="20"/>
          <w:szCs w:val="20"/>
        </w:rPr>
        <w:t xml:space="preserve">, </w:t>
      </w:r>
    </w:p>
    <w:p w14:paraId="1D273038"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'Charging station quantity'</w:t>
      </w:r>
      <w:r w:rsidRPr="00FF1B9E">
        <w:rPr>
          <w:rFonts w:ascii="Consolas" w:eastAsia="宋体" w:hAnsi="Consolas" w:cs="宋体"/>
          <w:sz w:val="20"/>
          <w:szCs w:val="20"/>
        </w:rPr>
        <w:t xml:space="preserve">, </w:t>
      </w:r>
    </w:p>
    <w:p w14:paraId="03719875"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A709F5"/>
          <w:sz w:val="20"/>
          <w:szCs w:val="20"/>
        </w:rPr>
        <w:t>'Annual per capita GDP'</w:t>
      </w:r>
    </w:p>
    <w:p w14:paraId="37F2784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w:t>
      </w:r>
    </w:p>
    <w:p w14:paraId="6BFC0E7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Load the data from the '4Tables_total.xlsx' Excel file</w:t>
      </w:r>
    </w:p>
    <w:p w14:paraId="3FC47FB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data = xlsread(</w:t>
      </w:r>
      <w:r w:rsidRPr="00FF1B9E">
        <w:rPr>
          <w:rFonts w:ascii="Consolas" w:eastAsia="宋体" w:hAnsi="Consolas" w:cs="宋体"/>
          <w:color w:val="A709F5"/>
          <w:sz w:val="20"/>
          <w:szCs w:val="20"/>
        </w:rPr>
        <w:t>'4Tables_total.xlsx'</w:t>
      </w:r>
      <w:r w:rsidRPr="00FF1B9E">
        <w:rPr>
          <w:rFonts w:ascii="Consolas" w:eastAsia="宋体" w:hAnsi="Consolas" w:cs="宋体"/>
          <w:sz w:val="20"/>
          <w:szCs w:val="20"/>
        </w:rPr>
        <w:t>);</w:t>
      </w:r>
    </w:p>
    <w:p w14:paraId="70647335" w14:textId="77777777" w:rsidR="00E20666" w:rsidRPr="00FF1B9E" w:rsidRDefault="00E20666" w:rsidP="00E20666">
      <w:pPr>
        <w:widowControl/>
        <w:ind w:firstLine="400"/>
        <w:jc w:val="left"/>
        <w:rPr>
          <w:rFonts w:ascii="Consolas" w:eastAsia="宋体" w:hAnsi="Consolas" w:cs="宋体"/>
          <w:sz w:val="20"/>
          <w:szCs w:val="20"/>
        </w:rPr>
      </w:pPr>
    </w:p>
    <w:p w14:paraId="58A4AF6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Extract the relevant data columns (2nd, 3rd, 4th, and 5th)</w:t>
      </w:r>
    </w:p>
    <w:p w14:paraId="40E961F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columns_to_forecast = data(:, 2:5);</w:t>
      </w:r>
    </w:p>
    <w:p w14:paraId="546074B5" w14:textId="77777777" w:rsidR="00E20666" w:rsidRPr="00FF1B9E" w:rsidRDefault="00E20666" w:rsidP="00E20666">
      <w:pPr>
        <w:widowControl/>
        <w:ind w:firstLine="400"/>
        <w:jc w:val="left"/>
        <w:rPr>
          <w:rFonts w:ascii="Consolas" w:eastAsia="宋体" w:hAnsi="Consolas" w:cs="宋体"/>
          <w:sz w:val="20"/>
          <w:szCs w:val="20"/>
        </w:rPr>
      </w:pPr>
    </w:p>
    <w:p w14:paraId="136A292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refer_date = size(data, 1); </w:t>
      </w:r>
      <w:r w:rsidRPr="00FF1B9E">
        <w:rPr>
          <w:rFonts w:ascii="Consolas" w:eastAsia="宋体" w:hAnsi="Consolas" w:cs="宋体"/>
          <w:color w:val="008013"/>
          <w:sz w:val="20"/>
          <w:szCs w:val="20"/>
        </w:rPr>
        <w:t>% Number of rows, assuming each row corresponds to a year</w:t>
      </w:r>
    </w:p>
    <w:p w14:paraId="6AB8CDF9" w14:textId="77777777" w:rsidR="00E20666" w:rsidRPr="00FF1B9E" w:rsidRDefault="00E20666" w:rsidP="00E20666">
      <w:pPr>
        <w:widowControl/>
        <w:ind w:firstLine="400"/>
        <w:jc w:val="left"/>
        <w:rPr>
          <w:rFonts w:ascii="Consolas" w:eastAsia="宋体" w:hAnsi="Consolas" w:cs="宋体"/>
          <w:sz w:val="20"/>
          <w:szCs w:val="20"/>
        </w:rPr>
      </w:pPr>
    </w:p>
    <w:p w14:paraId="4EC2B461"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Initialize a cell array to store forecasted data for each column</w:t>
      </w:r>
    </w:p>
    <w:p w14:paraId="1E8ECEC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forecasted_data = cell(1, size(columns_to_forecast, 2));</w:t>
      </w:r>
    </w:p>
    <w:p w14:paraId="67A02E9D" w14:textId="77777777" w:rsidR="00E20666" w:rsidRPr="00FF1B9E" w:rsidRDefault="00E20666" w:rsidP="00E20666">
      <w:pPr>
        <w:widowControl/>
        <w:ind w:firstLine="400"/>
        <w:jc w:val="left"/>
        <w:rPr>
          <w:rFonts w:ascii="Consolas" w:eastAsia="宋体" w:hAnsi="Consolas" w:cs="宋体"/>
          <w:sz w:val="20"/>
          <w:szCs w:val="20"/>
        </w:rPr>
      </w:pPr>
    </w:p>
    <w:p w14:paraId="07293A5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Define the range of values for i (from 1 to 3)</w:t>
      </w:r>
    </w:p>
    <w:p w14:paraId="53AF03E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 xml:space="preserve">for </w:t>
      </w:r>
      <w:r w:rsidRPr="00FF1B9E">
        <w:rPr>
          <w:rFonts w:ascii="Consolas" w:eastAsia="宋体" w:hAnsi="Consolas" w:cs="宋体"/>
          <w:sz w:val="20"/>
          <w:szCs w:val="20"/>
        </w:rPr>
        <w:t>i = 1:3</w:t>
      </w:r>
    </w:p>
    <w:p w14:paraId="7C34890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Loop through each column and perform forecasting</w:t>
      </w:r>
    </w:p>
    <w:p w14:paraId="0679DDE3"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E00FF"/>
          <w:sz w:val="20"/>
          <w:szCs w:val="20"/>
        </w:rPr>
        <w:t xml:space="preserve">for </w:t>
      </w:r>
      <w:r w:rsidRPr="00FF1B9E">
        <w:rPr>
          <w:rFonts w:ascii="Consolas" w:eastAsia="宋体" w:hAnsi="Consolas" w:cs="宋体"/>
          <w:sz w:val="20"/>
          <w:szCs w:val="20"/>
        </w:rPr>
        <w:t>col = 1:size(columns_to_forecast, 2)</w:t>
      </w:r>
    </w:p>
    <w:p w14:paraId="0C42093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Get the data for the current column</w:t>
      </w:r>
    </w:p>
    <w:p w14:paraId="5C6720FF"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column_data = columns_to_forecast(:, col)';</w:t>
      </w:r>
    </w:p>
    <w:p w14:paraId="7B69B711"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21A0FE9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Polynomial regression for forecasting</w:t>
      </w:r>
    </w:p>
    <w:p w14:paraId="38549531"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coefficients = polyfit(1:(refer_date-i), column_data(1:end-i), 3); </w:t>
      </w:r>
      <w:r w:rsidRPr="00FF1B9E">
        <w:rPr>
          <w:rFonts w:ascii="Consolas" w:eastAsia="宋体" w:hAnsi="Consolas" w:cs="宋体"/>
          <w:color w:val="008013"/>
          <w:sz w:val="20"/>
          <w:szCs w:val="20"/>
        </w:rPr>
        <w:t>% Use data up to the (length-i)-th point</w:t>
      </w:r>
    </w:p>
    <w:p w14:paraId="1FEC4F92"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x = refer_date - i + 1;</w:t>
      </w:r>
    </w:p>
    <w:p w14:paraId="47B5548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forData = polyval(coefficients, x);</w:t>
      </w:r>
    </w:p>
    <w:p w14:paraId="12798E20"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p>
    <w:p w14:paraId="5C4E207D"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08013"/>
          <w:sz w:val="20"/>
          <w:szCs w:val="20"/>
        </w:rPr>
        <w:t>% Store the forecasted data in the cell array</w:t>
      </w:r>
    </w:p>
    <w:p w14:paraId="3C414476"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forecasted_data{col} = [forecasted_data{col}, forData];</w:t>
      </w:r>
    </w:p>
    <w:p w14:paraId="2EEC2FAC"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w:t>
      </w:r>
      <w:r w:rsidRPr="00FF1B9E">
        <w:rPr>
          <w:rFonts w:ascii="Consolas" w:eastAsia="宋体" w:hAnsi="Consolas" w:cs="宋体"/>
          <w:color w:val="0E00FF"/>
          <w:sz w:val="20"/>
          <w:szCs w:val="20"/>
        </w:rPr>
        <w:t>end</w:t>
      </w:r>
    </w:p>
    <w:p w14:paraId="35ED93EE"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end</w:t>
      </w:r>
    </w:p>
    <w:p w14:paraId="7650DF02" w14:textId="77777777" w:rsidR="00E20666" w:rsidRPr="00FF1B9E" w:rsidRDefault="00E20666" w:rsidP="00E20666">
      <w:pPr>
        <w:widowControl/>
        <w:ind w:firstLine="400"/>
        <w:jc w:val="left"/>
        <w:rPr>
          <w:rFonts w:ascii="Consolas" w:eastAsia="宋体" w:hAnsi="Consolas" w:cs="宋体"/>
          <w:sz w:val="20"/>
          <w:szCs w:val="20"/>
        </w:rPr>
      </w:pPr>
    </w:p>
    <w:p w14:paraId="17884FDB"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08013"/>
          <w:sz w:val="20"/>
          <w:szCs w:val="20"/>
        </w:rPr>
        <w:t>% Display the forecasted data</w:t>
      </w:r>
    </w:p>
    <w:p w14:paraId="636C4F6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 xml:space="preserve">for </w:t>
      </w:r>
      <w:r w:rsidRPr="00FF1B9E">
        <w:rPr>
          <w:rFonts w:ascii="Consolas" w:eastAsia="宋体" w:hAnsi="Consolas" w:cs="宋体"/>
          <w:sz w:val="20"/>
          <w:szCs w:val="20"/>
        </w:rPr>
        <w:t>col = 1:size(columns_to_forecast, 2)</w:t>
      </w:r>
    </w:p>
    <w:p w14:paraId="4D2F5A97"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lastRenderedPageBreak/>
        <w:t xml:space="preserve">    fprintf(</w:t>
      </w:r>
      <w:r w:rsidRPr="00FF1B9E">
        <w:rPr>
          <w:rFonts w:ascii="Consolas" w:eastAsia="宋体" w:hAnsi="Consolas" w:cs="宋体"/>
          <w:color w:val="A709F5"/>
          <w:sz w:val="20"/>
          <w:szCs w:val="20"/>
        </w:rPr>
        <w:t>'Forecasted data for %s:\n'</w:t>
      </w:r>
      <w:r w:rsidRPr="00FF1B9E">
        <w:rPr>
          <w:rFonts w:ascii="Consolas" w:eastAsia="宋体" w:hAnsi="Consolas" w:cs="宋体"/>
          <w:sz w:val="20"/>
          <w:szCs w:val="20"/>
        </w:rPr>
        <w:t>, ytick_labels1{col});</w:t>
      </w:r>
    </w:p>
    <w:p w14:paraId="2CB33ED4"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sz w:val="20"/>
          <w:szCs w:val="20"/>
        </w:rPr>
        <w:t xml:space="preserve">    disp(forecasted_data{col});</w:t>
      </w:r>
    </w:p>
    <w:p w14:paraId="737E1B09" w14:textId="77777777" w:rsidR="00E20666" w:rsidRPr="00FF1B9E" w:rsidRDefault="00E20666" w:rsidP="00E20666">
      <w:pPr>
        <w:widowControl/>
        <w:ind w:firstLine="400"/>
        <w:jc w:val="left"/>
        <w:rPr>
          <w:rFonts w:ascii="Consolas" w:eastAsia="宋体" w:hAnsi="Consolas" w:cs="宋体"/>
          <w:sz w:val="20"/>
          <w:szCs w:val="20"/>
        </w:rPr>
      </w:pPr>
      <w:r w:rsidRPr="00FF1B9E">
        <w:rPr>
          <w:rFonts w:ascii="Consolas" w:eastAsia="宋体" w:hAnsi="Consolas" w:cs="宋体"/>
          <w:color w:val="0E00FF"/>
          <w:sz w:val="20"/>
          <w:szCs w:val="20"/>
        </w:rPr>
        <w:t>end</w:t>
      </w:r>
    </w:p>
    <w:p w14:paraId="47E0282C" w14:textId="77777777" w:rsidR="00E20666" w:rsidRPr="00FF1B9E" w:rsidRDefault="00E20666" w:rsidP="00E20666">
      <w:pPr>
        <w:widowControl/>
        <w:ind w:firstLine="400"/>
        <w:jc w:val="left"/>
        <w:rPr>
          <w:rFonts w:ascii="Consolas" w:eastAsia="宋体" w:hAnsi="Consolas" w:cs="宋体"/>
          <w:sz w:val="20"/>
          <w:szCs w:val="20"/>
        </w:rPr>
      </w:pPr>
    </w:p>
    <w:p w14:paraId="7D71FC38" w14:textId="77777777" w:rsidR="00E20666" w:rsidRPr="00FF1B9E" w:rsidRDefault="00E20666" w:rsidP="00E20666">
      <w:pPr>
        <w:widowControl/>
        <w:ind w:firstLine="442"/>
        <w:jc w:val="left"/>
        <w:rPr>
          <w:b/>
          <w:bCs/>
          <w:szCs w:val="21"/>
        </w:rPr>
      </w:pPr>
    </w:p>
    <w:p w14:paraId="18E5E130" w14:textId="77777777" w:rsidR="00E20666" w:rsidRPr="00FF1B9E" w:rsidRDefault="00E20666" w:rsidP="00E20666">
      <w:pPr>
        <w:ind w:firstLine="442"/>
        <w:rPr>
          <w:b/>
          <w:bCs/>
          <w:szCs w:val="21"/>
        </w:rPr>
      </w:pPr>
    </w:p>
    <w:p w14:paraId="45FCB731" w14:textId="77777777" w:rsidR="00E20666" w:rsidRDefault="00E20666" w:rsidP="00E20666">
      <w:pPr>
        <w:pStyle w:val="a8"/>
        <w:numPr>
          <w:ilvl w:val="0"/>
          <w:numId w:val="7"/>
        </w:numPr>
        <w:autoSpaceDE/>
        <w:autoSpaceDN/>
        <w:spacing w:before="0" w:after="0"/>
        <w:ind w:firstLineChars="0"/>
        <w:rPr>
          <w:b/>
          <w:bCs/>
          <w:color w:val="003F76"/>
          <w:sz w:val="28"/>
          <w:szCs w:val="32"/>
        </w:rPr>
      </w:pPr>
      <w:bookmarkStart w:id="62" w:name="_Ref151917536"/>
      <w:r w:rsidRPr="00FF1B9E">
        <w:rPr>
          <w:rFonts w:hint="eastAsia"/>
          <w:b/>
          <w:bCs/>
          <w:color w:val="003F76"/>
          <w:sz w:val="28"/>
          <w:szCs w:val="32"/>
        </w:rPr>
        <w:t>Qu</w:t>
      </w:r>
      <w:r w:rsidRPr="00FF1B9E">
        <w:rPr>
          <w:b/>
          <w:bCs/>
          <w:color w:val="003F76"/>
          <w:sz w:val="28"/>
          <w:szCs w:val="32"/>
        </w:rPr>
        <w:t>estion 5</w:t>
      </w:r>
      <w:bookmarkEnd w:id="62"/>
    </w:p>
    <w:p w14:paraId="0B0CBAF4" w14:textId="77777777" w:rsidR="00E20666" w:rsidRPr="00E8358A" w:rsidRDefault="00E20666" w:rsidP="00E20666">
      <w:pPr>
        <w:pStyle w:val="a8"/>
        <w:numPr>
          <w:ilvl w:val="0"/>
          <w:numId w:val="10"/>
        </w:numPr>
        <w:autoSpaceDE/>
        <w:autoSpaceDN/>
        <w:spacing w:before="0" w:after="0"/>
        <w:ind w:firstLineChars="0"/>
        <w:rPr>
          <w:b/>
          <w:bCs/>
          <w:color w:val="AD3323"/>
          <w:sz w:val="28"/>
          <w:szCs w:val="32"/>
        </w:rPr>
      </w:pPr>
      <w:r>
        <w:rPr>
          <w:b/>
          <w:bCs/>
          <w:color w:val="003F76"/>
          <w:sz w:val="28"/>
          <w:szCs w:val="32"/>
        </w:rPr>
        <w:t xml:space="preserve"> </w:t>
      </w:r>
      <w:bookmarkStart w:id="63" w:name="_Ref151917741"/>
      <w:r w:rsidRPr="00E8358A">
        <w:rPr>
          <w:b/>
          <w:bCs/>
          <w:color w:val="AD3323"/>
          <w:sz w:val="28"/>
          <w:szCs w:val="32"/>
        </w:rPr>
        <w:t>Fig1</w:t>
      </w:r>
      <w:bookmarkEnd w:id="63"/>
    </w:p>
    <w:p w14:paraId="026CE88E" w14:textId="77777777" w:rsidR="00E20666" w:rsidRPr="00DD6EE0" w:rsidRDefault="00E20666" w:rsidP="00E20666">
      <w:pPr>
        <w:widowControl/>
        <w:ind w:firstLine="400"/>
        <w:jc w:val="left"/>
        <w:rPr>
          <w:rFonts w:ascii="Consolas" w:eastAsia="宋体" w:hAnsi="Consolas" w:cs="宋体"/>
          <w:sz w:val="20"/>
          <w:szCs w:val="20"/>
        </w:rPr>
      </w:pPr>
    </w:p>
    <w:p w14:paraId="27222EC2"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clc</w:t>
      </w:r>
    </w:p>
    <w:p w14:paraId="65689188"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clear</w:t>
      </w:r>
    </w:p>
    <w:p w14:paraId="77A40311"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data = xlsread(</w:t>
      </w:r>
      <w:r w:rsidRPr="00DD6EE0">
        <w:rPr>
          <w:rFonts w:ascii="Consolas" w:eastAsia="宋体" w:hAnsi="Consolas" w:cs="宋体"/>
          <w:color w:val="A709F5"/>
          <w:sz w:val="20"/>
          <w:szCs w:val="20"/>
        </w:rPr>
        <w:t>'Consolidated table.xlsx'</w:t>
      </w:r>
      <w:r w:rsidRPr="00DD6EE0">
        <w:rPr>
          <w:rFonts w:ascii="Consolas" w:eastAsia="宋体" w:hAnsi="Consolas" w:cs="宋体"/>
          <w:sz w:val="20"/>
          <w:szCs w:val="20"/>
        </w:rPr>
        <w:t>);</w:t>
      </w:r>
    </w:p>
    <w:p w14:paraId="6A169C42" w14:textId="77777777" w:rsidR="00E20666" w:rsidRPr="00DD6EE0" w:rsidRDefault="00E20666" w:rsidP="00E20666">
      <w:pPr>
        <w:widowControl/>
        <w:ind w:firstLine="400"/>
        <w:jc w:val="left"/>
        <w:rPr>
          <w:rFonts w:ascii="Consolas" w:eastAsia="宋体" w:hAnsi="Consolas" w:cs="宋体"/>
          <w:sz w:val="20"/>
          <w:szCs w:val="20"/>
        </w:rPr>
      </w:pPr>
    </w:p>
    <w:p w14:paraId="00757E33"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D1 = data;</w:t>
      </w:r>
    </w:p>
    <w:p w14:paraId="3677256C" w14:textId="77777777" w:rsidR="00E20666" w:rsidRPr="00DD6EE0" w:rsidRDefault="00E20666" w:rsidP="00E20666">
      <w:pPr>
        <w:widowControl/>
        <w:ind w:firstLine="400"/>
        <w:jc w:val="left"/>
        <w:rPr>
          <w:rFonts w:ascii="Consolas" w:eastAsia="宋体" w:hAnsi="Consolas" w:cs="宋体"/>
          <w:sz w:val="20"/>
          <w:szCs w:val="20"/>
        </w:rPr>
      </w:pPr>
    </w:p>
    <w:p w14:paraId="13E3713C"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color w:val="008013"/>
          <w:sz w:val="20"/>
          <w:szCs w:val="20"/>
        </w:rPr>
        <w:t>% Enlarge the size of points by 1.5 times</w:t>
      </w:r>
    </w:p>
    <w:p w14:paraId="177BD74D"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pointSize = 8 * 2;</w:t>
      </w:r>
    </w:p>
    <w:p w14:paraId="04FF69E9" w14:textId="77777777" w:rsidR="00E20666" w:rsidRPr="00DD6EE0" w:rsidRDefault="00E20666" w:rsidP="00E20666">
      <w:pPr>
        <w:widowControl/>
        <w:ind w:firstLine="400"/>
        <w:jc w:val="left"/>
        <w:rPr>
          <w:rFonts w:ascii="Consolas" w:eastAsia="宋体" w:hAnsi="Consolas" w:cs="宋体"/>
          <w:sz w:val="20"/>
          <w:szCs w:val="20"/>
        </w:rPr>
      </w:pPr>
    </w:p>
    <w:p w14:paraId="558EC751"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color w:val="008013"/>
          <w:sz w:val="20"/>
          <w:szCs w:val="20"/>
        </w:rPr>
        <w:t>% Set the color to be used</w:t>
      </w:r>
    </w:p>
    <w:p w14:paraId="618146B1"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pointColor = [223/255, 48/255, 175/255]; </w:t>
      </w:r>
      <w:r w:rsidRPr="00DD6EE0">
        <w:rPr>
          <w:rFonts w:ascii="Consolas" w:eastAsia="宋体" w:hAnsi="Consolas" w:cs="宋体"/>
          <w:color w:val="008013"/>
          <w:sz w:val="20"/>
          <w:szCs w:val="20"/>
        </w:rPr>
        <w:t>% RGB value of hexadecimal color "#a91a3a"</w:t>
      </w:r>
    </w:p>
    <w:p w14:paraId="3781CD17" w14:textId="77777777" w:rsidR="00E20666" w:rsidRPr="00DD6EE0" w:rsidRDefault="00E20666" w:rsidP="00E20666">
      <w:pPr>
        <w:widowControl/>
        <w:ind w:firstLine="400"/>
        <w:jc w:val="left"/>
        <w:rPr>
          <w:rFonts w:ascii="Consolas" w:eastAsia="宋体" w:hAnsi="Consolas" w:cs="宋体"/>
          <w:sz w:val="20"/>
          <w:szCs w:val="20"/>
        </w:rPr>
      </w:pPr>
    </w:p>
    <w:p w14:paraId="09A5CE90"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scatter3(D1(:, 1), D1(:, 2), D1(:, 3), pointSize, pointColor, </w:t>
      </w:r>
      <w:r w:rsidRPr="00DD6EE0">
        <w:rPr>
          <w:rFonts w:ascii="Consolas" w:eastAsia="宋体" w:hAnsi="Consolas" w:cs="宋体"/>
          <w:color w:val="A709F5"/>
          <w:sz w:val="20"/>
          <w:szCs w:val="20"/>
        </w:rPr>
        <w:t>'filled'</w:t>
      </w:r>
      <w:r w:rsidRPr="00DD6EE0">
        <w:rPr>
          <w:rFonts w:ascii="Consolas" w:eastAsia="宋体" w:hAnsi="Consolas" w:cs="宋体"/>
          <w:sz w:val="20"/>
          <w:szCs w:val="20"/>
        </w:rPr>
        <w:t>)</w:t>
      </w:r>
    </w:p>
    <w:p w14:paraId="38F230AC"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hold </w:t>
      </w:r>
      <w:r w:rsidRPr="00DD6EE0">
        <w:rPr>
          <w:rFonts w:ascii="Consolas" w:eastAsia="宋体" w:hAnsi="Consolas" w:cs="宋体"/>
          <w:color w:val="A709F5"/>
          <w:sz w:val="20"/>
          <w:szCs w:val="20"/>
        </w:rPr>
        <w:t>on</w:t>
      </w:r>
    </w:p>
    <w:p w14:paraId="3E41FF77" w14:textId="77777777" w:rsidR="00E20666" w:rsidRPr="00DD6EE0" w:rsidRDefault="00E20666" w:rsidP="00E20666">
      <w:pPr>
        <w:widowControl/>
        <w:ind w:firstLine="400"/>
        <w:jc w:val="left"/>
        <w:rPr>
          <w:rFonts w:ascii="Consolas" w:eastAsia="宋体" w:hAnsi="Consolas" w:cs="宋体"/>
          <w:sz w:val="20"/>
          <w:szCs w:val="20"/>
        </w:rPr>
      </w:pPr>
    </w:p>
    <w:p w14:paraId="04F24EED"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hXLabel = xlabel(</w:t>
      </w:r>
      <w:r w:rsidRPr="00DD6EE0">
        <w:rPr>
          <w:rFonts w:ascii="Consolas" w:eastAsia="宋体" w:hAnsi="Consolas" w:cs="宋体"/>
          <w:color w:val="A709F5"/>
          <w:sz w:val="20"/>
          <w:szCs w:val="20"/>
        </w:rPr>
        <w:t>'Charging Station Quantity'</w:t>
      </w:r>
      <w:r w:rsidRPr="00DD6EE0">
        <w:rPr>
          <w:rFonts w:ascii="Consolas" w:eastAsia="宋体" w:hAnsi="Consolas" w:cs="宋体"/>
          <w:sz w:val="20"/>
          <w:szCs w:val="20"/>
        </w:rPr>
        <w:t>);</w:t>
      </w:r>
    </w:p>
    <w:p w14:paraId="5ECA93A4"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hYLabel = ylabel(</w:t>
      </w:r>
      <w:r w:rsidRPr="00DD6EE0">
        <w:rPr>
          <w:rFonts w:ascii="Consolas" w:eastAsia="宋体" w:hAnsi="Consolas" w:cs="宋体"/>
          <w:color w:val="A709F5"/>
          <w:sz w:val="20"/>
          <w:szCs w:val="20"/>
        </w:rPr>
        <w:t>'Population/10,000'</w:t>
      </w:r>
      <w:r w:rsidRPr="00DD6EE0">
        <w:rPr>
          <w:rFonts w:ascii="Consolas" w:eastAsia="宋体" w:hAnsi="Consolas" w:cs="宋体"/>
          <w:sz w:val="20"/>
          <w:szCs w:val="20"/>
        </w:rPr>
        <w:t>);</w:t>
      </w:r>
    </w:p>
    <w:p w14:paraId="1C8EE79A"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hZLabel = zlabel(</w:t>
      </w:r>
      <w:r w:rsidRPr="00DD6EE0">
        <w:rPr>
          <w:rFonts w:ascii="Consolas" w:eastAsia="宋体" w:hAnsi="Consolas" w:cs="宋体"/>
          <w:color w:val="A709F5"/>
          <w:sz w:val="20"/>
          <w:szCs w:val="20"/>
        </w:rPr>
        <w:t>'Comprehensive Environmental Pollution Index'</w:t>
      </w:r>
      <w:r w:rsidRPr="00DD6EE0">
        <w:rPr>
          <w:rFonts w:ascii="Consolas" w:eastAsia="宋体" w:hAnsi="Consolas" w:cs="宋体"/>
          <w:sz w:val="20"/>
          <w:szCs w:val="20"/>
        </w:rPr>
        <w:t>);</w:t>
      </w:r>
    </w:p>
    <w:p w14:paraId="3157BD70"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set(gcf, </w:t>
      </w:r>
      <w:r w:rsidRPr="00DD6EE0">
        <w:rPr>
          <w:rFonts w:ascii="Consolas" w:eastAsia="宋体" w:hAnsi="Consolas" w:cs="宋体"/>
          <w:color w:val="A709F5"/>
          <w:sz w:val="20"/>
          <w:szCs w:val="20"/>
        </w:rPr>
        <w:t>'Color'</w:t>
      </w:r>
      <w:r w:rsidRPr="00DD6EE0">
        <w:rPr>
          <w:rFonts w:ascii="Consolas" w:eastAsia="宋体" w:hAnsi="Consolas" w:cs="宋体"/>
          <w:sz w:val="20"/>
          <w:szCs w:val="20"/>
        </w:rPr>
        <w:t>, [1 1 1])</w:t>
      </w:r>
    </w:p>
    <w:p w14:paraId="0E0B37E6"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set([hXLabel, hYLabel, hZLabel], </w:t>
      </w:r>
      <w:r w:rsidRPr="00DD6EE0">
        <w:rPr>
          <w:rFonts w:ascii="Consolas" w:eastAsia="宋体" w:hAnsi="Consolas" w:cs="宋体"/>
          <w:color w:val="A709F5"/>
          <w:sz w:val="20"/>
          <w:szCs w:val="20"/>
        </w:rPr>
        <w:t>'FontName'</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'Times New Roman'</w:t>
      </w:r>
      <w:r w:rsidRPr="00DD6EE0">
        <w:rPr>
          <w:rFonts w:ascii="Consolas" w:eastAsia="宋体" w:hAnsi="Consolas" w:cs="宋体"/>
          <w:sz w:val="20"/>
          <w:szCs w:val="20"/>
        </w:rPr>
        <w:t>)</w:t>
      </w:r>
    </w:p>
    <w:p w14:paraId="5F6C2D99"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set(gca, </w:t>
      </w:r>
      <w:r w:rsidRPr="00DD6EE0">
        <w:rPr>
          <w:rFonts w:ascii="Consolas" w:eastAsia="宋体" w:hAnsi="Consolas" w:cs="宋体"/>
          <w:color w:val="A709F5"/>
          <w:sz w:val="20"/>
          <w:szCs w:val="20"/>
        </w:rPr>
        <w:t>'FontSize'</w:t>
      </w:r>
      <w:r w:rsidRPr="00DD6EE0">
        <w:rPr>
          <w:rFonts w:ascii="Consolas" w:eastAsia="宋体" w:hAnsi="Consolas" w:cs="宋体"/>
          <w:sz w:val="20"/>
          <w:szCs w:val="20"/>
        </w:rPr>
        <w:t>, 10)</w:t>
      </w:r>
    </w:p>
    <w:p w14:paraId="541E2584"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set([hXLabel, hYLabel, hZLabel], </w:t>
      </w:r>
      <w:r w:rsidRPr="00DD6EE0">
        <w:rPr>
          <w:rFonts w:ascii="Consolas" w:eastAsia="宋体" w:hAnsi="Consolas" w:cs="宋体"/>
          <w:color w:val="A709F5"/>
          <w:sz w:val="20"/>
          <w:szCs w:val="20"/>
        </w:rPr>
        <w:t>'FontSize'</w:t>
      </w:r>
      <w:r w:rsidRPr="00DD6EE0">
        <w:rPr>
          <w:rFonts w:ascii="Consolas" w:eastAsia="宋体" w:hAnsi="Consolas" w:cs="宋体"/>
          <w:sz w:val="20"/>
          <w:szCs w:val="20"/>
        </w:rPr>
        <w:t>, 9)</w:t>
      </w:r>
    </w:p>
    <w:p w14:paraId="2392181D" w14:textId="77777777" w:rsidR="00E20666" w:rsidRPr="00DD6EE0" w:rsidRDefault="00E20666" w:rsidP="00E20666">
      <w:pPr>
        <w:pStyle w:val="a8"/>
        <w:ind w:left="440" w:firstLineChars="0" w:firstLine="0"/>
        <w:rPr>
          <w:b/>
          <w:bCs/>
          <w:color w:val="003F76"/>
          <w:sz w:val="28"/>
          <w:szCs w:val="32"/>
        </w:rPr>
      </w:pPr>
    </w:p>
    <w:p w14:paraId="36B3DE3D" w14:textId="77777777" w:rsidR="00E20666" w:rsidRPr="00E8358A" w:rsidRDefault="00E20666" w:rsidP="00E20666">
      <w:pPr>
        <w:pStyle w:val="a8"/>
        <w:numPr>
          <w:ilvl w:val="0"/>
          <w:numId w:val="10"/>
        </w:numPr>
        <w:autoSpaceDE/>
        <w:autoSpaceDN/>
        <w:spacing w:before="0" w:after="0"/>
        <w:ind w:firstLineChars="0"/>
        <w:rPr>
          <w:b/>
          <w:bCs/>
          <w:color w:val="AD3323"/>
          <w:sz w:val="28"/>
          <w:szCs w:val="32"/>
        </w:rPr>
      </w:pPr>
      <w:r w:rsidRPr="00E8358A">
        <w:rPr>
          <w:b/>
          <w:bCs/>
          <w:color w:val="AD3323"/>
          <w:sz w:val="28"/>
          <w:szCs w:val="32"/>
        </w:rPr>
        <w:t xml:space="preserve"> </w:t>
      </w:r>
      <w:bookmarkStart w:id="64" w:name="_Ref151917746"/>
      <w:r w:rsidRPr="00E8358A">
        <w:rPr>
          <w:rFonts w:hint="eastAsia"/>
          <w:b/>
          <w:bCs/>
          <w:color w:val="AD3323"/>
          <w:sz w:val="28"/>
          <w:szCs w:val="32"/>
        </w:rPr>
        <w:t>F</w:t>
      </w:r>
      <w:r w:rsidRPr="00E8358A">
        <w:rPr>
          <w:b/>
          <w:bCs/>
          <w:color w:val="AD3323"/>
          <w:sz w:val="28"/>
          <w:szCs w:val="32"/>
        </w:rPr>
        <w:t>ig2</w:t>
      </w:r>
      <w:bookmarkEnd w:id="64"/>
    </w:p>
    <w:p w14:paraId="2D618B80"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clc;</w:t>
      </w:r>
    </w:p>
    <w:p w14:paraId="12316FF7"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clear;</w:t>
      </w:r>
    </w:p>
    <w:p w14:paraId="0DA10EA1"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point = xlsread(</w:t>
      </w:r>
      <w:r w:rsidRPr="00DD6EE0">
        <w:rPr>
          <w:rFonts w:ascii="Consolas" w:eastAsia="宋体" w:hAnsi="Consolas" w:cs="宋体"/>
          <w:color w:val="A709F5"/>
          <w:sz w:val="20"/>
          <w:szCs w:val="20"/>
        </w:rPr>
        <w:t>'Consolidated table.xlsx'</w:t>
      </w:r>
      <w:r w:rsidRPr="00DD6EE0">
        <w:rPr>
          <w:rFonts w:ascii="Consolas" w:eastAsia="宋体" w:hAnsi="Consolas" w:cs="宋体"/>
          <w:sz w:val="20"/>
          <w:szCs w:val="20"/>
        </w:rPr>
        <w:t>);</w:t>
      </w:r>
    </w:p>
    <w:p w14:paraId="76BAFD4B"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color = [223/255, 53/255, 48/255;</w:t>
      </w:r>
    </w:p>
    <w:p w14:paraId="7E941908"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         130/255, 176/255, 210/255;</w:t>
      </w:r>
    </w:p>
    <w:p w14:paraId="1291529A"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         190/255, 184/255, 220/255;</w:t>
      </w:r>
    </w:p>
    <w:p w14:paraId="6C1A99D0"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         231/255, 218/255, 210/255;</w:t>
      </w:r>
    </w:p>
    <w:p w14:paraId="538B9F6C"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         153/255, 153/255, 153/255];</w:t>
      </w:r>
    </w:p>
    <w:p w14:paraId="2E6FCA94"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lastRenderedPageBreak/>
        <w:t xml:space="preserve">     </w:t>
      </w:r>
    </w:p>
    <w:p w14:paraId="11BB492A"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figure(1);</w:t>
      </w:r>
    </w:p>
    <w:p w14:paraId="58F288FA"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scatter3(point(:,1), point(:,2), point(:,3), [], color(1,:), </w:t>
      </w:r>
      <w:r w:rsidRPr="00DD6EE0">
        <w:rPr>
          <w:rFonts w:ascii="Consolas" w:eastAsia="宋体" w:hAnsi="Consolas" w:cs="宋体"/>
          <w:color w:val="A709F5"/>
          <w:sz w:val="20"/>
          <w:szCs w:val="20"/>
        </w:rPr>
        <w:t>'filled'</w:t>
      </w:r>
      <w:r w:rsidRPr="00DD6EE0">
        <w:rPr>
          <w:rFonts w:ascii="Consolas" w:eastAsia="宋体" w:hAnsi="Consolas" w:cs="宋体"/>
          <w:sz w:val="20"/>
          <w:szCs w:val="20"/>
        </w:rPr>
        <w:t>)</w:t>
      </w:r>
    </w:p>
    <w:p w14:paraId="6B7DCBEA"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hold </w:t>
      </w:r>
      <w:r w:rsidRPr="00DD6EE0">
        <w:rPr>
          <w:rFonts w:ascii="Consolas" w:eastAsia="宋体" w:hAnsi="Consolas" w:cs="宋体"/>
          <w:color w:val="A709F5"/>
          <w:sz w:val="20"/>
          <w:szCs w:val="20"/>
        </w:rPr>
        <w:t>on</w:t>
      </w:r>
    </w:p>
    <w:p w14:paraId="5404BBD4"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xlabel(</w:t>
      </w:r>
      <w:r w:rsidRPr="00DD6EE0">
        <w:rPr>
          <w:rFonts w:ascii="Consolas" w:eastAsia="宋体" w:hAnsi="Consolas" w:cs="宋体"/>
          <w:color w:val="A709F5"/>
          <w:sz w:val="20"/>
          <w:szCs w:val="20"/>
        </w:rPr>
        <w:t>'Number of Charging Piles'</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'Color'</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'k'</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'FontSize'</w:t>
      </w:r>
      <w:r w:rsidRPr="00DD6EE0">
        <w:rPr>
          <w:rFonts w:ascii="Consolas" w:eastAsia="宋体" w:hAnsi="Consolas" w:cs="宋体"/>
          <w:sz w:val="20"/>
          <w:szCs w:val="20"/>
        </w:rPr>
        <w:t xml:space="preserve">, 14, </w:t>
      </w:r>
      <w:r w:rsidRPr="00DD6EE0">
        <w:rPr>
          <w:rFonts w:ascii="Consolas" w:eastAsia="宋体" w:hAnsi="Consolas" w:cs="宋体"/>
          <w:color w:val="A709F5"/>
          <w:sz w:val="20"/>
          <w:szCs w:val="20"/>
        </w:rPr>
        <w:t>'FontName'</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'Times New Roman'</w:t>
      </w:r>
      <w:r w:rsidRPr="00DD6EE0">
        <w:rPr>
          <w:rFonts w:ascii="Consolas" w:eastAsia="宋体" w:hAnsi="Consolas" w:cs="宋体"/>
          <w:sz w:val="20"/>
          <w:szCs w:val="20"/>
        </w:rPr>
        <w:t>)</w:t>
      </w:r>
    </w:p>
    <w:p w14:paraId="54A69C8A"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ylabel(</w:t>
      </w:r>
      <w:r w:rsidRPr="00DD6EE0">
        <w:rPr>
          <w:rFonts w:ascii="Consolas" w:eastAsia="宋体" w:hAnsi="Consolas" w:cs="宋体"/>
          <w:color w:val="A709F5"/>
          <w:sz w:val="20"/>
          <w:szCs w:val="20"/>
        </w:rPr>
        <w:t>'Population (10,000)'</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'Color'</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'k'</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'FontSize'</w:t>
      </w:r>
      <w:r w:rsidRPr="00DD6EE0">
        <w:rPr>
          <w:rFonts w:ascii="Consolas" w:eastAsia="宋体" w:hAnsi="Consolas" w:cs="宋体"/>
          <w:sz w:val="20"/>
          <w:szCs w:val="20"/>
        </w:rPr>
        <w:t xml:space="preserve">, 14, </w:t>
      </w:r>
      <w:r w:rsidRPr="00DD6EE0">
        <w:rPr>
          <w:rFonts w:ascii="Consolas" w:eastAsia="宋体" w:hAnsi="Consolas" w:cs="宋体"/>
          <w:color w:val="A709F5"/>
          <w:sz w:val="20"/>
          <w:szCs w:val="20"/>
        </w:rPr>
        <w:t>'FontName'</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'Times New Roman'</w:t>
      </w:r>
      <w:r w:rsidRPr="00DD6EE0">
        <w:rPr>
          <w:rFonts w:ascii="Consolas" w:eastAsia="宋体" w:hAnsi="Consolas" w:cs="宋体"/>
          <w:sz w:val="20"/>
          <w:szCs w:val="20"/>
        </w:rPr>
        <w:t>)</w:t>
      </w:r>
    </w:p>
    <w:p w14:paraId="16D042E3"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zlabel(</w:t>
      </w:r>
      <w:r w:rsidRPr="00DD6EE0">
        <w:rPr>
          <w:rFonts w:ascii="Consolas" w:eastAsia="宋体" w:hAnsi="Consolas" w:cs="宋体"/>
          <w:color w:val="A709F5"/>
          <w:sz w:val="20"/>
          <w:szCs w:val="20"/>
        </w:rPr>
        <w:t>'Comprehensive Environmental Pollution Index'</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'Color'</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'k'</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'FontSize'</w:t>
      </w:r>
      <w:r w:rsidRPr="00DD6EE0">
        <w:rPr>
          <w:rFonts w:ascii="Consolas" w:eastAsia="宋体" w:hAnsi="Consolas" w:cs="宋体"/>
          <w:sz w:val="20"/>
          <w:szCs w:val="20"/>
        </w:rPr>
        <w:t xml:space="preserve">, 14, </w:t>
      </w:r>
      <w:r w:rsidRPr="00DD6EE0">
        <w:rPr>
          <w:rFonts w:ascii="Consolas" w:eastAsia="宋体" w:hAnsi="Consolas" w:cs="宋体"/>
          <w:color w:val="A709F5"/>
          <w:sz w:val="20"/>
          <w:szCs w:val="20"/>
        </w:rPr>
        <w:t>'FontName'</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'Times New Roman'</w:t>
      </w:r>
      <w:r w:rsidRPr="00DD6EE0">
        <w:rPr>
          <w:rFonts w:ascii="Consolas" w:eastAsia="宋体" w:hAnsi="Consolas" w:cs="宋体"/>
          <w:sz w:val="20"/>
          <w:szCs w:val="20"/>
        </w:rPr>
        <w:t>)</w:t>
      </w:r>
    </w:p>
    <w:p w14:paraId="4EA2AF64" w14:textId="77777777" w:rsidR="00E20666" w:rsidRPr="00DD6EE0" w:rsidRDefault="00E20666" w:rsidP="00E20666">
      <w:pPr>
        <w:widowControl/>
        <w:ind w:firstLine="400"/>
        <w:jc w:val="left"/>
        <w:rPr>
          <w:rFonts w:ascii="Consolas" w:eastAsia="宋体" w:hAnsi="Consolas" w:cs="宋体"/>
          <w:sz w:val="20"/>
          <w:szCs w:val="20"/>
        </w:rPr>
      </w:pPr>
    </w:p>
    <w:p w14:paraId="522F809E"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x = [0:100:max(point(:,1))];</w:t>
      </w:r>
    </w:p>
    <w:p w14:paraId="03661FD1"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y = [0:100:max(point(:,2))];</w:t>
      </w:r>
    </w:p>
    <w:p w14:paraId="7FDF5669"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[X, Y] = meshgrid(x, y);</w:t>
      </w:r>
    </w:p>
    <w:p w14:paraId="3602F0E8"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p1 = -8886.0736394066;</w:t>
      </w:r>
    </w:p>
    <w:p w14:paraId="29E0CA60"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p2 = 1.97957878403193E-6;</w:t>
      </w:r>
    </w:p>
    <w:p w14:paraId="2FC09367"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p3 = -2.12440068861636E-11;</w:t>
      </w:r>
    </w:p>
    <w:p w14:paraId="09E397AF"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p4 = 4272.58687746262;</w:t>
      </w:r>
    </w:p>
    <w:p w14:paraId="7B3ED010"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p5 = -769.476413873198;</w:t>
      </w:r>
    </w:p>
    <w:p w14:paraId="33C0FE8F"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p6 = 61.5188299361025;</w:t>
      </w:r>
    </w:p>
    <w:p w14:paraId="0DF27A76"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p7 = -1.84217149523183;</w:t>
      </w:r>
    </w:p>
    <w:p w14:paraId="2A50B16C"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Z = p1 + p2*X + p3*X.^2 + p4*log(Y) + p5*(log(Y)).^2 + p6*(log(Y)).^3 + p7*(log(Y)).^4;</w:t>
      </w:r>
    </w:p>
    <w:p w14:paraId="74B34AAE"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Z(1,1) = Z(1,2);</w:t>
      </w:r>
    </w:p>
    <w:p w14:paraId="1D44FC3C" w14:textId="77777777" w:rsidR="00E20666" w:rsidRPr="00DD6EE0" w:rsidRDefault="00E20666" w:rsidP="00E20666">
      <w:pPr>
        <w:widowControl/>
        <w:ind w:firstLine="400"/>
        <w:jc w:val="left"/>
        <w:rPr>
          <w:rFonts w:ascii="Consolas" w:eastAsia="宋体" w:hAnsi="Consolas" w:cs="宋体"/>
          <w:sz w:val="20"/>
          <w:szCs w:val="20"/>
        </w:rPr>
      </w:pPr>
    </w:p>
    <w:p w14:paraId="7A8D498F"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color w:val="008013"/>
          <w:sz w:val="20"/>
          <w:szCs w:val="20"/>
        </w:rPr>
        <w:t>% Plot the surface and use the "parula" colormap</w:t>
      </w:r>
    </w:p>
    <w:p w14:paraId="194BE2E5"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Fig = mesh(X, Y, Z);</w:t>
      </w:r>
    </w:p>
    <w:p w14:paraId="0F4C2D0F"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colormap(parula) </w:t>
      </w:r>
      <w:r w:rsidRPr="00DD6EE0">
        <w:rPr>
          <w:rFonts w:ascii="Consolas" w:eastAsia="宋体" w:hAnsi="Consolas" w:cs="宋体"/>
          <w:color w:val="008013"/>
          <w:sz w:val="20"/>
          <w:szCs w:val="20"/>
        </w:rPr>
        <w:t>% Use the "parula" colormap</w:t>
      </w:r>
    </w:p>
    <w:p w14:paraId="78693EF6"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colorbar</w:t>
      </w:r>
    </w:p>
    <w:p w14:paraId="78A14B24" w14:textId="77777777" w:rsidR="00E20666" w:rsidRPr="00DD6EE0" w:rsidRDefault="00E20666" w:rsidP="00E20666">
      <w:pPr>
        <w:widowControl/>
        <w:ind w:firstLine="400"/>
        <w:jc w:val="left"/>
        <w:rPr>
          <w:rFonts w:ascii="Consolas" w:eastAsia="宋体" w:hAnsi="Consolas" w:cs="宋体"/>
          <w:sz w:val="20"/>
          <w:szCs w:val="20"/>
        </w:rPr>
      </w:pPr>
    </w:p>
    <w:p w14:paraId="5ECC93F2"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color w:val="008013"/>
          <w:sz w:val="20"/>
          <w:szCs w:val="20"/>
        </w:rPr>
        <w:t>% Adjust the legend size to 0.5x</w:t>
      </w:r>
    </w:p>
    <w:p w14:paraId="69548C18"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hLegend = legend(</w:t>
      </w:r>
      <w:r w:rsidRPr="00DD6EE0">
        <w:rPr>
          <w:rFonts w:ascii="Consolas" w:eastAsia="宋体" w:hAnsi="Consolas" w:cs="宋体"/>
          <w:color w:val="A709F5"/>
          <w:sz w:val="20"/>
          <w:szCs w:val="20"/>
        </w:rPr>
        <w:t>'Actual Value'</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'Fitting Surface'</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'FontSize'</w:t>
      </w:r>
      <w:r w:rsidRPr="00DD6EE0">
        <w:rPr>
          <w:rFonts w:ascii="Consolas" w:eastAsia="宋体" w:hAnsi="Consolas" w:cs="宋体"/>
          <w:sz w:val="20"/>
          <w:szCs w:val="20"/>
        </w:rPr>
        <w:t xml:space="preserve">, 8, </w:t>
      </w:r>
      <w:r w:rsidRPr="00DD6EE0">
        <w:rPr>
          <w:rFonts w:ascii="Consolas" w:eastAsia="宋体" w:hAnsi="Consolas" w:cs="宋体"/>
          <w:color w:val="A709F5"/>
          <w:sz w:val="20"/>
          <w:szCs w:val="20"/>
        </w:rPr>
        <w:t>'FontName'</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'Times New Roman'</w:t>
      </w:r>
      <w:r w:rsidRPr="00DD6EE0">
        <w:rPr>
          <w:rFonts w:ascii="Consolas" w:eastAsia="宋体" w:hAnsi="Consolas" w:cs="宋体"/>
          <w:sz w:val="20"/>
          <w:szCs w:val="20"/>
        </w:rPr>
        <w:t>);</w:t>
      </w:r>
    </w:p>
    <w:p w14:paraId="6B8F651C"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set(hLegend, </w:t>
      </w:r>
      <w:r w:rsidRPr="00DD6EE0">
        <w:rPr>
          <w:rFonts w:ascii="Consolas" w:eastAsia="宋体" w:hAnsi="Consolas" w:cs="宋体"/>
          <w:color w:val="A709F5"/>
          <w:sz w:val="20"/>
          <w:szCs w:val="20"/>
        </w:rPr>
        <w:t>'Units'</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'normalized'</w:t>
      </w:r>
      <w:r w:rsidRPr="00DD6EE0">
        <w:rPr>
          <w:rFonts w:ascii="Consolas" w:eastAsia="宋体" w:hAnsi="Consolas" w:cs="宋体"/>
          <w:sz w:val="20"/>
          <w:szCs w:val="20"/>
        </w:rPr>
        <w:t xml:space="preserve">, </w:t>
      </w:r>
      <w:r w:rsidRPr="00DD6EE0">
        <w:rPr>
          <w:rFonts w:ascii="Consolas" w:eastAsia="宋体" w:hAnsi="Consolas" w:cs="宋体"/>
          <w:color w:val="A709F5"/>
          <w:sz w:val="20"/>
          <w:szCs w:val="20"/>
        </w:rPr>
        <w:t>'Position'</w:t>
      </w:r>
      <w:r w:rsidRPr="00DD6EE0">
        <w:rPr>
          <w:rFonts w:ascii="Consolas" w:eastAsia="宋体" w:hAnsi="Consolas" w:cs="宋体"/>
          <w:sz w:val="20"/>
          <w:szCs w:val="20"/>
        </w:rPr>
        <w:t xml:space="preserve">, [0.8, 0.8, 0.1, 0.1]) </w:t>
      </w:r>
      <w:r w:rsidRPr="00DD6EE0">
        <w:rPr>
          <w:rFonts w:ascii="Consolas" w:eastAsia="宋体" w:hAnsi="Consolas" w:cs="宋体"/>
          <w:color w:val="008013"/>
          <w:sz w:val="20"/>
          <w:szCs w:val="20"/>
        </w:rPr>
        <w:t>% Adjust legend position and size</w:t>
      </w:r>
    </w:p>
    <w:p w14:paraId="7726CEB1" w14:textId="77777777" w:rsidR="00E20666" w:rsidRPr="00DD6EE0" w:rsidRDefault="00E20666" w:rsidP="00E20666">
      <w:pPr>
        <w:widowControl/>
        <w:ind w:firstLine="400"/>
        <w:jc w:val="left"/>
        <w:rPr>
          <w:rFonts w:ascii="Consolas" w:eastAsia="宋体" w:hAnsi="Consolas" w:cs="宋体"/>
          <w:sz w:val="20"/>
          <w:szCs w:val="20"/>
        </w:rPr>
      </w:pPr>
    </w:p>
    <w:p w14:paraId="26D44F51"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set(gcf, </w:t>
      </w:r>
      <w:r w:rsidRPr="00DD6EE0">
        <w:rPr>
          <w:rFonts w:ascii="Consolas" w:eastAsia="宋体" w:hAnsi="Consolas" w:cs="宋体"/>
          <w:color w:val="A709F5"/>
          <w:sz w:val="20"/>
          <w:szCs w:val="20"/>
        </w:rPr>
        <w:t>'Color'</w:t>
      </w:r>
      <w:r w:rsidRPr="00DD6EE0">
        <w:rPr>
          <w:rFonts w:ascii="Consolas" w:eastAsia="宋体" w:hAnsi="Consolas" w:cs="宋体"/>
          <w:sz w:val="20"/>
          <w:szCs w:val="20"/>
        </w:rPr>
        <w:t>, [1 1 1])</w:t>
      </w:r>
    </w:p>
    <w:p w14:paraId="39F3A95F" w14:textId="77777777" w:rsidR="00E20666" w:rsidRPr="00DD6EE0" w:rsidRDefault="00E20666" w:rsidP="00E20666">
      <w:pPr>
        <w:widowControl/>
        <w:ind w:firstLine="400"/>
        <w:jc w:val="left"/>
        <w:rPr>
          <w:rFonts w:ascii="Consolas" w:eastAsia="宋体" w:hAnsi="Consolas" w:cs="宋体"/>
          <w:sz w:val="20"/>
          <w:szCs w:val="20"/>
        </w:rPr>
      </w:pPr>
      <w:r w:rsidRPr="00DD6EE0">
        <w:rPr>
          <w:rFonts w:ascii="Consolas" w:eastAsia="宋体" w:hAnsi="Consolas" w:cs="宋体"/>
          <w:sz w:val="20"/>
          <w:szCs w:val="20"/>
        </w:rPr>
        <w:t xml:space="preserve">set(gca, </w:t>
      </w:r>
      <w:r w:rsidRPr="00DD6EE0">
        <w:rPr>
          <w:rFonts w:ascii="Consolas" w:eastAsia="宋体" w:hAnsi="Consolas" w:cs="宋体"/>
          <w:color w:val="A709F5"/>
          <w:sz w:val="20"/>
          <w:szCs w:val="20"/>
        </w:rPr>
        <w:t>'FontSize'</w:t>
      </w:r>
      <w:r w:rsidRPr="00DD6EE0">
        <w:rPr>
          <w:rFonts w:ascii="Consolas" w:eastAsia="宋体" w:hAnsi="Consolas" w:cs="宋体"/>
          <w:sz w:val="20"/>
          <w:szCs w:val="20"/>
        </w:rPr>
        <w:t xml:space="preserve">, 8.5) </w:t>
      </w:r>
      <w:r w:rsidRPr="00DD6EE0">
        <w:rPr>
          <w:rFonts w:ascii="Consolas" w:eastAsia="宋体" w:hAnsi="Consolas" w:cs="宋体"/>
          <w:color w:val="008013"/>
          <w:sz w:val="20"/>
          <w:szCs w:val="20"/>
        </w:rPr>
        <w:t>% Set the font size for tick labels</w:t>
      </w:r>
    </w:p>
    <w:p w14:paraId="53B57E46" w14:textId="77777777" w:rsidR="00E20666" w:rsidRPr="00DD6EE0" w:rsidRDefault="00E20666" w:rsidP="00E20666">
      <w:pPr>
        <w:widowControl/>
        <w:ind w:firstLine="400"/>
        <w:jc w:val="left"/>
        <w:rPr>
          <w:rFonts w:ascii="Consolas" w:eastAsia="宋体" w:hAnsi="Consolas" w:cs="宋体"/>
          <w:sz w:val="20"/>
          <w:szCs w:val="20"/>
        </w:rPr>
      </w:pPr>
    </w:p>
    <w:p w14:paraId="74BA1852" w14:textId="77777777" w:rsidR="00E20666" w:rsidRPr="00DD6EE0" w:rsidRDefault="00E20666" w:rsidP="00E20666">
      <w:pPr>
        <w:ind w:firstLine="562"/>
        <w:rPr>
          <w:b/>
          <w:bCs/>
          <w:color w:val="003F76"/>
          <w:sz w:val="28"/>
          <w:szCs w:val="32"/>
        </w:rPr>
      </w:pPr>
    </w:p>
    <w:p w14:paraId="2243FA47" w14:textId="77777777" w:rsidR="00E20666" w:rsidRPr="00E8358A" w:rsidRDefault="00E20666" w:rsidP="00E20666">
      <w:pPr>
        <w:pStyle w:val="a8"/>
        <w:numPr>
          <w:ilvl w:val="0"/>
          <w:numId w:val="10"/>
        </w:numPr>
        <w:autoSpaceDE/>
        <w:autoSpaceDN/>
        <w:spacing w:before="0" w:after="0"/>
        <w:ind w:firstLineChars="0"/>
        <w:rPr>
          <w:b/>
          <w:bCs/>
          <w:color w:val="AD3323"/>
          <w:sz w:val="28"/>
          <w:szCs w:val="32"/>
        </w:rPr>
      </w:pPr>
      <w:bookmarkStart w:id="65" w:name="_Ref151917751"/>
      <w:r w:rsidRPr="00E8358A">
        <w:rPr>
          <w:rFonts w:hint="eastAsia"/>
          <w:b/>
          <w:bCs/>
          <w:color w:val="AD3323"/>
          <w:sz w:val="28"/>
          <w:szCs w:val="32"/>
        </w:rPr>
        <w:t>F</w:t>
      </w:r>
      <w:r w:rsidRPr="00E8358A">
        <w:rPr>
          <w:b/>
          <w:bCs/>
          <w:color w:val="AD3323"/>
          <w:sz w:val="28"/>
          <w:szCs w:val="32"/>
        </w:rPr>
        <w:t>ig3</w:t>
      </w:r>
      <w:bookmarkEnd w:id="65"/>
    </w:p>
    <w:p w14:paraId="24E52C45"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clc;</w:t>
      </w:r>
    </w:p>
    <w:p w14:paraId="06E00892"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clear;</w:t>
      </w:r>
    </w:p>
    <w:p w14:paraId="5BB570AD"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point = xlsread(</w:t>
      </w:r>
      <w:r w:rsidRPr="005F06E5">
        <w:rPr>
          <w:rFonts w:ascii="Consolas" w:eastAsia="宋体" w:hAnsi="Consolas" w:cs="宋体"/>
          <w:color w:val="A709F5"/>
          <w:sz w:val="20"/>
          <w:szCs w:val="20"/>
        </w:rPr>
        <w:t>'Consolidated table.xlsx'</w:t>
      </w:r>
      <w:r w:rsidRPr="005F06E5">
        <w:rPr>
          <w:rFonts w:ascii="Consolas" w:eastAsia="宋体" w:hAnsi="Consolas" w:cs="宋体"/>
          <w:sz w:val="20"/>
          <w:szCs w:val="20"/>
        </w:rPr>
        <w:t>);</w:t>
      </w:r>
    </w:p>
    <w:p w14:paraId="5AB07A0F"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lastRenderedPageBreak/>
        <w:t>color = [223/255, 53/255, 48/255;</w:t>
      </w:r>
    </w:p>
    <w:p w14:paraId="3F4769CA"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         130/255, 176/255, 210/255;</w:t>
      </w:r>
    </w:p>
    <w:p w14:paraId="31B24A24"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         190/255, 184/255, 220/255;</w:t>
      </w:r>
    </w:p>
    <w:p w14:paraId="1FD3262A"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         231/255, 218/255, 210/255;</w:t>
      </w:r>
    </w:p>
    <w:p w14:paraId="026BDFFF"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         153/255, 153/255, 153/255];</w:t>
      </w:r>
    </w:p>
    <w:p w14:paraId="7F7CD8BA"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     </w:t>
      </w:r>
    </w:p>
    <w:p w14:paraId="73936662"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figure(1);</w:t>
      </w:r>
    </w:p>
    <w:p w14:paraId="78CBB675"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scatter3(point(:,1), point(:,2), point(:,3), [], color(1,:), </w:t>
      </w:r>
      <w:r w:rsidRPr="005F06E5">
        <w:rPr>
          <w:rFonts w:ascii="Consolas" w:eastAsia="宋体" w:hAnsi="Consolas" w:cs="宋体"/>
          <w:color w:val="A709F5"/>
          <w:sz w:val="20"/>
          <w:szCs w:val="20"/>
        </w:rPr>
        <w:t>'filled'</w:t>
      </w:r>
      <w:r w:rsidRPr="005F06E5">
        <w:rPr>
          <w:rFonts w:ascii="Consolas" w:eastAsia="宋体" w:hAnsi="Consolas" w:cs="宋体"/>
          <w:sz w:val="20"/>
          <w:szCs w:val="20"/>
        </w:rPr>
        <w:t>)</w:t>
      </w:r>
    </w:p>
    <w:p w14:paraId="3A23A642"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hold </w:t>
      </w:r>
      <w:r w:rsidRPr="005F06E5">
        <w:rPr>
          <w:rFonts w:ascii="Consolas" w:eastAsia="宋体" w:hAnsi="Consolas" w:cs="宋体"/>
          <w:color w:val="A709F5"/>
          <w:sz w:val="20"/>
          <w:szCs w:val="20"/>
        </w:rPr>
        <w:t>on</w:t>
      </w:r>
    </w:p>
    <w:p w14:paraId="04AE0048"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xlabel(</w:t>
      </w:r>
      <w:r w:rsidRPr="005F06E5">
        <w:rPr>
          <w:rFonts w:ascii="Consolas" w:eastAsia="宋体" w:hAnsi="Consolas" w:cs="宋体"/>
          <w:color w:val="A709F5"/>
          <w:sz w:val="20"/>
          <w:szCs w:val="20"/>
        </w:rPr>
        <w:t>'Number of Charging Piles'</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'Color'</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'k'</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'FontSize'</w:t>
      </w:r>
      <w:r w:rsidRPr="005F06E5">
        <w:rPr>
          <w:rFonts w:ascii="Consolas" w:eastAsia="宋体" w:hAnsi="Consolas" w:cs="宋体"/>
          <w:sz w:val="20"/>
          <w:szCs w:val="20"/>
        </w:rPr>
        <w:t xml:space="preserve">, 14, </w:t>
      </w:r>
      <w:r w:rsidRPr="005F06E5">
        <w:rPr>
          <w:rFonts w:ascii="Consolas" w:eastAsia="宋体" w:hAnsi="Consolas" w:cs="宋体"/>
          <w:color w:val="A709F5"/>
          <w:sz w:val="20"/>
          <w:szCs w:val="20"/>
        </w:rPr>
        <w:t>'FontName'</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'Times New Roman'</w:t>
      </w:r>
      <w:r w:rsidRPr="005F06E5">
        <w:rPr>
          <w:rFonts w:ascii="Consolas" w:eastAsia="宋体" w:hAnsi="Consolas" w:cs="宋体"/>
          <w:sz w:val="20"/>
          <w:szCs w:val="20"/>
        </w:rPr>
        <w:t>)</w:t>
      </w:r>
    </w:p>
    <w:p w14:paraId="224D7684"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ylabel(</w:t>
      </w:r>
      <w:r w:rsidRPr="005F06E5">
        <w:rPr>
          <w:rFonts w:ascii="Consolas" w:eastAsia="宋体" w:hAnsi="Consolas" w:cs="宋体"/>
          <w:color w:val="A709F5"/>
          <w:sz w:val="20"/>
          <w:szCs w:val="20"/>
        </w:rPr>
        <w:t>'Population (10,000)'</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'Color'</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'k'</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'FontSize'</w:t>
      </w:r>
      <w:r w:rsidRPr="005F06E5">
        <w:rPr>
          <w:rFonts w:ascii="Consolas" w:eastAsia="宋体" w:hAnsi="Consolas" w:cs="宋体"/>
          <w:sz w:val="20"/>
          <w:szCs w:val="20"/>
        </w:rPr>
        <w:t xml:space="preserve">, 14, </w:t>
      </w:r>
      <w:r w:rsidRPr="005F06E5">
        <w:rPr>
          <w:rFonts w:ascii="Consolas" w:eastAsia="宋体" w:hAnsi="Consolas" w:cs="宋体"/>
          <w:color w:val="A709F5"/>
          <w:sz w:val="20"/>
          <w:szCs w:val="20"/>
        </w:rPr>
        <w:t>'FontName'</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'Times New Roman'</w:t>
      </w:r>
      <w:r w:rsidRPr="005F06E5">
        <w:rPr>
          <w:rFonts w:ascii="Consolas" w:eastAsia="宋体" w:hAnsi="Consolas" w:cs="宋体"/>
          <w:sz w:val="20"/>
          <w:szCs w:val="20"/>
        </w:rPr>
        <w:t>)</w:t>
      </w:r>
    </w:p>
    <w:p w14:paraId="10C86DD0"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zlabel(</w:t>
      </w:r>
      <w:r w:rsidRPr="005F06E5">
        <w:rPr>
          <w:rFonts w:ascii="Consolas" w:eastAsia="宋体" w:hAnsi="Consolas" w:cs="宋体"/>
          <w:color w:val="A709F5"/>
          <w:sz w:val="20"/>
          <w:szCs w:val="20"/>
        </w:rPr>
        <w:t>'Comprehensive Environmental Pollution Index'</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'Color'</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'k'</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'FontSize'</w:t>
      </w:r>
      <w:r w:rsidRPr="005F06E5">
        <w:rPr>
          <w:rFonts w:ascii="Consolas" w:eastAsia="宋体" w:hAnsi="Consolas" w:cs="宋体"/>
          <w:sz w:val="20"/>
          <w:szCs w:val="20"/>
        </w:rPr>
        <w:t xml:space="preserve">, 14, </w:t>
      </w:r>
      <w:r w:rsidRPr="005F06E5">
        <w:rPr>
          <w:rFonts w:ascii="Consolas" w:eastAsia="宋体" w:hAnsi="Consolas" w:cs="宋体"/>
          <w:color w:val="A709F5"/>
          <w:sz w:val="20"/>
          <w:szCs w:val="20"/>
        </w:rPr>
        <w:t>'FontName'</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'Times New Roman'</w:t>
      </w:r>
      <w:r w:rsidRPr="005F06E5">
        <w:rPr>
          <w:rFonts w:ascii="Consolas" w:eastAsia="宋体" w:hAnsi="Consolas" w:cs="宋体"/>
          <w:sz w:val="20"/>
          <w:szCs w:val="20"/>
        </w:rPr>
        <w:t>)</w:t>
      </w:r>
    </w:p>
    <w:p w14:paraId="74297F74" w14:textId="77777777" w:rsidR="00E20666" w:rsidRPr="005F06E5" w:rsidRDefault="00E20666" w:rsidP="00E20666">
      <w:pPr>
        <w:widowControl/>
        <w:ind w:firstLine="400"/>
        <w:jc w:val="left"/>
        <w:rPr>
          <w:rFonts w:ascii="Consolas" w:eastAsia="宋体" w:hAnsi="Consolas" w:cs="宋体"/>
          <w:sz w:val="20"/>
          <w:szCs w:val="20"/>
        </w:rPr>
      </w:pPr>
    </w:p>
    <w:p w14:paraId="770B7C80"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x = [0:100:max(point(:,1))];</w:t>
      </w:r>
    </w:p>
    <w:p w14:paraId="0EB421FB"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y = [0:100:max(point(:,2))];</w:t>
      </w:r>
    </w:p>
    <w:p w14:paraId="2F8847D1"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[X, Y] = meshgrid(x, y);</w:t>
      </w:r>
    </w:p>
    <w:p w14:paraId="1A37E828"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p1 = -8886.0736394066;</w:t>
      </w:r>
    </w:p>
    <w:p w14:paraId="6DD20817"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p2 = 1.97957878403193E-6;</w:t>
      </w:r>
    </w:p>
    <w:p w14:paraId="2D8D5816"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p3 = -2.12440068861636E-11;</w:t>
      </w:r>
    </w:p>
    <w:p w14:paraId="2279160A"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p4 = 4272.58687746262;</w:t>
      </w:r>
    </w:p>
    <w:p w14:paraId="1A4F5381"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p5 = -769.476413873198;</w:t>
      </w:r>
    </w:p>
    <w:p w14:paraId="7043357B"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p6 = 61.5188299361025;</w:t>
      </w:r>
    </w:p>
    <w:p w14:paraId="5D67A3AC"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p7 = -1.84217149523183;</w:t>
      </w:r>
    </w:p>
    <w:p w14:paraId="6BFEDE37"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Z = p1 + p2*X + p3*X.^2 + p4*log(Y) + p5*(log(Y)).^2 + p6*(log(Y)).^3 + p7*(log(Y)).^4;</w:t>
      </w:r>
    </w:p>
    <w:p w14:paraId="2B9FD0EE"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Z(1,1) = Z(1,2);</w:t>
      </w:r>
    </w:p>
    <w:p w14:paraId="2D1EF222" w14:textId="77777777" w:rsidR="00E20666" w:rsidRPr="005F06E5" w:rsidRDefault="00E20666" w:rsidP="00E20666">
      <w:pPr>
        <w:widowControl/>
        <w:ind w:firstLine="400"/>
        <w:jc w:val="left"/>
        <w:rPr>
          <w:rFonts w:ascii="Consolas" w:eastAsia="宋体" w:hAnsi="Consolas" w:cs="宋体"/>
          <w:sz w:val="20"/>
          <w:szCs w:val="20"/>
        </w:rPr>
      </w:pPr>
    </w:p>
    <w:p w14:paraId="173BDA9F"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color w:val="008013"/>
          <w:sz w:val="20"/>
          <w:szCs w:val="20"/>
        </w:rPr>
        <w:t>% Plot the surface and use the "parula" colormap</w:t>
      </w:r>
    </w:p>
    <w:p w14:paraId="6E3EB830"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Fig = mesh(X, Y, Z);</w:t>
      </w:r>
    </w:p>
    <w:p w14:paraId="772CECA4"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colormap(parula) </w:t>
      </w:r>
      <w:r w:rsidRPr="005F06E5">
        <w:rPr>
          <w:rFonts w:ascii="Consolas" w:eastAsia="宋体" w:hAnsi="Consolas" w:cs="宋体"/>
          <w:color w:val="008013"/>
          <w:sz w:val="20"/>
          <w:szCs w:val="20"/>
        </w:rPr>
        <w:t>% Use the "parula" colormap</w:t>
      </w:r>
    </w:p>
    <w:p w14:paraId="117F3C4D"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colorbar</w:t>
      </w:r>
    </w:p>
    <w:p w14:paraId="59391F07" w14:textId="77777777" w:rsidR="00E20666" w:rsidRPr="005F06E5" w:rsidRDefault="00E20666" w:rsidP="00E20666">
      <w:pPr>
        <w:widowControl/>
        <w:ind w:firstLine="400"/>
        <w:jc w:val="left"/>
        <w:rPr>
          <w:rFonts w:ascii="Consolas" w:eastAsia="宋体" w:hAnsi="Consolas" w:cs="宋体"/>
          <w:sz w:val="20"/>
          <w:szCs w:val="20"/>
        </w:rPr>
      </w:pPr>
    </w:p>
    <w:p w14:paraId="7F682D33"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color w:val="008013"/>
          <w:sz w:val="20"/>
          <w:szCs w:val="20"/>
        </w:rPr>
        <w:t>% Adjust the legend size to 0.5x</w:t>
      </w:r>
    </w:p>
    <w:p w14:paraId="5A9AFFAD"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hLegend = legend(</w:t>
      </w:r>
      <w:r w:rsidRPr="005F06E5">
        <w:rPr>
          <w:rFonts w:ascii="Consolas" w:eastAsia="宋体" w:hAnsi="Consolas" w:cs="宋体"/>
          <w:color w:val="A709F5"/>
          <w:sz w:val="20"/>
          <w:szCs w:val="20"/>
        </w:rPr>
        <w:t>'Actual Value'</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'Fitting Surface'</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'FontSize'</w:t>
      </w:r>
      <w:r w:rsidRPr="005F06E5">
        <w:rPr>
          <w:rFonts w:ascii="Consolas" w:eastAsia="宋体" w:hAnsi="Consolas" w:cs="宋体"/>
          <w:sz w:val="20"/>
          <w:szCs w:val="20"/>
        </w:rPr>
        <w:t xml:space="preserve">, 8, </w:t>
      </w:r>
      <w:r w:rsidRPr="005F06E5">
        <w:rPr>
          <w:rFonts w:ascii="Consolas" w:eastAsia="宋体" w:hAnsi="Consolas" w:cs="宋体"/>
          <w:color w:val="A709F5"/>
          <w:sz w:val="20"/>
          <w:szCs w:val="20"/>
        </w:rPr>
        <w:t>'FontName'</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'Times New Roman'</w:t>
      </w:r>
      <w:r w:rsidRPr="005F06E5">
        <w:rPr>
          <w:rFonts w:ascii="Consolas" w:eastAsia="宋体" w:hAnsi="Consolas" w:cs="宋体"/>
          <w:sz w:val="20"/>
          <w:szCs w:val="20"/>
        </w:rPr>
        <w:t>);</w:t>
      </w:r>
    </w:p>
    <w:p w14:paraId="074F7D52"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set(hLegend, </w:t>
      </w:r>
      <w:r w:rsidRPr="005F06E5">
        <w:rPr>
          <w:rFonts w:ascii="Consolas" w:eastAsia="宋体" w:hAnsi="Consolas" w:cs="宋体"/>
          <w:color w:val="A709F5"/>
          <w:sz w:val="20"/>
          <w:szCs w:val="20"/>
        </w:rPr>
        <w:t>'Units'</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'normalized'</w:t>
      </w:r>
      <w:r w:rsidRPr="005F06E5">
        <w:rPr>
          <w:rFonts w:ascii="Consolas" w:eastAsia="宋体" w:hAnsi="Consolas" w:cs="宋体"/>
          <w:sz w:val="20"/>
          <w:szCs w:val="20"/>
        </w:rPr>
        <w:t xml:space="preserve">, </w:t>
      </w:r>
      <w:r w:rsidRPr="005F06E5">
        <w:rPr>
          <w:rFonts w:ascii="Consolas" w:eastAsia="宋体" w:hAnsi="Consolas" w:cs="宋体"/>
          <w:color w:val="A709F5"/>
          <w:sz w:val="20"/>
          <w:szCs w:val="20"/>
        </w:rPr>
        <w:t>'Position'</w:t>
      </w:r>
      <w:r w:rsidRPr="005F06E5">
        <w:rPr>
          <w:rFonts w:ascii="Consolas" w:eastAsia="宋体" w:hAnsi="Consolas" w:cs="宋体"/>
          <w:sz w:val="20"/>
          <w:szCs w:val="20"/>
        </w:rPr>
        <w:t xml:space="preserve">, [0.8, 0.8, 0.1, 0.1]) </w:t>
      </w:r>
      <w:r w:rsidRPr="005F06E5">
        <w:rPr>
          <w:rFonts w:ascii="Consolas" w:eastAsia="宋体" w:hAnsi="Consolas" w:cs="宋体"/>
          <w:color w:val="008013"/>
          <w:sz w:val="20"/>
          <w:szCs w:val="20"/>
        </w:rPr>
        <w:t>% Adjust legend position and size</w:t>
      </w:r>
    </w:p>
    <w:p w14:paraId="0F8774BB" w14:textId="77777777" w:rsidR="00E20666" w:rsidRPr="005F06E5" w:rsidRDefault="00E20666" w:rsidP="00E20666">
      <w:pPr>
        <w:widowControl/>
        <w:ind w:firstLine="400"/>
        <w:jc w:val="left"/>
        <w:rPr>
          <w:rFonts w:ascii="Consolas" w:eastAsia="宋体" w:hAnsi="Consolas" w:cs="宋体"/>
          <w:sz w:val="20"/>
          <w:szCs w:val="20"/>
        </w:rPr>
      </w:pPr>
    </w:p>
    <w:p w14:paraId="5A95D76A"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set(gcf, </w:t>
      </w:r>
      <w:r w:rsidRPr="005F06E5">
        <w:rPr>
          <w:rFonts w:ascii="Consolas" w:eastAsia="宋体" w:hAnsi="Consolas" w:cs="宋体"/>
          <w:color w:val="A709F5"/>
          <w:sz w:val="20"/>
          <w:szCs w:val="20"/>
        </w:rPr>
        <w:t>'Color'</w:t>
      </w:r>
      <w:r w:rsidRPr="005F06E5">
        <w:rPr>
          <w:rFonts w:ascii="Consolas" w:eastAsia="宋体" w:hAnsi="Consolas" w:cs="宋体"/>
          <w:sz w:val="20"/>
          <w:szCs w:val="20"/>
        </w:rPr>
        <w:t>, [1 1 1])</w:t>
      </w:r>
    </w:p>
    <w:p w14:paraId="4175E12A" w14:textId="77777777" w:rsidR="00E20666" w:rsidRPr="005F06E5" w:rsidRDefault="00E20666" w:rsidP="00E20666">
      <w:pPr>
        <w:widowControl/>
        <w:ind w:firstLine="400"/>
        <w:jc w:val="left"/>
        <w:rPr>
          <w:rFonts w:ascii="Consolas" w:eastAsia="宋体" w:hAnsi="Consolas" w:cs="宋体"/>
          <w:sz w:val="20"/>
          <w:szCs w:val="20"/>
        </w:rPr>
      </w:pPr>
      <w:r w:rsidRPr="005F06E5">
        <w:rPr>
          <w:rFonts w:ascii="Consolas" w:eastAsia="宋体" w:hAnsi="Consolas" w:cs="宋体"/>
          <w:sz w:val="20"/>
          <w:szCs w:val="20"/>
        </w:rPr>
        <w:t xml:space="preserve">set(gca, </w:t>
      </w:r>
      <w:r w:rsidRPr="005F06E5">
        <w:rPr>
          <w:rFonts w:ascii="Consolas" w:eastAsia="宋体" w:hAnsi="Consolas" w:cs="宋体"/>
          <w:color w:val="A709F5"/>
          <w:sz w:val="20"/>
          <w:szCs w:val="20"/>
        </w:rPr>
        <w:t>'FontSize'</w:t>
      </w:r>
      <w:r w:rsidRPr="005F06E5">
        <w:rPr>
          <w:rFonts w:ascii="Consolas" w:eastAsia="宋体" w:hAnsi="Consolas" w:cs="宋体"/>
          <w:sz w:val="20"/>
          <w:szCs w:val="20"/>
        </w:rPr>
        <w:t xml:space="preserve">, 8.5) </w:t>
      </w:r>
      <w:r w:rsidRPr="005F06E5">
        <w:rPr>
          <w:rFonts w:ascii="Consolas" w:eastAsia="宋体" w:hAnsi="Consolas" w:cs="宋体"/>
          <w:color w:val="008013"/>
          <w:sz w:val="20"/>
          <w:szCs w:val="20"/>
        </w:rPr>
        <w:t>% Set the font size for tick labels</w:t>
      </w:r>
    </w:p>
    <w:p w14:paraId="624BD20F" w14:textId="77777777" w:rsidR="00E20666" w:rsidRPr="005F06E5" w:rsidRDefault="00E20666" w:rsidP="00E20666">
      <w:pPr>
        <w:widowControl/>
        <w:ind w:firstLine="400"/>
        <w:jc w:val="left"/>
        <w:rPr>
          <w:rFonts w:ascii="Consolas" w:eastAsia="宋体" w:hAnsi="Consolas" w:cs="宋体"/>
          <w:sz w:val="20"/>
          <w:szCs w:val="20"/>
        </w:rPr>
      </w:pPr>
    </w:p>
    <w:p w14:paraId="11C6866F" w14:textId="77777777" w:rsidR="00E20666" w:rsidRPr="005F06E5" w:rsidRDefault="00E20666" w:rsidP="00E20666">
      <w:pPr>
        <w:ind w:firstLine="562"/>
        <w:rPr>
          <w:b/>
          <w:bCs/>
          <w:color w:val="003F76"/>
          <w:sz w:val="28"/>
          <w:szCs w:val="32"/>
        </w:rPr>
      </w:pPr>
    </w:p>
    <w:p w14:paraId="082002E8" w14:textId="77777777" w:rsidR="00E20666" w:rsidRPr="00DD6EE0" w:rsidRDefault="00E20666" w:rsidP="00E20666">
      <w:pPr>
        <w:pStyle w:val="a8"/>
        <w:ind w:left="440" w:firstLineChars="0" w:firstLine="0"/>
        <w:rPr>
          <w:b/>
          <w:bCs/>
          <w:color w:val="003F76"/>
          <w:sz w:val="28"/>
          <w:szCs w:val="32"/>
        </w:rPr>
      </w:pPr>
    </w:p>
    <w:p w14:paraId="4F1C22B2" w14:textId="77777777" w:rsidR="00E20666" w:rsidRPr="00257ECA" w:rsidRDefault="00E20666" w:rsidP="00E20666">
      <w:pPr>
        <w:pStyle w:val="a8"/>
        <w:ind w:left="440" w:firstLineChars="0" w:firstLine="0"/>
        <w:rPr>
          <w:b/>
          <w:bCs/>
          <w:sz w:val="32"/>
          <w:szCs w:val="36"/>
        </w:rPr>
      </w:pPr>
    </w:p>
    <w:p w14:paraId="37D36DD7" w14:textId="77777777" w:rsidR="00E20666" w:rsidRPr="00E20666" w:rsidRDefault="00E20666" w:rsidP="00E20666">
      <w:pPr>
        <w:ind w:firstLine="440"/>
        <w:rPr>
          <w:rFonts w:eastAsiaTheme="minorEastAsia"/>
          <w:lang w:eastAsia="zh-CN"/>
        </w:rPr>
      </w:pPr>
    </w:p>
    <w:p w14:paraId="1626011A" w14:textId="77777777" w:rsidR="00C70158" w:rsidRDefault="00C70158">
      <w:pPr>
        <w:ind w:firstLine="440"/>
        <w:rPr>
          <w:lang w:eastAsia="zh-CN"/>
        </w:rPr>
      </w:pPr>
    </w:p>
    <w:sectPr w:rsidR="00C70158">
      <w:pgSz w:w="11910" w:h="16840"/>
      <w:pgMar w:top="1400" w:right="1680" w:bottom="280" w:left="168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33D0" w14:textId="77777777" w:rsidR="00877195" w:rsidRDefault="00877195">
      <w:pPr>
        <w:spacing w:before="0" w:after="0"/>
        <w:ind w:firstLine="440"/>
      </w:pPr>
      <w:r>
        <w:separator/>
      </w:r>
    </w:p>
  </w:endnote>
  <w:endnote w:type="continuationSeparator" w:id="0">
    <w:p w14:paraId="4B4CE72D" w14:textId="77777777" w:rsidR="00877195" w:rsidRDefault="00877195">
      <w:pPr>
        <w:spacing w:before="0" w:after="0"/>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A5C7" w14:textId="77777777" w:rsidR="00E20666" w:rsidRDefault="00E2066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F557A" w14:textId="77777777" w:rsidR="00E20666" w:rsidRDefault="00E2066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1420B" w14:textId="77777777" w:rsidR="00E20666" w:rsidRDefault="00E2066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83905" w14:textId="77777777" w:rsidR="00877195" w:rsidRDefault="00877195">
      <w:pPr>
        <w:spacing w:before="0" w:after="0"/>
        <w:ind w:firstLine="440"/>
      </w:pPr>
      <w:r>
        <w:separator/>
      </w:r>
    </w:p>
  </w:footnote>
  <w:footnote w:type="continuationSeparator" w:id="0">
    <w:p w14:paraId="3C7EB400" w14:textId="77777777" w:rsidR="00877195" w:rsidRDefault="00877195">
      <w:pPr>
        <w:spacing w:before="0" w:after="0"/>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2137" w14:textId="77777777" w:rsidR="00E20666" w:rsidRDefault="00E2066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EDFFF" w14:textId="50A0DD8C" w:rsidR="00C70158" w:rsidRDefault="001E1087">
    <w:pPr>
      <w:pStyle w:val="a4"/>
      <w:spacing w:before="0" w:line="14" w:lineRule="auto"/>
      <w:ind w:firstLine="420"/>
      <w:rPr>
        <w:sz w:val="20"/>
      </w:rPr>
    </w:pPr>
    <w:r>
      <w:rPr>
        <w:noProof/>
      </w:rPr>
      <mc:AlternateContent>
        <mc:Choice Requires="wps">
          <w:drawing>
            <wp:anchor distT="0" distB="0" distL="114300" distR="114300" simplePos="0" relativeHeight="251372544" behindDoc="1" locked="0" layoutInCell="1" allowOverlap="1" wp14:anchorId="7533C295" wp14:editId="4BF35215">
              <wp:simplePos x="0" y="0"/>
              <wp:positionH relativeFrom="page">
                <wp:posOffset>1144270</wp:posOffset>
              </wp:positionH>
              <wp:positionV relativeFrom="page">
                <wp:posOffset>600075</wp:posOffset>
              </wp:positionV>
              <wp:extent cx="5269865" cy="0"/>
              <wp:effectExtent l="10795" t="9525" r="5715" b="9525"/>
              <wp:wrapNone/>
              <wp:docPr id="95052434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986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31725" id="Line 1" o:spid="_x0000_s1026" style="position:absolute;left:0;text-align:left;z-index:-25194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1pt,47.25pt" to="505.0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" strokeweight=".14058mm">
              <w10:wrap anchorx="page" anchory="page"/>
            </v:line>
          </w:pict>
        </mc:Fallback>
      </mc:AlternateContent>
    </w:r>
    <w:r>
      <w:rPr>
        <w:noProof/>
      </w:rPr>
      <mc:AlternateContent>
        <mc:Choice Requires="wps">
          <w:drawing>
            <wp:anchor distT="0" distB="0" distL="114300" distR="114300" simplePos="0" relativeHeight="251373568" behindDoc="1" locked="0" layoutInCell="1" allowOverlap="1" wp14:anchorId="5DBCD1B4" wp14:editId="6FC93542">
              <wp:simplePos x="0" y="0"/>
              <wp:positionH relativeFrom="page">
                <wp:posOffset>1131570</wp:posOffset>
              </wp:positionH>
              <wp:positionV relativeFrom="page">
                <wp:posOffset>441960</wp:posOffset>
              </wp:positionV>
              <wp:extent cx="1776730" cy="152400"/>
              <wp:effectExtent l="0" t="3810" r="0" b="0"/>
              <wp:wrapNone/>
              <wp:docPr id="891487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67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B34F27" w14:textId="77777777" w:rsidR="00C70158" w:rsidRDefault="00000000">
                          <w:pPr>
                            <w:spacing w:before="12"/>
                            <w:ind w:left="20" w:firstLine="360"/>
                            <w:jc w:val="left"/>
                            <w:rPr>
                              <w:rFonts w:eastAsia="宋体"/>
                              <w:sz w:val="18"/>
                              <w:lang w:eastAsia="zh-CN"/>
                            </w:rPr>
                          </w:pPr>
                          <w:r>
                            <w:rPr>
                              <w:sz w:val="18"/>
                            </w:rPr>
                            <w:t>Team</w:t>
                          </w:r>
                          <w:r>
                            <w:rPr>
                              <w:rFonts w:eastAsia="宋体" w:hint="eastAsia"/>
                              <w:sz w:val="18"/>
                              <w:lang w:eastAsia="zh-CN"/>
                            </w:rPr>
                            <w:t xml:space="preserve"> C apmcm2300871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CD1B4" id="_x0000_t202" coordsize="21600,21600" o:spt="202" path="m,l,21600r21600,l21600,xe">
              <v:stroke joinstyle="miter"/>
              <v:path gradientshapeok="t" o:connecttype="rect"/>
            </v:shapetype>
            <v:shape id="Text Box 2" o:spid="_x0000_s1026" type="#_x0000_t202" style="position:absolute;left:0;text-align:left;margin-left:89.1pt;margin-top:34.8pt;width:139.9pt;height:12pt;z-index:-25194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" filled="f" stroked="f">
              <v:textbox inset="0,0,0,0">
                <w:txbxContent>
                  <w:p w14:paraId="2DB34F27" w14:textId="77777777" w:rsidR="00C70158" w:rsidRDefault="00000000">
                    <w:pPr>
                      <w:spacing w:before="12"/>
                      <w:ind w:left="20" w:firstLine="360"/>
                      <w:jc w:val="left"/>
                      <w:rPr>
                        <w:rFonts w:eastAsia="宋体"/>
                        <w:sz w:val="18"/>
                        <w:lang w:eastAsia="zh-CN"/>
                      </w:rPr>
                    </w:pPr>
                    <w:r>
                      <w:rPr>
                        <w:sz w:val="18"/>
                      </w:rPr>
                      <w:t>Team</w:t>
                    </w:r>
                    <w:r>
                      <w:rPr>
                        <w:rFonts w:eastAsia="宋体" w:hint="eastAsia"/>
                        <w:sz w:val="18"/>
                        <w:lang w:eastAsia="zh-CN"/>
                      </w:rPr>
                      <w:t xml:space="preserve"> C apmcm2300871</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E990" w14:textId="77777777" w:rsidR="00E20666" w:rsidRDefault="00E20666">
    <w:pPr>
      <w:pStyle w:val="a9"/>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6865" w14:textId="13D1AD39" w:rsidR="00C70158" w:rsidRDefault="001E1087">
    <w:pPr>
      <w:pStyle w:val="a4"/>
      <w:spacing w:before="0" w:line="14" w:lineRule="auto"/>
      <w:ind w:firstLine="420"/>
      <w:rPr>
        <w:sz w:val="20"/>
      </w:rPr>
    </w:pPr>
    <w:r>
      <w:rPr>
        <w:noProof/>
      </w:rPr>
      <mc:AlternateContent>
        <mc:Choice Requires="wps">
          <w:drawing>
            <wp:anchor distT="0" distB="0" distL="114300" distR="114300" simplePos="0" relativeHeight="251374592" behindDoc="1" locked="0" layoutInCell="1" allowOverlap="1" wp14:anchorId="2FC5D5CF" wp14:editId="030C8EDF">
              <wp:simplePos x="0" y="0"/>
              <wp:positionH relativeFrom="page">
                <wp:posOffset>1144270</wp:posOffset>
              </wp:positionH>
              <wp:positionV relativeFrom="page">
                <wp:posOffset>600075</wp:posOffset>
              </wp:positionV>
              <wp:extent cx="5269865" cy="0"/>
              <wp:effectExtent l="10795" t="9525" r="5715" b="9525"/>
              <wp:wrapNone/>
              <wp:docPr id="204517907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9865" cy="0"/>
                      </a:xfrm>
                      <a:prstGeom prst="line">
                        <a:avLst/>
                      </a:prstGeom>
                      <a:noFill/>
                      <a:ln w="506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62D5A" id="Line 3" o:spid="_x0000_s1026" style="position:absolute;left:0;text-align:left;z-index:-251941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1pt,47.25pt" to="505.0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" strokeweight=".14058mm">
              <w10:wrap anchorx="page" anchory="page"/>
            </v:line>
          </w:pict>
        </mc:Fallback>
      </mc:AlternateContent>
    </w:r>
    <w:r>
      <w:rPr>
        <w:noProof/>
      </w:rPr>
      <mc:AlternateContent>
        <mc:Choice Requires="wps">
          <w:drawing>
            <wp:anchor distT="0" distB="0" distL="114300" distR="114300" simplePos="0" relativeHeight="251375616" behindDoc="1" locked="0" layoutInCell="1" allowOverlap="1" wp14:anchorId="53A843DC" wp14:editId="4244ECDB">
              <wp:simplePos x="0" y="0"/>
              <wp:positionH relativeFrom="page">
                <wp:posOffset>1131570</wp:posOffset>
              </wp:positionH>
              <wp:positionV relativeFrom="page">
                <wp:posOffset>441960</wp:posOffset>
              </wp:positionV>
              <wp:extent cx="1937385" cy="168910"/>
              <wp:effectExtent l="0" t="3810" r="0" b="0"/>
              <wp:wrapNone/>
              <wp:docPr id="2207018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F84AE" w14:textId="77777777" w:rsidR="00C70158" w:rsidRDefault="00000000">
                          <w:pPr>
                            <w:spacing w:before="12"/>
                            <w:ind w:left="20" w:firstLine="360"/>
                            <w:jc w:val="left"/>
                            <w:rPr>
                              <w:rFonts w:eastAsia="宋体"/>
                              <w:sz w:val="18"/>
                              <w:lang w:eastAsia="zh-CN"/>
                            </w:rPr>
                          </w:pPr>
                          <w:r>
                            <w:rPr>
                              <w:sz w:val="18"/>
                            </w:rPr>
                            <w:t xml:space="preserve">Team </w:t>
                          </w:r>
                          <w:r>
                            <w:rPr>
                              <w:rFonts w:eastAsia="宋体" w:hint="eastAsia"/>
                              <w:sz w:val="18"/>
                              <w:lang w:eastAsia="zh-CN"/>
                            </w:rPr>
                            <w:t>C</w:t>
                          </w:r>
                          <w:r>
                            <w:rPr>
                              <w:sz w:val="18"/>
                            </w:rPr>
                            <w:t xml:space="preserve"> apmcm23</w:t>
                          </w:r>
                          <w:r>
                            <w:rPr>
                              <w:rFonts w:eastAsia="宋体" w:hint="eastAsia"/>
                              <w:sz w:val="18"/>
                              <w:lang w:eastAsia="zh-CN"/>
                            </w:rPr>
                            <w:t>00871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A843DC" id="_x0000_t202" coordsize="21600,21600" o:spt="202" path="m,l,21600r21600,l21600,xe">
              <v:stroke joinstyle="miter"/>
              <v:path gradientshapeok="t" o:connecttype="rect"/>
            </v:shapetype>
            <v:shape id="Text Box 4" o:spid="_x0000_s1027" type="#_x0000_t202" style="position:absolute;left:0;text-align:left;margin-left:89.1pt;margin-top:34.8pt;width:152.55pt;height:13.3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" filled="f" stroked="f">
              <v:textbox inset="0,0,0,0">
                <w:txbxContent>
                  <w:p w14:paraId="66BF84AE" w14:textId="77777777" w:rsidR="00C70158" w:rsidRDefault="00000000">
                    <w:pPr>
                      <w:spacing w:before="12"/>
                      <w:ind w:left="20" w:firstLine="360"/>
                      <w:jc w:val="left"/>
                      <w:rPr>
                        <w:rFonts w:eastAsia="宋体"/>
                        <w:sz w:val="18"/>
                        <w:lang w:eastAsia="zh-CN"/>
                      </w:rPr>
                    </w:pPr>
                    <w:r>
                      <w:rPr>
                        <w:sz w:val="18"/>
                      </w:rPr>
                      <w:t xml:space="preserve">Team </w:t>
                    </w:r>
                    <w:r>
                      <w:rPr>
                        <w:rFonts w:eastAsia="宋体" w:hint="eastAsia"/>
                        <w:sz w:val="18"/>
                        <w:lang w:eastAsia="zh-CN"/>
                      </w:rPr>
                      <w:t>C</w:t>
                    </w:r>
                    <w:r>
                      <w:rPr>
                        <w:sz w:val="18"/>
                      </w:rPr>
                      <w:t xml:space="preserve"> apmcm23</w:t>
                    </w:r>
                    <w:r>
                      <w:rPr>
                        <w:rFonts w:eastAsia="宋体" w:hint="eastAsia"/>
                        <w:sz w:val="18"/>
                        <w:lang w:eastAsia="zh-CN"/>
                      </w:rPr>
                      <w:t>00871</w:t>
                    </w:r>
                  </w:p>
                </w:txbxContent>
              </v:textbox>
              <w10:wrap anchorx="page" anchory="page"/>
            </v:shape>
          </w:pict>
        </mc:Fallback>
      </mc:AlternateContent>
    </w:r>
    <w:r>
      <w:rPr>
        <w:noProof/>
      </w:rPr>
      <mc:AlternateContent>
        <mc:Choice Requires="wps">
          <w:drawing>
            <wp:anchor distT="0" distB="0" distL="114300" distR="114300" simplePos="0" relativeHeight="251376640" behindDoc="1" locked="0" layoutInCell="1" allowOverlap="1" wp14:anchorId="79402AB5" wp14:editId="09583148">
              <wp:simplePos x="0" y="0"/>
              <wp:positionH relativeFrom="page">
                <wp:posOffset>5884545</wp:posOffset>
              </wp:positionH>
              <wp:positionV relativeFrom="page">
                <wp:posOffset>441960</wp:posOffset>
              </wp:positionV>
              <wp:extent cx="839470" cy="139700"/>
              <wp:effectExtent l="0" t="3810" r="635" b="0"/>
              <wp:wrapNone/>
              <wp:docPr id="7609816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DB119" w14:textId="77777777" w:rsidR="00C70158" w:rsidRDefault="00000000">
                          <w:pPr>
                            <w:spacing w:before="12"/>
                            <w:ind w:firstLineChars="0" w:firstLine="0"/>
                            <w:jc w:val="left"/>
                            <w:rPr>
                              <w:rFonts w:eastAsia="宋体"/>
                              <w:sz w:val="18"/>
                              <w:lang w:eastAsia="zh-CN"/>
                            </w:rPr>
                          </w:pPr>
                          <w:r>
                            <w:rPr>
                              <w:sz w:val="18"/>
                            </w:rPr>
                            <w:t xml:space="preserve">Page </w:t>
                          </w:r>
                          <w:r>
                            <w:fldChar w:fldCharType="begin"/>
                          </w:r>
                          <w:r>
                            <w:rPr>
                              <w:sz w:val="18"/>
                            </w:rPr>
                            <w:instrText xml:space="preserve"> PAGE </w:instrText>
                          </w:r>
                          <w:r>
                            <w:fldChar w:fldCharType="separate"/>
                          </w:r>
                          <w:r>
                            <w:t>1</w:t>
                          </w:r>
                          <w:r>
                            <w:fldChar w:fldCharType="end"/>
                          </w:r>
                          <w:r>
                            <w:rPr>
                              <w:sz w:val="18"/>
                            </w:rPr>
                            <w:t xml:space="preserve"> of 4</w:t>
                          </w:r>
                          <w:r>
                            <w:rPr>
                              <w:rFonts w:eastAsia="宋体" w:hint="eastAsia"/>
                              <w:sz w:val="18"/>
                              <w:lang w:eastAsia="zh-CN"/>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02AB5" id="Text Box 5" o:spid="_x0000_s1028" type="#_x0000_t202" style="position:absolute;left:0;text-align:left;margin-left:463.35pt;margin-top:34.8pt;width:66.1pt;height:11pt;z-index:-25193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" filled="f" stroked="f">
              <v:textbox inset="0,0,0,0">
                <w:txbxContent>
                  <w:p w14:paraId="4D9DB119" w14:textId="77777777" w:rsidR="00C70158" w:rsidRDefault="00000000">
                    <w:pPr>
                      <w:spacing w:before="12"/>
                      <w:ind w:firstLineChars="0" w:firstLine="0"/>
                      <w:jc w:val="left"/>
                      <w:rPr>
                        <w:rFonts w:eastAsia="宋体"/>
                        <w:sz w:val="18"/>
                        <w:lang w:eastAsia="zh-CN"/>
                      </w:rPr>
                    </w:pPr>
                    <w:r>
                      <w:rPr>
                        <w:sz w:val="18"/>
                      </w:rPr>
                      <w:t xml:space="preserve">Page </w:t>
                    </w:r>
                    <w:r>
                      <w:fldChar w:fldCharType="begin"/>
                    </w:r>
                    <w:r>
                      <w:rPr>
                        <w:sz w:val="18"/>
                      </w:rPr>
                      <w:instrText xml:space="preserve"> PAGE </w:instrText>
                    </w:r>
                    <w:r>
                      <w:fldChar w:fldCharType="separate"/>
                    </w:r>
                    <w:r>
                      <w:t>1</w:t>
                    </w:r>
                    <w:r>
                      <w:fldChar w:fldCharType="end"/>
                    </w:r>
                    <w:r>
                      <w:rPr>
                        <w:sz w:val="18"/>
                      </w:rPr>
                      <w:t xml:space="preserve"> of 4</w:t>
                    </w:r>
                    <w:r>
                      <w:rPr>
                        <w:rFonts w:eastAsia="宋体" w:hint="eastAsia"/>
                        <w:sz w:val="18"/>
                        <w:lang w:eastAsia="zh-CN"/>
                      </w:rPr>
                      <w:t>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2A1FAD"/>
    <w:multiLevelType w:val="singleLevel"/>
    <w:tmpl w:val="952A1FAD"/>
    <w:lvl w:ilvl="0">
      <w:start w:val="1"/>
      <w:numFmt w:val="bullet"/>
      <w:lvlText w:val=""/>
      <w:lvlJc w:val="left"/>
      <w:pPr>
        <w:ind w:left="420" w:hanging="420"/>
      </w:pPr>
      <w:rPr>
        <w:rFonts w:ascii="Wingdings" w:hAnsi="Wingdings" w:hint="default"/>
      </w:rPr>
    </w:lvl>
  </w:abstractNum>
  <w:abstractNum w:abstractNumId="1" w15:restartNumberingAfterBreak="0">
    <w:nsid w:val="C2EFFF06"/>
    <w:multiLevelType w:val="singleLevel"/>
    <w:tmpl w:val="C2EFFF06"/>
    <w:lvl w:ilvl="0">
      <w:start w:val="1"/>
      <w:numFmt w:val="bullet"/>
      <w:lvlText w:val=""/>
      <w:lvlJc w:val="left"/>
      <w:pPr>
        <w:ind w:left="420" w:hanging="420"/>
      </w:pPr>
      <w:rPr>
        <w:rFonts w:ascii="Wingdings" w:hAnsi="Wingdings" w:hint="default"/>
      </w:rPr>
    </w:lvl>
  </w:abstractNum>
  <w:abstractNum w:abstractNumId="2" w15:restartNumberingAfterBreak="0">
    <w:nsid w:val="25A1560D"/>
    <w:multiLevelType w:val="hybridMultilevel"/>
    <w:tmpl w:val="F162CD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BB8742"/>
    <w:multiLevelType w:val="singleLevel"/>
    <w:tmpl w:val="46BB8742"/>
    <w:lvl w:ilvl="0">
      <w:start w:val="1"/>
      <w:numFmt w:val="bullet"/>
      <w:lvlText w:val=""/>
      <w:lvlJc w:val="left"/>
      <w:pPr>
        <w:ind w:left="420" w:hanging="420"/>
      </w:pPr>
      <w:rPr>
        <w:rFonts w:ascii="Wingdings" w:hAnsi="Wingdings" w:hint="default"/>
      </w:rPr>
    </w:lvl>
  </w:abstractNum>
  <w:abstractNum w:abstractNumId="4" w15:restartNumberingAfterBreak="0">
    <w:nsid w:val="4F8D10D2"/>
    <w:multiLevelType w:val="hybridMultilevel"/>
    <w:tmpl w:val="1D4A0176"/>
    <w:lvl w:ilvl="0" w:tplc="9D14716E">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B03D152"/>
    <w:multiLevelType w:val="singleLevel"/>
    <w:tmpl w:val="5B03D152"/>
    <w:lvl w:ilvl="0">
      <w:start w:val="1"/>
      <w:numFmt w:val="bullet"/>
      <w:lvlText w:val=""/>
      <w:lvlJc w:val="left"/>
      <w:pPr>
        <w:ind w:left="420" w:hanging="420"/>
      </w:pPr>
      <w:rPr>
        <w:rFonts w:ascii="Wingdings" w:hAnsi="Wingdings" w:hint="default"/>
      </w:rPr>
    </w:lvl>
  </w:abstractNum>
  <w:abstractNum w:abstractNumId="6" w15:restartNumberingAfterBreak="0">
    <w:nsid w:val="5C8513C7"/>
    <w:multiLevelType w:val="hybridMultilevel"/>
    <w:tmpl w:val="2ED87364"/>
    <w:lvl w:ilvl="0" w:tplc="542C6E8C">
      <w:start w:val="1"/>
      <w:numFmt w:val="decimal"/>
      <w:lvlText w:val="2.%1"/>
      <w:lvlJc w:val="left"/>
      <w:pPr>
        <w:ind w:left="440" w:hanging="440"/>
      </w:pPr>
      <w:rPr>
        <w:rFonts w:hint="eastAsia"/>
        <w:b/>
        <w:bCs/>
        <w:color w:val="AD3323"/>
        <w:sz w:val="24"/>
        <w:szCs w:val="24"/>
        <w:vertAlign w:val="baselin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6B0B60D"/>
    <w:multiLevelType w:val="multilevel"/>
    <w:tmpl w:val="66B0B60D"/>
    <w:lvl w:ilvl="0">
      <w:start w:val="3"/>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6AC26403"/>
    <w:multiLevelType w:val="hybridMultilevel"/>
    <w:tmpl w:val="23A86FFE"/>
    <w:lvl w:ilvl="0" w:tplc="C6BC91A4">
      <w:start w:val="1"/>
      <w:numFmt w:val="decimal"/>
      <w:lvlText w:val="3.%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BEB772"/>
    <w:multiLevelType w:val="singleLevel"/>
    <w:tmpl w:val="7ABEB772"/>
    <w:lvl w:ilvl="0">
      <w:start w:val="2"/>
      <w:numFmt w:val="decimal"/>
      <w:suff w:val="space"/>
      <w:lvlText w:val="(%1)"/>
      <w:lvlJc w:val="left"/>
    </w:lvl>
  </w:abstractNum>
  <w:num w:numId="1" w16cid:durableId="1464957770">
    <w:abstractNumId w:val="7"/>
  </w:num>
  <w:num w:numId="2" w16cid:durableId="1571037657">
    <w:abstractNumId w:val="3"/>
  </w:num>
  <w:num w:numId="3" w16cid:durableId="1743216459">
    <w:abstractNumId w:val="1"/>
  </w:num>
  <w:num w:numId="4" w16cid:durableId="1547521107">
    <w:abstractNumId w:val="5"/>
  </w:num>
  <w:num w:numId="5" w16cid:durableId="2071806386">
    <w:abstractNumId w:val="9"/>
  </w:num>
  <w:num w:numId="6" w16cid:durableId="2068411168">
    <w:abstractNumId w:val="0"/>
  </w:num>
  <w:num w:numId="7" w16cid:durableId="538468455">
    <w:abstractNumId w:val="2"/>
  </w:num>
  <w:num w:numId="8" w16cid:durableId="1637102800">
    <w:abstractNumId w:val="6"/>
  </w:num>
  <w:num w:numId="9" w16cid:durableId="1665011804">
    <w:abstractNumId w:val="4"/>
  </w:num>
  <w:num w:numId="10" w16cid:durableId="1098985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bordersDoNotSurroundHeader/>
  <w:bordersDoNotSurroundFooter/>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58"/>
    <w:rsid w:val="0002673D"/>
    <w:rsid w:val="001E1087"/>
    <w:rsid w:val="0037512D"/>
    <w:rsid w:val="006F4C8D"/>
    <w:rsid w:val="00843A3C"/>
    <w:rsid w:val="00877195"/>
    <w:rsid w:val="008E262F"/>
    <w:rsid w:val="00932CB2"/>
    <w:rsid w:val="00A62560"/>
    <w:rsid w:val="00BC0E52"/>
    <w:rsid w:val="00BE56A3"/>
    <w:rsid w:val="00BF4122"/>
    <w:rsid w:val="00C70158"/>
    <w:rsid w:val="00DB5F3F"/>
    <w:rsid w:val="00E20666"/>
    <w:rsid w:val="00E3189A"/>
    <w:rsid w:val="00E7392B"/>
    <w:rsid w:val="013034BA"/>
    <w:rsid w:val="0291730C"/>
    <w:rsid w:val="084341BA"/>
    <w:rsid w:val="0A7F4DF9"/>
    <w:rsid w:val="0B665B50"/>
    <w:rsid w:val="0EA0508F"/>
    <w:rsid w:val="104E427A"/>
    <w:rsid w:val="11EB4526"/>
    <w:rsid w:val="12795BF7"/>
    <w:rsid w:val="12B35302"/>
    <w:rsid w:val="131F3FEA"/>
    <w:rsid w:val="13264B9C"/>
    <w:rsid w:val="15160DCC"/>
    <w:rsid w:val="163A4222"/>
    <w:rsid w:val="16614C84"/>
    <w:rsid w:val="17BD7C56"/>
    <w:rsid w:val="17FA79A9"/>
    <w:rsid w:val="195C0CC5"/>
    <w:rsid w:val="1A414A43"/>
    <w:rsid w:val="1A99012F"/>
    <w:rsid w:val="1FC537B6"/>
    <w:rsid w:val="20494EC5"/>
    <w:rsid w:val="24A02F38"/>
    <w:rsid w:val="2520109D"/>
    <w:rsid w:val="252A4AD9"/>
    <w:rsid w:val="257B6A41"/>
    <w:rsid w:val="259A1A0A"/>
    <w:rsid w:val="25FE0A66"/>
    <w:rsid w:val="2694068F"/>
    <w:rsid w:val="2705278A"/>
    <w:rsid w:val="279F22FA"/>
    <w:rsid w:val="28867E1D"/>
    <w:rsid w:val="28C663A5"/>
    <w:rsid w:val="29463BB6"/>
    <w:rsid w:val="2A6D3354"/>
    <w:rsid w:val="2B3F45EE"/>
    <w:rsid w:val="2B7B5E11"/>
    <w:rsid w:val="2BD72F11"/>
    <w:rsid w:val="2CD84B8E"/>
    <w:rsid w:val="2CE71EA9"/>
    <w:rsid w:val="2DE34DEA"/>
    <w:rsid w:val="2E781BE6"/>
    <w:rsid w:val="2F836778"/>
    <w:rsid w:val="301F0364"/>
    <w:rsid w:val="30F332D2"/>
    <w:rsid w:val="316452B3"/>
    <w:rsid w:val="31B34EDF"/>
    <w:rsid w:val="31CA256C"/>
    <w:rsid w:val="32B34F3B"/>
    <w:rsid w:val="33F775DD"/>
    <w:rsid w:val="35244DC6"/>
    <w:rsid w:val="35346E79"/>
    <w:rsid w:val="373059B0"/>
    <w:rsid w:val="37C50BC7"/>
    <w:rsid w:val="382F4CDC"/>
    <w:rsid w:val="39582D50"/>
    <w:rsid w:val="3A5646AE"/>
    <w:rsid w:val="3B1002D0"/>
    <w:rsid w:val="404C6B4A"/>
    <w:rsid w:val="42795BB3"/>
    <w:rsid w:val="4361346C"/>
    <w:rsid w:val="44732800"/>
    <w:rsid w:val="47AA7175"/>
    <w:rsid w:val="48062215"/>
    <w:rsid w:val="487D10A7"/>
    <w:rsid w:val="4BAA1C99"/>
    <w:rsid w:val="4D6D2FF7"/>
    <w:rsid w:val="4D7D50F4"/>
    <w:rsid w:val="4DB13B26"/>
    <w:rsid w:val="51C762EE"/>
    <w:rsid w:val="52287DFF"/>
    <w:rsid w:val="5367061A"/>
    <w:rsid w:val="571B21F2"/>
    <w:rsid w:val="5742296B"/>
    <w:rsid w:val="57574893"/>
    <w:rsid w:val="57C215F0"/>
    <w:rsid w:val="58F14DEB"/>
    <w:rsid w:val="5BF94598"/>
    <w:rsid w:val="5CA94AB3"/>
    <w:rsid w:val="60016048"/>
    <w:rsid w:val="61EC382D"/>
    <w:rsid w:val="62186959"/>
    <w:rsid w:val="628710E0"/>
    <w:rsid w:val="62F741D2"/>
    <w:rsid w:val="64414B04"/>
    <w:rsid w:val="64641A93"/>
    <w:rsid w:val="651E5405"/>
    <w:rsid w:val="66516A66"/>
    <w:rsid w:val="69E36989"/>
    <w:rsid w:val="6A140ED0"/>
    <w:rsid w:val="6A386A97"/>
    <w:rsid w:val="6AF26CA5"/>
    <w:rsid w:val="6B7B1DFF"/>
    <w:rsid w:val="6B86714B"/>
    <w:rsid w:val="6D2C566C"/>
    <w:rsid w:val="6D3738C5"/>
    <w:rsid w:val="6D8835A4"/>
    <w:rsid w:val="6F0677AB"/>
    <w:rsid w:val="6F086E2A"/>
    <w:rsid w:val="6F170AFD"/>
    <w:rsid w:val="6FE12899"/>
    <w:rsid w:val="729F5298"/>
    <w:rsid w:val="74995A49"/>
    <w:rsid w:val="74DA7014"/>
    <w:rsid w:val="7552214B"/>
    <w:rsid w:val="76FE6F2A"/>
    <w:rsid w:val="77DF4866"/>
    <w:rsid w:val="78A576C9"/>
    <w:rsid w:val="7AB6457E"/>
    <w:rsid w:val="7BF3489C"/>
    <w:rsid w:val="7D276981"/>
    <w:rsid w:val="7DE200CB"/>
    <w:rsid w:val="7E997A9B"/>
    <w:rsid w:val="7ED92886"/>
    <w:rsid w:val="7FE01EC7"/>
    <w:rsid w:val="7FE7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C99C840"/>
  <w15:docId w15:val="{4096FA1E-6B5D-4AE1-9A59-A7E741FE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footer" w:qFormat="1"/>
    <w:lsdException w:name="caption"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spacing w:before="120" w:after="120"/>
      <w:ind w:firstLineChars="200" w:firstLine="60"/>
      <w:jc w:val="both"/>
    </w:pPr>
    <w:rPr>
      <w:rFonts w:eastAsia="Times New Roman"/>
      <w:sz w:val="22"/>
      <w:szCs w:val="22"/>
      <w:lang w:eastAsia="en-US" w:bidi="en-US"/>
    </w:rPr>
  </w:style>
  <w:style w:type="paragraph" w:styleId="1">
    <w:name w:val="heading 1"/>
    <w:basedOn w:val="a"/>
    <w:next w:val="a"/>
    <w:uiPriority w:val="1"/>
    <w:qFormat/>
    <w:pPr>
      <w:spacing w:before="200" w:after="200"/>
      <w:ind w:firstLineChars="0" w:firstLine="0"/>
      <w:jc w:val="center"/>
      <w:outlineLvl w:val="0"/>
    </w:pPr>
    <w:rPr>
      <w:b/>
      <w:bCs/>
      <w:sz w:val="30"/>
      <w:szCs w:val="30"/>
    </w:rPr>
  </w:style>
  <w:style w:type="paragraph" w:styleId="2">
    <w:name w:val="heading 2"/>
    <w:basedOn w:val="a"/>
    <w:next w:val="a"/>
    <w:uiPriority w:val="1"/>
    <w:qFormat/>
    <w:pPr>
      <w:ind w:firstLineChars="0" w:firstLine="0"/>
      <w:outlineLvl w:val="1"/>
    </w:pPr>
    <w:rPr>
      <w:b/>
      <w:bCs/>
      <w:sz w:val="24"/>
      <w:szCs w:val="24"/>
    </w:rPr>
  </w:style>
  <w:style w:type="paragraph" w:styleId="3">
    <w:name w:val="heading 3"/>
    <w:basedOn w:val="a"/>
    <w:next w:val="a"/>
    <w:uiPriority w:val="1"/>
    <w:qFormat/>
    <w:pPr>
      <w:spacing w:before="160" w:after="160"/>
      <w:jc w:val="left"/>
      <w:outlineLvl w:val="2"/>
    </w:pPr>
    <w:rPr>
      <w:b/>
      <w:bCs/>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spacing w:before="160"/>
      <w:ind w:firstLineChars="0" w:firstLine="0"/>
      <w:jc w:val="center"/>
    </w:pPr>
    <w:rPr>
      <w:rFonts w:ascii="Arial" w:eastAsia="黑体" w:hAnsi="Arial"/>
      <w:sz w:val="20"/>
    </w:rPr>
  </w:style>
  <w:style w:type="paragraph" w:styleId="a4">
    <w:name w:val="Body Text"/>
    <w:basedOn w:val="a"/>
    <w:uiPriority w:val="1"/>
    <w:qFormat/>
    <w:pPr>
      <w:spacing w:before="86"/>
    </w:pPr>
    <w:rPr>
      <w:sz w:val="21"/>
      <w:szCs w:val="21"/>
    </w:rPr>
  </w:style>
  <w:style w:type="paragraph" w:styleId="TOC3">
    <w:name w:val="toc 3"/>
    <w:basedOn w:val="a"/>
    <w:next w:val="a"/>
    <w:uiPriority w:val="1"/>
    <w:qFormat/>
    <w:pPr>
      <w:spacing w:before="86"/>
      <w:ind w:right="120"/>
      <w:jc w:val="right"/>
    </w:pPr>
    <w:rPr>
      <w:b/>
      <w:bCs/>
      <w:i/>
    </w:rPr>
  </w:style>
  <w:style w:type="paragraph" w:styleId="a5">
    <w:name w:val="footer"/>
    <w:basedOn w:val="a"/>
    <w:qFormat/>
    <w:pPr>
      <w:tabs>
        <w:tab w:val="center" w:pos="4153"/>
        <w:tab w:val="right" w:pos="8306"/>
      </w:tabs>
      <w:snapToGrid w:val="0"/>
      <w:jc w:val="left"/>
    </w:pPr>
    <w:rPr>
      <w:sz w:val="18"/>
    </w:rPr>
  </w:style>
  <w:style w:type="paragraph" w:styleId="TOC1">
    <w:name w:val="toc 1"/>
    <w:basedOn w:val="a"/>
    <w:next w:val="a"/>
    <w:uiPriority w:val="1"/>
    <w:qFormat/>
    <w:pPr>
      <w:spacing w:before="86"/>
      <w:ind w:left="385" w:right="120" w:hanging="386"/>
      <w:jc w:val="right"/>
    </w:pPr>
    <w:rPr>
      <w:b/>
      <w:bCs/>
      <w:sz w:val="21"/>
      <w:szCs w:val="21"/>
    </w:rPr>
  </w:style>
  <w:style w:type="paragraph" w:styleId="TOC2">
    <w:name w:val="toc 2"/>
    <w:basedOn w:val="a"/>
    <w:next w:val="a"/>
    <w:uiPriority w:val="1"/>
    <w:qFormat/>
    <w:pPr>
      <w:spacing w:before="86"/>
      <w:ind w:right="120" w:hanging="522"/>
      <w:jc w:val="right"/>
    </w:pPr>
    <w:rPr>
      <w:sz w:val="21"/>
      <w:szCs w:val="21"/>
    </w:rPr>
  </w:style>
  <w:style w:type="paragraph" w:styleId="a6">
    <w:name w:val="Normal (Web)"/>
    <w:basedOn w:val="a"/>
    <w:qFormat/>
    <w:pPr>
      <w:spacing w:before="0" w:beforeAutospacing="1" w:after="0" w:afterAutospacing="1"/>
      <w:jc w:val="left"/>
    </w:pPr>
    <w:rPr>
      <w:sz w:val="24"/>
      <w:lang w:eastAsia="zh-CN" w:bidi="ar-SA"/>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34"/>
    <w:qFormat/>
    <w:pPr>
      <w:spacing w:before="86"/>
      <w:ind w:left="542" w:hanging="179"/>
    </w:pPr>
  </w:style>
  <w:style w:type="paragraph" w:customStyle="1" w:styleId="TableParagraph">
    <w:name w:val="Table Paragraph"/>
    <w:basedOn w:val="a"/>
    <w:uiPriority w:val="1"/>
    <w:qFormat/>
    <w:pPr>
      <w:spacing w:before="32"/>
      <w:ind w:left="122"/>
    </w:pPr>
  </w:style>
  <w:style w:type="character" w:customStyle="1" w:styleId="katex-mathml">
    <w:name w:val="katex-mathml"/>
    <w:basedOn w:val="a0"/>
    <w:qFormat/>
  </w:style>
  <w:style w:type="paragraph" w:styleId="a9">
    <w:name w:val="header"/>
    <w:basedOn w:val="a"/>
    <w:link w:val="aa"/>
    <w:rsid w:val="00E20666"/>
    <w:pPr>
      <w:tabs>
        <w:tab w:val="center" w:pos="4153"/>
        <w:tab w:val="right" w:pos="8306"/>
      </w:tabs>
      <w:snapToGrid w:val="0"/>
      <w:jc w:val="center"/>
    </w:pPr>
    <w:rPr>
      <w:sz w:val="18"/>
      <w:szCs w:val="18"/>
    </w:rPr>
  </w:style>
  <w:style w:type="character" w:customStyle="1" w:styleId="aa">
    <w:name w:val="页眉 字符"/>
    <w:basedOn w:val="a0"/>
    <w:link w:val="a9"/>
    <w:rsid w:val="00E20666"/>
    <w:rPr>
      <w:rFonts w:eastAsia="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4.wmf"/><Relationship Id="rId63" Type="http://schemas.openxmlformats.org/officeDocument/2006/relationships/oleObject" Target="embeddings/oleObject24.bin"/><Relationship Id="rId159" Type="http://schemas.openxmlformats.org/officeDocument/2006/relationships/image" Target="media/image67.wmf"/><Relationship Id="rId170" Type="http://schemas.openxmlformats.org/officeDocument/2006/relationships/oleObject" Target="embeddings/oleObject84.bin"/><Relationship Id="rId226" Type="http://schemas.openxmlformats.org/officeDocument/2006/relationships/oleObject" Target="embeddings/oleObject112.bin"/><Relationship Id="rId268" Type="http://schemas.openxmlformats.org/officeDocument/2006/relationships/image" Target="media/image122.wmf"/><Relationship Id="rId32" Type="http://schemas.openxmlformats.org/officeDocument/2006/relationships/oleObject" Target="embeddings/oleObject9.bin"/><Relationship Id="rId74" Type="http://schemas.openxmlformats.org/officeDocument/2006/relationships/image" Target="media/image31.wmf"/><Relationship Id="rId128" Type="http://schemas.openxmlformats.org/officeDocument/2006/relationships/image" Target="media/image58.wmf"/><Relationship Id="rId5" Type="http://schemas.openxmlformats.org/officeDocument/2006/relationships/webSettings" Target="webSettings.xml"/><Relationship Id="rId181" Type="http://schemas.openxmlformats.org/officeDocument/2006/relationships/image" Target="media/image78.wmf"/><Relationship Id="rId237" Type="http://schemas.openxmlformats.org/officeDocument/2006/relationships/oleObject" Target="embeddings/oleObject117.bin"/><Relationship Id="rId279" Type="http://schemas.openxmlformats.org/officeDocument/2006/relationships/oleObject" Target="embeddings/oleObject138.bin"/><Relationship Id="rId43" Type="http://schemas.openxmlformats.org/officeDocument/2006/relationships/image" Target="media/image15.wmf"/><Relationship Id="rId139" Type="http://schemas.openxmlformats.org/officeDocument/2006/relationships/oleObject" Target="embeddings/oleObject65.bin"/><Relationship Id="rId85" Type="http://schemas.openxmlformats.org/officeDocument/2006/relationships/oleObject" Target="embeddings/oleObject35.bin"/><Relationship Id="rId150" Type="http://schemas.openxmlformats.org/officeDocument/2006/relationships/oleObject" Target="embeddings/oleObject73.bin"/><Relationship Id="rId171" Type="http://schemas.openxmlformats.org/officeDocument/2006/relationships/image" Target="media/image73.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1.jpeg"/><Relationship Id="rId248" Type="http://schemas.openxmlformats.org/officeDocument/2006/relationships/image" Target="media/image112.wmf"/><Relationship Id="rId269" Type="http://schemas.openxmlformats.org/officeDocument/2006/relationships/oleObject" Target="embeddings/oleObject133.bin"/><Relationship Id="rId12" Type="http://schemas.openxmlformats.org/officeDocument/2006/relationships/header" Target="header3.xml"/><Relationship Id="rId33" Type="http://schemas.openxmlformats.org/officeDocument/2006/relationships/image" Target="media/image10.wmf"/><Relationship Id="rId108" Type="http://schemas.openxmlformats.org/officeDocument/2006/relationships/image" Target="media/image49.wmf"/><Relationship Id="rId129" Type="http://schemas.openxmlformats.org/officeDocument/2006/relationships/oleObject" Target="embeddings/oleObject57.bin"/><Relationship Id="rId280" Type="http://schemas.openxmlformats.org/officeDocument/2006/relationships/image" Target="media/image128.wmf"/><Relationship Id="rId54" Type="http://schemas.openxmlformats.org/officeDocument/2006/relationships/image" Target="media/image21.wmf"/><Relationship Id="rId75" Type="http://schemas.openxmlformats.org/officeDocument/2006/relationships/oleObject" Target="embeddings/oleObject30.bin"/><Relationship Id="rId96" Type="http://schemas.openxmlformats.org/officeDocument/2006/relationships/image" Target="media/image42.wmf"/><Relationship Id="rId140" Type="http://schemas.openxmlformats.org/officeDocument/2006/relationships/oleObject" Target="embeddings/oleObject66.bin"/><Relationship Id="rId161" Type="http://schemas.openxmlformats.org/officeDocument/2006/relationships/image" Target="media/image68.wmf"/><Relationship Id="rId182" Type="http://schemas.openxmlformats.org/officeDocument/2006/relationships/oleObject" Target="embeddings/oleObject90.bin"/><Relationship Id="rId217" Type="http://schemas.openxmlformats.org/officeDocument/2006/relationships/image" Target="media/image96.wmf"/><Relationship Id="rId6" Type="http://schemas.openxmlformats.org/officeDocument/2006/relationships/footnotes" Target="footnotes.xml"/><Relationship Id="rId238" Type="http://schemas.openxmlformats.org/officeDocument/2006/relationships/image" Target="media/image107.wmf"/><Relationship Id="rId259" Type="http://schemas.openxmlformats.org/officeDocument/2006/relationships/oleObject" Target="embeddings/oleObject128.bin"/><Relationship Id="rId23" Type="http://schemas.openxmlformats.org/officeDocument/2006/relationships/image" Target="media/image5.wmf"/><Relationship Id="rId119" Type="http://schemas.openxmlformats.org/officeDocument/2006/relationships/image" Target="media/image54.wmf"/><Relationship Id="rId270" Type="http://schemas.openxmlformats.org/officeDocument/2006/relationships/image" Target="media/image123.wmf"/><Relationship Id="rId44" Type="http://schemas.openxmlformats.org/officeDocument/2006/relationships/oleObject" Target="embeddings/oleObject15.bin"/><Relationship Id="rId65" Type="http://schemas.openxmlformats.org/officeDocument/2006/relationships/oleObject" Target="embeddings/oleObject25.bin"/><Relationship Id="rId86" Type="http://schemas.openxmlformats.org/officeDocument/2006/relationships/image" Target="media/image37.wmf"/><Relationship Id="rId130" Type="http://schemas.openxmlformats.org/officeDocument/2006/relationships/oleObject" Target="embeddings/oleObject58.bin"/><Relationship Id="rId151" Type="http://schemas.openxmlformats.org/officeDocument/2006/relationships/image" Target="media/image64.wmf"/><Relationship Id="rId172" Type="http://schemas.openxmlformats.org/officeDocument/2006/relationships/oleObject" Target="embeddings/oleObject85.bin"/><Relationship Id="rId193" Type="http://schemas.openxmlformats.org/officeDocument/2006/relationships/image" Target="media/image84.wmf"/><Relationship Id="rId207" Type="http://schemas.openxmlformats.org/officeDocument/2006/relationships/image" Target="media/image91.wmf"/><Relationship Id="rId228" Type="http://schemas.openxmlformats.org/officeDocument/2006/relationships/image" Target="media/image102.wmf"/><Relationship Id="rId249" Type="http://schemas.openxmlformats.org/officeDocument/2006/relationships/oleObject" Target="embeddings/oleObject123.bin"/><Relationship Id="rId13" Type="http://schemas.openxmlformats.org/officeDocument/2006/relationships/footer" Target="footer3.xml"/><Relationship Id="rId109" Type="http://schemas.openxmlformats.org/officeDocument/2006/relationships/oleObject" Target="embeddings/oleObject46.bin"/><Relationship Id="rId260" Type="http://schemas.openxmlformats.org/officeDocument/2006/relationships/image" Target="media/image118.wmf"/><Relationship Id="rId281" Type="http://schemas.openxmlformats.org/officeDocument/2006/relationships/oleObject" Target="embeddings/oleObject139.bin"/><Relationship Id="rId34" Type="http://schemas.openxmlformats.org/officeDocument/2006/relationships/oleObject" Target="embeddings/oleObject10.bin"/><Relationship Id="rId55" Type="http://schemas.openxmlformats.org/officeDocument/2006/relationships/oleObject" Target="embeddings/oleObject20.bin"/><Relationship Id="rId76" Type="http://schemas.openxmlformats.org/officeDocument/2006/relationships/image" Target="media/image32.wmf"/><Relationship Id="rId97" Type="http://schemas.openxmlformats.org/officeDocument/2006/relationships/oleObject" Target="embeddings/oleObject41.bin"/><Relationship Id="rId120" Type="http://schemas.openxmlformats.org/officeDocument/2006/relationships/oleObject" Target="embeddings/oleObject52.bin"/><Relationship Id="rId141" Type="http://schemas.openxmlformats.org/officeDocument/2006/relationships/image" Target="media/image61.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79.wmf"/><Relationship Id="rId218" Type="http://schemas.openxmlformats.org/officeDocument/2006/relationships/oleObject" Target="embeddings/oleObject108.bin"/><Relationship Id="rId239" Type="http://schemas.openxmlformats.org/officeDocument/2006/relationships/oleObject" Target="embeddings/oleObject118.bin"/><Relationship Id="rId250" Type="http://schemas.openxmlformats.org/officeDocument/2006/relationships/image" Target="media/image113.wmf"/><Relationship Id="rId271" Type="http://schemas.openxmlformats.org/officeDocument/2006/relationships/oleObject" Target="embeddings/oleObject134.bin"/><Relationship Id="rId24" Type="http://schemas.openxmlformats.org/officeDocument/2006/relationships/oleObject" Target="embeddings/oleObject5.bin"/><Relationship Id="rId45" Type="http://schemas.openxmlformats.org/officeDocument/2006/relationships/image" Target="media/image16.png"/><Relationship Id="rId66" Type="http://schemas.openxmlformats.org/officeDocument/2006/relationships/image" Target="media/image27.wmf"/><Relationship Id="rId87" Type="http://schemas.openxmlformats.org/officeDocument/2006/relationships/oleObject" Target="embeddings/oleObject36.bin"/><Relationship Id="rId110" Type="http://schemas.openxmlformats.org/officeDocument/2006/relationships/image" Target="media/image50.wmf"/><Relationship Id="rId131" Type="http://schemas.openxmlformats.org/officeDocument/2006/relationships/image" Target="media/image59.wmf"/><Relationship Id="rId152" Type="http://schemas.openxmlformats.org/officeDocument/2006/relationships/oleObject" Target="embeddings/oleObject74.bin"/><Relationship Id="rId173" Type="http://schemas.openxmlformats.org/officeDocument/2006/relationships/image" Target="media/image74.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oleObject" Target="embeddings/oleObject113.bin"/><Relationship Id="rId240" Type="http://schemas.openxmlformats.org/officeDocument/2006/relationships/image" Target="media/image108.wmf"/><Relationship Id="rId261" Type="http://schemas.openxmlformats.org/officeDocument/2006/relationships/oleObject" Target="embeddings/oleObject129.bin"/><Relationship Id="rId14" Type="http://schemas.openxmlformats.org/officeDocument/2006/relationships/header" Target="header4.xml"/><Relationship Id="rId35" Type="http://schemas.openxmlformats.org/officeDocument/2006/relationships/image" Target="media/image11.wmf"/><Relationship Id="rId56" Type="http://schemas.openxmlformats.org/officeDocument/2006/relationships/image" Target="media/image22.wmf"/><Relationship Id="rId77" Type="http://schemas.openxmlformats.org/officeDocument/2006/relationships/oleObject" Target="embeddings/oleObject31.bin"/><Relationship Id="rId100" Type="http://schemas.openxmlformats.org/officeDocument/2006/relationships/image" Target="media/image44.wmf"/><Relationship Id="rId282" Type="http://schemas.openxmlformats.org/officeDocument/2006/relationships/image" Target="media/image129.wmf"/><Relationship Id="rId8" Type="http://schemas.openxmlformats.org/officeDocument/2006/relationships/header" Target="header1.xml"/><Relationship Id="rId98" Type="http://schemas.openxmlformats.org/officeDocument/2006/relationships/image" Target="media/image43.wmf"/><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image" Target="media/image69.wmf"/><Relationship Id="rId184" Type="http://schemas.openxmlformats.org/officeDocument/2006/relationships/oleObject" Target="embeddings/oleObject91.bin"/><Relationship Id="rId219" Type="http://schemas.openxmlformats.org/officeDocument/2006/relationships/image" Target="media/image97.wmf"/><Relationship Id="rId230" Type="http://schemas.openxmlformats.org/officeDocument/2006/relationships/image" Target="media/image103.wmf"/><Relationship Id="rId251" Type="http://schemas.openxmlformats.org/officeDocument/2006/relationships/oleObject" Target="embeddings/oleObject124.bin"/><Relationship Id="rId25" Type="http://schemas.openxmlformats.org/officeDocument/2006/relationships/image" Target="media/image6.wmf"/><Relationship Id="rId46" Type="http://schemas.openxmlformats.org/officeDocument/2006/relationships/image" Target="media/image17.wmf"/><Relationship Id="rId67" Type="http://schemas.openxmlformats.org/officeDocument/2006/relationships/oleObject" Target="embeddings/oleObject26.bin"/><Relationship Id="rId272" Type="http://schemas.openxmlformats.org/officeDocument/2006/relationships/image" Target="media/image124.wmf"/><Relationship Id="rId88" Type="http://schemas.openxmlformats.org/officeDocument/2006/relationships/image" Target="media/image38.wmf"/><Relationship Id="rId111" Type="http://schemas.openxmlformats.org/officeDocument/2006/relationships/oleObject" Target="embeddings/oleObject47.bin"/><Relationship Id="rId132" Type="http://schemas.openxmlformats.org/officeDocument/2006/relationships/oleObject" Target="embeddings/oleObject59.bin"/><Relationship Id="rId153" Type="http://schemas.openxmlformats.org/officeDocument/2006/relationships/image" Target="media/image65.wmf"/><Relationship Id="rId174" Type="http://schemas.openxmlformats.org/officeDocument/2006/relationships/oleObject" Target="embeddings/oleObject86.bin"/><Relationship Id="rId195" Type="http://schemas.openxmlformats.org/officeDocument/2006/relationships/image" Target="media/image85.wmf"/><Relationship Id="rId209" Type="http://schemas.openxmlformats.org/officeDocument/2006/relationships/image" Target="media/image92.wmf"/><Relationship Id="rId220" Type="http://schemas.openxmlformats.org/officeDocument/2006/relationships/oleObject" Target="embeddings/oleObject109.bin"/><Relationship Id="rId241" Type="http://schemas.openxmlformats.org/officeDocument/2006/relationships/oleObject" Target="embeddings/oleObject119.bin"/><Relationship Id="rId15" Type="http://schemas.openxmlformats.org/officeDocument/2006/relationships/image" Target="media/image1.wmf"/><Relationship Id="rId36" Type="http://schemas.openxmlformats.org/officeDocument/2006/relationships/oleObject" Target="embeddings/oleObject11.bin"/><Relationship Id="rId57" Type="http://schemas.openxmlformats.org/officeDocument/2006/relationships/oleObject" Target="embeddings/oleObject21.bin"/><Relationship Id="rId262" Type="http://schemas.openxmlformats.org/officeDocument/2006/relationships/image" Target="media/image119.wmf"/><Relationship Id="rId283" Type="http://schemas.openxmlformats.org/officeDocument/2006/relationships/oleObject" Target="embeddings/oleObject140.bin"/><Relationship Id="rId78" Type="http://schemas.openxmlformats.org/officeDocument/2006/relationships/image" Target="media/image33.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43" Type="http://schemas.openxmlformats.org/officeDocument/2006/relationships/oleObject" Target="embeddings/oleObject68.bin"/><Relationship Id="rId164" Type="http://schemas.openxmlformats.org/officeDocument/2006/relationships/oleObject" Target="embeddings/oleObject81.bin"/><Relationship Id="rId185" Type="http://schemas.openxmlformats.org/officeDocument/2006/relationships/image" Target="media/image80.wmf"/><Relationship Id="rId9" Type="http://schemas.openxmlformats.org/officeDocument/2006/relationships/header" Target="header2.xml"/><Relationship Id="rId210" Type="http://schemas.openxmlformats.org/officeDocument/2006/relationships/oleObject" Target="embeddings/oleObject104.bin"/><Relationship Id="rId26" Type="http://schemas.openxmlformats.org/officeDocument/2006/relationships/oleObject" Target="embeddings/oleObject6.bin"/><Relationship Id="rId231" Type="http://schemas.openxmlformats.org/officeDocument/2006/relationships/oleObject" Target="embeddings/oleObject114.bin"/><Relationship Id="rId252" Type="http://schemas.openxmlformats.org/officeDocument/2006/relationships/image" Target="media/image114.wmf"/><Relationship Id="rId273" Type="http://schemas.openxmlformats.org/officeDocument/2006/relationships/oleObject" Target="embeddings/oleObject135.bin"/><Relationship Id="rId47" Type="http://schemas.openxmlformats.org/officeDocument/2006/relationships/oleObject" Target="embeddings/oleObject16.bin"/><Relationship Id="rId68" Type="http://schemas.openxmlformats.org/officeDocument/2006/relationships/image" Target="media/image28.wmf"/><Relationship Id="rId89" Type="http://schemas.openxmlformats.org/officeDocument/2006/relationships/oleObject" Target="embeddings/oleObject37.bin"/><Relationship Id="rId112" Type="http://schemas.openxmlformats.org/officeDocument/2006/relationships/image" Target="media/image51.wmf"/><Relationship Id="rId133" Type="http://schemas.openxmlformats.org/officeDocument/2006/relationships/oleObject" Target="embeddings/oleObject60.bin"/><Relationship Id="rId154" Type="http://schemas.openxmlformats.org/officeDocument/2006/relationships/oleObject" Target="embeddings/oleObject75.bin"/><Relationship Id="rId175" Type="http://schemas.openxmlformats.org/officeDocument/2006/relationships/image" Target="media/image75.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1.bin"/><Relationship Id="rId221" Type="http://schemas.openxmlformats.org/officeDocument/2006/relationships/image" Target="media/image98.wmf"/><Relationship Id="rId242" Type="http://schemas.openxmlformats.org/officeDocument/2006/relationships/image" Target="media/image109.wmf"/><Relationship Id="rId263" Type="http://schemas.openxmlformats.org/officeDocument/2006/relationships/oleObject" Target="embeddings/oleObject130.bin"/><Relationship Id="rId284" Type="http://schemas.openxmlformats.org/officeDocument/2006/relationships/image" Target="media/image130.jpeg"/><Relationship Id="rId37" Type="http://schemas.openxmlformats.org/officeDocument/2006/relationships/image" Target="media/image12.wmf"/><Relationship Id="rId58" Type="http://schemas.openxmlformats.org/officeDocument/2006/relationships/image" Target="media/image23.wmf"/><Relationship Id="rId79" Type="http://schemas.openxmlformats.org/officeDocument/2006/relationships/oleObject" Target="embeddings/oleObject32.bin"/><Relationship Id="rId102" Type="http://schemas.openxmlformats.org/officeDocument/2006/relationships/image" Target="media/image45.jpeg"/><Relationship Id="rId123" Type="http://schemas.openxmlformats.org/officeDocument/2006/relationships/image" Target="media/image56.wmf"/><Relationship Id="rId144" Type="http://schemas.openxmlformats.org/officeDocument/2006/relationships/image" Target="media/image62.wmf"/><Relationship Id="rId90" Type="http://schemas.openxmlformats.org/officeDocument/2006/relationships/image" Target="media/image39.wmf"/><Relationship Id="rId165" Type="http://schemas.openxmlformats.org/officeDocument/2006/relationships/image" Target="media/image70.wmf"/><Relationship Id="rId186" Type="http://schemas.openxmlformats.org/officeDocument/2006/relationships/oleObject" Target="embeddings/oleObject92.bin"/><Relationship Id="rId211" Type="http://schemas.openxmlformats.org/officeDocument/2006/relationships/image" Target="media/image93.wmf"/><Relationship Id="rId232" Type="http://schemas.openxmlformats.org/officeDocument/2006/relationships/image" Target="media/image104.wmf"/><Relationship Id="rId253" Type="http://schemas.openxmlformats.org/officeDocument/2006/relationships/oleObject" Target="embeddings/oleObject125.bin"/><Relationship Id="rId274" Type="http://schemas.openxmlformats.org/officeDocument/2006/relationships/image" Target="media/image125.wmf"/><Relationship Id="rId27" Type="http://schemas.openxmlformats.org/officeDocument/2006/relationships/image" Target="media/image7.wmf"/><Relationship Id="rId48" Type="http://schemas.openxmlformats.org/officeDocument/2006/relationships/image" Target="media/image18.wmf"/><Relationship Id="rId69" Type="http://schemas.openxmlformats.org/officeDocument/2006/relationships/oleObject" Target="embeddings/oleObject27.bin"/><Relationship Id="rId113" Type="http://schemas.openxmlformats.org/officeDocument/2006/relationships/oleObject" Target="embeddings/oleObject48.bin"/><Relationship Id="rId134" Type="http://schemas.openxmlformats.org/officeDocument/2006/relationships/image" Target="media/image60.wmf"/><Relationship Id="rId80" Type="http://schemas.openxmlformats.org/officeDocument/2006/relationships/image" Target="media/image34.wmf"/><Relationship Id="rId155" Type="http://schemas.openxmlformats.org/officeDocument/2006/relationships/image" Target="media/image66.wmf"/><Relationship Id="rId176" Type="http://schemas.openxmlformats.org/officeDocument/2006/relationships/oleObject" Target="embeddings/oleObject87.bin"/><Relationship Id="rId197" Type="http://schemas.openxmlformats.org/officeDocument/2006/relationships/image" Target="media/image86.wmf"/><Relationship Id="rId201" Type="http://schemas.openxmlformats.org/officeDocument/2006/relationships/image" Target="media/image88.wmf"/><Relationship Id="rId222" Type="http://schemas.openxmlformats.org/officeDocument/2006/relationships/oleObject" Target="embeddings/oleObject110.bin"/><Relationship Id="rId243" Type="http://schemas.openxmlformats.org/officeDocument/2006/relationships/oleObject" Target="embeddings/oleObject120.bin"/><Relationship Id="rId264" Type="http://schemas.openxmlformats.org/officeDocument/2006/relationships/image" Target="media/image120.wmf"/><Relationship Id="rId285" Type="http://schemas.openxmlformats.org/officeDocument/2006/relationships/image" Target="media/image131.jpeg"/><Relationship Id="rId17" Type="http://schemas.openxmlformats.org/officeDocument/2006/relationships/image" Target="media/image2.wmf"/><Relationship Id="rId38" Type="http://schemas.openxmlformats.org/officeDocument/2006/relationships/oleObject" Target="embeddings/oleObject12.bin"/><Relationship Id="rId59" Type="http://schemas.openxmlformats.org/officeDocument/2006/relationships/oleObject" Target="embeddings/oleObject22.bin"/><Relationship Id="rId103" Type="http://schemas.openxmlformats.org/officeDocument/2006/relationships/image" Target="media/image46.jpeg"/><Relationship Id="rId124" Type="http://schemas.openxmlformats.org/officeDocument/2006/relationships/oleObject" Target="embeddings/oleObject54.bin"/><Relationship Id="rId70" Type="http://schemas.openxmlformats.org/officeDocument/2006/relationships/image" Target="media/image29.wmf"/><Relationship Id="rId91" Type="http://schemas.openxmlformats.org/officeDocument/2006/relationships/oleObject" Target="embeddings/oleObject38.bin"/><Relationship Id="rId145" Type="http://schemas.openxmlformats.org/officeDocument/2006/relationships/oleObject" Target="embeddings/oleObject69.bin"/><Relationship Id="rId166" Type="http://schemas.openxmlformats.org/officeDocument/2006/relationships/oleObject" Target="embeddings/oleObject82.bin"/><Relationship Id="rId187" Type="http://schemas.openxmlformats.org/officeDocument/2006/relationships/image" Target="media/image81.wmf"/><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5.bin"/><Relationship Id="rId254" Type="http://schemas.openxmlformats.org/officeDocument/2006/relationships/image" Target="media/image115.wmf"/><Relationship Id="rId28" Type="http://schemas.openxmlformats.org/officeDocument/2006/relationships/oleObject" Target="embeddings/oleObject7.bin"/><Relationship Id="rId49" Type="http://schemas.openxmlformats.org/officeDocument/2006/relationships/oleObject" Target="embeddings/oleObject17.bin"/><Relationship Id="rId114" Type="http://schemas.openxmlformats.org/officeDocument/2006/relationships/image" Target="media/image52.wmf"/><Relationship Id="rId275" Type="http://schemas.openxmlformats.org/officeDocument/2006/relationships/oleObject" Target="embeddings/oleObject136.bin"/><Relationship Id="rId60" Type="http://schemas.openxmlformats.org/officeDocument/2006/relationships/image" Target="media/image24.wmf"/><Relationship Id="rId81" Type="http://schemas.openxmlformats.org/officeDocument/2006/relationships/oleObject" Target="embeddings/oleObject33.bin"/><Relationship Id="rId135" Type="http://schemas.openxmlformats.org/officeDocument/2006/relationships/oleObject" Target="embeddings/oleObject61.bin"/><Relationship Id="rId156" Type="http://schemas.openxmlformats.org/officeDocument/2006/relationships/oleObject" Target="embeddings/oleObject76.bin"/><Relationship Id="rId177" Type="http://schemas.openxmlformats.org/officeDocument/2006/relationships/image" Target="media/image76.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99.wmf"/><Relationship Id="rId244" Type="http://schemas.openxmlformats.org/officeDocument/2006/relationships/image" Target="media/image110.wmf"/><Relationship Id="rId18" Type="http://schemas.openxmlformats.org/officeDocument/2006/relationships/oleObject" Target="embeddings/oleObject2.bin"/><Relationship Id="rId39" Type="http://schemas.openxmlformats.org/officeDocument/2006/relationships/image" Target="media/image13.wmf"/><Relationship Id="rId265" Type="http://schemas.openxmlformats.org/officeDocument/2006/relationships/oleObject" Target="embeddings/oleObject131.bin"/><Relationship Id="rId286" Type="http://schemas.openxmlformats.org/officeDocument/2006/relationships/fontTable" Target="fontTable.xml"/><Relationship Id="rId50" Type="http://schemas.openxmlformats.org/officeDocument/2006/relationships/image" Target="media/image19.wmf"/><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0.bin"/><Relationship Id="rId167" Type="http://schemas.openxmlformats.org/officeDocument/2006/relationships/image" Target="media/image71.wmf"/><Relationship Id="rId188" Type="http://schemas.openxmlformats.org/officeDocument/2006/relationships/oleObject" Target="embeddings/oleObject93.bin"/><Relationship Id="rId71" Type="http://schemas.openxmlformats.org/officeDocument/2006/relationships/oleObject" Target="embeddings/oleObject28.bin"/><Relationship Id="rId92" Type="http://schemas.openxmlformats.org/officeDocument/2006/relationships/image" Target="media/image40.wmf"/><Relationship Id="rId213" Type="http://schemas.openxmlformats.org/officeDocument/2006/relationships/image" Target="media/image94.wmf"/><Relationship Id="rId234" Type="http://schemas.openxmlformats.org/officeDocument/2006/relationships/image" Target="media/image105.wmf"/><Relationship Id="rId2" Type="http://schemas.openxmlformats.org/officeDocument/2006/relationships/numbering" Target="numbering.xml"/><Relationship Id="rId29" Type="http://schemas.openxmlformats.org/officeDocument/2006/relationships/image" Target="media/image8.wmf"/><Relationship Id="rId255" Type="http://schemas.openxmlformats.org/officeDocument/2006/relationships/oleObject" Target="embeddings/oleObject126.bin"/><Relationship Id="rId276" Type="http://schemas.openxmlformats.org/officeDocument/2006/relationships/image" Target="media/image126.wmf"/><Relationship Id="rId40" Type="http://schemas.openxmlformats.org/officeDocument/2006/relationships/oleObject" Target="embeddings/oleObject13.bin"/><Relationship Id="rId115" Type="http://schemas.openxmlformats.org/officeDocument/2006/relationships/oleObject" Target="embeddings/oleObject49.bin"/><Relationship Id="rId136" Type="http://schemas.openxmlformats.org/officeDocument/2006/relationships/oleObject" Target="embeddings/oleObject62.bin"/><Relationship Id="rId157" Type="http://schemas.openxmlformats.org/officeDocument/2006/relationships/oleObject" Target="embeddings/oleObject77.bin"/><Relationship Id="rId178" Type="http://schemas.openxmlformats.org/officeDocument/2006/relationships/oleObject" Target="embeddings/oleObject88.bin"/><Relationship Id="rId61" Type="http://schemas.openxmlformats.org/officeDocument/2006/relationships/oleObject" Target="embeddings/oleObject23.bin"/><Relationship Id="rId82" Type="http://schemas.openxmlformats.org/officeDocument/2006/relationships/image" Target="media/image35.wmf"/><Relationship Id="rId199" Type="http://schemas.openxmlformats.org/officeDocument/2006/relationships/image" Target="media/image87.wmf"/><Relationship Id="rId203" Type="http://schemas.openxmlformats.org/officeDocument/2006/relationships/image" Target="media/image89.wmf"/><Relationship Id="rId19" Type="http://schemas.openxmlformats.org/officeDocument/2006/relationships/image" Target="media/image3.wmf"/><Relationship Id="rId224" Type="http://schemas.openxmlformats.org/officeDocument/2006/relationships/oleObject" Target="embeddings/oleObject111.bin"/><Relationship Id="rId245" Type="http://schemas.openxmlformats.org/officeDocument/2006/relationships/oleObject" Target="embeddings/oleObject121.bin"/><Relationship Id="rId266" Type="http://schemas.openxmlformats.org/officeDocument/2006/relationships/image" Target="media/image121.wmf"/><Relationship Id="rId287" Type="http://schemas.openxmlformats.org/officeDocument/2006/relationships/theme" Target="theme/theme1.xml"/><Relationship Id="rId30" Type="http://schemas.openxmlformats.org/officeDocument/2006/relationships/oleObject" Target="embeddings/oleObject8.bin"/><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oleObject" Target="embeddings/oleObject71.bin"/><Relationship Id="rId168" Type="http://schemas.openxmlformats.org/officeDocument/2006/relationships/oleObject" Target="embeddings/oleObject83.bin"/><Relationship Id="rId51" Type="http://schemas.openxmlformats.org/officeDocument/2006/relationships/oleObject" Target="embeddings/oleObject18.bin"/><Relationship Id="rId72" Type="http://schemas.openxmlformats.org/officeDocument/2006/relationships/image" Target="media/image30.wmf"/><Relationship Id="rId93" Type="http://schemas.openxmlformats.org/officeDocument/2006/relationships/oleObject" Target="embeddings/oleObject39.bin"/><Relationship Id="rId189" Type="http://schemas.openxmlformats.org/officeDocument/2006/relationships/image" Target="media/image82.wmf"/><Relationship Id="rId3" Type="http://schemas.openxmlformats.org/officeDocument/2006/relationships/styles" Target="styles.xml"/><Relationship Id="rId214" Type="http://schemas.openxmlformats.org/officeDocument/2006/relationships/oleObject" Target="embeddings/oleObject106.bin"/><Relationship Id="rId235" Type="http://schemas.openxmlformats.org/officeDocument/2006/relationships/oleObject" Target="embeddings/oleObject116.bin"/><Relationship Id="rId256" Type="http://schemas.openxmlformats.org/officeDocument/2006/relationships/image" Target="media/image116.wmf"/><Relationship Id="rId277" Type="http://schemas.openxmlformats.org/officeDocument/2006/relationships/oleObject" Target="embeddings/oleObject137.bin"/><Relationship Id="rId116" Type="http://schemas.openxmlformats.org/officeDocument/2006/relationships/oleObject" Target="embeddings/oleObject50.bin"/><Relationship Id="rId137" Type="http://schemas.openxmlformats.org/officeDocument/2006/relationships/oleObject" Target="embeddings/oleObject63.bin"/><Relationship Id="rId158" Type="http://schemas.openxmlformats.org/officeDocument/2006/relationships/oleObject" Target="embeddings/oleObject78.bin"/><Relationship Id="rId20" Type="http://schemas.openxmlformats.org/officeDocument/2006/relationships/oleObject" Target="embeddings/oleObject3.bin"/><Relationship Id="rId41" Type="http://schemas.openxmlformats.org/officeDocument/2006/relationships/image" Target="media/image14.wmf"/><Relationship Id="rId62" Type="http://schemas.openxmlformats.org/officeDocument/2006/relationships/image" Target="media/image25.wmf"/><Relationship Id="rId83" Type="http://schemas.openxmlformats.org/officeDocument/2006/relationships/oleObject" Target="embeddings/oleObject34.bin"/><Relationship Id="rId179" Type="http://schemas.openxmlformats.org/officeDocument/2006/relationships/image" Target="media/image77.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0.wmf"/><Relationship Id="rId246" Type="http://schemas.openxmlformats.org/officeDocument/2006/relationships/image" Target="media/image111.wmf"/><Relationship Id="rId267" Type="http://schemas.openxmlformats.org/officeDocument/2006/relationships/oleObject" Target="embeddings/oleObject132.bin"/><Relationship Id="rId106" Type="http://schemas.openxmlformats.org/officeDocument/2006/relationships/image" Target="media/image48.wmf"/><Relationship Id="rId127" Type="http://schemas.openxmlformats.org/officeDocument/2006/relationships/oleObject" Target="embeddings/oleObject56.bin"/><Relationship Id="rId10" Type="http://schemas.openxmlformats.org/officeDocument/2006/relationships/footer" Target="footer1.xml"/><Relationship Id="rId31" Type="http://schemas.openxmlformats.org/officeDocument/2006/relationships/image" Target="media/image9.wmf"/><Relationship Id="rId52" Type="http://schemas.openxmlformats.org/officeDocument/2006/relationships/image" Target="media/image20.wmf"/><Relationship Id="rId73" Type="http://schemas.openxmlformats.org/officeDocument/2006/relationships/oleObject" Target="embeddings/oleObject29.bin"/><Relationship Id="rId94" Type="http://schemas.openxmlformats.org/officeDocument/2006/relationships/image" Target="media/image41.wmf"/><Relationship Id="rId148" Type="http://schemas.openxmlformats.org/officeDocument/2006/relationships/oleObject" Target="embeddings/oleObject72.bin"/><Relationship Id="rId169" Type="http://schemas.openxmlformats.org/officeDocument/2006/relationships/image" Target="media/image72.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image" Target="media/image95.wmf"/><Relationship Id="rId236" Type="http://schemas.openxmlformats.org/officeDocument/2006/relationships/image" Target="media/image106.wmf"/><Relationship Id="rId257" Type="http://schemas.openxmlformats.org/officeDocument/2006/relationships/oleObject" Target="embeddings/oleObject127.bin"/><Relationship Id="rId278" Type="http://schemas.openxmlformats.org/officeDocument/2006/relationships/image" Target="media/image127.wmf"/><Relationship Id="rId42" Type="http://schemas.openxmlformats.org/officeDocument/2006/relationships/oleObject" Target="embeddings/oleObject14.bin"/><Relationship Id="rId84" Type="http://schemas.openxmlformats.org/officeDocument/2006/relationships/image" Target="media/image36.wmf"/><Relationship Id="rId138" Type="http://schemas.openxmlformats.org/officeDocument/2006/relationships/oleObject" Target="embeddings/oleObject64.bin"/><Relationship Id="rId191" Type="http://schemas.openxmlformats.org/officeDocument/2006/relationships/image" Target="media/image83.wmf"/><Relationship Id="rId205" Type="http://schemas.openxmlformats.org/officeDocument/2006/relationships/image" Target="media/image90.wmf"/><Relationship Id="rId247" Type="http://schemas.openxmlformats.org/officeDocument/2006/relationships/oleObject" Target="embeddings/oleObject122.bin"/><Relationship Id="rId107" Type="http://schemas.openxmlformats.org/officeDocument/2006/relationships/oleObject" Target="embeddings/oleObject45.bin"/><Relationship Id="rId11" Type="http://schemas.openxmlformats.org/officeDocument/2006/relationships/footer" Target="footer2.xml"/><Relationship Id="rId53" Type="http://schemas.openxmlformats.org/officeDocument/2006/relationships/oleObject" Target="embeddings/oleObject19.bin"/><Relationship Id="rId149" Type="http://schemas.openxmlformats.org/officeDocument/2006/relationships/image" Target="media/image63.wmf"/><Relationship Id="rId95" Type="http://schemas.openxmlformats.org/officeDocument/2006/relationships/oleObject" Target="embeddings/oleObject40.bin"/><Relationship Id="rId160" Type="http://schemas.openxmlformats.org/officeDocument/2006/relationships/oleObject" Target="embeddings/oleObject79.bin"/><Relationship Id="rId216" Type="http://schemas.openxmlformats.org/officeDocument/2006/relationships/oleObject" Target="embeddings/oleObject107.bin"/><Relationship Id="rId258" Type="http://schemas.openxmlformats.org/officeDocument/2006/relationships/image" Target="media/image117.wmf"/><Relationship Id="rId22" Type="http://schemas.openxmlformats.org/officeDocument/2006/relationships/oleObject" Target="embeddings/oleObject4.bin"/><Relationship Id="rId64" Type="http://schemas.openxmlformats.org/officeDocument/2006/relationships/image" Target="media/image26.wmf"/><Relationship Id="rId118" Type="http://schemas.openxmlformats.org/officeDocument/2006/relationships/oleObject" Target="embeddings/oleObject5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2052"/>
    <customShpInfo spid="_x0000_s205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11232</Words>
  <Characters>64026</Characters>
  <Application>Microsoft Office Word</Application>
  <DocSecurity>0</DocSecurity>
  <Lines>533</Lines>
  <Paragraphs>150</Paragraphs>
  <ScaleCrop>false</ScaleCrop>
  <Company> </Company>
  <LinksUpToDate>false</LinksUpToDate>
  <CharactersWithSpaces>75108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hutailang</dc:creator>
  <cp:lastModifiedBy>捷 罗</cp:lastModifiedBy>
  <cp:revision>5</cp:revision>
  <cp:lastPrinted>2023-11-26T11:29:00Z</cp:lastPrinted>
  <dcterms:created xsi:type="dcterms:W3CDTF">2023-11-26T11:20:00Z</dcterms:created>
  <dcterms:modified xsi:type="dcterms:W3CDTF">2023-11-26T11:30:00Z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2023-11-26T00:00:00Z</vt:filetime>
  </property>
  <property fmtid="{D5CDD505-2E9C-101B-9397-08002B2CF9AE}" pid="3" name="Creator">
    <vt:lpwstr> XeTeX output 2023.11.26:1435</vt:lpwstr>
  </property>
  <property fmtid="{D5CDD505-2E9C-101B-9397-08002B2CF9AE}" pid="4" name="LastSaved">
    <vt:filetime>2023-11-26T00:00:00Z</vt:filetime>
  </property>
  <property fmtid="{D5CDD505-2E9C-101B-9397-08002B2CF9AE}" pid="5" name="KSOProductBuildVer">
    <vt:lpwstr>2052-11.1.0.10009</vt:lpwstr>
  </property>
</Properties>
</file>