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Harmony Health MIS Patient Records Workflow Review</w:t>
      </w:r>
    </w:p>
    <w:p>
      <w:pPr>
        <w:jc w:val="center"/>
      </w:pPr>
      <w:r>
        <w:rPr>
          <w:rFonts w:ascii="Arial" w:hAnsi="Arial"/>
          <w:sz w:val="18"/>
        </w:rPr>
        <w:t>Generated from the current Django/Next.js codebase on 2026-05-31 22:20.</w:t>
      </w:r>
    </w:p>
    <w:p>
      <w:r>
        <w:t>Purpose: give the Harmony Health team a structured review pack for patient record taking, forms, workflows, data relationships, consent rules, and pending decisions before the next database/model changes are implemented.</w:t>
      </w:r>
    </w:p>
    <w:p>
      <w:pPr>
        <w:pStyle w:val="Heading1"/>
        <w:spacing w:before="160" w:after="60"/>
      </w:pPr>
      <w:r>
        <w:t>1. Current System Direction</w:t>
      </w:r>
    </w:p>
    <w:p>
      <w:pPr>
        <w:pStyle w:val="ListBullet"/>
      </w:pPr>
      <w:r>
        <w:t>Receptionist registration should capture non-confidential personal, contact, location, and next-of-kin details only.</w:t>
      </w:r>
    </w:p>
    <w:p>
      <w:pPr>
        <w:pStyle w:val="ListBullet"/>
      </w:pPr>
      <w:r>
        <w:t>Clinician medical information is separated from receptionist intake and protected by role/elevated access rules.</w:t>
      </w:r>
    </w:p>
    <w:p>
      <w:pPr>
        <w:pStyle w:val="ListBullet"/>
      </w:pPr>
      <w:r>
        <w:t>Consent form signing is the next operational step after patient creation. Deeper medical records should remain locked until consent is signed or verified, while vitals may still be recorded as currently discussed.</w:t>
      </w:r>
    </w:p>
    <w:p>
      <w:pPr>
        <w:pStyle w:val="ListBullet"/>
      </w:pPr>
      <w:r>
        <w:t>Vitals are linked to visits and can be recorded multiple times in one visit.</w:t>
      </w:r>
    </w:p>
    <w:p>
      <w:pPr>
        <w:pStyle w:val="ListBullet"/>
      </w:pPr>
      <w:r>
        <w:t>Follow-up visits should pull the previous complaint/case context but hide previous diagnosis, remedy, and recommendations behind a controlled view action.</w:t>
      </w:r>
    </w:p>
    <w:p>
      <w:pPr>
        <w:pStyle w:val="ListBullet"/>
      </w:pPr>
      <w:r>
        <w:t>Patient journey tracking records where the patient is during the day: queued, checked in, vitals recorded, waiting clinician, in consultation, completed, or cancelled.</w:t>
      </w:r>
    </w:p>
    <w:p>
      <w:pPr>
        <w:pStyle w:val="Heading1"/>
        <w:spacing w:before="160" w:after="60"/>
      </w:pPr>
      <w:r>
        <w:t>2. Current Registration Flow Summary</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c>
          <w:tcPr>
            <w:tcW w:type="dxa" w:w="1728"/>
            <w:vAlign w:val="top"/>
            <w:shd w:fill="EDE3F4"/>
          </w:tcPr>
          <w:p>
            <w:pPr>
              <w:spacing w:after="0" w:line="240" w:lineRule="auto"/>
            </w:pPr>
            <w:r/>
            <w:r>
              <w:rPr>
                <w:rFonts w:ascii="Arial" w:hAnsi="Arial"/>
                <w:b/>
                <w:sz w:val="16"/>
              </w:rPr>
              <w:t>Step</w:t>
            </w:r>
          </w:p>
        </w:tc>
        <w:tc>
          <w:tcPr>
            <w:tcW w:type="dxa" w:w="4464"/>
            <w:vAlign w:val="top"/>
            <w:shd w:fill="EDE3F4"/>
          </w:tcPr>
          <w:p>
            <w:pPr>
              <w:spacing w:after="0" w:line="240" w:lineRule="auto"/>
            </w:pPr>
            <w:r/>
            <w:r>
              <w:rPr>
                <w:rFonts w:ascii="Arial" w:hAnsi="Arial"/>
                <w:b/>
                <w:sz w:val="16"/>
              </w:rPr>
              <w:t>Current fields</w:t>
            </w:r>
          </w:p>
        </w:tc>
        <w:tc>
          <w:tcPr>
            <w:tcW w:type="dxa" w:w="3888"/>
            <w:vAlign w:val="top"/>
            <w:shd w:fill="EDE3F4"/>
          </w:tcPr>
          <w:p>
            <w:pPr>
              <w:spacing w:after="0" w:line="240" w:lineRule="auto"/>
            </w:pPr>
            <w:r/>
            <w:r>
              <w:rPr>
                <w:rFonts w:ascii="Arial" w:hAnsi="Arial"/>
                <w:b/>
                <w:sz w:val="16"/>
              </w:rPr>
              <w:t>Current rule</w:t>
            </w:r>
          </w:p>
        </w:tc>
        <w:tc>
          <w:tcPr>
            <w:tcW w:type="dxa" w:w="3600"/>
            <w:vAlign w:val="top"/>
            <w:shd w:fill="EDE3F4"/>
          </w:tcPr>
          <w:p>
            <w:pPr>
              <w:spacing w:after="0" w:line="240" w:lineRule="auto"/>
            </w:pPr>
            <w:r/>
            <w:r>
              <w:rPr>
                <w:rFonts w:ascii="Arial" w:hAnsi="Arial"/>
                <w:b/>
                <w:sz w:val="16"/>
              </w:rPr>
              <w:t>Team review needed</w:t>
            </w:r>
          </w:p>
        </w:tc>
      </w:tr>
      <w:tr>
        <w:tc>
          <w:tcPr>
            <w:tcW w:type="dxa" w:w="1728"/>
            <w:vAlign w:val="top"/>
          </w:tcPr>
          <w:p>
            <w:pPr>
              <w:spacing w:after="0" w:line="240" w:lineRule="auto"/>
            </w:pPr>
            <w:r/>
            <w:r>
              <w:rPr>
                <w:rFonts w:ascii="Arial" w:hAnsi="Arial"/>
                <w:b w:val="0"/>
                <w:sz w:val="15"/>
              </w:rPr>
              <w:t>1. Identity</w:t>
            </w:r>
          </w:p>
        </w:tc>
        <w:tc>
          <w:tcPr>
            <w:tcW w:type="dxa" w:w="4464"/>
            <w:vAlign w:val="top"/>
          </w:tcPr>
          <w:p>
            <w:pPr>
              <w:spacing w:after="0" w:line="240" w:lineRule="auto"/>
            </w:pPr>
            <w:r/>
            <w:r>
              <w:rPr>
                <w:rFonts w:ascii="Arial" w:hAnsi="Arial"/>
                <w:b w:val="0"/>
                <w:sz w:val="15"/>
              </w:rPr>
              <w:t>First name, middle name, last name, National/Passport ID, date of birth, gender</w:t>
            </w:r>
          </w:p>
        </w:tc>
        <w:tc>
          <w:tcPr>
            <w:tcW w:type="dxa" w:w="3888"/>
            <w:vAlign w:val="top"/>
          </w:tcPr>
          <w:p>
            <w:pPr>
              <w:spacing w:after="0" w:line="240" w:lineRule="auto"/>
            </w:pPr>
            <w:r/>
            <w:r>
              <w:rPr>
                <w:rFonts w:ascii="Arial" w:hAnsi="Arial"/>
                <w:b w:val="0"/>
                <w:sz w:val="15"/>
              </w:rPr>
              <w:t>Personal demographic intake. National/Passport ID is alphanumeric.</w:t>
            </w:r>
          </w:p>
        </w:tc>
        <w:tc>
          <w:tcPr>
            <w:tcW w:type="dxa" w:w="3600"/>
            <w:vAlign w:val="top"/>
          </w:tcPr>
          <w:p>
            <w:pPr>
              <w:spacing w:after="0" w:line="240" w:lineRule="auto"/>
            </w:pPr>
            <w:r/>
            <w:r>
              <w:rPr>
                <w:rFonts w:ascii="Arial" w:hAnsi="Arial"/>
                <w:b w:val="0"/>
                <w:sz w:val="15"/>
              </w:rPr>
              <w:t>Confirm required fields and accepted ID formats.</w:t>
            </w:r>
          </w:p>
        </w:tc>
      </w:tr>
      <w:tr>
        <w:tc>
          <w:tcPr>
            <w:tcW w:type="dxa" w:w="1728"/>
            <w:vAlign w:val="top"/>
          </w:tcPr>
          <w:p>
            <w:pPr>
              <w:spacing w:after="0" w:line="240" w:lineRule="auto"/>
            </w:pPr>
            <w:r/>
            <w:r>
              <w:rPr>
                <w:rFonts w:ascii="Arial" w:hAnsi="Arial"/>
                <w:b w:val="0"/>
                <w:sz w:val="15"/>
              </w:rPr>
              <w:t>2. Contact and location</w:t>
            </w:r>
          </w:p>
        </w:tc>
        <w:tc>
          <w:tcPr>
            <w:tcW w:type="dxa" w:w="4464"/>
            <w:vAlign w:val="top"/>
          </w:tcPr>
          <w:p>
            <w:pPr>
              <w:spacing w:after="0" w:line="240" w:lineRule="auto"/>
            </w:pPr>
            <w:r/>
            <w:r>
              <w:rPr>
                <w:rFonts w:ascii="Arial" w:hAnsi="Arial"/>
                <w:b w:val="0"/>
                <w:sz w:val="15"/>
              </w:rPr>
              <w:t>Primary phone, secondary phone, email, region/state, town/locality, village/address area</w:t>
            </w:r>
          </w:p>
        </w:tc>
        <w:tc>
          <w:tcPr>
            <w:tcW w:type="dxa" w:w="3888"/>
            <w:vAlign w:val="top"/>
          </w:tcPr>
          <w:p>
            <w:pPr>
              <w:spacing w:after="0" w:line="240" w:lineRule="auto"/>
            </w:pPr>
            <w:r/>
            <w:r>
              <w:rPr>
                <w:rFonts w:ascii="Arial" w:hAnsi="Arial"/>
                <w:b w:val="0"/>
                <w:sz w:val="15"/>
              </w:rPr>
              <w:t>Phone has country code and local number. Region/town depends on country.</w:t>
            </w:r>
          </w:p>
        </w:tc>
        <w:tc>
          <w:tcPr>
            <w:tcW w:type="dxa" w:w="3600"/>
            <w:vAlign w:val="top"/>
          </w:tcPr>
          <w:p>
            <w:pPr>
              <w:spacing w:after="0" w:line="240" w:lineRule="auto"/>
            </w:pPr>
            <w:r/>
            <w:r>
              <w:rPr>
                <w:rFonts w:ascii="Arial" w:hAnsi="Arial"/>
                <w:b w:val="0"/>
                <w:sz w:val="15"/>
              </w:rPr>
              <w:t>Confirm country/location source and whether address area should be free text.</w:t>
            </w:r>
          </w:p>
        </w:tc>
      </w:tr>
      <w:tr>
        <w:tc>
          <w:tcPr>
            <w:tcW w:type="dxa" w:w="1728"/>
            <w:vAlign w:val="top"/>
          </w:tcPr>
          <w:p>
            <w:pPr>
              <w:spacing w:after="0" w:line="240" w:lineRule="auto"/>
            </w:pPr>
            <w:r/>
            <w:r>
              <w:rPr>
                <w:rFonts w:ascii="Arial" w:hAnsi="Arial"/>
                <w:b w:val="0"/>
                <w:sz w:val="15"/>
              </w:rPr>
              <w:t>3. Next of kin</w:t>
            </w:r>
          </w:p>
        </w:tc>
        <w:tc>
          <w:tcPr>
            <w:tcW w:type="dxa" w:w="4464"/>
            <w:vAlign w:val="top"/>
          </w:tcPr>
          <w:p>
            <w:pPr>
              <w:spacing w:after="0" w:line="240" w:lineRule="auto"/>
            </w:pPr>
            <w:r/>
            <w:r>
              <w:rPr>
                <w:rFonts w:ascii="Arial" w:hAnsi="Arial"/>
                <w:b w:val="0"/>
                <w:sz w:val="15"/>
              </w:rPr>
              <w:t>Full names, phone, email, relationship, relationship other</w:t>
            </w:r>
          </w:p>
        </w:tc>
        <w:tc>
          <w:tcPr>
            <w:tcW w:type="dxa" w:w="3888"/>
            <w:vAlign w:val="top"/>
          </w:tcPr>
          <w:p>
            <w:pPr>
              <w:spacing w:after="0" w:line="240" w:lineRule="auto"/>
            </w:pPr>
            <w:r/>
            <w:r>
              <w:rPr>
                <w:rFonts w:ascii="Arial" w:hAnsi="Arial"/>
                <w:b w:val="0"/>
                <w:sz w:val="15"/>
              </w:rPr>
              <w:t>Emergency contact information before patient creation.</w:t>
            </w:r>
          </w:p>
        </w:tc>
        <w:tc>
          <w:tcPr>
            <w:tcW w:type="dxa" w:w="3600"/>
            <w:vAlign w:val="top"/>
          </w:tcPr>
          <w:p>
            <w:pPr>
              <w:spacing w:after="0" w:line="240" w:lineRule="auto"/>
            </w:pPr>
            <w:r/>
            <w:r>
              <w:rPr>
                <w:rFonts w:ascii="Arial" w:hAnsi="Arial"/>
                <w:b w:val="0"/>
                <w:sz w:val="15"/>
              </w:rPr>
              <w:t>Confirm relationship list and required fields.</w:t>
            </w:r>
          </w:p>
        </w:tc>
      </w:tr>
      <w:tr>
        <w:tc>
          <w:tcPr>
            <w:tcW w:type="dxa" w:w="1728"/>
            <w:vAlign w:val="top"/>
          </w:tcPr>
          <w:p>
            <w:pPr>
              <w:spacing w:after="0" w:line="240" w:lineRule="auto"/>
            </w:pPr>
            <w:r/>
            <w:r>
              <w:rPr>
                <w:rFonts w:ascii="Arial" w:hAnsi="Arial"/>
                <w:b w:val="0"/>
                <w:sz w:val="15"/>
              </w:rPr>
              <w:t>After step 3</w:t>
            </w:r>
          </w:p>
        </w:tc>
        <w:tc>
          <w:tcPr>
            <w:tcW w:type="dxa" w:w="4464"/>
            <w:vAlign w:val="top"/>
          </w:tcPr>
          <w:p>
            <w:pPr>
              <w:spacing w:after="0" w:line="240" w:lineRule="auto"/>
            </w:pPr>
            <w:r/>
            <w:r>
              <w:rPr>
                <w:rFonts w:ascii="Arial" w:hAnsi="Arial"/>
                <w:b w:val="0"/>
                <w:sz w:val="15"/>
              </w:rPr>
              <w:t>Create patient record</w:t>
            </w:r>
          </w:p>
        </w:tc>
        <w:tc>
          <w:tcPr>
            <w:tcW w:type="dxa" w:w="3888"/>
            <w:vAlign w:val="top"/>
          </w:tcPr>
          <w:p>
            <w:pPr>
              <w:spacing w:after="0" w:line="240" w:lineRule="auto"/>
            </w:pPr>
            <w:r/>
            <w:r>
              <w:rPr>
                <w:rFonts w:ascii="Arial" w:hAnsi="Arial"/>
                <w:b w:val="0"/>
                <w:sz w:val="15"/>
              </w:rPr>
              <w:t>Consent signing becomes next operational step.</w:t>
            </w:r>
          </w:p>
        </w:tc>
        <w:tc>
          <w:tcPr>
            <w:tcW w:type="dxa" w:w="3600"/>
            <w:vAlign w:val="top"/>
          </w:tcPr>
          <w:p>
            <w:pPr>
              <w:spacing w:after="0" w:line="240" w:lineRule="auto"/>
            </w:pPr>
            <w:r/>
            <w:r>
              <w:rPr>
                <w:rFonts w:ascii="Arial" w:hAnsi="Arial"/>
                <w:b w:val="0"/>
                <w:sz w:val="15"/>
              </w:rPr>
              <w:t>Confirm if receptionist should be redirected to consent forms immediately.</w:t>
            </w:r>
          </w:p>
        </w:tc>
      </w:tr>
    </w:tbl>
    <w:p/>
    <w:p>
      <w:pPr>
        <w:pStyle w:val="Heading1"/>
        <w:spacing w:before="160" w:after="60"/>
      </w:pPr>
      <w:r>
        <w:t>3. Current Clinician / Protected Clinical Data Summary</w:t>
      </w:r>
    </w:p>
    <w:p>
      <w:pPr>
        <w:pStyle w:val="ListBullet"/>
      </w:pPr>
      <w:r>
        <w:t>PatientProfile: HIV status, children count, past medical history, family medical history, allopathic medication, other important information.</w:t>
      </w:r>
    </w:p>
    <w:p>
      <w:pPr>
        <w:pStyle w:val="ListBullet"/>
      </w:pPr>
      <w:r>
        <w:t>PatientCondition: confidential condition checklist with tick for yes and X for no.</w:t>
      </w:r>
    </w:p>
    <w:p>
      <w:pPr>
        <w:pStyle w:val="ListBullet"/>
      </w:pPr>
      <w:r>
        <w:t>Visit: main complaint, initial complaints, physical examination, diagnosis, remedy, reason for remedy, dietary and lifestyle recommendations.</w:t>
      </w:r>
    </w:p>
    <w:p>
      <w:pPr>
        <w:pStyle w:val="ListBullet"/>
      </w:pPr>
      <w:r>
        <w:t>Case: case title, linked parent case for follow-up, previous consult symptoms, dietary changes, lifestyle changes, exercise, energy, evaluation notes, status.</w:t>
      </w:r>
    </w:p>
    <w:p>
      <w:pPr>
        <w:pStyle w:val="ListBullet"/>
      </w:pPr>
      <w:r>
        <w:t>Vital: blood pressure readings, pulse, respiration, temperature, weight, glucose, glucose context, food type, medication taken status.</w:t>
      </w:r>
    </w:p>
    <w:p>
      <w:pPr>
        <w:pStyle w:val="Heading1"/>
        <w:spacing w:before="160" w:after="60"/>
      </w:pPr>
      <w:r>
        <w:t>4. Review Instructions</w:t>
      </w:r>
    </w:p>
    <w:p>
      <w:pPr>
        <w:pStyle w:val="ListBullet"/>
      </w:pPr>
      <w:r>
        <w:t>Use the workflow forms below as the meeting document.</w:t>
      </w:r>
    </w:p>
    <w:p>
      <w:pPr>
        <w:pStyle w:val="ListBullet"/>
      </w:pPr>
      <w:r>
        <w:t>For each group, mark fields to keep, rename, require, protect as confidential, or remove.</w:t>
      </w:r>
    </w:p>
    <w:p>
      <w:pPr>
        <w:pStyle w:val="ListBullet"/>
      </w:pPr>
      <w:r>
        <w:t>Add missing fields in the blank rows under the correct workflow group.</w:t>
      </w:r>
    </w:p>
    <w:p>
      <w:pPr>
        <w:pStyle w:val="ListBullet"/>
      </w:pPr>
      <w:r>
        <w:t>Use the companion spreadsheet for detailed data dictionary edits when a change must become a database/UI task.</w:t>
      </w:r>
    </w:p>
    <w:p>
      <w:r>
        <w:br w:type="page"/>
      </w:r>
    </w:p>
    <w:p>
      <w:pPr>
        <w:jc w:val="center"/>
      </w:pPr>
      <w:r>
        <w:rPr>
          <w:rFonts w:ascii="Arial" w:hAnsi="Arial"/>
          <w:b/>
          <w:sz w:val="36"/>
        </w:rPr>
        <w:t>PATIENT DATA WORKFLOW REVIEW FORMS</w:t>
      </w:r>
    </w:p>
    <w:p>
      <w:pPr>
        <w:jc w:val="center"/>
      </w:pPr>
      <w:r>
        <w:rPr>
          <w:rFonts w:ascii="Arial" w:hAnsi="Arial"/>
          <w:sz w:val="18"/>
        </w:rPr>
        <w:t>Grouped by Registration, Consent, Check-in/Journey, Vitals, Clinical, Follow-up, Confidential Records, Documents, Messaging, and Access/Audit.</w:t>
      </w:r>
    </w:p>
    <w:p>
      <w:pPr>
        <w:pStyle w:val="Heading1"/>
        <w:spacing w:before="160" w:after="60"/>
      </w:pPr>
      <w:r>
        <w:t>A. Registration - Identity</w:t>
      </w:r>
    </w:p>
    <w:p>
      <w:pPr>
        <w:spacing w:after="100"/>
      </w:pPr>
      <w:r>
        <w:t>Receptionist-facing fields captured before a patient record is created. No confidential clinical data should be here.</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First name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Middle name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Last name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National / Passport ID</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Date of birth</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Gender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B. Registration - Contact and Location</w:t>
      </w:r>
    </w:p>
    <w:p>
      <w:pPr>
        <w:spacing w:after="100"/>
      </w:pPr>
      <w:r>
        <w:t>Receptionist-facing fields. Country code should drive region/state and town/locality options where possible.</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Primary phone country code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Primary phone number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Secondary phone country code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Secondary phone number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Email</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Region / State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Town or locality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Village / address area</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C. Registration - Next of Kin</w:t>
      </w:r>
    </w:p>
    <w:p>
      <w:pPr>
        <w:spacing w:after="100"/>
      </w:pPr>
      <w:r>
        <w:t>Emergency contact details captured before creating the patient record.</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Next of kin full name(s)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Next of kin phone country code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Next of kin phone number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Next of kin email</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Relationship</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Relationship other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D. Consent Form Workflow</w:t>
      </w:r>
    </w:p>
    <w:p>
      <w:pPr>
        <w:spacing w:after="100"/>
      </w:pPr>
      <w:r>
        <w:t>Defines the patient consent process after registration and before deeper clinical records are activated.</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Consent form generated date/time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Consent status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Signer full name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Signer capacity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Digital handwritten signature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Signed PDF document</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Verified by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Consent expiry / renewal date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E. Check-In, Queue, and Patient Journey</w:t>
      </w:r>
    </w:p>
    <w:p>
      <w:pPr>
        <w:spacing w:after="100"/>
      </w:pPr>
      <w:r>
        <w:t>Used when patients arrive for the day, whether they have an appointment or are walk-in queue patients.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Lookup method: cell number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Lookup method: patient ID</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Lookup method: National/Passport ID</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Visit type: new visit/follow-up</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Appointment match status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Queue number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Current journey stage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Journey notes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F. Vitals</w:t>
      </w:r>
    </w:p>
    <w:p>
      <w:pPr>
        <w:spacing w:after="100"/>
      </w:pPr>
      <w:r>
        <w:t>Vitals belong to a specific visit and may be recorded more than once per visit.</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Visit reference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Recorded date/time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Blood pressure first reading</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Blood pressure second reading</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Pulse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Respiration rate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Temperature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Weight</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Glucose mmol/L</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Glucose context</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Food type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Medication taken status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G. Clinical Consultation - New Visit</w:t>
      </w:r>
    </w:p>
    <w:p>
      <w:pPr>
        <w:spacing w:after="100"/>
      </w:pPr>
      <w:r>
        <w:t>Clinician-facing data for first/new consultation or new complaint/case. Reception should not capture this section.</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Main complaint</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Initial complaints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Physical examination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Diagnosis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Remedy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Reason for remedy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Dietary recommendation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Lifestyle recommendation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Practitioner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H. Clinical Consultation - Follow-Up</w:t>
      </w:r>
    </w:p>
    <w:p>
      <w:pPr>
        <w:spacing w:after="100"/>
      </w:pPr>
      <w:r>
        <w:t>Follow-up should pull previous complaint/context, while previous diagnosis/remedy/recommendations are view-only behind a controlled popup.</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Original complaint / case link</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Previous complaint shown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Previous diagnosis view popup</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Previous remedy view popup</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Previous recommendations view popup</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Symptoms of previous consult</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Evaluation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Dietary changes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Lifestyle changes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Exercise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Energy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New diagnosis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New remedy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New recommendations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I. Confidential Records and Medical History</w:t>
      </w:r>
    </w:p>
    <w:p>
      <w:pPr>
        <w:spacing w:after="100"/>
      </w:pPr>
      <w:r>
        <w:t>Protected records that should require clinician access/elevated permission where applicable.</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HIV status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Past medical history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Family medical history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Allopathic medication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Other important information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Children count</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HIV</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Epilepsy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Mental disorders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Tuberculosis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Injuries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Gynecological diseases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Musculoskeletal diseases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Digestive diseases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Cancer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Headache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Neurological</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Urinary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Cardiovascular disease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Liver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Skin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Vascular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Chronic respiratory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Stroke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STIs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Influenza</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Enteric disease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Condition checklist: Maternal and neonatal disorders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J. Documents and Reports</w:t>
      </w:r>
    </w:p>
    <w:p>
      <w:pPr>
        <w:spacing w:after="100"/>
      </w:pPr>
      <w:r>
        <w:t>Documents generated by the system or uploaded later. Includes consent forms, reports, scanned forms, certificates, summaries, and future report templates.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Document type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Document title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Document status</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Generated by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Verified by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Signed at</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Barcode / document ID</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Stamp required</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Patient-visible?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Clinician-only?</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K. Messaging, Notifications, and External Workflows</w:t>
      </w:r>
    </w:p>
    <w:p>
      <w:pPr>
        <w:spacing w:after="100"/>
      </w:pPr>
      <w:r>
        <w:t>Future communication links to Mattermost/Rocket.Chat/Zulip, Telegram, WhatsApp, email, and n8n workflows.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EDE3F4"/>
          </w:tcPr>
          <w:p>
            <w:pPr>
              <w:spacing w:after="0" w:line="240" w:lineRule="auto"/>
            </w:pPr>
            <w:r/>
            <w:r>
              <w:rPr>
                <w:rFonts w:ascii="Arial" w:hAnsi="Arial"/>
                <w:b/>
                <w:sz w:val="16"/>
              </w:rPr>
              <w:t>Current / proposed field</w:t>
            </w:r>
          </w:p>
        </w:tc>
        <w:tc>
          <w:tcPr>
            <w:tcW w:type="dxa" w:w="835"/>
            <w:vAlign w:val="top"/>
            <w:shd w:fill="EDE3F4"/>
          </w:tcPr>
          <w:p>
            <w:pPr>
              <w:spacing w:after="0" w:line="240" w:lineRule="auto"/>
            </w:pPr>
            <w:r/>
            <w:r>
              <w:rPr>
                <w:rFonts w:ascii="Arial" w:hAnsi="Arial"/>
                <w:b/>
                <w:sz w:val="16"/>
              </w:rPr>
              <w:t>Keep?</w:t>
            </w:r>
          </w:p>
        </w:tc>
        <w:tc>
          <w:tcPr>
            <w:tcW w:type="dxa" w:w="1944"/>
            <w:vAlign w:val="top"/>
            <w:shd w:fill="EDE3F4"/>
          </w:tcPr>
          <w:p>
            <w:pPr>
              <w:spacing w:after="0" w:line="240" w:lineRule="auto"/>
            </w:pPr>
            <w:r/>
            <w:r>
              <w:rPr>
                <w:rFonts w:ascii="Arial" w:hAnsi="Arial"/>
                <w:b/>
                <w:sz w:val="16"/>
              </w:rPr>
              <w:t>Change label to</w:t>
            </w:r>
          </w:p>
        </w:tc>
        <w:tc>
          <w:tcPr>
            <w:tcW w:type="dxa" w:w="1037"/>
            <w:vAlign w:val="top"/>
            <w:shd w:fill="EDE3F4"/>
          </w:tcPr>
          <w:p>
            <w:pPr>
              <w:spacing w:after="0" w:line="240" w:lineRule="auto"/>
            </w:pPr>
            <w:r/>
            <w:r>
              <w:rPr>
                <w:rFonts w:ascii="Arial" w:hAnsi="Arial"/>
                <w:b/>
                <w:sz w:val="16"/>
              </w:rPr>
              <w:t>Required?</w:t>
            </w:r>
          </w:p>
        </w:tc>
        <w:tc>
          <w:tcPr>
            <w:tcW w:type="dxa" w:w="1181"/>
            <w:vAlign w:val="top"/>
            <w:shd w:fill="EDE3F4"/>
          </w:tcPr>
          <w:p>
            <w:pPr>
              <w:spacing w:after="0" w:line="240" w:lineRule="auto"/>
            </w:pPr>
            <w:r/>
            <w:r>
              <w:rPr>
                <w:rFonts w:ascii="Arial" w:hAnsi="Arial"/>
                <w:b/>
                <w:sz w:val="16"/>
              </w:rPr>
              <w:t>Confidential?</w:t>
            </w:r>
          </w:p>
        </w:tc>
        <w:tc>
          <w:tcPr>
            <w:tcW w:type="dxa" w:w="2232"/>
            <w:vAlign w:val="top"/>
            <w:shd w:fill="EDE3F4"/>
          </w:tcPr>
          <w:p>
            <w:pPr>
              <w:spacing w:after="0" w:line="240" w:lineRule="auto"/>
            </w:pPr>
            <w:r/>
            <w:r>
              <w:rPr>
                <w:rFonts w:ascii="Arial" w:hAnsi="Arial"/>
                <w:b/>
                <w:sz w:val="16"/>
              </w:rPr>
              <w:t>Role allowed to capture/view</w:t>
            </w:r>
          </w:p>
        </w:tc>
        <w:tc>
          <w:tcPr>
            <w:tcW w:type="dxa" w:w="3312"/>
            <w:vAlign w:val="top"/>
            <w:shd w:fill="EDE3F4"/>
          </w:tcPr>
          <w:p>
            <w:pPr>
              <w:spacing w:after="0" w:line="240" w:lineRule="auto"/>
            </w:pPr>
            <w:r/>
            <w:r>
              <w:rPr>
                <w:rFonts w:ascii="Arial" w:hAnsi="Arial"/>
                <w:b/>
                <w:sz w:val="16"/>
              </w:rPr>
              <w:t>Notes / validation / options</w:t>
            </w:r>
          </w:p>
        </w:tc>
      </w:tr>
      <w:tr>
        <w:tc>
          <w:tcPr>
            <w:tcW w:type="dxa" w:w="2448"/>
            <w:vAlign w:val="top"/>
          </w:tcPr>
          <w:p>
            <w:pPr>
              <w:spacing w:after="0" w:line="240" w:lineRule="auto"/>
            </w:pPr>
            <w:r/>
            <w:r>
              <w:rPr>
                <w:rFonts w:ascii="Arial" w:hAnsi="Arial"/>
                <w:b w:val="0"/>
                <w:sz w:val="15"/>
              </w:rPr>
              <w:t>Patient-linked staff discussion</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Appointment message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Consent reminder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Follow-up reminder</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Employee onboarding message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External channel reference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t>n8n workflow reference</w:t>
            </w:r>
          </w:p>
        </w:tc>
        <w:tc>
          <w:tcPr>
            <w:tcW w:type="dxa" w:w="835"/>
            <w:vAlign w:val="top"/>
          </w:tcPr>
          <w:p>
            <w:pPr>
              <w:spacing w:after="0" w:line="240" w:lineRule="auto"/>
            </w:pPr>
            <w:r/>
            <w:r>
              <w:rPr>
                <w:rFonts w:ascii="Arial" w:hAnsi="Arial"/>
                <w:b w:val="0"/>
                <w:sz w:val="15"/>
              </w:rPr>
              <w:t>Yes / No</w:t>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t>Yes / No</w:t>
            </w:r>
          </w:p>
        </w:tc>
        <w:tc>
          <w:tcPr>
            <w:tcW w:type="dxa" w:w="1181"/>
            <w:vAlign w:val="top"/>
          </w:tcPr>
          <w:p>
            <w:pPr>
              <w:spacing w:after="0" w:line="240" w:lineRule="auto"/>
            </w:pPr>
            <w:r/>
            <w:r>
              <w:rPr>
                <w:rFonts w:ascii="Arial" w:hAnsi="Arial"/>
                <w:b w:val="0"/>
                <w:sz w:val="15"/>
              </w:rPr>
              <w:t>Yes / No</w:t>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r>
        <w:tc>
          <w:tcPr>
            <w:tcW w:type="dxa" w:w="2448"/>
            <w:vAlign w:val="top"/>
          </w:tcPr>
          <w:p>
            <w:pPr>
              <w:spacing w:after="0" w:line="240" w:lineRule="auto"/>
            </w:pPr>
            <w:r/>
            <w:r>
              <w:rPr>
                <w:rFonts w:ascii="Arial" w:hAnsi="Arial"/>
                <w:b w:val="0"/>
                <w:sz w:val="15"/>
              </w:rPr>
            </w:r>
          </w:p>
        </w:tc>
        <w:tc>
          <w:tcPr>
            <w:tcW w:type="dxa" w:w="835"/>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1037"/>
            <w:vAlign w:val="top"/>
          </w:tcPr>
          <w:p>
            <w:pPr>
              <w:spacing w:after="0" w:line="240" w:lineRule="auto"/>
            </w:pPr>
            <w:r/>
            <w:r>
              <w:rPr>
                <w:rFonts w:ascii="Arial" w:hAnsi="Arial"/>
                <w:b w:val="0"/>
                <w:sz w:val="15"/>
              </w:rPr>
            </w:r>
          </w:p>
        </w:tc>
        <w:tc>
          <w:tcPr>
            <w:tcW w:type="dxa" w:w="1181"/>
            <w:vAlign w:val="top"/>
          </w:tcPr>
          <w:p>
            <w:pPr>
              <w:spacing w:after="0" w:line="240" w:lineRule="auto"/>
            </w:pPr>
            <w:r/>
            <w:r>
              <w:rPr>
                <w:rFonts w:ascii="Arial" w:hAnsi="Arial"/>
                <w:b w:val="0"/>
                <w:sz w:val="15"/>
              </w:rPr>
            </w:r>
          </w:p>
        </w:tc>
        <w:tc>
          <w:tcPr>
            <w:tcW w:type="dxa" w:w="2232"/>
            <w:vAlign w:val="top"/>
          </w:tcPr>
          <w:p>
            <w:pPr>
              <w:spacing w:after="0" w:line="240" w:lineRule="auto"/>
            </w:pPr>
            <w:r/>
            <w:r>
              <w:rPr>
                <w:rFonts w:ascii="Arial" w:hAnsi="Arial"/>
                <w:b w:val="0"/>
                <w:sz w:val="15"/>
              </w:rPr>
            </w:r>
          </w:p>
        </w:tc>
        <w:tc>
          <w:tcPr>
            <w:tcW w:type="dxa" w:w="3312"/>
            <w:vAlign w:val="top"/>
          </w:tcPr>
          <w:p>
            <w:pPr>
              <w:spacing w:after="0" w:line="240" w:lineRule="auto"/>
            </w:pPr>
            <w:r/>
            <w:r>
              <w:rPr>
                <w:rFonts w:ascii="Arial" w:hAnsi="Arial"/>
                <w:b w:val="0"/>
                <w:sz w:val="15"/>
              </w:rPr>
            </w:r>
          </w:p>
        </w:tc>
      </w:tr>
    </w:tbl>
    <w:p/>
    <w:p>
      <w:pPr>
        <w:pStyle w:val="Heading1"/>
        <w:spacing w:before="160" w:after="60"/>
      </w:pPr>
      <w:r>
        <w:t>L. Access Control and Audit Trail</w:t>
      </w:r>
    </w:p>
    <w:p>
      <w:pPr>
        <w:spacing w:after="100"/>
      </w:pPr>
      <w:r>
        <w:t>Defines who can see/change each group and what must be logged.</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c>
          <w:tcPr>
            <w:tcW w:type="dxa" w:w="3024"/>
            <w:vAlign w:val="top"/>
            <w:shd w:fill="EDE3F4"/>
          </w:tcPr>
          <w:p>
            <w:pPr>
              <w:spacing w:after="0" w:line="240" w:lineRule="auto"/>
            </w:pPr>
            <w:r/>
            <w:r>
              <w:rPr>
                <w:rFonts w:ascii="Arial" w:hAnsi="Arial"/>
                <w:b/>
                <w:sz w:val="16"/>
              </w:rPr>
              <w:t>Workflow group</w:t>
            </w:r>
          </w:p>
        </w:tc>
        <w:tc>
          <w:tcPr>
            <w:tcW w:type="dxa" w:w="1656"/>
            <w:vAlign w:val="top"/>
            <w:shd w:fill="EDE3F4"/>
          </w:tcPr>
          <w:p>
            <w:pPr>
              <w:spacing w:after="0" w:line="240" w:lineRule="auto"/>
            </w:pPr>
            <w:r/>
            <w:r>
              <w:rPr>
                <w:rFonts w:ascii="Arial" w:hAnsi="Arial"/>
                <w:b/>
                <w:sz w:val="16"/>
              </w:rPr>
              <w:t>Receptionist access</w:t>
            </w:r>
          </w:p>
        </w:tc>
        <w:tc>
          <w:tcPr>
            <w:tcW w:type="dxa" w:w="1656"/>
            <w:vAlign w:val="top"/>
            <w:shd w:fill="EDE3F4"/>
          </w:tcPr>
          <w:p>
            <w:pPr>
              <w:spacing w:after="0" w:line="240" w:lineRule="auto"/>
            </w:pPr>
            <w:r/>
            <w:r>
              <w:rPr>
                <w:rFonts w:ascii="Arial" w:hAnsi="Arial"/>
                <w:b/>
                <w:sz w:val="16"/>
              </w:rPr>
              <w:t>Clinician access</w:t>
            </w:r>
          </w:p>
        </w:tc>
        <w:tc>
          <w:tcPr>
            <w:tcW w:type="dxa" w:w="1440"/>
            <w:vAlign w:val="top"/>
            <w:shd w:fill="EDE3F4"/>
          </w:tcPr>
          <w:p>
            <w:pPr>
              <w:spacing w:after="0" w:line="240" w:lineRule="auto"/>
            </w:pPr>
            <w:r/>
            <w:r>
              <w:rPr>
                <w:rFonts w:ascii="Arial" w:hAnsi="Arial"/>
                <w:b/>
                <w:sz w:val="16"/>
              </w:rPr>
              <w:t>Admin access</w:t>
            </w:r>
          </w:p>
        </w:tc>
        <w:tc>
          <w:tcPr>
            <w:tcW w:type="dxa" w:w="1296"/>
            <w:vAlign w:val="top"/>
            <w:shd w:fill="EDE3F4"/>
          </w:tcPr>
          <w:p>
            <w:pPr>
              <w:spacing w:after="0" w:line="240" w:lineRule="auto"/>
            </w:pPr>
            <w:r/>
            <w:r>
              <w:rPr>
                <w:rFonts w:ascii="Arial" w:hAnsi="Arial"/>
                <w:b/>
                <w:sz w:val="16"/>
              </w:rPr>
              <w:t>Audit needed?</w:t>
            </w:r>
          </w:p>
        </w:tc>
        <w:tc>
          <w:tcPr>
            <w:tcW w:type="dxa" w:w="1368"/>
            <w:vAlign w:val="top"/>
            <w:shd w:fill="EDE3F4"/>
          </w:tcPr>
          <w:p>
            <w:pPr>
              <w:spacing w:after="0" w:line="240" w:lineRule="auto"/>
            </w:pPr>
            <w:r/>
            <w:r>
              <w:rPr>
                <w:rFonts w:ascii="Arial" w:hAnsi="Arial"/>
                <w:b/>
                <w:sz w:val="16"/>
              </w:rPr>
              <w:t>Approval needed?</w:t>
            </w:r>
          </w:p>
        </w:tc>
        <w:tc>
          <w:tcPr>
            <w:tcW w:type="dxa" w:w="2880"/>
            <w:vAlign w:val="top"/>
            <w:shd w:fill="EDE3F4"/>
          </w:tcPr>
          <w:p>
            <w:pPr>
              <w:spacing w:after="0" w:line="240" w:lineRule="auto"/>
            </w:pPr>
            <w:r/>
            <w:r>
              <w:rPr>
                <w:rFonts w:ascii="Arial" w:hAnsi="Arial"/>
                <w:b/>
                <w:sz w:val="16"/>
              </w:rPr>
              <w:t>Notes</w:t>
            </w:r>
          </w:p>
        </w:tc>
      </w:tr>
      <w:tr>
        <w:tc>
          <w:tcPr>
            <w:tcW w:type="dxa" w:w="3024"/>
            <w:vAlign w:val="top"/>
          </w:tcPr>
          <w:p>
            <w:pPr>
              <w:spacing w:after="0" w:line="240" w:lineRule="auto"/>
            </w:pPr>
            <w:r/>
            <w:r>
              <w:rPr>
                <w:rFonts w:ascii="Arial" w:hAnsi="Arial"/>
                <w:b w:val="0"/>
                <w:sz w:val="15"/>
              </w:rPr>
              <w:t>Registration identity/contact/next of kin</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r>
        <w:tc>
          <w:tcPr>
            <w:tcW w:type="dxa" w:w="3024"/>
            <w:vAlign w:val="top"/>
          </w:tcPr>
          <w:p>
            <w:pPr>
              <w:spacing w:after="0" w:line="240" w:lineRule="auto"/>
            </w:pPr>
            <w:r/>
            <w:r>
              <w:rPr>
                <w:rFonts w:ascii="Arial" w:hAnsi="Arial"/>
                <w:b w:val="0"/>
                <w:sz w:val="15"/>
              </w:rPr>
              <w:t>Consent forms</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r>
        <w:tc>
          <w:tcPr>
            <w:tcW w:type="dxa" w:w="3024"/>
            <w:vAlign w:val="top"/>
          </w:tcPr>
          <w:p>
            <w:pPr>
              <w:spacing w:after="0" w:line="240" w:lineRule="auto"/>
            </w:pPr>
            <w:r/>
            <w:r>
              <w:rPr>
                <w:rFonts w:ascii="Arial" w:hAnsi="Arial"/>
                <w:b w:val="0"/>
                <w:sz w:val="15"/>
              </w:rPr>
              <w:t>Check-in / journey</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r>
        <w:tc>
          <w:tcPr>
            <w:tcW w:type="dxa" w:w="3024"/>
            <w:vAlign w:val="top"/>
          </w:tcPr>
          <w:p>
            <w:pPr>
              <w:spacing w:after="0" w:line="240" w:lineRule="auto"/>
            </w:pPr>
            <w:r/>
            <w:r>
              <w:rPr>
                <w:rFonts w:ascii="Arial" w:hAnsi="Arial"/>
                <w:b w:val="0"/>
                <w:sz w:val="15"/>
              </w:rPr>
              <w:t>Vitals</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r>
        <w:tc>
          <w:tcPr>
            <w:tcW w:type="dxa" w:w="3024"/>
            <w:vAlign w:val="top"/>
          </w:tcPr>
          <w:p>
            <w:pPr>
              <w:spacing w:after="0" w:line="240" w:lineRule="auto"/>
            </w:pPr>
            <w:r/>
            <w:r>
              <w:rPr>
                <w:rFonts w:ascii="Arial" w:hAnsi="Arial"/>
                <w:b w:val="0"/>
                <w:sz w:val="15"/>
              </w:rPr>
              <w:t>New consultation</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r>
        <w:tc>
          <w:tcPr>
            <w:tcW w:type="dxa" w:w="3024"/>
            <w:vAlign w:val="top"/>
          </w:tcPr>
          <w:p>
            <w:pPr>
              <w:spacing w:after="0" w:line="240" w:lineRule="auto"/>
            </w:pPr>
            <w:r/>
            <w:r>
              <w:rPr>
                <w:rFonts w:ascii="Arial" w:hAnsi="Arial"/>
                <w:b w:val="0"/>
                <w:sz w:val="15"/>
              </w:rPr>
              <w:t>Follow-up</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r>
        <w:tc>
          <w:tcPr>
            <w:tcW w:type="dxa" w:w="3024"/>
            <w:vAlign w:val="top"/>
          </w:tcPr>
          <w:p>
            <w:pPr>
              <w:spacing w:after="0" w:line="240" w:lineRule="auto"/>
            </w:pPr>
            <w:r/>
            <w:r>
              <w:rPr>
                <w:rFonts w:ascii="Arial" w:hAnsi="Arial"/>
                <w:b w:val="0"/>
                <w:sz w:val="15"/>
              </w:rPr>
              <w:t>Confidential records</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r>
        <w:tc>
          <w:tcPr>
            <w:tcW w:type="dxa" w:w="3024"/>
            <w:vAlign w:val="top"/>
          </w:tcPr>
          <w:p>
            <w:pPr>
              <w:spacing w:after="0" w:line="240" w:lineRule="auto"/>
            </w:pPr>
            <w:r/>
            <w:r>
              <w:rPr>
                <w:rFonts w:ascii="Arial" w:hAnsi="Arial"/>
                <w:b w:val="0"/>
                <w:sz w:val="15"/>
              </w:rPr>
              <w:t>Documents/reports</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r>
        <w:tc>
          <w:tcPr>
            <w:tcW w:type="dxa" w:w="3024"/>
            <w:vAlign w:val="top"/>
          </w:tcPr>
          <w:p>
            <w:pPr>
              <w:spacing w:after="0" w:line="240" w:lineRule="auto"/>
            </w:pPr>
            <w:r/>
            <w:r>
              <w:rPr>
                <w:rFonts w:ascii="Arial" w:hAnsi="Arial"/>
                <w:b w:val="0"/>
                <w:sz w:val="15"/>
              </w:rPr>
              <w:t>Messaging/workflows</w:t>
            </w:r>
          </w:p>
        </w:tc>
        <w:tc>
          <w:tcPr>
            <w:tcW w:type="dxa" w:w="1656"/>
            <w:vAlign w:val="top"/>
          </w:tcPr>
          <w:p>
            <w:pPr>
              <w:spacing w:after="0" w:line="240" w:lineRule="auto"/>
            </w:pPr>
            <w:r/>
            <w:r>
              <w:rPr>
                <w:rFonts w:ascii="Arial" w:hAnsi="Arial"/>
                <w:b w:val="0"/>
                <w:sz w:val="15"/>
              </w:rPr>
            </w:r>
          </w:p>
        </w:tc>
        <w:tc>
          <w:tcPr>
            <w:tcW w:type="dxa" w:w="1656"/>
            <w:vAlign w:val="top"/>
          </w:tcPr>
          <w:p>
            <w:pPr>
              <w:spacing w:after="0" w:line="240" w:lineRule="auto"/>
            </w:pPr>
            <w:r/>
            <w:r>
              <w:rPr>
                <w:rFonts w:ascii="Arial" w:hAnsi="Arial"/>
                <w:b w:val="0"/>
                <w:sz w:val="15"/>
              </w:rPr>
            </w:r>
          </w:p>
        </w:tc>
        <w:tc>
          <w:tcPr>
            <w:tcW w:type="dxa" w:w="1440"/>
            <w:vAlign w:val="top"/>
          </w:tcPr>
          <w:p>
            <w:pPr>
              <w:spacing w:after="0" w:line="240" w:lineRule="auto"/>
            </w:pPr>
            <w:r/>
            <w:r>
              <w:rPr>
                <w:rFonts w:ascii="Arial" w:hAnsi="Arial"/>
                <w:b w:val="0"/>
                <w:sz w:val="15"/>
              </w:rPr>
            </w:r>
          </w:p>
        </w:tc>
        <w:tc>
          <w:tcPr>
            <w:tcW w:type="dxa" w:w="1296"/>
            <w:vAlign w:val="top"/>
          </w:tcPr>
          <w:p>
            <w:pPr>
              <w:spacing w:after="0" w:line="240" w:lineRule="auto"/>
            </w:pPr>
            <w:r/>
            <w:r>
              <w:rPr>
                <w:rFonts w:ascii="Arial" w:hAnsi="Arial"/>
                <w:b w:val="0"/>
                <w:sz w:val="15"/>
              </w:rPr>
              <w:t>Yes / No</w:t>
            </w:r>
          </w:p>
        </w:tc>
        <w:tc>
          <w:tcPr>
            <w:tcW w:type="dxa" w:w="1368"/>
            <w:vAlign w:val="top"/>
          </w:tcPr>
          <w:p>
            <w:pPr>
              <w:spacing w:after="0" w:line="240" w:lineRule="auto"/>
            </w:pPr>
            <w:r/>
            <w:r>
              <w:rPr>
                <w:rFonts w:ascii="Arial" w:hAnsi="Arial"/>
                <w:b w:val="0"/>
                <w:sz w:val="15"/>
              </w:rPr>
              <w:t>Yes / No</w:t>
            </w:r>
          </w:p>
        </w:tc>
        <w:tc>
          <w:tcPr>
            <w:tcW w:type="dxa" w:w="2880"/>
            <w:vAlign w:val="top"/>
          </w:tcPr>
          <w:p>
            <w:pPr>
              <w:spacing w:after="0" w:line="240" w:lineRule="auto"/>
            </w:pPr>
            <w:r/>
            <w:r>
              <w:rPr>
                <w:rFonts w:ascii="Arial" w:hAnsi="Arial"/>
                <w:b w:val="0"/>
                <w:sz w:val="15"/>
              </w:rPr>
            </w:r>
          </w:p>
        </w:tc>
      </w:tr>
    </w:tbl>
    <w:p/>
    <w:p>
      <w:pPr>
        <w:pStyle w:val="Heading1"/>
        <w:spacing w:before="160" w:after="60"/>
      </w:pPr>
      <w:r>
        <w:t>M. New Workflow or Form Requests</w:t>
      </w:r>
    </w:p>
    <w:p>
      <w:pPr>
        <w:spacing w:after="100"/>
      </w:pPr>
      <w:r>
        <w:t>Use this if the team identifies a whole form or workflow that is missing.</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c>
          <w:tcPr>
            <w:tcW w:type="dxa" w:w="2304"/>
            <w:vAlign w:val="top"/>
            <w:shd w:fill="EDE3F4"/>
          </w:tcPr>
          <w:p>
            <w:pPr>
              <w:spacing w:after="0" w:line="240" w:lineRule="auto"/>
            </w:pPr>
            <w:r/>
            <w:r>
              <w:rPr>
                <w:rFonts w:ascii="Arial" w:hAnsi="Arial"/>
                <w:b/>
                <w:sz w:val="16"/>
              </w:rPr>
              <w:t>New form/workflow name</w:t>
            </w:r>
          </w:p>
        </w:tc>
        <w:tc>
          <w:tcPr>
            <w:tcW w:type="dxa" w:w="1584"/>
            <w:vAlign w:val="top"/>
            <w:shd w:fill="EDE3F4"/>
          </w:tcPr>
          <w:p>
            <w:pPr>
              <w:spacing w:after="0" w:line="240" w:lineRule="auto"/>
            </w:pPr>
            <w:r/>
            <w:r>
              <w:rPr>
                <w:rFonts w:ascii="Arial" w:hAnsi="Arial"/>
                <w:b/>
                <w:sz w:val="16"/>
              </w:rPr>
              <w:t>Who uses it?</w:t>
            </w:r>
          </w:p>
        </w:tc>
        <w:tc>
          <w:tcPr>
            <w:tcW w:type="dxa" w:w="1944"/>
            <w:vAlign w:val="top"/>
            <w:shd w:fill="EDE3F4"/>
          </w:tcPr>
          <w:p>
            <w:pPr>
              <w:spacing w:after="0" w:line="240" w:lineRule="auto"/>
            </w:pPr>
            <w:r/>
            <w:r>
              <w:rPr>
                <w:rFonts w:ascii="Arial" w:hAnsi="Arial"/>
                <w:b/>
                <w:sz w:val="16"/>
              </w:rPr>
              <w:t>When is it used?</w:t>
            </w:r>
          </w:p>
        </w:tc>
        <w:tc>
          <w:tcPr>
            <w:tcW w:type="dxa" w:w="3024"/>
            <w:vAlign w:val="top"/>
            <w:shd w:fill="EDE3F4"/>
          </w:tcPr>
          <w:p>
            <w:pPr>
              <w:spacing w:after="0" w:line="240" w:lineRule="auto"/>
            </w:pPr>
            <w:r/>
            <w:r>
              <w:rPr>
                <w:rFonts w:ascii="Arial" w:hAnsi="Arial"/>
                <w:b/>
                <w:sz w:val="16"/>
              </w:rPr>
              <w:t>Fields needed</w:t>
            </w:r>
          </w:p>
        </w:tc>
        <w:tc>
          <w:tcPr>
            <w:tcW w:type="dxa" w:w="2736"/>
            <w:vAlign w:val="top"/>
            <w:shd w:fill="EDE3F4"/>
          </w:tcPr>
          <w:p>
            <w:pPr>
              <w:spacing w:after="0" w:line="240" w:lineRule="auto"/>
            </w:pPr>
            <w:r/>
            <w:r>
              <w:rPr>
                <w:rFonts w:ascii="Arial" w:hAnsi="Arial"/>
                <w:b/>
                <w:sz w:val="16"/>
              </w:rPr>
              <w:t>Relationship to patient/visit/case</w:t>
            </w:r>
          </w:p>
        </w:tc>
        <w:tc>
          <w:tcPr>
            <w:tcW w:type="dxa" w:w="2016"/>
            <w:vAlign w:val="top"/>
            <w:shd w:fill="EDE3F4"/>
          </w:tcPr>
          <w:p>
            <w:pPr>
              <w:spacing w:after="0" w:line="240" w:lineRule="auto"/>
            </w:pPr>
            <w:r/>
            <w:r>
              <w:rPr>
                <w:rFonts w:ascii="Arial" w:hAnsi="Arial"/>
                <w:b/>
                <w:sz w:val="16"/>
              </w:rPr>
              <w:t>Notes</w:t>
            </w:r>
          </w:p>
        </w:tc>
      </w:tr>
      <w:tr>
        <w:tc>
          <w:tcPr>
            <w:tcW w:type="dxa" w:w="2304"/>
            <w:vAlign w:val="top"/>
          </w:tcPr>
          <w:p>
            <w:pPr>
              <w:spacing w:after="0" w:line="240" w:lineRule="auto"/>
            </w:pPr>
            <w:r/>
            <w:r>
              <w:rPr>
                <w:rFonts w:ascii="Arial" w:hAnsi="Arial"/>
                <w:b w:val="0"/>
                <w:sz w:val="15"/>
              </w:rPr>
            </w:r>
          </w:p>
        </w:tc>
        <w:tc>
          <w:tcPr>
            <w:tcW w:type="dxa" w:w="1584"/>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3024"/>
            <w:vAlign w:val="top"/>
          </w:tcPr>
          <w:p>
            <w:pPr>
              <w:spacing w:after="0" w:line="240" w:lineRule="auto"/>
            </w:pPr>
            <w:r/>
            <w:r>
              <w:rPr>
                <w:rFonts w:ascii="Arial" w:hAnsi="Arial"/>
                <w:b w:val="0"/>
                <w:sz w:val="15"/>
              </w:rPr>
            </w:r>
          </w:p>
        </w:tc>
        <w:tc>
          <w:tcPr>
            <w:tcW w:type="dxa" w:w="2736"/>
            <w:vAlign w:val="top"/>
          </w:tcPr>
          <w:p>
            <w:pPr>
              <w:spacing w:after="0" w:line="240" w:lineRule="auto"/>
            </w:pPr>
            <w:r/>
            <w:r>
              <w:rPr>
                <w:rFonts w:ascii="Arial" w:hAnsi="Arial"/>
                <w:b w:val="0"/>
                <w:sz w:val="15"/>
              </w:rPr>
            </w:r>
          </w:p>
        </w:tc>
        <w:tc>
          <w:tcPr>
            <w:tcW w:type="dxa" w:w="2016"/>
            <w:vAlign w:val="top"/>
          </w:tcPr>
          <w:p>
            <w:pPr>
              <w:spacing w:after="0" w:line="240" w:lineRule="auto"/>
            </w:pPr>
            <w:r/>
            <w:r>
              <w:rPr>
                <w:rFonts w:ascii="Arial" w:hAnsi="Arial"/>
                <w:b w:val="0"/>
                <w:sz w:val="15"/>
              </w:rPr>
            </w:r>
          </w:p>
        </w:tc>
      </w:tr>
      <w:tr>
        <w:tc>
          <w:tcPr>
            <w:tcW w:type="dxa" w:w="2304"/>
            <w:vAlign w:val="top"/>
          </w:tcPr>
          <w:p>
            <w:pPr>
              <w:spacing w:after="0" w:line="240" w:lineRule="auto"/>
            </w:pPr>
            <w:r/>
            <w:r>
              <w:rPr>
                <w:rFonts w:ascii="Arial" w:hAnsi="Arial"/>
                <w:b w:val="0"/>
                <w:sz w:val="15"/>
              </w:rPr>
            </w:r>
          </w:p>
        </w:tc>
        <w:tc>
          <w:tcPr>
            <w:tcW w:type="dxa" w:w="1584"/>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3024"/>
            <w:vAlign w:val="top"/>
          </w:tcPr>
          <w:p>
            <w:pPr>
              <w:spacing w:after="0" w:line="240" w:lineRule="auto"/>
            </w:pPr>
            <w:r/>
            <w:r>
              <w:rPr>
                <w:rFonts w:ascii="Arial" w:hAnsi="Arial"/>
                <w:b w:val="0"/>
                <w:sz w:val="15"/>
              </w:rPr>
            </w:r>
          </w:p>
        </w:tc>
        <w:tc>
          <w:tcPr>
            <w:tcW w:type="dxa" w:w="2736"/>
            <w:vAlign w:val="top"/>
          </w:tcPr>
          <w:p>
            <w:pPr>
              <w:spacing w:after="0" w:line="240" w:lineRule="auto"/>
            </w:pPr>
            <w:r/>
            <w:r>
              <w:rPr>
                <w:rFonts w:ascii="Arial" w:hAnsi="Arial"/>
                <w:b w:val="0"/>
                <w:sz w:val="15"/>
              </w:rPr>
            </w:r>
          </w:p>
        </w:tc>
        <w:tc>
          <w:tcPr>
            <w:tcW w:type="dxa" w:w="2016"/>
            <w:vAlign w:val="top"/>
          </w:tcPr>
          <w:p>
            <w:pPr>
              <w:spacing w:after="0" w:line="240" w:lineRule="auto"/>
            </w:pPr>
            <w:r/>
            <w:r>
              <w:rPr>
                <w:rFonts w:ascii="Arial" w:hAnsi="Arial"/>
                <w:b w:val="0"/>
                <w:sz w:val="15"/>
              </w:rPr>
            </w:r>
          </w:p>
        </w:tc>
      </w:tr>
      <w:tr>
        <w:tc>
          <w:tcPr>
            <w:tcW w:type="dxa" w:w="2304"/>
            <w:vAlign w:val="top"/>
          </w:tcPr>
          <w:p>
            <w:pPr>
              <w:spacing w:after="0" w:line="240" w:lineRule="auto"/>
            </w:pPr>
            <w:r/>
            <w:r>
              <w:rPr>
                <w:rFonts w:ascii="Arial" w:hAnsi="Arial"/>
                <w:b w:val="0"/>
                <w:sz w:val="15"/>
              </w:rPr>
            </w:r>
          </w:p>
        </w:tc>
        <w:tc>
          <w:tcPr>
            <w:tcW w:type="dxa" w:w="1584"/>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3024"/>
            <w:vAlign w:val="top"/>
          </w:tcPr>
          <w:p>
            <w:pPr>
              <w:spacing w:after="0" w:line="240" w:lineRule="auto"/>
            </w:pPr>
            <w:r/>
            <w:r>
              <w:rPr>
                <w:rFonts w:ascii="Arial" w:hAnsi="Arial"/>
                <w:b w:val="0"/>
                <w:sz w:val="15"/>
              </w:rPr>
            </w:r>
          </w:p>
        </w:tc>
        <w:tc>
          <w:tcPr>
            <w:tcW w:type="dxa" w:w="2736"/>
            <w:vAlign w:val="top"/>
          </w:tcPr>
          <w:p>
            <w:pPr>
              <w:spacing w:after="0" w:line="240" w:lineRule="auto"/>
            </w:pPr>
            <w:r/>
            <w:r>
              <w:rPr>
                <w:rFonts w:ascii="Arial" w:hAnsi="Arial"/>
                <w:b w:val="0"/>
                <w:sz w:val="15"/>
              </w:rPr>
            </w:r>
          </w:p>
        </w:tc>
        <w:tc>
          <w:tcPr>
            <w:tcW w:type="dxa" w:w="2016"/>
            <w:vAlign w:val="top"/>
          </w:tcPr>
          <w:p>
            <w:pPr>
              <w:spacing w:after="0" w:line="240" w:lineRule="auto"/>
            </w:pPr>
            <w:r/>
            <w:r>
              <w:rPr>
                <w:rFonts w:ascii="Arial" w:hAnsi="Arial"/>
                <w:b w:val="0"/>
                <w:sz w:val="15"/>
              </w:rPr>
            </w:r>
          </w:p>
        </w:tc>
      </w:tr>
      <w:tr>
        <w:tc>
          <w:tcPr>
            <w:tcW w:type="dxa" w:w="2304"/>
            <w:vAlign w:val="top"/>
          </w:tcPr>
          <w:p>
            <w:pPr>
              <w:spacing w:after="0" w:line="240" w:lineRule="auto"/>
            </w:pPr>
            <w:r/>
            <w:r>
              <w:rPr>
                <w:rFonts w:ascii="Arial" w:hAnsi="Arial"/>
                <w:b w:val="0"/>
                <w:sz w:val="15"/>
              </w:rPr>
            </w:r>
          </w:p>
        </w:tc>
        <w:tc>
          <w:tcPr>
            <w:tcW w:type="dxa" w:w="1584"/>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3024"/>
            <w:vAlign w:val="top"/>
          </w:tcPr>
          <w:p>
            <w:pPr>
              <w:spacing w:after="0" w:line="240" w:lineRule="auto"/>
            </w:pPr>
            <w:r/>
            <w:r>
              <w:rPr>
                <w:rFonts w:ascii="Arial" w:hAnsi="Arial"/>
                <w:b w:val="0"/>
                <w:sz w:val="15"/>
              </w:rPr>
            </w:r>
          </w:p>
        </w:tc>
        <w:tc>
          <w:tcPr>
            <w:tcW w:type="dxa" w:w="2736"/>
            <w:vAlign w:val="top"/>
          </w:tcPr>
          <w:p>
            <w:pPr>
              <w:spacing w:after="0" w:line="240" w:lineRule="auto"/>
            </w:pPr>
            <w:r/>
            <w:r>
              <w:rPr>
                <w:rFonts w:ascii="Arial" w:hAnsi="Arial"/>
                <w:b w:val="0"/>
                <w:sz w:val="15"/>
              </w:rPr>
            </w:r>
          </w:p>
        </w:tc>
        <w:tc>
          <w:tcPr>
            <w:tcW w:type="dxa" w:w="2016"/>
            <w:vAlign w:val="top"/>
          </w:tcPr>
          <w:p>
            <w:pPr>
              <w:spacing w:after="0" w:line="240" w:lineRule="auto"/>
            </w:pPr>
            <w:r/>
            <w:r>
              <w:rPr>
                <w:rFonts w:ascii="Arial" w:hAnsi="Arial"/>
                <w:b w:val="0"/>
                <w:sz w:val="15"/>
              </w:rPr>
            </w:r>
          </w:p>
        </w:tc>
      </w:tr>
      <w:tr>
        <w:tc>
          <w:tcPr>
            <w:tcW w:type="dxa" w:w="2304"/>
            <w:vAlign w:val="top"/>
          </w:tcPr>
          <w:p>
            <w:pPr>
              <w:spacing w:after="0" w:line="240" w:lineRule="auto"/>
            </w:pPr>
            <w:r/>
            <w:r>
              <w:rPr>
                <w:rFonts w:ascii="Arial" w:hAnsi="Arial"/>
                <w:b w:val="0"/>
                <w:sz w:val="15"/>
              </w:rPr>
            </w:r>
          </w:p>
        </w:tc>
        <w:tc>
          <w:tcPr>
            <w:tcW w:type="dxa" w:w="1584"/>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3024"/>
            <w:vAlign w:val="top"/>
          </w:tcPr>
          <w:p>
            <w:pPr>
              <w:spacing w:after="0" w:line="240" w:lineRule="auto"/>
            </w:pPr>
            <w:r/>
            <w:r>
              <w:rPr>
                <w:rFonts w:ascii="Arial" w:hAnsi="Arial"/>
                <w:b w:val="0"/>
                <w:sz w:val="15"/>
              </w:rPr>
            </w:r>
          </w:p>
        </w:tc>
        <w:tc>
          <w:tcPr>
            <w:tcW w:type="dxa" w:w="2736"/>
            <w:vAlign w:val="top"/>
          </w:tcPr>
          <w:p>
            <w:pPr>
              <w:spacing w:after="0" w:line="240" w:lineRule="auto"/>
            </w:pPr>
            <w:r/>
            <w:r>
              <w:rPr>
                <w:rFonts w:ascii="Arial" w:hAnsi="Arial"/>
                <w:b w:val="0"/>
                <w:sz w:val="15"/>
              </w:rPr>
            </w:r>
          </w:p>
        </w:tc>
        <w:tc>
          <w:tcPr>
            <w:tcW w:type="dxa" w:w="2016"/>
            <w:vAlign w:val="top"/>
          </w:tcPr>
          <w:p>
            <w:pPr>
              <w:spacing w:after="0" w:line="240" w:lineRule="auto"/>
            </w:pPr>
            <w:r/>
            <w:r>
              <w:rPr>
                <w:rFonts w:ascii="Arial" w:hAnsi="Arial"/>
                <w:b w:val="0"/>
                <w:sz w:val="15"/>
              </w:rPr>
            </w:r>
          </w:p>
        </w:tc>
      </w:tr>
      <w:tr>
        <w:tc>
          <w:tcPr>
            <w:tcW w:type="dxa" w:w="2304"/>
            <w:vAlign w:val="top"/>
          </w:tcPr>
          <w:p>
            <w:pPr>
              <w:spacing w:after="0" w:line="240" w:lineRule="auto"/>
            </w:pPr>
            <w:r/>
            <w:r>
              <w:rPr>
                <w:rFonts w:ascii="Arial" w:hAnsi="Arial"/>
                <w:b w:val="0"/>
                <w:sz w:val="15"/>
              </w:rPr>
            </w:r>
          </w:p>
        </w:tc>
        <w:tc>
          <w:tcPr>
            <w:tcW w:type="dxa" w:w="1584"/>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3024"/>
            <w:vAlign w:val="top"/>
          </w:tcPr>
          <w:p>
            <w:pPr>
              <w:spacing w:after="0" w:line="240" w:lineRule="auto"/>
            </w:pPr>
            <w:r/>
            <w:r>
              <w:rPr>
                <w:rFonts w:ascii="Arial" w:hAnsi="Arial"/>
                <w:b w:val="0"/>
                <w:sz w:val="15"/>
              </w:rPr>
            </w:r>
          </w:p>
        </w:tc>
        <w:tc>
          <w:tcPr>
            <w:tcW w:type="dxa" w:w="2736"/>
            <w:vAlign w:val="top"/>
          </w:tcPr>
          <w:p>
            <w:pPr>
              <w:spacing w:after="0" w:line="240" w:lineRule="auto"/>
            </w:pPr>
            <w:r/>
            <w:r>
              <w:rPr>
                <w:rFonts w:ascii="Arial" w:hAnsi="Arial"/>
                <w:b w:val="0"/>
                <w:sz w:val="15"/>
              </w:rPr>
            </w:r>
          </w:p>
        </w:tc>
        <w:tc>
          <w:tcPr>
            <w:tcW w:type="dxa" w:w="2016"/>
            <w:vAlign w:val="top"/>
          </w:tcPr>
          <w:p>
            <w:pPr>
              <w:spacing w:after="0" w:line="240" w:lineRule="auto"/>
            </w:pPr>
            <w:r/>
            <w:r>
              <w:rPr>
                <w:rFonts w:ascii="Arial" w:hAnsi="Arial"/>
                <w:b w:val="0"/>
                <w:sz w:val="15"/>
              </w:rPr>
            </w:r>
          </w:p>
        </w:tc>
      </w:tr>
      <w:tr>
        <w:tc>
          <w:tcPr>
            <w:tcW w:type="dxa" w:w="2304"/>
            <w:vAlign w:val="top"/>
          </w:tcPr>
          <w:p>
            <w:pPr>
              <w:spacing w:after="0" w:line="240" w:lineRule="auto"/>
            </w:pPr>
            <w:r/>
            <w:r>
              <w:rPr>
                <w:rFonts w:ascii="Arial" w:hAnsi="Arial"/>
                <w:b w:val="0"/>
                <w:sz w:val="15"/>
              </w:rPr>
            </w:r>
          </w:p>
        </w:tc>
        <w:tc>
          <w:tcPr>
            <w:tcW w:type="dxa" w:w="1584"/>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3024"/>
            <w:vAlign w:val="top"/>
          </w:tcPr>
          <w:p>
            <w:pPr>
              <w:spacing w:after="0" w:line="240" w:lineRule="auto"/>
            </w:pPr>
            <w:r/>
            <w:r>
              <w:rPr>
                <w:rFonts w:ascii="Arial" w:hAnsi="Arial"/>
                <w:b w:val="0"/>
                <w:sz w:val="15"/>
              </w:rPr>
            </w:r>
          </w:p>
        </w:tc>
        <w:tc>
          <w:tcPr>
            <w:tcW w:type="dxa" w:w="2736"/>
            <w:vAlign w:val="top"/>
          </w:tcPr>
          <w:p>
            <w:pPr>
              <w:spacing w:after="0" w:line="240" w:lineRule="auto"/>
            </w:pPr>
            <w:r/>
            <w:r>
              <w:rPr>
                <w:rFonts w:ascii="Arial" w:hAnsi="Arial"/>
                <w:b w:val="0"/>
                <w:sz w:val="15"/>
              </w:rPr>
            </w:r>
          </w:p>
        </w:tc>
        <w:tc>
          <w:tcPr>
            <w:tcW w:type="dxa" w:w="2016"/>
            <w:vAlign w:val="top"/>
          </w:tcPr>
          <w:p>
            <w:pPr>
              <w:spacing w:after="0" w:line="240" w:lineRule="auto"/>
            </w:pPr>
            <w:r/>
            <w:r>
              <w:rPr>
                <w:rFonts w:ascii="Arial" w:hAnsi="Arial"/>
                <w:b w:val="0"/>
                <w:sz w:val="15"/>
              </w:rPr>
            </w:r>
          </w:p>
        </w:tc>
      </w:tr>
      <w:tr>
        <w:tc>
          <w:tcPr>
            <w:tcW w:type="dxa" w:w="2304"/>
            <w:vAlign w:val="top"/>
          </w:tcPr>
          <w:p>
            <w:pPr>
              <w:spacing w:after="0" w:line="240" w:lineRule="auto"/>
            </w:pPr>
            <w:r/>
            <w:r>
              <w:rPr>
                <w:rFonts w:ascii="Arial" w:hAnsi="Arial"/>
                <w:b w:val="0"/>
                <w:sz w:val="15"/>
              </w:rPr>
            </w:r>
          </w:p>
        </w:tc>
        <w:tc>
          <w:tcPr>
            <w:tcW w:type="dxa" w:w="1584"/>
            <w:vAlign w:val="top"/>
          </w:tcPr>
          <w:p>
            <w:pPr>
              <w:spacing w:after="0" w:line="240" w:lineRule="auto"/>
            </w:pPr>
            <w:r/>
            <w:r>
              <w:rPr>
                <w:rFonts w:ascii="Arial" w:hAnsi="Arial"/>
                <w:b w:val="0"/>
                <w:sz w:val="15"/>
              </w:rPr>
            </w:r>
          </w:p>
        </w:tc>
        <w:tc>
          <w:tcPr>
            <w:tcW w:type="dxa" w:w="1944"/>
            <w:vAlign w:val="top"/>
          </w:tcPr>
          <w:p>
            <w:pPr>
              <w:spacing w:after="0" w:line="240" w:lineRule="auto"/>
            </w:pPr>
            <w:r/>
            <w:r>
              <w:rPr>
                <w:rFonts w:ascii="Arial" w:hAnsi="Arial"/>
                <w:b w:val="0"/>
                <w:sz w:val="15"/>
              </w:rPr>
            </w:r>
          </w:p>
        </w:tc>
        <w:tc>
          <w:tcPr>
            <w:tcW w:type="dxa" w:w="3024"/>
            <w:vAlign w:val="top"/>
          </w:tcPr>
          <w:p>
            <w:pPr>
              <w:spacing w:after="0" w:line="240" w:lineRule="auto"/>
            </w:pPr>
            <w:r/>
            <w:r>
              <w:rPr>
                <w:rFonts w:ascii="Arial" w:hAnsi="Arial"/>
                <w:b w:val="0"/>
                <w:sz w:val="15"/>
              </w:rPr>
            </w:r>
          </w:p>
        </w:tc>
        <w:tc>
          <w:tcPr>
            <w:tcW w:type="dxa" w:w="2736"/>
            <w:vAlign w:val="top"/>
          </w:tcPr>
          <w:p>
            <w:pPr>
              <w:spacing w:after="0" w:line="240" w:lineRule="auto"/>
            </w:pPr>
            <w:r/>
            <w:r>
              <w:rPr>
                <w:rFonts w:ascii="Arial" w:hAnsi="Arial"/>
                <w:b w:val="0"/>
                <w:sz w:val="15"/>
              </w:rPr>
            </w:r>
          </w:p>
        </w:tc>
        <w:tc>
          <w:tcPr>
            <w:tcW w:type="dxa" w:w="2016"/>
            <w:vAlign w:val="top"/>
          </w:tcPr>
          <w:p>
            <w:pPr>
              <w:spacing w:after="0" w:line="240" w:lineRule="auto"/>
            </w:pPr>
            <w:r/>
            <w:r>
              <w:rPr>
                <w:rFonts w:ascii="Arial" w:hAnsi="Arial"/>
                <w:b w:val="0"/>
                <w:sz w:val="15"/>
              </w:rPr>
            </w:r>
          </w:p>
        </w:tc>
      </w:tr>
    </w:tbl>
    <w:p/>
    <w:p>
      <w:pPr>
        <w:pStyle w:val="Heading1"/>
        <w:spacing w:before="160" w:after="60"/>
      </w:pPr>
      <w:r>
        <w:t>N. Final Decisions and Sign-Off</w:t>
      </w:r>
    </w:p>
    <w:p>
      <w:pPr>
        <w:spacing w:after="100"/>
      </w:pPr>
      <w:r>
        <w:t>Use this after the team has completed the workflow forms.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c>
          <w:tcPr>
            <w:tcW w:type="dxa" w:w="4608"/>
            <w:vAlign w:val="top"/>
            <w:shd w:fill="EDE3F4"/>
          </w:tcPr>
          <w:p>
            <w:pPr>
              <w:spacing w:after="0" w:line="240" w:lineRule="auto"/>
            </w:pPr>
            <w:r/>
            <w:r>
              <w:rPr>
                <w:rFonts w:ascii="Arial" w:hAnsi="Arial"/>
                <w:b/>
                <w:sz w:val="16"/>
              </w:rPr>
              <w:t>Decision / approval item</w:t>
            </w:r>
          </w:p>
        </w:tc>
        <w:tc>
          <w:tcPr>
            <w:tcW w:type="dxa" w:w="2160"/>
            <w:vAlign w:val="top"/>
            <w:shd w:fill="EDE3F4"/>
          </w:tcPr>
          <w:p>
            <w:pPr>
              <w:spacing w:after="0" w:line="240" w:lineRule="auto"/>
            </w:pPr>
            <w:r/>
            <w:r>
              <w:rPr>
                <w:rFonts w:ascii="Arial" w:hAnsi="Arial"/>
                <w:b/>
                <w:sz w:val="16"/>
              </w:rPr>
              <w:t>Owner</w:t>
            </w:r>
          </w:p>
        </w:tc>
        <w:tc>
          <w:tcPr>
            <w:tcW w:type="dxa" w:w="4752"/>
            <w:vAlign w:val="top"/>
            <w:shd w:fill="EDE3F4"/>
          </w:tcPr>
          <w:p>
            <w:pPr>
              <w:spacing w:after="0" w:line="240" w:lineRule="auto"/>
            </w:pPr>
            <w:r/>
            <w:r>
              <w:rPr>
                <w:rFonts w:ascii="Arial" w:hAnsi="Arial"/>
                <w:b/>
                <w:sz w:val="16"/>
              </w:rPr>
              <w:t>Decision</w:t>
            </w:r>
          </w:p>
        </w:tc>
        <w:tc>
          <w:tcPr>
            <w:tcW w:type="dxa" w:w="1728"/>
            <w:vAlign w:val="top"/>
            <w:shd w:fill="EDE3F4"/>
          </w:tcPr>
          <w:p>
            <w:pPr>
              <w:spacing w:after="0" w:line="240" w:lineRule="auto"/>
            </w:pPr>
            <w:r/>
            <w:r>
              <w:rPr>
                <w:rFonts w:ascii="Arial" w:hAnsi="Arial"/>
                <w:b/>
                <w:sz w:val="16"/>
              </w:rPr>
              <w:t>Date</w:t>
            </w:r>
          </w:p>
        </w:tc>
      </w:tr>
      <w:tr>
        <w:tc>
          <w:tcPr>
            <w:tcW w:type="dxa" w:w="4608"/>
            <w:vAlign w:val="top"/>
          </w:tcPr>
          <w:p>
            <w:pPr>
              <w:spacing w:after="0" w:line="240" w:lineRule="auto"/>
            </w:pPr>
            <w:r/>
            <w:r>
              <w:rPr>
                <w:rFonts w:ascii="Arial" w:hAnsi="Arial"/>
                <w:b w:val="0"/>
                <w:sz w:val="15"/>
              </w:rPr>
              <w:t>Registration fields approved</w:t>
            </w:r>
          </w:p>
        </w:tc>
        <w:tc>
          <w:tcPr>
            <w:tcW w:type="dxa" w:w="2160"/>
            <w:vAlign w:val="top"/>
          </w:tcPr>
          <w:p>
            <w:pPr>
              <w:spacing w:after="0" w:line="240" w:lineRule="auto"/>
            </w:pPr>
            <w:r/>
            <w:r>
              <w:rPr>
                <w:rFonts w:ascii="Arial" w:hAnsi="Arial"/>
                <w:b w:val="0"/>
                <w:sz w:val="15"/>
              </w:rPr>
            </w:r>
          </w:p>
        </w:tc>
        <w:tc>
          <w:tcPr>
            <w:tcW w:type="dxa" w:w="4752"/>
            <w:vAlign w:val="top"/>
          </w:tcPr>
          <w:p>
            <w:pPr>
              <w:spacing w:after="0" w:line="240" w:lineRule="auto"/>
            </w:pPr>
            <w:r/>
            <w:r>
              <w:rPr>
                <w:rFonts w:ascii="Arial" w:hAnsi="Arial"/>
                <w:b w:val="0"/>
                <w:sz w:val="15"/>
              </w:rPr>
            </w:r>
          </w:p>
        </w:tc>
        <w:tc>
          <w:tcPr>
            <w:tcW w:type="dxa" w:w="1728"/>
            <w:vAlign w:val="top"/>
          </w:tcPr>
          <w:p>
            <w:pPr>
              <w:spacing w:after="0" w:line="240" w:lineRule="auto"/>
            </w:pPr>
            <w:r/>
            <w:r>
              <w:rPr>
                <w:rFonts w:ascii="Arial" w:hAnsi="Arial"/>
                <w:b w:val="0"/>
                <w:sz w:val="15"/>
              </w:rPr>
            </w:r>
          </w:p>
        </w:tc>
      </w:tr>
      <w:tr>
        <w:tc>
          <w:tcPr>
            <w:tcW w:type="dxa" w:w="4608"/>
            <w:vAlign w:val="top"/>
          </w:tcPr>
          <w:p>
            <w:pPr>
              <w:spacing w:after="0" w:line="240" w:lineRule="auto"/>
            </w:pPr>
            <w:r/>
            <w:r>
              <w:rPr>
                <w:rFonts w:ascii="Arial" w:hAnsi="Arial"/>
                <w:b w:val="0"/>
                <w:sz w:val="15"/>
              </w:rPr>
              <w:t>Consent workflow approved</w:t>
            </w:r>
          </w:p>
        </w:tc>
        <w:tc>
          <w:tcPr>
            <w:tcW w:type="dxa" w:w="2160"/>
            <w:vAlign w:val="top"/>
          </w:tcPr>
          <w:p>
            <w:pPr>
              <w:spacing w:after="0" w:line="240" w:lineRule="auto"/>
            </w:pPr>
            <w:r/>
            <w:r>
              <w:rPr>
                <w:rFonts w:ascii="Arial" w:hAnsi="Arial"/>
                <w:b w:val="0"/>
                <w:sz w:val="15"/>
              </w:rPr>
            </w:r>
          </w:p>
        </w:tc>
        <w:tc>
          <w:tcPr>
            <w:tcW w:type="dxa" w:w="4752"/>
            <w:vAlign w:val="top"/>
          </w:tcPr>
          <w:p>
            <w:pPr>
              <w:spacing w:after="0" w:line="240" w:lineRule="auto"/>
            </w:pPr>
            <w:r/>
            <w:r>
              <w:rPr>
                <w:rFonts w:ascii="Arial" w:hAnsi="Arial"/>
                <w:b w:val="0"/>
                <w:sz w:val="15"/>
              </w:rPr>
            </w:r>
          </w:p>
        </w:tc>
        <w:tc>
          <w:tcPr>
            <w:tcW w:type="dxa" w:w="1728"/>
            <w:vAlign w:val="top"/>
          </w:tcPr>
          <w:p>
            <w:pPr>
              <w:spacing w:after="0" w:line="240" w:lineRule="auto"/>
            </w:pPr>
            <w:r/>
            <w:r>
              <w:rPr>
                <w:rFonts w:ascii="Arial" w:hAnsi="Arial"/>
                <w:b w:val="0"/>
                <w:sz w:val="15"/>
              </w:rPr>
            </w:r>
          </w:p>
        </w:tc>
      </w:tr>
      <w:tr>
        <w:tc>
          <w:tcPr>
            <w:tcW w:type="dxa" w:w="4608"/>
            <w:vAlign w:val="top"/>
          </w:tcPr>
          <w:p>
            <w:pPr>
              <w:spacing w:after="0" w:line="240" w:lineRule="auto"/>
            </w:pPr>
            <w:r/>
            <w:r>
              <w:rPr>
                <w:rFonts w:ascii="Arial" w:hAnsi="Arial"/>
                <w:b w:val="0"/>
                <w:sz w:val="15"/>
              </w:rPr>
              <w:t>Vitals fields approved</w:t>
            </w:r>
          </w:p>
        </w:tc>
        <w:tc>
          <w:tcPr>
            <w:tcW w:type="dxa" w:w="2160"/>
            <w:vAlign w:val="top"/>
          </w:tcPr>
          <w:p>
            <w:pPr>
              <w:spacing w:after="0" w:line="240" w:lineRule="auto"/>
            </w:pPr>
            <w:r/>
            <w:r>
              <w:rPr>
                <w:rFonts w:ascii="Arial" w:hAnsi="Arial"/>
                <w:b w:val="0"/>
                <w:sz w:val="15"/>
              </w:rPr>
            </w:r>
          </w:p>
        </w:tc>
        <w:tc>
          <w:tcPr>
            <w:tcW w:type="dxa" w:w="4752"/>
            <w:vAlign w:val="top"/>
          </w:tcPr>
          <w:p>
            <w:pPr>
              <w:spacing w:after="0" w:line="240" w:lineRule="auto"/>
            </w:pPr>
            <w:r/>
            <w:r>
              <w:rPr>
                <w:rFonts w:ascii="Arial" w:hAnsi="Arial"/>
                <w:b w:val="0"/>
                <w:sz w:val="15"/>
              </w:rPr>
            </w:r>
          </w:p>
        </w:tc>
        <w:tc>
          <w:tcPr>
            <w:tcW w:type="dxa" w:w="1728"/>
            <w:vAlign w:val="top"/>
          </w:tcPr>
          <w:p>
            <w:pPr>
              <w:spacing w:after="0" w:line="240" w:lineRule="auto"/>
            </w:pPr>
            <w:r/>
            <w:r>
              <w:rPr>
                <w:rFonts w:ascii="Arial" w:hAnsi="Arial"/>
                <w:b w:val="0"/>
                <w:sz w:val="15"/>
              </w:rPr>
            </w:r>
          </w:p>
        </w:tc>
      </w:tr>
      <w:tr>
        <w:tc>
          <w:tcPr>
            <w:tcW w:type="dxa" w:w="4608"/>
            <w:vAlign w:val="top"/>
          </w:tcPr>
          <w:p>
            <w:pPr>
              <w:spacing w:after="0" w:line="240" w:lineRule="auto"/>
            </w:pPr>
            <w:r/>
            <w:r>
              <w:rPr>
                <w:rFonts w:ascii="Arial" w:hAnsi="Arial"/>
                <w:b w:val="0"/>
                <w:sz w:val="15"/>
              </w:rPr>
              <w:t>Clinical new visit fields approved</w:t>
            </w:r>
          </w:p>
        </w:tc>
        <w:tc>
          <w:tcPr>
            <w:tcW w:type="dxa" w:w="2160"/>
            <w:vAlign w:val="top"/>
          </w:tcPr>
          <w:p>
            <w:pPr>
              <w:spacing w:after="0" w:line="240" w:lineRule="auto"/>
            </w:pPr>
            <w:r/>
            <w:r>
              <w:rPr>
                <w:rFonts w:ascii="Arial" w:hAnsi="Arial"/>
                <w:b w:val="0"/>
                <w:sz w:val="15"/>
              </w:rPr>
            </w:r>
          </w:p>
        </w:tc>
        <w:tc>
          <w:tcPr>
            <w:tcW w:type="dxa" w:w="4752"/>
            <w:vAlign w:val="top"/>
          </w:tcPr>
          <w:p>
            <w:pPr>
              <w:spacing w:after="0" w:line="240" w:lineRule="auto"/>
            </w:pPr>
            <w:r/>
            <w:r>
              <w:rPr>
                <w:rFonts w:ascii="Arial" w:hAnsi="Arial"/>
                <w:b w:val="0"/>
                <w:sz w:val="15"/>
              </w:rPr>
            </w:r>
          </w:p>
        </w:tc>
        <w:tc>
          <w:tcPr>
            <w:tcW w:type="dxa" w:w="1728"/>
            <w:vAlign w:val="top"/>
          </w:tcPr>
          <w:p>
            <w:pPr>
              <w:spacing w:after="0" w:line="240" w:lineRule="auto"/>
            </w:pPr>
            <w:r/>
            <w:r>
              <w:rPr>
                <w:rFonts w:ascii="Arial" w:hAnsi="Arial"/>
                <w:b w:val="0"/>
                <w:sz w:val="15"/>
              </w:rPr>
            </w:r>
          </w:p>
        </w:tc>
      </w:tr>
      <w:tr>
        <w:tc>
          <w:tcPr>
            <w:tcW w:type="dxa" w:w="4608"/>
            <w:vAlign w:val="top"/>
          </w:tcPr>
          <w:p>
            <w:pPr>
              <w:spacing w:after="0" w:line="240" w:lineRule="auto"/>
            </w:pPr>
            <w:r/>
            <w:r>
              <w:rPr>
                <w:rFonts w:ascii="Arial" w:hAnsi="Arial"/>
                <w:b w:val="0"/>
                <w:sz w:val="15"/>
              </w:rPr>
              <w:t>Follow-up fields approved</w:t>
            </w:r>
          </w:p>
        </w:tc>
        <w:tc>
          <w:tcPr>
            <w:tcW w:type="dxa" w:w="2160"/>
            <w:vAlign w:val="top"/>
          </w:tcPr>
          <w:p>
            <w:pPr>
              <w:spacing w:after="0" w:line="240" w:lineRule="auto"/>
            </w:pPr>
            <w:r/>
            <w:r>
              <w:rPr>
                <w:rFonts w:ascii="Arial" w:hAnsi="Arial"/>
                <w:b w:val="0"/>
                <w:sz w:val="15"/>
              </w:rPr>
            </w:r>
          </w:p>
        </w:tc>
        <w:tc>
          <w:tcPr>
            <w:tcW w:type="dxa" w:w="4752"/>
            <w:vAlign w:val="top"/>
          </w:tcPr>
          <w:p>
            <w:pPr>
              <w:spacing w:after="0" w:line="240" w:lineRule="auto"/>
            </w:pPr>
            <w:r/>
            <w:r>
              <w:rPr>
                <w:rFonts w:ascii="Arial" w:hAnsi="Arial"/>
                <w:b w:val="0"/>
                <w:sz w:val="15"/>
              </w:rPr>
            </w:r>
          </w:p>
        </w:tc>
        <w:tc>
          <w:tcPr>
            <w:tcW w:type="dxa" w:w="1728"/>
            <w:vAlign w:val="top"/>
          </w:tcPr>
          <w:p>
            <w:pPr>
              <w:spacing w:after="0" w:line="240" w:lineRule="auto"/>
            </w:pPr>
            <w:r/>
            <w:r>
              <w:rPr>
                <w:rFonts w:ascii="Arial" w:hAnsi="Arial"/>
                <w:b w:val="0"/>
                <w:sz w:val="15"/>
              </w:rPr>
            </w:r>
          </w:p>
        </w:tc>
      </w:tr>
      <w:tr>
        <w:tc>
          <w:tcPr>
            <w:tcW w:type="dxa" w:w="4608"/>
            <w:vAlign w:val="top"/>
          </w:tcPr>
          <w:p>
            <w:pPr>
              <w:spacing w:after="0" w:line="240" w:lineRule="auto"/>
            </w:pPr>
            <w:r/>
            <w:r>
              <w:rPr>
                <w:rFonts w:ascii="Arial" w:hAnsi="Arial"/>
                <w:b w:val="0"/>
                <w:sz w:val="15"/>
              </w:rPr>
              <w:t>Confidential record rules approved</w:t>
            </w:r>
          </w:p>
        </w:tc>
        <w:tc>
          <w:tcPr>
            <w:tcW w:type="dxa" w:w="2160"/>
            <w:vAlign w:val="top"/>
          </w:tcPr>
          <w:p>
            <w:pPr>
              <w:spacing w:after="0" w:line="240" w:lineRule="auto"/>
            </w:pPr>
            <w:r/>
            <w:r>
              <w:rPr>
                <w:rFonts w:ascii="Arial" w:hAnsi="Arial"/>
                <w:b w:val="0"/>
                <w:sz w:val="15"/>
              </w:rPr>
            </w:r>
          </w:p>
        </w:tc>
        <w:tc>
          <w:tcPr>
            <w:tcW w:type="dxa" w:w="4752"/>
            <w:vAlign w:val="top"/>
          </w:tcPr>
          <w:p>
            <w:pPr>
              <w:spacing w:after="0" w:line="240" w:lineRule="auto"/>
            </w:pPr>
            <w:r/>
            <w:r>
              <w:rPr>
                <w:rFonts w:ascii="Arial" w:hAnsi="Arial"/>
                <w:b w:val="0"/>
                <w:sz w:val="15"/>
              </w:rPr>
            </w:r>
          </w:p>
        </w:tc>
        <w:tc>
          <w:tcPr>
            <w:tcW w:type="dxa" w:w="1728"/>
            <w:vAlign w:val="top"/>
          </w:tcPr>
          <w:p>
            <w:pPr>
              <w:spacing w:after="0" w:line="240" w:lineRule="auto"/>
            </w:pPr>
            <w:r/>
            <w:r>
              <w:rPr>
                <w:rFonts w:ascii="Arial" w:hAnsi="Arial"/>
                <w:b w:val="0"/>
                <w:sz w:val="15"/>
              </w:rPr>
            </w:r>
          </w:p>
        </w:tc>
      </w:tr>
      <w:tr>
        <w:tc>
          <w:tcPr>
            <w:tcW w:type="dxa" w:w="4608"/>
            <w:vAlign w:val="top"/>
          </w:tcPr>
          <w:p>
            <w:pPr>
              <w:spacing w:after="0" w:line="240" w:lineRule="auto"/>
            </w:pPr>
            <w:r/>
            <w:r>
              <w:rPr>
                <w:rFonts w:ascii="Arial" w:hAnsi="Arial"/>
                <w:b w:val="0"/>
                <w:sz w:val="15"/>
              </w:rPr>
              <w:t>Access/audit rules approved</w:t>
            </w:r>
          </w:p>
        </w:tc>
        <w:tc>
          <w:tcPr>
            <w:tcW w:type="dxa" w:w="2160"/>
            <w:vAlign w:val="top"/>
          </w:tcPr>
          <w:p>
            <w:pPr>
              <w:spacing w:after="0" w:line="240" w:lineRule="auto"/>
            </w:pPr>
            <w:r/>
            <w:r>
              <w:rPr>
                <w:rFonts w:ascii="Arial" w:hAnsi="Arial"/>
                <w:b w:val="0"/>
                <w:sz w:val="15"/>
              </w:rPr>
            </w:r>
          </w:p>
        </w:tc>
        <w:tc>
          <w:tcPr>
            <w:tcW w:type="dxa" w:w="4752"/>
            <w:vAlign w:val="top"/>
          </w:tcPr>
          <w:p>
            <w:pPr>
              <w:spacing w:after="0" w:line="240" w:lineRule="auto"/>
            </w:pPr>
            <w:r/>
            <w:r>
              <w:rPr>
                <w:rFonts w:ascii="Arial" w:hAnsi="Arial"/>
                <w:b w:val="0"/>
                <w:sz w:val="15"/>
              </w:rPr>
            </w:r>
          </w:p>
        </w:tc>
        <w:tc>
          <w:tcPr>
            <w:tcW w:type="dxa" w:w="1728"/>
            <w:vAlign w:val="top"/>
          </w:tcPr>
          <w:p>
            <w:pPr>
              <w:spacing w:after="0" w:line="240" w:lineRule="auto"/>
            </w:pPr>
            <w:r/>
            <w:r>
              <w:rPr>
                <w:rFonts w:ascii="Arial" w:hAnsi="Arial"/>
                <w:b w:val="0"/>
                <w:sz w:val="15"/>
              </w:rPr>
            </w:r>
          </w:p>
        </w:tc>
      </w:tr>
      <w:tr>
        <w:tc>
          <w:tcPr>
            <w:tcW w:type="dxa" w:w="4608"/>
            <w:vAlign w:val="top"/>
          </w:tcPr>
          <w:p>
            <w:pPr>
              <w:spacing w:after="0" w:line="240" w:lineRule="auto"/>
            </w:pPr>
            <w:r/>
            <w:r>
              <w:rPr>
                <w:rFonts w:ascii="Arial" w:hAnsi="Arial"/>
                <w:b w:val="0"/>
                <w:sz w:val="15"/>
              </w:rPr>
              <w:t>Ready for database/UI changes</w:t>
            </w:r>
          </w:p>
        </w:tc>
        <w:tc>
          <w:tcPr>
            <w:tcW w:type="dxa" w:w="2160"/>
            <w:vAlign w:val="top"/>
          </w:tcPr>
          <w:p>
            <w:pPr>
              <w:spacing w:after="0" w:line="240" w:lineRule="auto"/>
            </w:pPr>
            <w:r/>
            <w:r>
              <w:rPr>
                <w:rFonts w:ascii="Arial" w:hAnsi="Arial"/>
                <w:b w:val="0"/>
                <w:sz w:val="15"/>
              </w:rPr>
            </w:r>
          </w:p>
        </w:tc>
        <w:tc>
          <w:tcPr>
            <w:tcW w:type="dxa" w:w="4752"/>
            <w:vAlign w:val="top"/>
          </w:tcPr>
          <w:p>
            <w:pPr>
              <w:spacing w:after="0" w:line="240" w:lineRule="auto"/>
            </w:pPr>
            <w:r/>
            <w:r>
              <w:rPr>
                <w:rFonts w:ascii="Arial" w:hAnsi="Arial"/>
                <w:b w:val="0"/>
                <w:sz w:val="15"/>
              </w:rPr>
            </w:r>
          </w:p>
        </w:tc>
        <w:tc>
          <w:tcPr>
            <w:tcW w:type="dxa" w:w="1728"/>
            <w:vAlign w:val="top"/>
          </w:tcPr>
          <w:p>
            <w:pPr>
              <w:spacing w:after="0" w:line="240" w:lineRule="auto"/>
            </w:pPr>
            <w:r/>
            <w:r>
              <w:rPr>
                <w:rFonts w:ascii="Arial" w:hAnsi="Arial"/>
                <w:b w:val="0"/>
                <w:sz w:val="15"/>
              </w:rPr>
            </w:r>
          </w:p>
        </w:tc>
      </w:tr>
    </w:tbl>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