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06A23B" w14:textId="77777777" w:rsidR="00C875F7" w:rsidRDefault="00C875F7" w:rsidP="00C875F7">
      <w:pPr>
        <w:pStyle w:val="Heading1"/>
      </w:pPr>
      <w:bookmarkStart w:id="0" w:name="_Toc120054183"/>
      <w:r>
        <w:t>CHAPTER 4: RESULTS AND ANALYSIS</w:t>
      </w:r>
      <w:bookmarkEnd w:id="0"/>
    </w:p>
    <w:p w14:paraId="598A8D98" w14:textId="77777777" w:rsidR="00C875F7" w:rsidRDefault="00C875F7" w:rsidP="00C875F7">
      <w:pPr>
        <w:pStyle w:val="Heading2"/>
        <w:rPr>
          <w:lang w:val="en-US"/>
        </w:rPr>
      </w:pPr>
    </w:p>
    <w:p w14:paraId="3366EA18" w14:textId="77777777" w:rsidR="00C875F7" w:rsidRDefault="00C875F7" w:rsidP="00C875F7">
      <w:pPr>
        <w:pStyle w:val="Heading2"/>
        <w:rPr>
          <w:lang w:val="en-US"/>
        </w:rPr>
      </w:pPr>
      <w:bookmarkStart w:id="1" w:name="_Toc120054184"/>
      <w:r>
        <w:rPr>
          <w:lang w:val="en-US"/>
        </w:rPr>
        <w:t>4.1.0 Introduction</w:t>
      </w:r>
      <w:bookmarkEnd w:id="1"/>
    </w:p>
    <w:p w14:paraId="0E2F6773" w14:textId="77777777" w:rsidR="00C875F7" w:rsidRDefault="00C875F7" w:rsidP="00C875F7">
      <w:pPr>
        <w:rPr>
          <w:lang w:val="en-US"/>
        </w:rPr>
      </w:pPr>
    </w:p>
    <w:p w14:paraId="4BA05A41" w14:textId="77777777" w:rsidR="00C875F7" w:rsidRDefault="00C875F7" w:rsidP="00C875F7">
      <w:pPr>
        <w:spacing w:line="360" w:lineRule="auto"/>
        <w:rPr>
          <w:sz w:val="24"/>
          <w:szCs w:val="24"/>
          <w:lang w:val="en-US"/>
        </w:rPr>
      </w:pPr>
      <w:r>
        <w:rPr>
          <w:sz w:val="24"/>
          <w:szCs w:val="24"/>
          <w:lang w:val="en-US"/>
        </w:rPr>
        <w:t>In this chapter the results that were obtained from the implementation of the system will be analyzed. The data will be shown in tabular form as well as graphs.</w:t>
      </w:r>
    </w:p>
    <w:p w14:paraId="61B34149" w14:textId="77777777" w:rsidR="00C875F7" w:rsidRDefault="00C875F7" w:rsidP="00C875F7">
      <w:pPr>
        <w:rPr>
          <w:lang w:val="en-US"/>
        </w:rPr>
      </w:pPr>
    </w:p>
    <w:p w14:paraId="34DC66E9" w14:textId="77777777" w:rsidR="00C875F7" w:rsidRDefault="00C875F7" w:rsidP="00C875F7">
      <w:pPr>
        <w:pStyle w:val="Heading2"/>
      </w:pPr>
      <w:bookmarkStart w:id="2" w:name="_Toc120054185"/>
      <w:r>
        <w:t>4.2.0 Model Summary</w:t>
      </w:r>
      <w:bookmarkEnd w:id="2"/>
    </w:p>
    <w:p w14:paraId="0664C6E0" w14:textId="77777777" w:rsidR="00C875F7" w:rsidRDefault="00C875F7" w:rsidP="00C875F7"/>
    <w:p w14:paraId="632E24C3" w14:textId="77777777" w:rsidR="00C875F7" w:rsidRDefault="00C875F7" w:rsidP="00C875F7">
      <w:pPr>
        <w:spacing w:line="360" w:lineRule="auto"/>
        <w:rPr>
          <w:sz w:val="24"/>
          <w:szCs w:val="24"/>
        </w:rPr>
      </w:pPr>
      <w:r>
        <w:rPr>
          <w:sz w:val="24"/>
          <w:szCs w:val="24"/>
        </w:rPr>
        <w:t>At first, we have summary of what the model does as well as the parameters --------- shown in the table below.</w:t>
      </w:r>
    </w:p>
    <w:p w14:paraId="7C453F2D" w14:textId="19049C58" w:rsidR="00C875F7" w:rsidRDefault="00C875F7" w:rsidP="00C875F7">
      <w:pPr>
        <w:keepNext/>
      </w:pPr>
      <w:r>
        <w:rPr>
          <w:noProof/>
        </w:rPr>
        <w:drawing>
          <wp:inline distT="0" distB="0" distL="0" distR="0" wp14:anchorId="5CCEA180" wp14:editId="539BBF3E">
            <wp:extent cx="3933825" cy="49815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
                      <a:extLst>
                        <a:ext uri="{28A0092B-C50C-407E-A947-70E740481C1C}">
                          <a14:useLocalDpi xmlns:a14="http://schemas.microsoft.com/office/drawing/2010/main" val="0"/>
                        </a:ext>
                      </a:extLst>
                    </a:blip>
                    <a:srcRect t="320"/>
                    <a:stretch>
                      <a:fillRect/>
                    </a:stretch>
                  </pic:blipFill>
                  <pic:spPr bwMode="auto">
                    <a:xfrm>
                      <a:off x="0" y="0"/>
                      <a:ext cx="3933825" cy="4981575"/>
                    </a:xfrm>
                    <a:prstGeom prst="rect">
                      <a:avLst/>
                    </a:prstGeom>
                    <a:noFill/>
                    <a:ln>
                      <a:noFill/>
                    </a:ln>
                  </pic:spPr>
                </pic:pic>
              </a:graphicData>
            </a:graphic>
          </wp:inline>
        </w:drawing>
      </w:r>
    </w:p>
    <w:p w14:paraId="0795A899" w14:textId="77777777" w:rsidR="00C875F7" w:rsidRDefault="00C875F7" w:rsidP="00C875F7">
      <w:pPr>
        <w:pStyle w:val="Caption"/>
      </w:pPr>
      <w:r>
        <w:t xml:space="preserve">Figure </w:t>
      </w:r>
      <w:r>
        <w:fldChar w:fldCharType="begin"/>
      </w:r>
      <w:r>
        <w:instrText xml:space="preserve"> SEQ Figure \* ARABIC </w:instrText>
      </w:r>
      <w:r>
        <w:fldChar w:fldCharType="separate"/>
      </w:r>
      <w:r>
        <w:rPr>
          <w:noProof/>
        </w:rPr>
        <w:t>21</w:t>
      </w:r>
      <w:r>
        <w:rPr>
          <w:noProof/>
        </w:rPr>
        <w:fldChar w:fldCharType="end"/>
      </w:r>
    </w:p>
    <w:p w14:paraId="1371A3D1" w14:textId="77777777" w:rsidR="00C875F7" w:rsidRDefault="00C875F7" w:rsidP="00C875F7">
      <w:pPr>
        <w:pStyle w:val="Heading2"/>
        <w:rPr>
          <w:lang w:val="en-US"/>
        </w:rPr>
      </w:pPr>
      <w:bookmarkStart w:id="3" w:name="_Toc120054186"/>
      <w:r>
        <w:rPr>
          <w:lang w:val="en-US"/>
        </w:rPr>
        <w:lastRenderedPageBreak/>
        <w:t>4.3.0 Model Training Results</w:t>
      </w:r>
      <w:bookmarkEnd w:id="3"/>
    </w:p>
    <w:p w14:paraId="09A63F2D" w14:textId="77777777" w:rsidR="00C875F7" w:rsidRDefault="00C875F7" w:rsidP="00C875F7">
      <w:pPr>
        <w:rPr>
          <w:lang w:val="en-US"/>
        </w:rPr>
      </w:pPr>
    </w:p>
    <w:p w14:paraId="49D2684E" w14:textId="44F17B62" w:rsidR="00C875F7" w:rsidRDefault="00C875F7" w:rsidP="00C875F7">
      <w:pPr>
        <w:keepNext/>
      </w:pPr>
      <w:r>
        <w:rPr>
          <w:noProof/>
          <w:lang w:val="en-US"/>
        </w:rPr>
        <w:drawing>
          <wp:inline distT="0" distB="0" distL="0" distR="0" wp14:anchorId="7E169F69" wp14:editId="07C5A903">
            <wp:extent cx="5048250" cy="34575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6">
                      <a:extLst>
                        <a:ext uri="{28A0092B-C50C-407E-A947-70E740481C1C}">
                          <a14:useLocalDpi xmlns:a14="http://schemas.microsoft.com/office/drawing/2010/main" val="0"/>
                        </a:ext>
                      </a:extLst>
                    </a:blip>
                    <a:srcRect l="6938" t="10728" r="11453" b="9653"/>
                    <a:stretch>
                      <a:fillRect/>
                    </a:stretch>
                  </pic:blipFill>
                  <pic:spPr bwMode="auto">
                    <a:xfrm>
                      <a:off x="0" y="0"/>
                      <a:ext cx="5048250" cy="3457575"/>
                    </a:xfrm>
                    <a:prstGeom prst="rect">
                      <a:avLst/>
                    </a:prstGeom>
                    <a:noFill/>
                    <a:ln>
                      <a:noFill/>
                    </a:ln>
                  </pic:spPr>
                </pic:pic>
              </a:graphicData>
            </a:graphic>
          </wp:inline>
        </w:drawing>
      </w:r>
    </w:p>
    <w:p w14:paraId="27F852B4" w14:textId="77777777" w:rsidR="00C875F7" w:rsidRDefault="00C875F7" w:rsidP="00C875F7">
      <w:pPr>
        <w:pStyle w:val="Caption"/>
        <w:rPr>
          <w:lang w:val="en-US"/>
        </w:rPr>
      </w:pPr>
      <w:r>
        <w:t xml:space="preserve">Figure </w:t>
      </w:r>
      <w:r>
        <w:fldChar w:fldCharType="begin"/>
      </w:r>
      <w:r>
        <w:instrText xml:space="preserve"> SEQ Figure \* ARABIC </w:instrText>
      </w:r>
      <w:r>
        <w:fldChar w:fldCharType="separate"/>
      </w:r>
      <w:r>
        <w:rPr>
          <w:noProof/>
        </w:rPr>
        <w:t>22</w:t>
      </w:r>
      <w:r>
        <w:rPr>
          <w:noProof/>
        </w:rPr>
        <w:fldChar w:fldCharType="end"/>
      </w:r>
    </w:p>
    <w:p w14:paraId="7C89791C" w14:textId="64A294B4" w:rsidR="00C875F7" w:rsidRDefault="00C875F7" w:rsidP="00C875F7">
      <w:pPr>
        <w:keepNext/>
      </w:pPr>
      <w:r>
        <w:rPr>
          <w:noProof/>
          <w:lang w:val="en-US"/>
        </w:rPr>
        <w:drawing>
          <wp:inline distT="0" distB="0" distL="0" distR="0" wp14:anchorId="44EE7F46" wp14:editId="6E699C6B">
            <wp:extent cx="5086350" cy="3609975"/>
            <wp:effectExtent l="0" t="0" r="0" b="9525"/>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l="6638" t="7690" r="10696" b="9180"/>
                    <a:stretch>
                      <a:fillRect/>
                    </a:stretch>
                  </pic:blipFill>
                  <pic:spPr bwMode="auto">
                    <a:xfrm>
                      <a:off x="0" y="0"/>
                      <a:ext cx="5086350" cy="3609975"/>
                    </a:xfrm>
                    <a:prstGeom prst="rect">
                      <a:avLst/>
                    </a:prstGeom>
                    <a:noFill/>
                    <a:ln>
                      <a:noFill/>
                    </a:ln>
                  </pic:spPr>
                </pic:pic>
              </a:graphicData>
            </a:graphic>
          </wp:inline>
        </w:drawing>
      </w:r>
    </w:p>
    <w:p w14:paraId="40F83071" w14:textId="77777777" w:rsidR="00C875F7" w:rsidRDefault="00C875F7" w:rsidP="00C875F7">
      <w:pPr>
        <w:pStyle w:val="Caption"/>
        <w:rPr>
          <w:lang w:val="en-US"/>
        </w:rPr>
      </w:pPr>
      <w:r>
        <w:t xml:space="preserve">Figure </w:t>
      </w:r>
      <w:r>
        <w:fldChar w:fldCharType="begin"/>
      </w:r>
      <w:r>
        <w:instrText xml:space="preserve"> SEQ Figure \* ARABIC </w:instrText>
      </w:r>
      <w:r>
        <w:fldChar w:fldCharType="separate"/>
      </w:r>
      <w:r>
        <w:rPr>
          <w:noProof/>
        </w:rPr>
        <w:t>23</w:t>
      </w:r>
      <w:r>
        <w:rPr>
          <w:noProof/>
        </w:rPr>
        <w:fldChar w:fldCharType="end"/>
      </w:r>
    </w:p>
    <w:p w14:paraId="0C672FE7" w14:textId="21D94FBE" w:rsidR="00C875F7" w:rsidRDefault="00C875F7" w:rsidP="00C875F7">
      <w:pPr>
        <w:keepNext/>
        <w:spacing w:line="360" w:lineRule="auto"/>
      </w:pPr>
      <w:r>
        <w:rPr>
          <w:noProof/>
          <w:sz w:val="24"/>
          <w:szCs w:val="24"/>
          <w:lang w:val="en-GB"/>
        </w:rPr>
        <w:lastRenderedPageBreak/>
        <w:drawing>
          <wp:inline distT="0" distB="0" distL="0" distR="0" wp14:anchorId="0C956B49" wp14:editId="47DA6ECB">
            <wp:extent cx="5133975" cy="3505200"/>
            <wp:effectExtent l="0" t="0" r="9525"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l="6927" t="10753" r="12636" b="10957"/>
                    <a:stretch>
                      <a:fillRect/>
                    </a:stretch>
                  </pic:blipFill>
                  <pic:spPr bwMode="auto">
                    <a:xfrm>
                      <a:off x="0" y="0"/>
                      <a:ext cx="5133975" cy="3505200"/>
                    </a:xfrm>
                    <a:prstGeom prst="rect">
                      <a:avLst/>
                    </a:prstGeom>
                    <a:noFill/>
                    <a:ln>
                      <a:noFill/>
                    </a:ln>
                  </pic:spPr>
                </pic:pic>
              </a:graphicData>
            </a:graphic>
          </wp:inline>
        </w:drawing>
      </w:r>
    </w:p>
    <w:p w14:paraId="6DA56404" w14:textId="77777777" w:rsidR="00C875F7" w:rsidRDefault="00C875F7" w:rsidP="00C875F7">
      <w:pPr>
        <w:pStyle w:val="Caption"/>
        <w:rPr>
          <w:sz w:val="24"/>
          <w:szCs w:val="24"/>
          <w:lang w:val="en-GB"/>
        </w:rPr>
      </w:pPr>
      <w:r>
        <w:t xml:space="preserve">Figure </w:t>
      </w:r>
      <w:r>
        <w:fldChar w:fldCharType="begin"/>
      </w:r>
      <w:r>
        <w:instrText xml:space="preserve"> SEQ Figure \* ARABIC </w:instrText>
      </w:r>
      <w:r>
        <w:fldChar w:fldCharType="separate"/>
      </w:r>
      <w:r>
        <w:rPr>
          <w:noProof/>
        </w:rPr>
        <w:t>24</w:t>
      </w:r>
      <w:r>
        <w:rPr>
          <w:noProof/>
        </w:rPr>
        <w:fldChar w:fldCharType="end"/>
      </w:r>
    </w:p>
    <w:p w14:paraId="7CFAE902" w14:textId="39B5BF00" w:rsidR="00C875F7" w:rsidRDefault="00C875F7" w:rsidP="00C875F7">
      <w:pPr>
        <w:keepNext/>
        <w:spacing w:line="360" w:lineRule="auto"/>
      </w:pPr>
      <w:r>
        <w:rPr>
          <w:noProof/>
          <w:sz w:val="24"/>
          <w:szCs w:val="24"/>
          <w:lang w:val="en-GB"/>
        </w:rPr>
        <w:drawing>
          <wp:inline distT="0" distB="0" distL="0" distR="0" wp14:anchorId="5B41949A" wp14:editId="02455AB7">
            <wp:extent cx="5143500" cy="1247775"/>
            <wp:effectExtent l="0" t="0" r="0" b="9525"/>
            <wp:docPr id="3" name="Picture 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lett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l="7079" t="21429" r="12039" b="23941"/>
                    <a:stretch>
                      <a:fillRect/>
                    </a:stretch>
                  </pic:blipFill>
                  <pic:spPr bwMode="auto">
                    <a:xfrm>
                      <a:off x="0" y="0"/>
                      <a:ext cx="5143500" cy="1247775"/>
                    </a:xfrm>
                    <a:prstGeom prst="rect">
                      <a:avLst/>
                    </a:prstGeom>
                    <a:noFill/>
                    <a:ln>
                      <a:noFill/>
                    </a:ln>
                  </pic:spPr>
                </pic:pic>
              </a:graphicData>
            </a:graphic>
          </wp:inline>
        </w:drawing>
      </w:r>
    </w:p>
    <w:p w14:paraId="40C9DFCC" w14:textId="77777777" w:rsidR="00C875F7" w:rsidRDefault="00C875F7" w:rsidP="00C875F7">
      <w:pPr>
        <w:pStyle w:val="Caption"/>
      </w:pPr>
      <w:r>
        <w:t xml:space="preserve">Figure </w:t>
      </w:r>
      <w:r>
        <w:fldChar w:fldCharType="begin"/>
      </w:r>
      <w:r>
        <w:instrText xml:space="preserve"> SEQ Figure \* ARABIC </w:instrText>
      </w:r>
      <w:r>
        <w:fldChar w:fldCharType="separate"/>
      </w:r>
      <w:r>
        <w:rPr>
          <w:noProof/>
        </w:rPr>
        <w:t>25</w:t>
      </w:r>
      <w:r>
        <w:rPr>
          <w:noProof/>
        </w:rPr>
        <w:fldChar w:fldCharType="end"/>
      </w:r>
    </w:p>
    <w:p w14:paraId="1B9B6882" w14:textId="77777777" w:rsidR="00C875F7" w:rsidRDefault="00C875F7" w:rsidP="00C875F7">
      <w:pPr>
        <w:spacing w:line="360" w:lineRule="auto"/>
        <w:rPr>
          <w:sz w:val="24"/>
          <w:szCs w:val="24"/>
        </w:rPr>
      </w:pPr>
      <w:proofErr w:type="gramStart"/>
      <w:r>
        <w:rPr>
          <w:sz w:val="24"/>
          <w:szCs w:val="24"/>
        </w:rPr>
        <w:t>Figure</w:t>
      </w:r>
      <w:proofErr w:type="gramEnd"/>
      <w:r>
        <w:rPr>
          <w:sz w:val="24"/>
          <w:szCs w:val="24"/>
        </w:rPr>
        <w:t xml:space="preserve"> 22, 23, 24 and 25 show the accuracy, loss as well as validation accuracy of the model that were obtained during training. During training the model iterated through the training dataset and accuracy improved significantly from 0.4918 to 0.9859 for the last image. The loss, however fluctuated but generally decreased from an initial value of 0.8850 to a lower final value of 0.0353. These trends are shown in graph form below on figure 26.</w:t>
      </w:r>
    </w:p>
    <w:p w14:paraId="3404FD12" w14:textId="77777777" w:rsidR="00C875F7" w:rsidRDefault="00C875F7" w:rsidP="00C875F7"/>
    <w:p w14:paraId="3E6D7E12" w14:textId="58D6CECA" w:rsidR="00C875F7" w:rsidRDefault="00C875F7" w:rsidP="00C875F7">
      <w:pPr>
        <w:keepNext/>
      </w:pPr>
      <w:r>
        <w:rPr>
          <w:noProof/>
        </w:rPr>
        <w:lastRenderedPageBreak/>
        <w:drawing>
          <wp:inline distT="0" distB="0" distL="0" distR="0" wp14:anchorId="7DEEC3EA" wp14:editId="2A995ECE">
            <wp:extent cx="4686300" cy="4600575"/>
            <wp:effectExtent l="0" t="0" r="0" b="9525"/>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r="18219"/>
                    <a:stretch>
                      <a:fillRect/>
                    </a:stretch>
                  </pic:blipFill>
                  <pic:spPr bwMode="auto">
                    <a:xfrm>
                      <a:off x="0" y="0"/>
                      <a:ext cx="4686300" cy="4600575"/>
                    </a:xfrm>
                    <a:prstGeom prst="rect">
                      <a:avLst/>
                    </a:prstGeom>
                    <a:noFill/>
                    <a:ln>
                      <a:noFill/>
                    </a:ln>
                  </pic:spPr>
                </pic:pic>
              </a:graphicData>
            </a:graphic>
          </wp:inline>
        </w:drawing>
      </w:r>
    </w:p>
    <w:p w14:paraId="098A4CE9" w14:textId="77777777" w:rsidR="00C875F7" w:rsidRDefault="00C875F7" w:rsidP="00C875F7">
      <w:pPr>
        <w:pStyle w:val="Caption"/>
      </w:pPr>
      <w:r>
        <w:t xml:space="preserve">Figure </w:t>
      </w:r>
      <w:r>
        <w:fldChar w:fldCharType="begin"/>
      </w:r>
      <w:r>
        <w:instrText xml:space="preserve"> SEQ Figure \* ARABIC </w:instrText>
      </w:r>
      <w:r>
        <w:fldChar w:fldCharType="separate"/>
      </w:r>
      <w:r>
        <w:rPr>
          <w:noProof/>
        </w:rPr>
        <w:t>26</w:t>
      </w:r>
      <w:r>
        <w:rPr>
          <w:noProof/>
        </w:rPr>
        <w:fldChar w:fldCharType="end"/>
      </w:r>
    </w:p>
    <w:p w14:paraId="19B54E5B" w14:textId="77777777" w:rsidR="00C875F7" w:rsidRDefault="00C875F7" w:rsidP="00C875F7"/>
    <w:p w14:paraId="5B8BA604" w14:textId="77777777" w:rsidR="00C875F7" w:rsidRDefault="00C875F7" w:rsidP="00C875F7">
      <w:pPr>
        <w:pStyle w:val="Heading2"/>
      </w:pPr>
      <w:bookmarkStart w:id="4" w:name="_Toc120054187"/>
      <w:r>
        <w:t>4.4.0 Model Test Results</w:t>
      </w:r>
      <w:bookmarkEnd w:id="4"/>
      <w:r>
        <w:t xml:space="preserve"> </w:t>
      </w:r>
    </w:p>
    <w:p w14:paraId="176CC0B2" w14:textId="77777777" w:rsidR="00C875F7" w:rsidRDefault="00C875F7" w:rsidP="00C875F7">
      <w:pPr>
        <w:spacing w:line="360" w:lineRule="auto"/>
        <w:rPr>
          <w:sz w:val="24"/>
          <w:szCs w:val="24"/>
          <w:lang w:val="en-GB"/>
        </w:rPr>
      </w:pPr>
    </w:p>
    <w:p w14:paraId="42292CF4" w14:textId="77777777" w:rsidR="00C875F7" w:rsidRDefault="00C875F7" w:rsidP="00C875F7">
      <w:pPr>
        <w:spacing w:line="360" w:lineRule="auto"/>
        <w:rPr>
          <w:sz w:val="24"/>
          <w:szCs w:val="24"/>
          <w:lang w:val="en-GB"/>
        </w:rPr>
      </w:pPr>
      <w:r>
        <w:rPr>
          <w:sz w:val="24"/>
          <w:szCs w:val="24"/>
          <w:lang w:val="en-GB"/>
        </w:rPr>
        <w:t>After training, the model was then trained on the designated test dataset. The test dataset had to be unique to avoid testing the model on the exact images on which the model had been trained on. The model had an overall accuracy of 98% as shown in figure 27 below.</w:t>
      </w:r>
    </w:p>
    <w:p w14:paraId="40AE60A3" w14:textId="2B13F363" w:rsidR="00C875F7" w:rsidRDefault="00C875F7" w:rsidP="00C875F7">
      <w:pPr>
        <w:keepNext/>
        <w:spacing w:line="360" w:lineRule="auto"/>
      </w:pPr>
      <w:r>
        <w:rPr>
          <w:noProof/>
          <w:sz w:val="24"/>
          <w:szCs w:val="24"/>
          <w:lang w:val="en-GB"/>
        </w:rPr>
        <w:drawing>
          <wp:inline distT="0" distB="0" distL="0" distR="0" wp14:anchorId="4BDEDE65" wp14:editId="67D9D6D7">
            <wp:extent cx="5676900" cy="1095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1">
                      <a:extLst>
                        <a:ext uri="{28A0092B-C50C-407E-A947-70E740481C1C}">
                          <a14:useLocalDpi xmlns:a14="http://schemas.microsoft.com/office/drawing/2010/main" val="0"/>
                        </a:ext>
                      </a:extLst>
                    </a:blip>
                    <a:srcRect r="31947" b="15054"/>
                    <a:stretch>
                      <a:fillRect/>
                    </a:stretch>
                  </pic:blipFill>
                  <pic:spPr bwMode="auto">
                    <a:xfrm>
                      <a:off x="0" y="0"/>
                      <a:ext cx="5676900" cy="1095375"/>
                    </a:xfrm>
                    <a:prstGeom prst="rect">
                      <a:avLst/>
                    </a:prstGeom>
                    <a:noFill/>
                    <a:ln>
                      <a:noFill/>
                    </a:ln>
                  </pic:spPr>
                </pic:pic>
              </a:graphicData>
            </a:graphic>
          </wp:inline>
        </w:drawing>
      </w:r>
    </w:p>
    <w:p w14:paraId="7CBE1871" w14:textId="77777777" w:rsidR="00C875F7" w:rsidRDefault="00C875F7" w:rsidP="00C875F7">
      <w:pPr>
        <w:pStyle w:val="Caption"/>
      </w:pPr>
      <w:r>
        <w:t xml:space="preserve">Figure </w:t>
      </w:r>
      <w:r>
        <w:fldChar w:fldCharType="begin"/>
      </w:r>
      <w:r>
        <w:instrText xml:space="preserve"> SEQ Figure \* ARABIC </w:instrText>
      </w:r>
      <w:r>
        <w:fldChar w:fldCharType="separate"/>
      </w:r>
      <w:r>
        <w:rPr>
          <w:noProof/>
        </w:rPr>
        <w:t>27</w:t>
      </w:r>
      <w:r>
        <w:rPr>
          <w:noProof/>
        </w:rPr>
        <w:fldChar w:fldCharType="end"/>
      </w:r>
    </w:p>
    <w:p w14:paraId="23BC8EFA" w14:textId="77777777" w:rsidR="00C875F7" w:rsidRDefault="00C875F7" w:rsidP="00C875F7"/>
    <w:p w14:paraId="13C5E444" w14:textId="77777777" w:rsidR="00C875F7" w:rsidRDefault="00C875F7" w:rsidP="00C875F7"/>
    <w:p w14:paraId="29D2B735" w14:textId="77777777" w:rsidR="00C875F7" w:rsidRDefault="00C875F7" w:rsidP="00C875F7">
      <w:pPr>
        <w:pStyle w:val="Heading2"/>
      </w:pPr>
      <w:bookmarkStart w:id="5" w:name="_Toc120054188"/>
      <w:r>
        <w:lastRenderedPageBreak/>
        <w:t>4.5.0 Summary</w:t>
      </w:r>
      <w:bookmarkEnd w:id="5"/>
    </w:p>
    <w:p w14:paraId="13CB3011" w14:textId="77777777" w:rsidR="00C875F7" w:rsidRDefault="00C875F7" w:rsidP="00C875F7"/>
    <w:p w14:paraId="74FFBE69" w14:textId="77777777" w:rsidR="00C875F7" w:rsidRDefault="00C875F7" w:rsidP="00C875F7">
      <w:pPr>
        <w:spacing w:line="360" w:lineRule="auto"/>
        <w:rPr>
          <w:sz w:val="24"/>
          <w:szCs w:val="24"/>
        </w:rPr>
      </w:pPr>
      <w:r>
        <w:rPr>
          <w:sz w:val="24"/>
          <w:szCs w:val="24"/>
        </w:rPr>
        <w:t>The Convolutional Neural Network based model performed well and was able to classify the tomato plant leaves with a high degree of accuracy (confidence).</w:t>
      </w:r>
    </w:p>
    <w:p w14:paraId="1238B1DE" w14:textId="77777777" w:rsidR="00C875F7" w:rsidRDefault="00C875F7" w:rsidP="00C875F7"/>
    <w:p w14:paraId="240C3E88" w14:textId="77777777" w:rsidR="00C875F7" w:rsidRDefault="00C875F7" w:rsidP="00C875F7"/>
    <w:p w14:paraId="04C7B9AE" w14:textId="77777777" w:rsidR="00C875F7" w:rsidRDefault="00C875F7" w:rsidP="00C875F7">
      <w:pPr>
        <w:pStyle w:val="Heading1"/>
      </w:pPr>
      <w:bookmarkStart w:id="6" w:name="_Toc120054189"/>
      <w:r>
        <w:t>CHAPTER 5: CONCLUSION AND FUTURE RECOMMENDATIONS</w:t>
      </w:r>
      <w:bookmarkEnd w:id="6"/>
    </w:p>
    <w:p w14:paraId="7D2B0C9E" w14:textId="77777777" w:rsidR="00C875F7" w:rsidRDefault="00C875F7" w:rsidP="00C875F7">
      <w:pPr>
        <w:rPr>
          <w:lang w:val="en-US"/>
        </w:rPr>
      </w:pPr>
    </w:p>
    <w:p w14:paraId="77900361" w14:textId="77777777" w:rsidR="00C875F7" w:rsidRDefault="00C875F7" w:rsidP="00C875F7">
      <w:pPr>
        <w:pStyle w:val="Heading2"/>
        <w:rPr>
          <w:lang w:val="en-US"/>
        </w:rPr>
      </w:pPr>
      <w:bookmarkStart w:id="7" w:name="_Toc120054190"/>
      <w:r>
        <w:rPr>
          <w:lang w:val="en-US"/>
        </w:rPr>
        <w:t>5.1.0 Introduction</w:t>
      </w:r>
      <w:bookmarkEnd w:id="7"/>
    </w:p>
    <w:p w14:paraId="6ADE9559" w14:textId="77777777" w:rsidR="00C875F7" w:rsidRDefault="00C875F7" w:rsidP="00C875F7">
      <w:pPr>
        <w:rPr>
          <w:lang w:val="en-US"/>
        </w:rPr>
      </w:pPr>
    </w:p>
    <w:p w14:paraId="781473EF" w14:textId="77777777" w:rsidR="00C875F7" w:rsidRDefault="00C875F7" w:rsidP="00C875F7">
      <w:pPr>
        <w:spacing w:line="360" w:lineRule="auto"/>
        <w:rPr>
          <w:lang w:val="en-US"/>
        </w:rPr>
      </w:pPr>
      <w:r>
        <w:rPr>
          <w:sz w:val="24"/>
          <w:szCs w:val="24"/>
          <w:lang w:val="en-US"/>
        </w:rPr>
        <w:t>The plant leaf disease detector system was a success thereby integrating and implementing artificial intelligence in the farming sector. Based on the results obtained and the analysis carried out the disease detection system can be implemented on a small to medium sized plantation or farm</w:t>
      </w:r>
      <w:r>
        <w:rPr>
          <w:lang w:val="en-US"/>
        </w:rPr>
        <w:t>.</w:t>
      </w:r>
    </w:p>
    <w:p w14:paraId="43B09AB9" w14:textId="77777777" w:rsidR="00C875F7" w:rsidRDefault="00C875F7" w:rsidP="00C875F7">
      <w:pPr>
        <w:spacing w:line="360" w:lineRule="auto"/>
        <w:rPr>
          <w:lang w:val="en-US"/>
        </w:rPr>
      </w:pPr>
    </w:p>
    <w:p w14:paraId="692C91A2" w14:textId="77777777" w:rsidR="00C875F7" w:rsidRDefault="00C875F7" w:rsidP="00C875F7">
      <w:pPr>
        <w:pStyle w:val="Heading2"/>
        <w:rPr>
          <w:lang w:val="en-US"/>
        </w:rPr>
      </w:pPr>
      <w:bookmarkStart w:id="8" w:name="_Toc120054191"/>
      <w:r>
        <w:rPr>
          <w:lang w:val="en-US"/>
        </w:rPr>
        <w:t>5.2.0 Recommendations</w:t>
      </w:r>
      <w:bookmarkEnd w:id="8"/>
    </w:p>
    <w:p w14:paraId="6DDBD94D" w14:textId="77777777" w:rsidR="00C875F7" w:rsidRDefault="00C875F7" w:rsidP="00C875F7">
      <w:pPr>
        <w:spacing w:line="360" w:lineRule="auto"/>
        <w:rPr>
          <w:sz w:val="24"/>
          <w:szCs w:val="24"/>
          <w:lang w:val="en-US"/>
        </w:rPr>
      </w:pPr>
    </w:p>
    <w:p w14:paraId="262C5CEE" w14:textId="77777777" w:rsidR="00C875F7" w:rsidRDefault="00C875F7" w:rsidP="00C875F7">
      <w:pPr>
        <w:pStyle w:val="ListParagraph"/>
        <w:numPr>
          <w:ilvl w:val="0"/>
          <w:numId w:val="1"/>
        </w:numPr>
        <w:spacing w:line="360" w:lineRule="auto"/>
        <w:rPr>
          <w:sz w:val="24"/>
          <w:szCs w:val="24"/>
          <w:lang w:val="en-US"/>
        </w:rPr>
      </w:pPr>
      <w:r>
        <w:rPr>
          <w:sz w:val="24"/>
          <w:szCs w:val="24"/>
          <w:lang w:val="en-US"/>
        </w:rPr>
        <w:t>The system can be trained on a variety of other diseases.</w:t>
      </w:r>
    </w:p>
    <w:p w14:paraId="0EF5D6FA" w14:textId="77777777" w:rsidR="00C875F7" w:rsidRDefault="00C875F7" w:rsidP="00C875F7">
      <w:pPr>
        <w:pStyle w:val="ListParagraph"/>
        <w:numPr>
          <w:ilvl w:val="0"/>
          <w:numId w:val="1"/>
        </w:numPr>
        <w:spacing w:line="360" w:lineRule="auto"/>
        <w:rPr>
          <w:sz w:val="24"/>
          <w:szCs w:val="24"/>
          <w:lang w:val="en-US"/>
        </w:rPr>
      </w:pPr>
      <w:r>
        <w:rPr>
          <w:sz w:val="24"/>
          <w:szCs w:val="24"/>
          <w:lang w:val="en-US"/>
        </w:rPr>
        <w:t>The model can also be tweaked or modified such that it can work on several different crops to increase its scope of applicability.</w:t>
      </w:r>
    </w:p>
    <w:p w14:paraId="0844F75C" w14:textId="77777777" w:rsidR="00C875F7" w:rsidRDefault="00C875F7" w:rsidP="00C875F7">
      <w:pPr>
        <w:pStyle w:val="ListParagraph"/>
        <w:numPr>
          <w:ilvl w:val="0"/>
          <w:numId w:val="1"/>
        </w:numPr>
        <w:spacing w:line="360" w:lineRule="auto"/>
        <w:rPr>
          <w:sz w:val="24"/>
          <w:szCs w:val="24"/>
          <w:lang w:val="en-US"/>
        </w:rPr>
      </w:pPr>
      <w:r>
        <w:rPr>
          <w:sz w:val="24"/>
          <w:szCs w:val="24"/>
          <w:lang w:val="en-US"/>
        </w:rPr>
        <w:t>Hardware components can also be coupled with the system so that images are automatically uploaded periodically and the model scans through the images.</w:t>
      </w:r>
    </w:p>
    <w:p w14:paraId="58D24349" w14:textId="77777777" w:rsidR="00C875F7" w:rsidRDefault="00C875F7" w:rsidP="00C875F7">
      <w:pPr>
        <w:pStyle w:val="ListParagraph"/>
        <w:numPr>
          <w:ilvl w:val="0"/>
          <w:numId w:val="1"/>
        </w:numPr>
        <w:spacing w:line="360" w:lineRule="auto"/>
        <w:rPr>
          <w:sz w:val="24"/>
          <w:szCs w:val="24"/>
          <w:lang w:val="en-US"/>
        </w:rPr>
      </w:pPr>
      <w:r>
        <w:rPr>
          <w:sz w:val="24"/>
          <w:szCs w:val="24"/>
          <w:lang w:val="en-US"/>
        </w:rPr>
        <w:t xml:space="preserve">Both the hardware and the software can be modified to add components that help </w:t>
      </w:r>
      <w:proofErr w:type="gramStart"/>
      <w:r>
        <w:rPr>
          <w:sz w:val="24"/>
          <w:szCs w:val="24"/>
          <w:lang w:val="en-US"/>
        </w:rPr>
        <w:t>pin-point</w:t>
      </w:r>
      <w:proofErr w:type="gramEnd"/>
      <w:r>
        <w:rPr>
          <w:sz w:val="24"/>
          <w:szCs w:val="24"/>
          <w:lang w:val="en-US"/>
        </w:rPr>
        <w:t xml:space="preserve"> the exact location on which a diseased leaf has been detected.</w:t>
      </w:r>
    </w:p>
    <w:p w14:paraId="156C3092" w14:textId="77777777" w:rsidR="00C875F7" w:rsidRDefault="00C875F7" w:rsidP="00C875F7">
      <w:pPr>
        <w:spacing w:line="360" w:lineRule="auto"/>
        <w:rPr>
          <w:sz w:val="24"/>
          <w:szCs w:val="24"/>
          <w:lang w:val="en-GB"/>
        </w:rPr>
      </w:pPr>
    </w:p>
    <w:p w14:paraId="72901DD6" w14:textId="77777777" w:rsidR="00C875F7" w:rsidRDefault="00C875F7" w:rsidP="00C875F7">
      <w:pPr>
        <w:pStyle w:val="Heading2"/>
        <w:rPr>
          <w:lang w:val="en-GB"/>
        </w:rPr>
      </w:pPr>
      <w:bookmarkStart w:id="9" w:name="_Toc120054192"/>
      <w:r>
        <w:rPr>
          <w:lang w:val="en-GB"/>
        </w:rPr>
        <w:t>5.3.0 Conclusion</w:t>
      </w:r>
      <w:bookmarkEnd w:id="9"/>
    </w:p>
    <w:p w14:paraId="1DD5A1EA" w14:textId="77777777" w:rsidR="00C875F7" w:rsidRDefault="00C875F7" w:rsidP="00C875F7">
      <w:pPr>
        <w:spacing w:line="360" w:lineRule="auto"/>
        <w:rPr>
          <w:sz w:val="24"/>
          <w:szCs w:val="24"/>
          <w:lang w:val="en-GB"/>
        </w:rPr>
      </w:pPr>
    </w:p>
    <w:p w14:paraId="27B15B8F" w14:textId="77777777" w:rsidR="00C875F7" w:rsidRDefault="00C875F7" w:rsidP="00C875F7">
      <w:pPr>
        <w:spacing w:line="360" w:lineRule="auto"/>
        <w:rPr>
          <w:sz w:val="24"/>
          <w:szCs w:val="24"/>
          <w:lang w:val="en-GB"/>
        </w:rPr>
      </w:pPr>
      <w:r>
        <w:rPr>
          <w:sz w:val="24"/>
          <w:szCs w:val="24"/>
          <w:lang w:val="en-GB"/>
        </w:rPr>
        <w:t xml:space="preserve">The system's intended goals and objectives were accomplished, and the model performed exactly as predicted. We now know that this system can successfully be implemented at any </w:t>
      </w:r>
      <w:proofErr w:type="gramStart"/>
      <w:r>
        <w:rPr>
          <w:sz w:val="24"/>
          <w:szCs w:val="24"/>
          <w:lang w:val="en-GB"/>
        </w:rPr>
        <w:t>small farmed</w:t>
      </w:r>
      <w:proofErr w:type="gramEnd"/>
      <w:r>
        <w:rPr>
          <w:sz w:val="24"/>
          <w:szCs w:val="24"/>
          <w:lang w:val="en-GB"/>
        </w:rPr>
        <w:t xml:space="preserve"> land in a farming plot or plantation and that it will increase output yield that </w:t>
      </w:r>
      <w:r>
        <w:rPr>
          <w:sz w:val="24"/>
          <w:szCs w:val="24"/>
          <w:lang w:val="en-GB"/>
        </w:rPr>
        <w:lastRenderedPageBreak/>
        <w:t>farmers can harvest as a result of its success in securing crops from diseases and assisting with the early detection of the various plant diseases.</w:t>
      </w:r>
    </w:p>
    <w:p w14:paraId="5A1256B6" w14:textId="77777777" w:rsidR="00C875F7" w:rsidRDefault="00C875F7" w:rsidP="00C875F7">
      <w:pPr>
        <w:spacing w:line="360" w:lineRule="auto"/>
        <w:rPr>
          <w:sz w:val="24"/>
          <w:szCs w:val="24"/>
          <w:lang w:val="en-GB"/>
        </w:rPr>
      </w:pPr>
    </w:p>
    <w:p w14:paraId="0C957530" w14:textId="77777777" w:rsidR="00C875F7" w:rsidRDefault="00C875F7" w:rsidP="00C875F7">
      <w:pPr>
        <w:spacing w:line="360" w:lineRule="auto"/>
        <w:rPr>
          <w:sz w:val="24"/>
          <w:szCs w:val="24"/>
          <w:lang w:val="en-GB"/>
        </w:rPr>
      </w:pPr>
    </w:p>
    <w:p w14:paraId="5CBD6995" w14:textId="77777777" w:rsidR="00C875F7" w:rsidRDefault="00C875F7" w:rsidP="00C875F7">
      <w:pPr>
        <w:spacing w:line="360" w:lineRule="auto"/>
        <w:rPr>
          <w:sz w:val="24"/>
          <w:szCs w:val="24"/>
          <w:lang w:val="en-GB"/>
        </w:rPr>
      </w:pPr>
    </w:p>
    <w:p w14:paraId="69886D57" w14:textId="77777777" w:rsidR="00C875F7" w:rsidRDefault="00C875F7" w:rsidP="00C875F7">
      <w:pPr>
        <w:spacing w:line="360" w:lineRule="auto"/>
        <w:rPr>
          <w:sz w:val="24"/>
          <w:szCs w:val="24"/>
          <w:lang w:val="en-GB"/>
        </w:rPr>
      </w:pPr>
    </w:p>
    <w:p w14:paraId="31D7983E" w14:textId="77777777" w:rsidR="00C875F7" w:rsidRDefault="00C875F7" w:rsidP="00C875F7">
      <w:pPr>
        <w:spacing w:line="360" w:lineRule="auto"/>
        <w:rPr>
          <w:sz w:val="24"/>
          <w:szCs w:val="24"/>
          <w:lang w:val="en-GB"/>
        </w:rPr>
      </w:pPr>
    </w:p>
    <w:p w14:paraId="36F8631B" w14:textId="77777777" w:rsidR="00C875F7" w:rsidRDefault="00C875F7" w:rsidP="00C875F7">
      <w:pPr>
        <w:spacing w:line="360" w:lineRule="auto"/>
        <w:rPr>
          <w:sz w:val="24"/>
          <w:szCs w:val="24"/>
          <w:lang w:val="en-GB"/>
        </w:rPr>
      </w:pPr>
    </w:p>
    <w:p w14:paraId="71FEE1D1" w14:textId="77777777" w:rsidR="00C875F7" w:rsidRDefault="00C875F7" w:rsidP="00C875F7">
      <w:pPr>
        <w:spacing w:line="360" w:lineRule="auto"/>
        <w:rPr>
          <w:sz w:val="24"/>
          <w:szCs w:val="24"/>
          <w:lang w:val="en-GB"/>
        </w:rPr>
      </w:pPr>
    </w:p>
    <w:p w14:paraId="5A29F50D" w14:textId="77777777" w:rsidR="00C875F7" w:rsidRDefault="00C875F7" w:rsidP="00C875F7">
      <w:pPr>
        <w:spacing w:line="360" w:lineRule="auto"/>
        <w:rPr>
          <w:sz w:val="24"/>
          <w:szCs w:val="24"/>
          <w:lang w:val="en-GB"/>
        </w:rPr>
      </w:pPr>
    </w:p>
    <w:p w14:paraId="16AAE3BE" w14:textId="77777777" w:rsidR="00C875F7" w:rsidRDefault="00C875F7" w:rsidP="00C875F7">
      <w:pPr>
        <w:spacing w:line="360" w:lineRule="auto"/>
        <w:rPr>
          <w:sz w:val="24"/>
          <w:szCs w:val="24"/>
          <w:lang w:val="en-GB"/>
        </w:rPr>
      </w:pPr>
    </w:p>
    <w:p w14:paraId="34EFB8B4" w14:textId="77777777" w:rsidR="00C875F7" w:rsidRDefault="00C875F7" w:rsidP="00C875F7">
      <w:pPr>
        <w:spacing w:line="360" w:lineRule="auto"/>
        <w:rPr>
          <w:sz w:val="24"/>
          <w:szCs w:val="24"/>
          <w:lang w:val="en-GB"/>
        </w:rPr>
      </w:pPr>
    </w:p>
    <w:p w14:paraId="6B8DB292" w14:textId="77777777" w:rsidR="00C875F7" w:rsidRDefault="00C875F7" w:rsidP="00C875F7">
      <w:pPr>
        <w:spacing w:line="360" w:lineRule="auto"/>
        <w:rPr>
          <w:sz w:val="24"/>
          <w:szCs w:val="24"/>
          <w:lang w:val="en-GB"/>
        </w:rPr>
      </w:pPr>
    </w:p>
    <w:p w14:paraId="36087B6F" w14:textId="77777777" w:rsidR="00C875F7" w:rsidRDefault="00C875F7" w:rsidP="00C875F7">
      <w:pPr>
        <w:spacing w:line="360" w:lineRule="auto"/>
        <w:rPr>
          <w:sz w:val="24"/>
          <w:szCs w:val="24"/>
          <w:lang w:val="en-GB"/>
        </w:rPr>
      </w:pPr>
    </w:p>
    <w:p w14:paraId="7E74167B" w14:textId="77777777" w:rsidR="00C875F7" w:rsidRDefault="00C875F7" w:rsidP="00C875F7">
      <w:pPr>
        <w:spacing w:line="360" w:lineRule="auto"/>
        <w:rPr>
          <w:sz w:val="24"/>
          <w:szCs w:val="24"/>
          <w:lang w:val="en-GB"/>
        </w:rPr>
      </w:pPr>
    </w:p>
    <w:p w14:paraId="468F5FA0" w14:textId="77777777" w:rsidR="00C875F7" w:rsidRDefault="00C875F7" w:rsidP="00C875F7">
      <w:pPr>
        <w:spacing w:line="360" w:lineRule="auto"/>
        <w:rPr>
          <w:sz w:val="24"/>
          <w:szCs w:val="24"/>
          <w:lang w:val="en-GB"/>
        </w:rPr>
      </w:pPr>
    </w:p>
    <w:p w14:paraId="0554492E" w14:textId="77777777" w:rsidR="00C875F7" w:rsidRDefault="00C875F7" w:rsidP="00C875F7">
      <w:pPr>
        <w:spacing w:line="360" w:lineRule="auto"/>
        <w:rPr>
          <w:sz w:val="24"/>
          <w:szCs w:val="24"/>
          <w:lang w:val="en-GB"/>
        </w:rPr>
      </w:pPr>
    </w:p>
    <w:p w14:paraId="0D882B34" w14:textId="77777777" w:rsidR="00C875F7" w:rsidRDefault="00C875F7" w:rsidP="00C875F7">
      <w:pPr>
        <w:spacing w:line="360" w:lineRule="auto"/>
        <w:rPr>
          <w:sz w:val="24"/>
          <w:szCs w:val="24"/>
          <w:lang w:val="en-GB"/>
        </w:rPr>
      </w:pPr>
    </w:p>
    <w:p w14:paraId="3BEE13ED" w14:textId="77777777" w:rsidR="00C875F7" w:rsidRDefault="00C875F7" w:rsidP="00C875F7">
      <w:pPr>
        <w:spacing w:line="360" w:lineRule="auto"/>
        <w:rPr>
          <w:sz w:val="24"/>
          <w:szCs w:val="24"/>
          <w:lang w:val="en-GB"/>
        </w:rPr>
      </w:pPr>
    </w:p>
    <w:p w14:paraId="377F411E" w14:textId="77777777" w:rsidR="00C875F7" w:rsidRDefault="00C875F7" w:rsidP="00C875F7">
      <w:pPr>
        <w:spacing w:line="360" w:lineRule="auto"/>
        <w:rPr>
          <w:sz w:val="24"/>
          <w:szCs w:val="24"/>
          <w:lang w:val="en-GB"/>
        </w:rPr>
      </w:pPr>
    </w:p>
    <w:p w14:paraId="27F1E375" w14:textId="77777777" w:rsidR="00C875F7" w:rsidRDefault="00C875F7" w:rsidP="00C875F7">
      <w:pPr>
        <w:spacing w:line="360" w:lineRule="auto"/>
        <w:rPr>
          <w:sz w:val="24"/>
          <w:szCs w:val="24"/>
          <w:lang w:val="en-GB"/>
        </w:rPr>
      </w:pPr>
    </w:p>
    <w:p w14:paraId="05AFC4E4" w14:textId="77777777" w:rsidR="00C875F7" w:rsidRDefault="00C875F7" w:rsidP="00C875F7">
      <w:pPr>
        <w:spacing w:line="360" w:lineRule="auto"/>
        <w:rPr>
          <w:sz w:val="24"/>
          <w:szCs w:val="24"/>
          <w:lang w:val="en-GB"/>
        </w:rPr>
      </w:pPr>
    </w:p>
    <w:bookmarkStart w:id="10" w:name="_Toc120054193" w:displacedByCustomXml="next"/>
    <w:sdt>
      <w:sdtPr>
        <w:rPr>
          <w:rFonts w:eastAsiaTheme="minorHAnsi" w:cstheme="minorBidi"/>
          <w:b w:val="0"/>
          <w:sz w:val="22"/>
          <w:szCs w:val="22"/>
          <w:lang w:val="en-ZW"/>
        </w:rPr>
        <w:id w:val="-1200471086"/>
        <w:docPartObj>
          <w:docPartGallery w:val="Bibliographies"/>
          <w:docPartUnique/>
        </w:docPartObj>
      </w:sdtPr>
      <w:sdtContent>
        <w:p w14:paraId="432119F2" w14:textId="77777777" w:rsidR="00C875F7" w:rsidRDefault="00C875F7" w:rsidP="00C875F7">
          <w:pPr>
            <w:pStyle w:val="Heading1"/>
            <w:spacing w:line="360" w:lineRule="auto"/>
          </w:pPr>
          <w:r>
            <w:t>References</w:t>
          </w:r>
          <w:bookmarkEnd w:id="10"/>
        </w:p>
        <w:sdt>
          <w:sdtPr>
            <w:id w:val="-573587230"/>
            <w:bibliography/>
          </w:sdtPr>
          <w:sdtContent>
            <w:p w14:paraId="67ED3ED0" w14:textId="77777777" w:rsidR="00C875F7" w:rsidRDefault="00C875F7" w:rsidP="00C875F7">
              <w:pPr>
                <w:spacing w:line="360" w:lineRule="auto"/>
                <w:rPr>
                  <w:noProof/>
                </w:rPr>
              </w:pPr>
              <w:r>
                <w:fldChar w:fldCharType="begin"/>
              </w:r>
              <w:r>
                <w:instrText xml:space="preserve"> BIBLIOGRAPHY </w:instrText>
              </w:r>
              <w:r>
                <w:fldChar w:fldCharType="separate"/>
              </w:r>
            </w:p>
            <w:tbl>
              <w:tblPr>
                <w:tblW w:w="5000" w:type="pct"/>
                <w:tblCellSpacing w:w="15" w:type="dxa"/>
                <w:tblLook w:val="04A0" w:firstRow="1" w:lastRow="0" w:firstColumn="1" w:lastColumn="0" w:noHBand="0" w:noVBand="1"/>
              </w:tblPr>
              <w:tblGrid>
                <w:gridCol w:w="433"/>
                <w:gridCol w:w="8593"/>
              </w:tblGrid>
              <w:tr w:rsidR="00C875F7" w14:paraId="21877204" w14:textId="77777777" w:rsidTr="00C875F7">
                <w:trPr>
                  <w:tblCellSpacing w:w="15" w:type="dxa"/>
                </w:trPr>
                <w:tc>
                  <w:tcPr>
                    <w:tcW w:w="50" w:type="pct"/>
                    <w:tcMar>
                      <w:top w:w="15" w:type="dxa"/>
                      <w:left w:w="15" w:type="dxa"/>
                      <w:bottom w:w="15" w:type="dxa"/>
                      <w:right w:w="15" w:type="dxa"/>
                    </w:tcMar>
                    <w:hideMark/>
                  </w:tcPr>
                  <w:p w14:paraId="138FB2F7" w14:textId="77777777" w:rsidR="00C875F7" w:rsidRDefault="00C875F7">
                    <w:pPr>
                      <w:pStyle w:val="Bibliography"/>
                      <w:rPr>
                        <w:noProof/>
                        <w:sz w:val="24"/>
                        <w:szCs w:val="24"/>
                        <w:lang w:val="en-US"/>
                      </w:rPr>
                    </w:pPr>
                    <w:r>
                      <w:rPr>
                        <w:noProof/>
                        <w:lang w:val="en-US"/>
                      </w:rPr>
                      <w:t xml:space="preserve">[1] </w:t>
                    </w:r>
                  </w:p>
                </w:tc>
                <w:tc>
                  <w:tcPr>
                    <w:tcW w:w="0" w:type="auto"/>
                    <w:tcMar>
                      <w:top w:w="15" w:type="dxa"/>
                      <w:left w:w="15" w:type="dxa"/>
                      <w:bottom w:w="15" w:type="dxa"/>
                      <w:right w:w="15" w:type="dxa"/>
                    </w:tcMar>
                    <w:hideMark/>
                  </w:tcPr>
                  <w:p w14:paraId="0AD17BCF" w14:textId="77777777" w:rsidR="00C875F7" w:rsidRDefault="00C875F7">
                    <w:pPr>
                      <w:pStyle w:val="Bibliography"/>
                      <w:rPr>
                        <w:noProof/>
                        <w:lang w:val="en-US"/>
                      </w:rPr>
                    </w:pPr>
                    <w:r>
                      <w:rPr>
                        <w:noProof/>
                        <w:lang w:val="en-US"/>
                      </w:rPr>
                      <w:t xml:space="preserve">A. Karpathy, "Convolutional neural networks for visual recognition," 2016).. </w:t>
                    </w:r>
                  </w:p>
                </w:tc>
              </w:tr>
              <w:tr w:rsidR="00C875F7" w14:paraId="1D8BA5F7" w14:textId="77777777" w:rsidTr="00C875F7">
                <w:trPr>
                  <w:tblCellSpacing w:w="15" w:type="dxa"/>
                </w:trPr>
                <w:tc>
                  <w:tcPr>
                    <w:tcW w:w="50" w:type="pct"/>
                    <w:tcMar>
                      <w:top w:w="15" w:type="dxa"/>
                      <w:left w:w="15" w:type="dxa"/>
                      <w:bottom w:w="15" w:type="dxa"/>
                      <w:right w:w="15" w:type="dxa"/>
                    </w:tcMar>
                    <w:hideMark/>
                  </w:tcPr>
                  <w:p w14:paraId="642DD7AC" w14:textId="77777777" w:rsidR="00C875F7" w:rsidRDefault="00C875F7">
                    <w:pPr>
                      <w:pStyle w:val="Bibliography"/>
                      <w:rPr>
                        <w:noProof/>
                        <w:lang w:val="en-US"/>
                      </w:rPr>
                    </w:pPr>
                    <w:r>
                      <w:rPr>
                        <w:noProof/>
                        <w:lang w:val="en-US"/>
                      </w:rPr>
                      <w:t xml:space="preserve">[2] </w:t>
                    </w:r>
                  </w:p>
                </w:tc>
                <w:tc>
                  <w:tcPr>
                    <w:tcW w:w="0" w:type="auto"/>
                    <w:tcMar>
                      <w:top w:w="15" w:type="dxa"/>
                      <w:left w:w="15" w:type="dxa"/>
                      <w:bottom w:w="15" w:type="dxa"/>
                      <w:right w:w="15" w:type="dxa"/>
                    </w:tcMar>
                    <w:hideMark/>
                  </w:tcPr>
                  <w:p w14:paraId="4DB7C19E" w14:textId="77777777" w:rsidR="00C875F7" w:rsidRDefault="00C875F7">
                    <w:pPr>
                      <w:pStyle w:val="Bibliography"/>
                      <w:rPr>
                        <w:noProof/>
                        <w:lang w:val="en-US"/>
                      </w:rPr>
                    </w:pPr>
                    <w:r>
                      <w:rPr>
                        <w:noProof/>
                        <w:lang w:val="en-US"/>
                      </w:rPr>
                      <w:t xml:space="preserve">Ciresan, D. C., Meier, U., Gambardella, L. M., &amp; Schmidhuber, J, "Deep, bog, simple neural nets for the handwritten digit recognition," pp. 3207-3220, 2010. </w:t>
                    </w:r>
                  </w:p>
                </w:tc>
              </w:tr>
              <w:tr w:rsidR="00C875F7" w14:paraId="08594D75" w14:textId="77777777" w:rsidTr="00C875F7">
                <w:trPr>
                  <w:tblCellSpacing w:w="15" w:type="dxa"/>
                </w:trPr>
                <w:tc>
                  <w:tcPr>
                    <w:tcW w:w="50" w:type="pct"/>
                    <w:tcMar>
                      <w:top w:w="15" w:type="dxa"/>
                      <w:left w:w="15" w:type="dxa"/>
                      <w:bottom w:w="15" w:type="dxa"/>
                      <w:right w:w="15" w:type="dxa"/>
                    </w:tcMar>
                    <w:hideMark/>
                  </w:tcPr>
                  <w:p w14:paraId="116AA6DC" w14:textId="77777777" w:rsidR="00C875F7" w:rsidRDefault="00C875F7">
                    <w:pPr>
                      <w:pStyle w:val="Bibliography"/>
                      <w:rPr>
                        <w:noProof/>
                        <w:lang w:val="en-US"/>
                      </w:rPr>
                    </w:pPr>
                    <w:r>
                      <w:rPr>
                        <w:noProof/>
                        <w:lang w:val="en-US"/>
                      </w:rPr>
                      <w:t xml:space="preserve">[3] </w:t>
                    </w:r>
                  </w:p>
                </w:tc>
                <w:tc>
                  <w:tcPr>
                    <w:tcW w:w="0" w:type="auto"/>
                    <w:tcMar>
                      <w:top w:w="15" w:type="dxa"/>
                      <w:left w:w="15" w:type="dxa"/>
                      <w:bottom w:w="15" w:type="dxa"/>
                      <w:right w:w="15" w:type="dxa"/>
                    </w:tcMar>
                    <w:hideMark/>
                  </w:tcPr>
                  <w:p w14:paraId="43900D41" w14:textId="77777777" w:rsidR="00C875F7" w:rsidRDefault="00C875F7">
                    <w:pPr>
                      <w:pStyle w:val="Bibliography"/>
                      <w:rPr>
                        <w:noProof/>
                        <w:lang w:val="en-US"/>
                      </w:rPr>
                    </w:pPr>
                    <w:r>
                      <w:rPr>
                        <w:noProof/>
                        <w:lang w:val="en-US"/>
                      </w:rPr>
                      <w:t xml:space="preserve">LeCun, Y., Bottou, L., Bengio, Y., &amp; Haffner, P, "Gradient Based leaning applied to document recognition. Proceedings of the IEEE," vol. 86, no. 11, pp. 2278-2324, 1998. </w:t>
                    </w:r>
                  </w:p>
                </w:tc>
              </w:tr>
              <w:tr w:rsidR="00C875F7" w14:paraId="0275E5C2" w14:textId="77777777" w:rsidTr="00C875F7">
                <w:trPr>
                  <w:tblCellSpacing w:w="15" w:type="dxa"/>
                </w:trPr>
                <w:tc>
                  <w:tcPr>
                    <w:tcW w:w="50" w:type="pct"/>
                    <w:tcMar>
                      <w:top w:w="15" w:type="dxa"/>
                      <w:left w:w="15" w:type="dxa"/>
                      <w:bottom w:w="15" w:type="dxa"/>
                      <w:right w:w="15" w:type="dxa"/>
                    </w:tcMar>
                    <w:hideMark/>
                  </w:tcPr>
                  <w:p w14:paraId="64FD48FC" w14:textId="77777777" w:rsidR="00C875F7" w:rsidRDefault="00C875F7">
                    <w:pPr>
                      <w:pStyle w:val="Bibliography"/>
                      <w:rPr>
                        <w:noProof/>
                        <w:lang w:val="en-US"/>
                      </w:rPr>
                    </w:pPr>
                    <w:r>
                      <w:rPr>
                        <w:noProof/>
                        <w:lang w:val="en-US"/>
                      </w:rPr>
                      <w:t xml:space="preserve">[4] </w:t>
                    </w:r>
                  </w:p>
                </w:tc>
                <w:tc>
                  <w:tcPr>
                    <w:tcW w:w="0" w:type="auto"/>
                    <w:tcMar>
                      <w:top w:w="15" w:type="dxa"/>
                      <w:left w:w="15" w:type="dxa"/>
                      <w:bottom w:w="15" w:type="dxa"/>
                      <w:right w:w="15" w:type="dxa"/>
                    </w:tcMar>
                    <w:hideMark/>
                  </w:tcPr>
                  <w:p w14:paraId="63E5D053" w14:textId="77777777" w:rsidR="00C875F7" w:rsidRDefault="00C875F7">
                    <w:pPr>
                      <w:pStyle w:val="Bibliography"/>
                      <w:rPr>
                        <w:noProof/>
                        <w:lang w:val="en-US"/>
                      </w:rPr>
                    </w:pPr>
                    <w:r>
                      <w:rPr>
                        <w:noProof/>
                        <w:lang w:val="en-US"/>
                      </w:rPr>
                      <w:t xml:space="preserve">Hinton, G. E., Osindero, S., "A fast learning algorithm for deep belief nets," </w:t>
                    </w:r>
                    <w:r>
                      <w:rPr>
                        <w:i/>
                        <w:iCs/>
                        <w:noProof/>
                        <w:lang w:val="en-US"/>
                      </w:rPr>
                      <w:t xml:space="preserve">Neural Competition, </w:t>
                    </w:r>
                    <w:r>
                      <w:rPr>
                        <w:noProof/>
                        <w:lang w:val="en-US"/>
                      </w:rPr>
                      <w:t xml:space="preserve">no. 18, p. 1527–1554, 2006. </w:t>
                    </w:r>
                  </w:p>
                </w:tc>
              </w:tr>
              <w:tr w:rsidR="00C875F7" w14:paraId="0EF0347A" w14:textId="77777777" w:rsidTr="00C875F7">
                <w:trPr>
                  <w:tblCellSpacing w:w="15" w:type="dxa"/>
                </w:trPr>
                <w:tc>
                  <w:tcPr>
                    <w:tcW w:w="50" w:type="pct"/>
                    <w:tcMar>
                      <w:top w:w="15" w:type="dxa"/>
                      <w:left w:w="15" w:type="dxa"/>
                      <w:bottom w:w="15" w:type="dxa"/>
                      <w:right w:w="15" w:type="dxa"/>
                    </w:tcMar>
                    <w:hideMark/>
                  </w:tcPr>
                  <w:p w14:paraId="7FFC02A3" w14:textId="77777777" w:rsidR="00C875F7" w:rsidRDefault="00C875F7">
                    <w:pPr>
                      <w:pStyle w:val="Bibliography"/>
                      <w:rPr>
                        <w:noProof/>
                        <w:lang w:val="en-US"/>
                      </w:rPr>
                    </w:pPr>
                    <w:r>
                      <w:rPr>
                        <w:noProof/>
                        <w:lang w:val="en-US"/>
                      </w:rPr>
                      <w:t xml:space="preserve">[5] </w:t>
                    </w:r>
                  </w:p>
                </w:tc>
                <w:tc>
                  <w:tcPr>
                    <w:tcW w:w="0" w:type="auto"/>
                    <w:tcMar>
                      <w:top w:w="15" w:type="dxa"/>
                      <w:left w:w="15" w:type="dxa"/>
                      <w:bottom w:w="15" w:type="dxa"/>
                      <w:right w:w="15" w:type="dxa"/>
                    </w:tcMar>
                    <w:hideMark/>
                  </w:tcPr>
                  <w:p w14:paraId="01FE2C25" w14:textId="77777777" w:rsidR="00C875F7" w:rsidRDefault="00C875F7">
                    <w:pPr>
                      <w:pStyle w:val="Bibliography"/>
                      <w:rPr>
                        <w:noProof/>
                        <w:lang w:val="en-US"/>
                      </w:rPr>
                    </w:pPr>
                    <w:r>
                      <w:rPr>
                        <w:noProof/>
                        <w:lang w:val="en-US"/>
                      </w:rPr>
                      <w:t xml:space="preserve">Krizhevsky, A., Sutskever, I., &amp; Hinton, G. E, "ImageNet classification with deep convolutional neural networks," </w:t>
                    </w:r>
                    <w:r>
                      <w:rPr>
                        <w:i/>
                        <w:iCs/>
                        <w:noProof/>
                        <w:lang w:val="en-US"/>
                      </w:rPr>
                      <w:t xml:space="preserve">Advances in neural information processing systems, Red Hook, NY: Curran, </w:t>
                    </w:r>
                    <w:r>
                      <w:rPr>
                        <w:noProof/>
                        <w:lang w:val="en-US"/>
                      </w:rPr>
                      <w:t xml:space="preserve">p. 1097–1105, 2012. </w:t>
                    </w:r>
                  </w:p>
                </w:tc>
              </w:tr>
              <w:tr w:rsidR="00C875F7" w14:paraId="4A66810C" w14:textId="77777777" w:rsidTr="00C875F7">
                <w:trPr>
                  <w:tblCellSpacing w:w="15" w:type="dxa"/>
                </w:trPr>
                <w:tc>
                  <w:tcPr>
                    <w:tcW w:w="50" w:type="pct"/>
                    <w:tcMar>
                      <w:top w:w="15" w:type="dxa"/>
                      <w:left w:w="15" w:type="dxa"/>
                      <w:bottom w:w="15" w:type="dxa"/>
                      <w:right w:w="15" w:type="dxa"/>
                    </w:tcMar>
                    <w:hideMark/>
                  </w:tcPr>
                  <w:p w14:paraId="3019E62B" w14:textId="77777777" w:rsidR="00C875F7" w:rsidRDefault="00C875F7">
                    <w:pPr>
                      <w:pStyle w:val="Bibliography"/>
                      <w:rPr>
                        <w:noProof/>
                        <w:lang w:val="en-US"/>
                      </w:rPr>
                    </w:pPr>
                    <w:r>
                      <w:rPr>
                        <w:noProof/>
                        <w:lang w:val="en-US"/>
                      </w:rPr>
                      <w:t xml:space="preserve">[6] </w:t>
                    </w:r>
                  </w:p>
                </w:tc>
                <w:tc>
                  <w:tcPr>
                    <w:tcW w:w="0" w:type="auto"/>
                    <w:tcMar>
                      <w:top w:w="15" w:type="dxa"/>
                      <w:left w:w="15" w:type="dxa"/>
                      <w:bottom w:w="15" w:type="dxa"/>
                      <w:right w:w="15" w:type="dxa"/>
                    </w:tcMar>
                    <w:hideMark/>
                  </w:tcPr>
                  <w:p w14:paraId="6C9FD2CA" w14:textId="77777777" w:rsidR="00C875F7" w:rsidRDefault="00C875F7">
                    <w:pPr>
                      <w:pStyle w:val="Bibliography"/>
                      <w:rPr>
                        <w:noProof/>
                        <w:lang w:val="en-US"/>
                      </w:rPr>
                    </w:pPr>
                    <w:r>
                      <w:rPr>
                        <w:noProof/>
                        <w:lang w:val="en-US"/>
                      </w:rPr>
                      <w:t xml:space="preserve">Russakovsky, O., Deng, J., Su, H., Krause, J., Satheesh, S., Ma, S., ... Bernstein, M., "ImageNet large scale visual recognition challenge.," </w:t>
                    </w:r>
                    <w:r>
                      <w:rPr>
                        <w:i/>
                        <w:iCs/>
                        <w:noProof/>
                        <w:lang w:val="en-US"/>
                      </w:rPr>
                      <w:t xml:space="preserve">International Journal of Computer Vision, </w:t>
                    </w:r>
                    <w:r>
                      <w:rPr>
                        <w:noProof/>
                        <w:lang w:val="en-US"/>
                      </w:rPr>
                      <w:t xml:space="preserve">p. 211–252, 2015. </w:t>
                    </w:r>
                  </w:p>
                </w:tc>
              </w:tr>
              <w:tr w:rsidR="00C875F7" w14:paraId="396EDC16" w14:textId="77777777" w:rsidTr="00C875F7">
                <w:trPr>
                  <w:tblCellSpacing w:w="15" w:type="dxa"/>
                </w:trPr>
                <w:tc>
                  <w:tcPr>
                    <w:tcW w:w="50" w:type="pct"/>
                    <w:tcMar>
                      <w:top w:w="15" w:type="dxa"/>
                      <w:left w:w="15" w:type="dxa"/>
                      <w:bottom w:w="15" w:type="dxa"/>
                      <w:right w:w="15" w:type="dxa"/>
                    </w:tcMar>
                    <w:hideMark/>
                  </w:tcPr>
                  <w:p w14:paraId="59719854" w14:textId="77777777" w:rsidR="00C875F7" w:rsidRDefault="00C875F7">
                    <w:pPr>
                      <w:pStyle w:val="Bibliography"/>
                      <w:rPr>
                        <w:noProof/>
                        <w:lang w:val="en-US"/>
                      </w:rPr>
                    </w:pPr>
                    <w:r>
                      <w:rPr>
                        <w:noProof/>
                        <w:lang w:val="en-US"/>
                      </w:rPr>
                      <w:t xml:space="preserve">[7] </w:t>
                    </w:r>
                  </w:p>
                </w:tc>
                <w:tc>
                  <w:tcPr>
                    <w:tcW w:w="0" w:type="auto"/>
                    <w:tcMar>
                      <w:top w:w="15" w:type="dxa"/>
                      <w:left w:w="15" w:type="dxa"/>
                      <w:bottom w:w="15" w:type="dxa"/>
                      <w:right w:w="15" w:type="dxa"/>
                    </w:tcMar>
                    <w:hideMark/>
                  </w:tcPr>
                  <w:p w14:paraId="75EDA8BA" w14:textId="77777777" w:rsidR="00C875F7" w:rsidRDefault="00C875F7">
                    <w:pPr>
                      <w:pStyle w:val="Bibliography"/>
                      <w:rPr>
                        <w:noProof/>
                        <w:lang w:val="en-US"/>
                      </w:rPr>
                    </w:pPr>
                    <w:r>
                      <w:rPr>
                        <w:noProof/>
                        <w:lang w:val="en-US"/>
                      </w:rPr>
                      <w:t xml:space="preserve">Simonyan, K., &amp; Zisserman, A., "Very deep convolutional networks for large-scale image recognition.," </w:t>
                    </w:r>
                    <w:r>
                      <w:rPr>
                        <w:i/>
                        <w:iCs/>
                        <w:noProof/>
                        <w:lang w:val="en-US"/>
                      </w:rPr>
                      <w:t xml:space="preserve">ArXiv preprint, </w:t>
                    </w:r>
                    <w:r>
                      <w:rPr>
                        <w:noProof/>
                        <w:lang w:val="en-US"/>
                      </w:rPr>
                      <w:t xml:space="preserve">p. 1409.1556., 2014. </w:t>
                    </w:r>
                  </w:p>
                </w:tc>
              </w:tr>
              <w:tr w:rsidR="00C875F7" w14:paraId="5661FCE0" w14:textId="77777777" w:rsidTr="00C875F7">
                <w:trPr>
                  <w:tblCellSpacing w:w="15" w:type="dxa"/>
                </w:trPr>
                <w:tc>
                  <w:tcPr>
                    <w:tcW w:w="50" w:type="pct"/>
                    <w:tcMar>
                      <w:top w:w="15" w:type="dxa"/>
                      <w:left w:w="15" w:type="dxa"/>
                      <w:bottom w:w="15" w:type="dxa"/>
                      <w:right w:w="15" w:type="dxa"/>
                    </w:tcMar>
                    <w:hideMark/>
                  </w:tcPr>
                  <w:p w14:paraId="6CFDFCD9" w14:textId="77777777" w:rsidR="00C875F7" w:rsidRDefault="00C875F7">
                    <w:pPr>
                      <w:pStyle w:val="Bibliography"/>
                      <w:rPr>
                        <w:noProof/>
                        <w:lang w:val="en-US"/>
                      </w:rPr>
                    </w:pPr>
                    <w:r>
                      <w:rPr>
                        <w:noProof/>
                        <w:lang w:val="en-US"/>
                      </w:rPr>
                      <w:t xml:space="preserve">[8] </w:t>
                    </w:r>
                  </w:p>
                </w:tc>
                <w:tc>
                  <w:tcPr>
                    <w:tcW w:w="0" w:type="auto"/>
                    <w:tcMar>
                      <w:top w:w="15" w:type="dxa"/>
                      <w:left w:w="15" w:type="dxa"/>
                      <w:bottom w:w="15" w:type="dxa"/>
                      <w:right w:w="15" w:type="dxa"/>
                    </w:tcMar>
                    <w:hideMark/>
                  </w:tcPr>
                  <w:p w14:paraId="66DA0E43" w14:textId="77777777" w:rsidR="00C875F7" w:rsidRDefault="00C875F7">
                    <w:pPr>
                      <w:pStyle w:val="Bibliography"/>
                      <w:rPr>
                        <w:noProof/>
                        <w:lang w:val="en-US"/>
                      </w:rPr>
                    </w:pPr>
                    <w:r>
                      <w:rPr>
                        <w:noProof/>
                        <w:lang w:val="en-US"/>
                      </w:rPr>
                      <w:t xml:space="preserve">Hubel, D. H., &amp; Wiesel, T. N., "Receptive fields, binocular interaction and functional architecture in the cat’s visual cortex," </w:t>
                    </w:r>
                    <w:r>
                      <w:rPr>
                        <w:i/>
                        <w:iCs/>
                        <w:noProof/>
                        <w:lang w:val="en-US"/>
                      </w:rPr>
                      <w:t xml:space="preserve">Journal of Physiology, </w:t>
                    </w:r>
                    <w:r>
                      <w:rPr>
                        <w:noProof/>
                        <w:lang w:val="en-US"/>
                      </w:rPr>
                      <w:t xml:space="preserve">p. 106–154, 1962. </w:t>
                    </w:r>
                  </w:p>
                </w:tc>
              </w:tr>
              <w:tr w:rsidR="00C875F7" w14:paraId="643055CC" w14:textId="77777777" w:rsidTr="00C875F7">
                <w:trPr>
                  <w:tblCellSpacing w:w="15" w:type="dxa"/>
                </w:trPr>
                <w:tc>
                  <w:tcPr>
                    <w:tcW w:w="50" w:type="pct"/>
                    <w:tcMar>
                      <w:top w:w="15" w:type="dxa"/>
                      <w:left w:w="15" w:type="dxa"/>
                      <w:bottom w:w="15" w:type="dxa"/>
                      <w:right w:w="15" w:type="dxa"/>
                    </w:tcMar>
                    <w:hideMark/>
                  </w:tcPr>
                  <w:p w14:paraId="082F03BB" w14:textId="77777777" w:rsidR="00C875F7" w:rsidRDefault="00C875F7">
                    <w:pPr>
                      <w:pStyle w:val="Bibliography"/>
                      <w:rPr>
                        <w:noProof/>
                        <w:lang w:val="en-US"/>
                      </w:rPr>
                    </w:pPr>
                    <w:r>
                      <w:rPr>
                        <w:noProof/>
                        <w:lang w:val="en-US"/>
                      </w:rPr>
                      <w:t xml:space="preserve">[9] </w:t>
                    </w:r>
                  </w:p>
                </w:tc>
                <w:tc>
                  <w:tcPr>
                    <w:tcW w:w="0" w:type="auto"/>
                    <w:tcMar>
                      <w:top w:w="15" w:type="dxa"/>
                      <w:left w:w="15" w:type="dxa"/>
                      <w:bottom w:w="15" w:type="dxa"/>
                      <w:right w:w="15" w:type="dxa"/>
                    </w:tcMar>
                    <w:hideMark/>
                  </w:tcPr>
                  <w:p w14:paraId="0EAED50F" w14:textId="77777777" w:rsidR="00C875F7" w:rsidRDefault="00C875F7">
                    <w:pPr>
                      <w:pStyle w:val="Bibliography"/>
                      <w:rPr>
                        <w:noProof/>
                        <w:lang w:val="en-US"/>
                      </w:rPr>
                    </w:pPr>
                    <w:r>
                      <w:rPr>
                        <w:noProof/>
                        <w:lang w:val="en-US"/>
                      </w:rPr>
                      <w:t xml:space="preserve">LeCun, Y., Bengio, Y., &amp; Hinton, G. , "Deep learning," </w:t>
                    </w:r>
                    <w:r>
                      <w:rPr>
                        <w:i/>
                        <w:iCs/>
                        <w:noProof/>
                        <w:lang w:val="en-US"/>
                      </w:rPr>
                      <w:t xml:space="preserve">Nature, </w:t>
                    </w:r>
                    <w:r>
                      <w:rPr>
                        <w:noProof/>
                        <w:lang w:val="en-US"/>
                      </w:rPr>
                      <w:t xml:space="preserve">pp. 436-444, 2015. </w:t>
                    </w:r>
                  </w:p>
                </w:tc>
              </w:tr>
              <w:tr w:rsidR="00C875F7" w14:paraId="277ADC4D" w14:textId="77777777" w:rsidTr="00C875F7">
                <w:trPr>
                  <w:tblCellSpacing w:w="15" w:type="dxa"/>
                </w:trPr>
                <w:tc>
                  <w:tcPr>
                    <w:tcW w:w="50" w:type="pct"/>
                    <w:tcMar>
                      <w:top w:w="15" w:type="dxa"/>
                      <w:left w:w="15" w:type="dxa"/>
                      <w:bottom w:w="15" w:type="dxa"/>
                      <w:right w:w="15" w:type="dxa"/>
                    </w:tcMar>
                    <w:hideMark/>
                  </w:tcPr>
                  <w:p w14:paraId="2D58598A" w14:textId="77777777" w:rsidR="00C875F7" w:rsidRDefault="00C875F7">
                    <w:pPr>
                      <w:pStyle w:val="Bibliography"/>
                      <w:rPr>
                        <w:noProof/>
                        <w:lang w:val="en-US"/>
                      </w:rPr>
                    </w:pPr>
                    <w:r>
                      <w:rPr>
                        <w:noProof/>
                        <w:lang w:val="en-US"/>
                      </w:rPr>
                      <w:t xml:space="preserve">[10] </w:t>
                    </w:r>
                  </w:p>
                </w:tc>
                <w:tc>
                  <w:tcPr>
                    <w:tcW w:w="0" w:type="auto"/>
                    <w:tcMar>
                      <w:top w:w="15" w:type="dxa"/>
                      <w:left w:w="15" w:type="dxa"/>
                      <w:bottom w:w="15" w:type="dxa"/>
                      <w:right w:w="15" w:type="dxa"/>
                    </w:tcMar>
                    <w:hideMark/>
                  </w:tcPr>
                  <w:p w14:paraId="316FC239" w14:textId="77777777" w:rsidR="00C875F7" w:rsidRDefault="00C875F7">
                    <w:pPr>
                      <w:pStyle w:val="Bibliography"/>
                      <w:rPr>
                        <w:noProof/>
                        <w:lang w:val="en-US"/>
                      </w:rPr>
                    </w:pPr>
                    <w:r>
                      <w:rPr>
                        <w:noProof/>
                        <w:lang w:val="en-US"/>
                      </w:rPr>
                      <w:t xml:space="preserve">LeCun, Y., Bottou, L., Bengio, Y., &amp; Haffner, P, "Gradient-based Learning applied to document recognition.," </w:t>
                    </w:r>
                    <w:r>
                      <w:rPr>
                        <w:i/>
                        <w:iCs/>
                        <w:noProof/>
                        <w:lang w:val="en-US"/>
                      </w:rPr>
                      <w:t xml:space="preserve">Proceedings of the IEEE Conference , </w:t>
                    </w:r>
                    <w:r>
                      <w:rPr>
                        <w:noProof/>
                        <w:lang w:val="en-US"/>
                      </w:rPr>
                      <w:t xml:space="preserve">pp. 2278-2324, 1998. </w:t>
                    </w:r>
                  </w:p>
                </w:tc>
              </w:tr>
              <w:tr w:rsidR="00C875F7" w14:paraId="33E38E41" w14:textId="77777777" w:rsidTr="00C875F7">
                <w:trPr>
                  <w:tblCellSpacing w:w="15" w:type="dxa"/>
                </w:trPr>
                <w:tc>
                  <w:tcPr>
                    <w:tcW w:w="50" w:type="pct"/>
                    <w:tcMar>
                      <w:top w:w="15" w:type="dxa"/>
                      <w:left w:w="15" w:type="dxa"/>
                      <w:bottom w:w="15" w:type="dxa"/>
                      <w:right w:w="15" w:type="dxa"/>
                    </w:tcMar>
                    <w:hideMark/>
                  </w:tcPr>
                  <w:p w14:paraId="2F62366A" w14:textId="77777777" w:rsidR="00C875F7" w:rsidRDefault="00C875F7">
                    <w:pPr>
                      <w:pStyle w:val="Bibliography"/>
                      <w:rPr>
                        <w:noProof/>
                        <w:lang w:val="en-US"/>
                      </w:rPr>
                    </w:pPr>
                    <w:r>
                      <w:rPr>
                        <w:noProof/>
                        <w:lang w:val="en-US"/>
                      </w:rPr>
                      <w:t xml:space="preserve">[11] </w:t>
                    </w:r>
                  </w:p>
                </w:tc>
                <w:tc>
                  <w:tcPr>
                    <w:tcW w:w="0" w:type="auto"/>
                    <w:tcMar>
                      <w:top w:w="15" w:type="dxa"/>
                      <w:left w:w="15" w:type="dxa"/>
                      <w:bottom w:w="15" w:type="dxa"/>
                      <w:right w:w="15" w:type="dxa"/>
                    </w:tcMar>
                    <w:hideMark/>
                  </w:tcPr>
                  <w:p w14:paraId="65CE3C13" w14:textId="77777777" w:rsidR="00C875F7" w:rsidRDefault="00C875F7">
                    <w:pPr>
                      <w:pStyle w:val="Bibliography"/>
                      <w:rPr>
                        <w:noProof/>
                        <w:lang w:val="en-US"/>
                      </w:rPr>
                    </w:pPr>
                    <w:r>
                      <w:rPr>
                        <w:noProof/>
                        <w:lang w:val="en-US"/>
                      </w:rPr>
                      <w:t xml:space="preserve">Zeiler, M. D., &amp; Fergus, R, "Visualizing and understanding convolutional networks," </w:t>
                    </w:r>
                    <w:r>
                      <w:rPr>
                        <w:i/>
                        <w:iCs/>
                        <w:noProof/>
                        <w:lang w:val="en-US"/>
                      </w:rPr>
                      <w:t xml:space="preserve">s. In Proceedings of the European Conference on Computer Vision, </w:t>
                    </w:r>
                    <w:r>
                      <w:rPr>
                        <w:noProof/>
                        <w:lang w:val="en-US"/>
                      </w:rPr>
                      <w:t xml:space="preserve">pp. 818-833, 2014. </w:t>
                    </w:r>
                  </w:p>
                </w:tc>
              </w:tr>
              <w:tr w:rsidR="00C875F7" w14:paraId="1DF1FF49" w14:textId="77777777" w:rsidTr="00C875F7">
                <w:trPr>
                  <w:tblCellSpacing w:w="15" w:type="dxa"/>
                </w:trPr>
                <w:tc>
                  <w:tcPr>
                    <w:tcW w:w="50" w:type="pct"/>
                    <w:tcMar>
                      <w:top w:w="15" w:type="dxa"/>
                      <w:left w:w="15" w:type="dxa"/>
                      <w:bottom w:w="15" w:type="dxa"/>
                      <w:right w:w="15" w:type="dxa"/>
                    </w:tcMar>
                    <w:hideMark/>
                  </w:tcPr>
                  <w:p w14:paraId="3BD515ED" w14:textId="77777777" w:rsidR="00C875F7" w:rsidRDefault="00C875F7">
                    <w:pPr>
                      <w:pStyle w:val="Bibliography"/>
                      <w:rPr>
                        <w:noProof/>
                        <w:lang w:val="en-US"/>
                      </w:rPr>
                    </w:pPr>
                    <w:r>
                      <w:rPr>
                        <w:noProof/>
                        <w:lang w:val="en-US"/>
                      </w:rPr>
                      <w:t xml:space="preserve">[12] </w:t>
                    </w:r>
                  </w:p>
                </w:tc>
                <w:tc>
                  <w:tcPr>
                    <w:tcW w:w="0" w:type="auto"/>
                    <w:tcMar>
                      <w:top w:w="15" w:type="dxa"/>
                      <w:left w:w="15" w:type="dxa"/>
                      <w:bottom w:w="15" w:type="dxa"/>
                      <w:right w:w="15" w:type="dxa"/>
                    </w:tcMar>
                    <w:hideMark/>
                  </w:tcPr>
                  <w:p w14:paraId="78B6F56B" w14:textId="77777777" w:rsidR="00C875F7" w:rsidRDefault="00C875F7">
                    <w:pPr>
                      <w:pStyle w:val="Bibliography"/>
                      <w:rPr>
                        <w:noProof/>
                        <w:lang w:val="en-US"/>
                      </w:rPr>
                    </w:pPr>
                    <w:r>
                      <w:rPr>
                        <w:noProof/>
                        <w:lang w:val="en-US"/>
                      </w:rPr>
                      <w:t xml:space="preserve">Srinivas, S., Sarvadevabhatla, R. K., Mopuri, K. R., Prabhu, N., Kruthiventi, S. S., &amp; Babu, R. V, "A taxonomy of deep convolutional neural nets for computer vision," 2016. </w:t>
                    </w:r>
                  </w:p>
                </w:tc>
              </w:tr>
              <w:tr w:rsidR="00C875F7" w14:paraId="48C892AA" w14:textId="77777777" w:rsidTr="00C875F7">
                <w:trPr>
                  <w:tblCellSpacing w:w="15" w:type="dxa"/>
                </w:trPr>
                <w:tc>
                  <w:tcPr>
                    <w:tcW w:w="50" w:type="pct"/>
                    <w:tcMar>
                      <w:top w:w="15" w:type="dxa"/>
                      <w:left w:w="15" w:type="dxa"/>
                      <w:bottom w:w="15" w:type="dxa"/>
                      <w:right w:w="15" w:type="dxa"/>
                    </w:tcMar>
                    <w:hideMark/>
                  </w:tcPr>
                  <w:p w14:paraId="67DB5F45" w14:textId="77777777" w:rsidR="00C875F7" w:rsidRDefault="00C875F7">
                    <w:pPr>
                      <w:pStyle w:val="Bibliography"/>
                      <w:rPr>
                        <w:noProof/>
                        <w:lang w:val="en-US"/>
                      </w:rPr>
                    </w:pPr>
                    <w:r>
                      <w:rPr>
                        <w:noProof/>
                        <w:lang w:val="en-US"/>
                      </w:rPr>
                      <w:t xml:space="preserve">[13] </w:t>
                    </w:r>
                  </w:p>
                </w:tc>
                <w:tc>
                  <w:tcPr>
                    <w:tcW w:w="0" w:type="auto"/>
                    <w:tcMar>
                      <w:top w:w="15" w:type="dxa"/>
                      <w:left w:w="15" w:type="dxa"/>
                      <w:bottom w:w="15" w:type="dxa"/>
                      <w:right w:w="15" w:type="dxa"/>
                    </w:tcMar>
                    <w:hideMark/>
                  </w:tcPr>
                  <w:p w14:paraId="65E2CC68" w14:textId="77777777" w:rsidR="00C875F7" w:rsidRDefault="00C875F7">
                    <w:pPr>
                      <w:pStyle w:val="Bibliography"/>
                      <w:rPr>
                        <w:noProof/>
                        <w:lang w:val="en-US"/>
                      </w:rPr>
                    </w:pPr>
                    <w:r>
                      <w:rPr>
                        <w:noProof/>
                        <w:lang w:val="en-US"/>
                      </w:rPr>
                      <w:t xml:space="preserve">Hinton, G. E., &amp; Salakhutdinov, R. R., "Reducing the dimensionality of data with neural networks," </w:t>
                    </w:r>
                    <w:r>
                      <w:rPr>
                        <w:i/>
                        <w:iCs/>
                        <w:noProof/>
                        <w:lang w:val="en-US"/>
                      </w:rPr>
                      <w:t xml:space="preserve">Science, </w:t>
                    </w:r>
                    <w:r>
                      <w:rPr>
                        <w:noProof/>
                        <w:lang w:val="en-US"/>
                      </w:rPr>
                      <w:t xml:space="preserve">pp. 504-507, 2006. </w:t>
                    </w:r>
                  </w:p>
                </w:tc>
              </w:tr>
              <w:tr w:rsidR="00C875F7" w14:paraId="2D3EA0C4" w14:textId="77777777" w:rsidTr="00C875F7">
                <w:trPr>
                  <w:tblCellSpacing w:w="15" w:type="dxa"/>
                </w:trPr>
                <w:tc>
                  <w:tcPr>
                    <w:tcW w:w="50" w:type="pct"/>
                    <w:tcMar>
                      <w:top w:w="15" w:type="dxa"/>
                      <w:left w:w="15" w:type="dxa"/>
                      <w:bottom w:w="15" w:type="dxa"/>
                      <w:right w:w="15" w:type="dxa"/>
                    </w:tcMar>
                    <w:hideMark/>
                  </w:tcPr>
                  <w:p w14:paraId="51AF5847" w14:textId="77777777" w:rsidR="00C875F7" w:rsidRDefault="00C875F7">
                    <w:pPr>
                      <w:pStyle w:val="Bibliography"/>
                      <w:rPr>
                        <w:noProof/>
                        <w:lang w:val="en-US"/>
                      </w:rPr>
                    </w:pPr>
                    <w:r>
                      <w:rPr>
                        <w:noProof/>
                        <w:lang w:val="en-US"/>
                      </w:rPr>
                      <w:t xml:space="preserve">[14] </w:t>
                    </w:r>
                  </w:p>
                </w:tc>
                <w:tc>
                  <w:tcPr>
                    <w:tcW w:w="0" w:type="auto"/>
                    <w:tcMar>
                      <w:top w:w="15" w:type="dxa"/>
                      <w:left w:w="15" w:type="dxa"/>
                      <w:bottom w:w="15" w:type="dxa"/>
                      <w:right w:w="15" w:type="dxa"/>
                    </w:tcMar>
                    <w:hideMark/>
                  </w:tcPr>
                  <w:p w14:paraId="4EDA716F" w14:textId="77777777" w:rsidR="00C875F7" w:rsidRDefault="00C875F7">
                    <w:pPr>
                      <w:pStyle w:val="Bibliography"/>
                      <w:rPr>
                        <w:noProof/>
                        <w:lang w:val="en-US"/>
                      </w:rPr>
                    </w:pPr>
                    <w:r>
                      <w:rPr>
                        <w:noProof/>
                        <w:lang w:val="en-US"/>
                      </w:rPr>
                      <w:t xml:space="preserve">Larochelle, H., Erhan, D., Courville, A., Bergstra, J., &amp; Bengio, Y., "An empirical evaluation of deep architectures on problems with many factors of variation," </w:t>
                    </w:r>
                    <w:r>
                      <w:rPr>
                        <w:i/>
                        <w:iCs/>
                        <w:noProof/>
                        <w:lang w:val="en-US"/>
                      </w:rPr>
                      <w:t xml:space="preserve">Proceedings of the 24th International Conference on Machine Learning, </w:t>
                    </w:r>
                    <w:r>
                      <w:rPr>
                        <w:noProof/>
                        <w:lang w:val="en-US"/>
                      </w:rPr>
                      <w:t xml:space="preserve">p. 473–480, 2007. </w:t>
                    </w:r>
                  </w:p>
                </w:tc>
              </w:tr>
              <w:tr w:rsidR="00C875F7" w14:paraId="2813694B" w14:textId="77777777" w:rsidTr="00C875F7">
                <w:trPr>
                  <w:tblCellSpacing w:w="15" w:type="dxa"/>
                </w:trPr>
                <w:tc>
                  <w:tcPr>
                    <w:tcW w:w="50" w:type="pct"/>
                    <w:tcMar>
                      <w:top w:w="15" w:type="dxa"/>
                      <w:left w:w="15" w:type="dxa"/>
                      <w:bottom w:w="15" w:type="dxa"/>
                      <w:right w:w="15" w:type="dxa"/>
                    </w:tcMar>
                    <w:hideMark/>
                  </w:tcPr>
                  <w:p w14:paraId="56AA5931" w14:textId="77777777" w:rsidR="00C875F7" w:rsidRDefault="00C875F7">
                    <w:pPr>
                      <w:pStyle w:val="Bibliography"/>
                      <w:rPr>
                        <w:noProof/>
                        <w:lang w:val="en-US"/>
                      </w:rPr>
                    </w:pPr>
                    <w:r>
                      <w:rPr>
                        <w:noProof/>
                        <w:lang w:val="en-US"/>
                      </w:rPr>
                      <w:t xml:space="preserve">[15] </w:t>
                    </w:r>
                  </w:p>
                </w:tc>
                <w:tc>
                  <w:tcPr>
                    <w:tcW w:w="0" w:type="auto"/>
                    <w:tcMar>
                      <w:top w:w="15" w:type="dxa"/>
                      <w:left w:w="15" w:type="dxa"/>
                      <w:bottom w:w="15" w:type="dxa"/>
                      <w:right w:w="15" w:type="dxa"/>
                    </w:tcMar>
                    <w:hideMark/>
                  </w:tcPr>
                  <w:p w14:paraId="602C8C68" w14:textId="77777777" w:rsidR="00C875F7" w:rsidRDefault="00C875F7">
                    <w:pPr>
                      <w:pStyle w:val="Bibliography"/>
                      <w:rPr>
                        <w:noProof/>
                        <w:lang w:val="en-US"/>
                      </w:rPr>
                    </w:pPr>
                    <w:r>
                      <w:rPr>
                        <w:noProof/>
                        <w:lang w:val="en-US"/>
                      </w:rPr>
                      <w:t xml:space="preserve">Bengio, D. Schuurmans, J. D. Lafferty, C. K. I. Williams, &amp; A. Culotta, "Advances in neural information processing systems," pp. 1339-1347, 2009. </w:t>
                    </w:r>
                  </w:p>
                </w:tc>
              </w:tr>
              <w:tr w:rsidR="00C875F7" w14:paraId="13BAFE01" w14:textId="77777777" w:rsidTr="00C875F7">
                <w:trPr>
                  <w:tblCellSpacing w:w="15" w:type="dxa"/>
                </w:trPr>
                <w:tc>
                  <w:tcPr>
                    <w:tcW w:w="50" w:type="pct"/>
                    <w:tcMar>
                      <w:top w:w="15" w:type="dxa"/>
                      <w:left w:w="15" w:type="dxa"/>
                      <w:bottom w:w="15" w:type="dxa"/>
                      <w:right w:w="15" w:type="dxa"/>
                    </w:tcMar>
                    <w:hideMark/>
                  </w:tcPr>
                  <w:p w14:paraId="0BBB3139" w14:textId="77777777" w:rsidR="00C875F7" w:rsidRDefault="00C875F7">
                    <w:pPr>
                      <w:pStyle w:val="Bibliography"/>
                      <w:rPr>
                        <w:noProof/>
                        <w:lang w:val="en-US"/>
                      </w:rPr>
                    </w:pPr>
                    <w:r>
                      <w:rPr>
                        <w:noProof/>
                        <w:lang w:val="en-US"/>
                      </w:rPr>
                      <w:lastRenderedPageBreak/>
                      <w:t xml:space="preserve">[16] </w:t>
                    </w:r>
                  </w:p>
                </w:tc>
                <w:tc>
                  <w:tcPr>
                    <w:tcW w:w="0" w:type="auto"/>
                    <w:tcMar>
                      <w:top w:w="15" w:type="dxa"/>
                      <w:left w:w="15" w:type="dxa"/>
                      <w:bottom w:w="15" w:type="dxa"/>
                      <w:right w:w="15" w:type="dxa"/>
                    </w:tcMar>
                    <w:hideMark/>
                  </w:tcPr>
                  <w:p w14:paraId="275C1C6B" w14:textId="77777777" w:rsidR="00C875F7" w:rsidRDefault="00C875F7">
                    <w:pPr>
                      <w:pStyle w:val="Bibliography"/>
                      <w:rPr>
                        <w:noProof/>
                        <w:lang w:val="en-US"/>
                      </w:rPr>
                    </w:pPr>
                    <w:r>
                      <w:rPr>
                        <w:noProof/>
                        <w:lang w:val="en-US"/>
                      </w:rPr>
                      <w:t xml:space="preserve">Deng, L., &amp; Yu, D, "Deep learning: Methods and applications.," </w:t>
                    </w:r>
                    <w:r>
                      <w:rPr>
                        <w:i/>
                        <w:iCs/>
                        <w:noProof/>
                        <w:lang w:val="en-US"/>
                      </w:rPr>
                      <w:t xml:space="preserve">Foundations and Trends in Signal Processing, </w:t>
                    </w:r>
                    <w:r>
                      <w:rPr>
                        <w:noProof/>
                        <w:lang w:val="en-US"/>
                      </w:rPr>
                      <w:t xml:space="preserve">p. 197–387, 2014. </w:t>
                    </w:r>
                  </w:p>
                </w:tc>
              </w:tr>
              <w:tr w:rsidR="00C875F7" w14:paraId="24DAD7F1" w14:textId="77777777" w:rsidTr="00C875F7">
                <w:trPr>
                  <w:tblCellSpacing w:w="15" w:type="dxa"/>
                </w:trPr>
                <w:tc>
                  <w:tcPr>
                    <w:tcW w:w="50" w:type="pct"/>
                    <w:tcMar>
                      <w:top w:w="15" w:type="dxa"/>
                      <w:left w:w="15" w:type="dxa"/>
                      <w:bottom w:w="15" w:type="dxa"/>
                      <w:right w:w="15" w:type="dxa"/>
                    </w:tcMar>
                    <w:hideMark/>
                  </w:tcPr>
                  <w:p w14:paraId="07AF2AA2" w14:textId="77777777" w:rsidR="00C875F7" w:rsidRDefault="00C875F7">
                    <w:pPr>
                      <w:pStyle w:val="Bibliography"/>
                      <w:rPr>
                        <w:noProof/>
                        <w:lang w:val="en-US"/>
                      </w:rPr>
                    </w:pPr>
                    <w:r>
                      <w:rPr>
                        <w:noProof/>
                        <w:lang w:val="en-US"/>
                      </w:rPr>
                      <w:t xml:space="preserve">[17] </w:t>
                    </w:r>
                  </w:p>
                </w:tc>
                <w:tc>
                  <w:tcPr>
                    <w:tcW w:w="0" w:type="auto"/>
                    <w:tcMar>
                      <w:top w:w="15" w:type="dxa"/>
                      <w:left w:w="15" w:type="dxa"/>
                      <w:bottom w:w="15" w:type="dxa"/>
                      <w:right w:w="15" w:type="dxa"/>
                    </w:tcMar>
                    <w:hideMark/>
                  </w:tcPr>
                  <w:p w14:paraId="66033A27" w14:textId="77777777" w:rsidR="00C875F7" w:rsidRDefault="00C875F7">
                    <w:pPr>
                      <w:pStyle w:val="Bibliography"/>
                      <w:rPr>
                        <w:noProof/>
                        <w:lang w:val="en-US"/>
                      </w:rPr>
                    </w:pPr>
                    <w:r>
                      <w:rPr>
                        <w:noProof/>
                        <w:lang w:val="en-US"/>
                      </w:rPr>
                      <w:t xml:space="preserve">Srivastava, R. K., Greff, K., &amp; Schmidhuber, J, "Highway networks," 2015b. </w:t>
                    </w:r>
                  </w:p>
                </w:tc>
              </w:tr>
              <w:tr w:rsidR="00C875F7" w14:paraId="0A85F5A7" w14:textId="77777777" w:rsidTr="00C875F7">
                <w:trPr>
                  <w:tblCellSpacing w:w="15" w:type="dxa"/>
                </w:trPr>
                <w:tc>
                  <w:tcPr>
                    <w:tcW w:w="50" w:type="pct"/>
                    <w:tcMar>
                      <w:top w:w="15" w:type="dxa"/>
                      <w:left w:w="15" w:type="dxa"/>
                      <w:bottom w:w="15" w:type="dxa"/>
                      <w:right w:w="15" w:type="dxa"/>
                    </w:tcMar>
                    <w:hideMark/>
                  </w:tcPr>
                  <w:p w14:paraId="7A9AEFFF" w14:textId="77777777" w:rsidR="00C875F7" w:rsidRDefault="00C875F7">
                    <w:pPr>
                      <w:pStyle w:val="Bibliography"/>
                      <w:rPr>
                        <w:noProof/>
                        <w:lang w:val="en-US"/>
                      </w:rPr>
                    </w:pPr>
                    <w:r>
                      <w:rPr>
                        <w:noProof/>
                        <w:lang w:val="en-US"/>
                      </w:rPr>
                      <w:t xml:space="preserve">[18] </w:t>
                    </w:r>
                  </w:p>
                </w:tc>
                <w:tc>
                  <w:tcPr>
                    <w:tcW w:w="0" w:type="auto"/>
                    <w:tcMar>
                      <w:top w:w="15" w:type="dxa"/>
                      <w:left w:w="15" w:type="dxa"/>
                      <w:bottom w:w="15" w:type="dxa"/>
                      <w:right w:w="15" w:type="dxa"/>
                    </w:tcMar>
                    <w:hideMark/>
                  </w:tcPr>
                  <w:p w14:paraId="24F5F35D" w14:textId="77777777" w:rsidR="00C875F7" w:rsidRDefault="00C875F7">
                    <w:pPr>
                      <w:pStyle w:val="Bibliography"/>
                      <w:rPr>
                        <w:noProof/>
                        <w:lang w:val="en-US"/>
                      </w:rPr>
                    </w:pPr>
                    <w:r>
                      <w:rPr>
                        <w:noProof/>
                        <w:lang w:val="en-US"/>
                      </w:rPr>
                      <w:t xml:space="preserve">Simard, P. Y., Steinkraus, D., &amp; Platt, J. C, "Best practices for convolutional neural networks applied to visual document analysis.," vol. 3, pp. 958-963, 2003. </w:t>
                    </w:r>
                  </w:p>
                </w:tc>
              </w:tr>
              <w:tr w:rsidR="00C875F7" w14:paraId="5857C5BA" w14:textId="77777777" w:rsidTr="00C875F7">
                <w:trPr>
                  <w:tblCellSpacing w:w="15" w:type="dxa"/>
                </w:trPr>
                <w:tc>
                  <w:tcPr>
                    <w:tcW w:w="50" w:type="pct"/>
                    <w:tcMar>
                      <w:top w:w="15" w:type="dxa"/>
                      <w:left w:w="15" w:type="dxa"/>
                      <w:bottom w:w="15" w:type="dxa"/>
                      <w:right w:w="15" w:type="dxa"/>
                    </w:tcMar>
                    <w:hideMark/>
                  </w:tcPr>
                  <w:p w14:paraId="502DCA5A" w14:textId="77777777" w:rsidR="00C875F7" w:rsidRDefault="00C875F7">
                    <w:pPr>
                      <w:pStyle w:val="Bibliography"/>
                      <w:rPr>
                        <w:noProof/>
                        <w:lang w:val="en-US"/>
                      </w:rPr>
                    </w:pPr>
                    <w:r>
                      <w:rPr>
                        <w:noProof/>
                        <w:lang w:val="en-US"/>
                      </w:rPr>
                      <w:t xml:space="preserve">[19] </w:t>
                    </w:r>
                  </w:p>
                </w:tc>
                <w:tc>
                  <w:tcPr>
                    <w:tcW w:w="0" w:type="auto"/>
                    <w:tcMar>
                      <w:top w:w="15" w:type="dxa"/>
                      <w:left w:w="15" w:type="dxa"/>
                      <w:bottom w:w="15" w:type="dxa"/>
                      <w:right w:w="15" w:type="dxa"/>
                    </w:tcMar>
                    <w:hideMark/>
                  </w:tcPr>
                  <w:p w14:paraId="07B8D1DD" w14:textId="77777777" w:rsidR="00C875F7" w:rsidRDefault="00C875F7">
                    <w:pPr>
                      <w:pStyle w:val="Bibliography"/>
                      <w:rPr>
                        <w:noProof/>
                        <w:lang w:val="en-US"/>
                      </w:rPr>
                    </w:pPr>
                    <w:r>
                      <w:rPr>
                        <w:noProof/>
                        <w:lang w:val="en-US"/>
                      </w:rPr>
                      <w:t xml:space="preserve">Ning, F., Delhomme, D., LeCun, Y., Piano, F., Bottou, L., &amp; Barbano, P. E, "Toward automatic phenotyping of developing embryos from videos," </w:t>
                    </w:r>
                    <w:r>
                      <w:rPr>
                        <w:i/>
                        <w:iCs/>
                        <w:noProof/>
                        <w:lang w:val="en-US"/>
                      </w:rPr>
                      <w:t xml:space="preserve">IEEE Transactions on Image Processing, </w:t>
                    </w:r>
                    <w:r>
                      <w:rPr>
                        <w:noProof/>
                        <w:lang w:val="en-US"/>
                      </w:rPr>
                      <w:t xml:space="preserve">p. 1360–1371, 2005. </w:t>
                    </w:r>
                  </w:p>
                </w:tc>
              </w:tr>
              <w:tr w:rsidR="00C875F7" w14:paraId="2E5E7044" w14:textId="77777777" w:rsidTr="00C875F7">
                <w:trPr>
                  <w:tblCellSpacing w:w="15" w:type="dxa"/>
                </w:trPr>
                <w:tc>
                  <w:tcPr>
                    <w:tcW w:w="50" w:type="pct"/>
                    <w:tcMar>
                      <w:top w:w="15" w:type="dxa"/>
                      <w:left w:w="15" w:type="dxa"/>
                      <w:bottom w:w="15" w:type="dxa"/>
                      <w:right w:w="15" w:type="dxa"/>
                    </w:tcMar>
                    <w:hideMark/>
                  </w:tcPr>
                  <w:p w14:paraId="3A49647C" w14:textId="77777777" w:rsidR="00C875F7" w:rsidRDefault="00C875F7">
                    <w:pPr>
                      <w:pStyle w:val="Bibliography"/>
                      <w:rPr>
                        <w:noProof/>
                        <w:lang w:val="en-US"/>
                      </w:rPr>
                    </w:pPr>
                    <w:r>
                      <w:rPr>
                        <w:noProof/>
                        <w:lang w:val="en-US"/>
                      </w:rPr>
                      <w:t xml:space="preserve">[20] </w:t>
                    </w:r>
                  </w:p>
                </w:tc>
                <w:tc>
                  <w:tcPr>
                    <w:tcW w:w="0" w:type="auto"/>
                    <w:tcMar>
                      <w:top w:w="15" w:type="dxa"/>
                      <w:left w:w="15" w:type="dxa"/>
                      <w:bottom w:w="15" w:type="dxa"/>
                      <w:right w:w="15" w:type="dxa"/>
                    </w:tcMar>
                    <w:hideMark/>
                  </w:tcPr>
                  <w:p w14:paraId="2CA0C2D0" w14:textId="77777777" w:rsidR="00C875F7" w:rsidRDefault="00C875F7">
                    <w:pPr>
                      <w:pStyle w:val="Bibliography"/>
                      <w:rPr>
                        <w:noProof/>
                        <w:lang w:val="en-US"/>
                      </w:rPr>
                    </w:pPr>
                    <w:r>
                      <w:rPr>
                        <w:noProof/>
                        <w:lang w:val="en-US"/>
                      </w:rPr>
                      <w:t xml:space="preserve">Lawrence, S., Giles, C. L., Tsoi, A. C., &amp; Back, A. D, "Face recognition: A convolutional neural-network approach," </w:t>
                    </w:r>
                    <w:r>
                      <w:rPr>
                        <w:i/>
                        <w:iCs/>
                        <w:noProof/>
                        <w:lang w:val="en-US"/>
                      </w:rPr>
                      <w:t xml:space="preserve">IEEE Transactions on Neural Networks, </w:t>
                    </w:r>
                    <w:r>
                      <w:rPr>
                        <w:noProof/>
                        <w:lang w:val="en-US"/>
                      </w:rPr>
                      <w:t xml:space="preserve">vol. 8, no. 1, p. 98–113, 1997. </w:t>
                    </w:r>
                  </w:p>
                </w:tc>
              </w:tr>
              <w:tr w:rsidR="00C875F7" w14:paraId="4D3BE7BA" w14:textId="77777777" w:rsidTr="00C875F7">
                <w:trPr>
                  <w:tblCellSpacing w:w="15" w:type="dxa"/>
                </w:trPr>
                <w:tc>
                  <w:tcPr>
                    <w:tcW w:w="50" w:type="pct"/>
                    <w:tcMar>
                      <w:top w:w="15" w:type="dxa"/>
                      <w:left w:w="15" w:type="dxa"/>
                      <w:bottom w:w="15" w:type="dxa"/>
                      <w:right w:w="15" w:type="dxa"/>
                    </w:tcMar>
                    <w:hideMark/>
                  </w:tcPr>
                  <w:p w14:paraId="7805BE36" w14:textId="77777777" w:rsidR="00C875F7" w:rsidRDefault="00C875F7">
                    <w:pPr>
                      <w:pStyle w:val="Bibliography"/>
                      <w:rPr>
                        <w:noProof/>
                        <w:lang w:val="en-US"/>
                      </w:rPr>
                    </w:pPr>
                    <w:r>
                      <w:rPr>
                        <w:noProof/>
                        <w:lang w:val="en-US"/>
                      </w:rPr>
                      <w:t xml:space="preserve">[21] </w:t>
                    </w:r>
                  </w:p>
                </w:tc>
                <w:tc>
                  <w:tcPr>
                    <w:tcW w:w="0" w:type="auto"/>
                    <w:tcMar>
                      <w:top w:w="15" w:type="dxa"/>
                      <w:left w:w="15" w:type="dxa"/>
                      <w:bottom w:w="15" w:type="dxa"/>
                      <w:right w:w="15" w:type="dxa"/>
                    </w:tcMar>
                    <w:hideMark/>
                  </w:tcPr>
                  <w:p w14:paraId="0F5F11D6" w14:textId="77777777" w:rsidR="00C875F7" w:rsidRDefault="00C875F7">
                    <w:pPr>
                      <w:pStyle w:val="Bibliography"/>
                      <w:rPr>
                        <w:noProof/>
                        <w:lang w:val="en-US"/>
                      </w:rPr>
                    </w:pPr>
                    <w:r>
                      <w:rPr>
                        <w:noProof/>
                        <w:lang w:val="en-US"/>
                      </w:rPr>
                      <w:t xml:space="preserve">Garcia, C., &amp; Delakis, M. (2002), "A neural architecture for fast and robust face detection," </w:t>
                    </w:r>
                    <w:r>
                      <w:rPr>
                        <w:i/>
                        <w:iCs/>
                        <w:noProof/>
                        <w:lang w:val="en-US"/>
                      </w:rPr>
                      <w:t xml:space="preserve">Proceedings of the 16th International Conference on Pattern Recognition, </w:t>
                    </w:r>
                    <w:r>
                      <w:rPr>
                        <w:noProof/>
                        <w:lang w:val="en-US"/>
                      </w:rPr>
                      <w:t xml:space="preserve">p. 44–47, 2002. </w:t>
                    </w:r>
                  </w:p>
                </w:tc>
              </w:tr>
              <w:tr w:rsidR="00C875F7" w14:paraId="2400DA4F" w14:textId="77777777" w:rsidTr="00C875F7">
                <w:trPr>
                  <w:tblCellSpacing w:w="15" w:type="dxa"/>
                </w:trPr>
                <w:tc>
                  <w:tcPr>
                    <w:tcW w:w="50" w:type="pct"/>
                    <w:tcMar>
                      <w:top w:w="15" w:type="dxa"/>
                      <w:left w:w="15" w:type="dxa"/>
                      <w:bottom w:w="15" w:type="dxa"/>
                      <w:right w:w="15" w:type="dxa"/>
                    </w:tcMar>
                    <w:hideMark/>
                  </w:tcPr>
                  <w:p w14:paraId="0E35B220" w14:textId="77777777" w:rsidR="00C875F7" w:rsidRDefault="00C875F7">
                    <w:pPr>
                      <w:pStyle w:val="Bibliography"/>
                      <w:rPr>
                        <w:noProof/>
                        <w:lang w:val="en-US"/>
                      </w:rPr>
                    </w:pPr>
                    <w:r>
                      <w:rPr>
                        <w:noProof/>
                        <w:lang w:val="en-US"/>
                      </w:rPr>
                      <w:t xml:space="preserve">[22] </w:t>
                    </w:r>
                  </w:p>
                </w:tc>
                <w:tc>
                  <w:tcPr>
                    <w:tcW w:w="0" w:type="auto"/>
                    <w:tcMar>
                      <w:top w:w="15" w:type="dxa"/>
                      <w:left w:w="15" w:type="dxa"/>
                      <w:bottom w:w="15" w:type="dxa"/>
                      <w:right w:w="15" w:type="dxa"/>
                    </w:tcMar>
                    <w:hideMark/>
                  </w:tcPr>
                  <w:p w14:paraId="3CFF2A26" w14:textId="77777777" w:rsidR="00C875F7" w:rsidRDefault="00C875F7">
                    <w:pPr>
                      <w:pStyle w:val="Bibliography"/>
                      <w:rPr>
                        <w:noProof/>
                        <w:lang w:val="en-US"/>
                      </w:rPr>
                    </w:pPr>
                    <w:r>
                      <w:rPr>
                        <w:noProof/>
                        <w:lang w:val="en-US"/>
                      </w:rPr>
                      <w:t xml:space="preserve">Chopra, S., Hadsell, R., &amp; LeCun, Y, " Learning a similarity metric discriminatively, with application to face verification.," </w:t>
                    </w:r>
                    <w:r>
                      <w:rPr>
                        <w:i/>
                        <w:iCs/>
                        <w:noProof/>
                        <w:lang w:val="en-US"/>
                      </w:rPr>
                      <w:t xml:space="preserve">In Proceedings of the IEEE Conference on Computer Vision and Pattern Recognition, </w:t>
                    </w:r>
                    <w:r>
                      <w:rPr>
                        <w:noProof/>
                        <w:lang w:val="en-US"/>
                      </w:rPr>
                      <w:t xml:space="preserve">pp. 539-546, 2005. </w:t>
                    </w:r>
                  </w:p>
                </w:tc>
              </w:tr>
              <w:tr w:rsidR="00C875F7" w14:paraId="133A1A18" w14:textId="77777777" w:rsidTr="00C875F7">
                <w:trPr>
                  <w:tblCellSpacing w:w="15" w:type="dxa"/>
                </w:trPr>
                <w:tc>
                  <w:tcPr>
                    <w:tcW w:w="50" w:type="pct"/>
                    <w:tcMar>
                      <w:top w:w="15" w:type="dxa"/>
                      <w:left w:w="15" w:type="dxa"/>
                      <w:bottom w:w="15" w:type="dxa"/>
                      <w:right w:w="15" w:type="dxa"/>
                    </w:tcMar>
                    <w:hideMark/>
                  </w:tcPr>
                  <w:p w14:paraId="4FC3CEC2" w14:textId="77777777" w:rsidR="00C875F7" w:rsidRDefault="00C875F7">
                    <w:pPr>
                      <w:pStyle w:val="Bibliography"/>
                      <w:rPr>
                        <w:noProof/>
                        <w:lang w:val="en-US"/>
                      </w:rPr>
                    </w:pPr>
                    <w:r>
                      <w:rPr>
                        <w:noProof/>
                        <w:lang w:val="en-US"/>
                      </w:rPr>
                      <w:t xml:space="preserve">[23] </w:t>
                    </w:r>
                  </w:p>
                </w:tc>
                <w:tc>
                  <w:tcPr>
                    <w:tcW w:w="0" w:type="auto"/>
                    <w:tcMar>
                      <w:top w:w="15" w:type="dxa"/>
                      <w:left w:w="15" w:type="dxa"/>
                      <w:bottom w:w="15" w:type="dxa"/>
                      <w:right w:w="15" w:type="dxa"/>
                    </w:tcMar>
                    <w:hideMark/>
                  </w:tcPr>
                  <w:p w14:paraId="25DFBBF3" w14:textId="77777777" w:rsidR="00C875F7" w:rsidRDefault="00C875F7">
                    <w:pPr>
                      <w:pStyle w:val="Bibliography"/>
                      <w:rPr>
                        <w:noProof/>
                        <w:lang w:val="en-US"/>
                      </w:rPr>
                    </w:pPr>
                    <w:r>
                      <w:rPr>
                        <w:noProof/>
                        <w:lang w:val="en-US"/>
                      </w:rPr>
                      <w:t xml:space="preserve">Muller, U., Ben, J., Cosatto, E., Flepp, B., &amp; Cun, Y. L, "Off-road obstacle avoidance through end-to-end learning," </w:t>
                    </w:r>
                    <w:r>
                      <w:rPr>
                        <w:i/>
                        <w:iCs/>
                        <w:noProof/>
                        <w:lang w:val="en-US"/>
                      </w:rPr>
                      <w:t xml:space="preserve">Advances in neural information processing systems, </w:t>
                    </w:r>
                    <w:r>
                      <w:rPr>
                        <w:noProof/>
                        <w:lang w:val="en-US"/>
                      </w:rPr>
                      <w:t xml:space="preserve">p. 739–746, 2005. </w:t>
                    </w:r>
                  </w:p>
                </w:tc>
              </w:tr>
              <w:tr w:rsidR="00C875F7" w14:paraId="6A690776" w14:textId="77777777" w:rsidTr="00C875F7">
                <w:trPr>
                  <w:tblCellSpacing w:w="15" w:type="dxa"/>
                </w:trPr>
                <w:tc>
                  <w:tcPr>
                    <w:tcW w:w="50" w:type="pct"/>
                    <w:tcMar>
                      <w:top w:w="15" w:type="dxa"/>
                      <w:left w:w="15" w:type="dxa"/>
                      <w:bottom w:w="15" w:type="dxa"/>
                      <w:right w:w="15" w:type="dxa"/>
                    </w:tcMar>
                    <w:hideMark/>
                  </w:tcPr>
                  <w:p w14:paraId="3707C2C4" w14:textId="77777777" w:rsidR="00C875F7" w:rsidRDefault="00C875F7">
                    <w:pPr>
                      <w:pStyle w:val="Bibliography"/>
                      <w:rPr>
                        <w:noProof/>
                        <w:lang w:val="en-US"/>
                      </w:rPr>
                    </w:pPr>
                    <w:r>
                      <w:rPr>
                        <w:noProof/>
                        <w:lang w:val="en-US"/>
                      </w:rPr>
                      <w:t xml:space="preserve">[24] </w:t>
                    </w:r>
                  </w:p>
                </w:tc>
                <w:tc>
                  <w:tcPr>
                    <w:tcW w:w="0" w:type="auto"/>
                    <w:tcMar>
                      <w:top w:w="15" w:type="dxa"/>
                      <w:left w:w="15" w:type="dxa"/>
                      <w:bottom w:w="15" w:type="dxa"/>
                      <w:right w:w="15" w:type="dxa"/>
                    </w:tcMar>
                    <w:hideMark/>
                  </w:tcPr>
                  <w:p w14:paraId="3FC7ADF3" w14:textId="77777777" w:rsidR="00C875F7" w:rsidRDefault="00C875F7">
                    <w:pPr>
                      <w:pStyle w:val="Bibliography"/>
                      <w:rPr>
                        <w:noProof/>
                        <w:lang w:val="en-US"/>
                      </w:rPr>
                    </w:pPr>
                    <w:r>
                      <w:rPr>
                        <w:noProof/>
                        <w:lang w:val="en-US"/>
                      </w:rPr>
                      <w:t xml:space="preserve">LeCun, Y., Huang, F. J., &amp; Bottou, L, "Learning methods for generic object recognition with invariance to pose and lighting," pp. 97-104, 2004. </w:t>
                    </w:r>
                  </w:p>
                </w:tc>
              </w:tr>
              <w:tr w:rsidR="00C875F7" w14:paraId="378DB296" w14:textId="77777777" w:rsidTr="00C875F7">
                <w:trPr>
                  <w:tblCellSpacing w:w="15" w:type="dxa"/>
                </w:trPr>
                <w:tc>
                  <w:tcPr>
                    <w:tcW w:w="50" w:type="pct"/>
                    <w:tcMar>
                      <w:top w:w="15" w:type="dxa"/>
                      <w:left w:w="15" w:type="dxa"/>
                      <w:bottom w:w="15" w:type="dxa"/>
                      <w:right w:w="15" w:type="dxa"/>
                    </w:tcMar>
                    <w:hideMark/>
                  </w:tcPr>
                  <w:p w14:paraId="5A501EF2" w14:textId="77777777" w:rsidR="00C875F7" w:rsidRDefault="00C875F7">
                    <w:pPr>
                      <w:pStyle w:val="Bibliography"/>
                      <w:rPr>
                        <w:noProof/>
                        <w:lang w:val="en-US"/>
                      </w:rPr>
                    </w:pPr>
                    <w:r>
                      <w:rPr>
                        <w:noProof/>
                        <w:lang w:val="en-US"/>
                      </w:rPr>
                      <w:t xml:space="preserve">[25] </w:t>
                    </w:r>
                  </w:p>
                </w:tc>
                <w:tc>
                  <w:tcPr>
                    <w:tcW w:w="0" w:type="auto"/>
                    <w:tcMar>
                      <w:top w:w="15" w:type="dxa"/>
                      <w:left w:w="15" w:type="dxa"/>
                      <w:bottom w:w="15" w:type="dxa"/>
                      <w:right w:w="15" w:type="dxa"/>
                    </w:tcMar>
                    <w:hideMark/>
                  </w:tcPr>
                  <w:p w14:paraId="4EC00507" w14:textId="77777777" w:rsidR="00C875F7" w:rsidRDefault="00C875F7">
                    <w:pPr>
                      <w:pStyle w:val="Bibliography"/>
                      <w:rPr>
                        <w:noProof/>
                        <w:lang w:val="en-US"/>
                      </w:rPr>
                    </w:pPr>
                    <w:r>
                      <w:rPr>
                        <w:noProof/>
                        <w:lang w:val="en-US"/>
                      </w:rPr>
                      <w:t xml:space="preserve">Huang, F. J., &amp; LeCun, Y, "Large-scale learning with SVM and convolutional nets for generic object categorization," pp. 284-291, 2006. </w:t>
                    </w:r>
                  </w:p>
                </w:tc>
              </w:tr>
              <w:tr w:rsidR="00C875F7" w14:paraId="0DE8538A" w14:textId="77777777" w:rsidTr="00C875F7">
                <w:trPr>
                  <w:tblCellSpacing w:w="15" w:type="dxa"/>
                </w:trPr>
                <w:tc>
                  <w:tcPr>
                    <w:tcW w:w="50" w:type="pct"/>
                    <w:tcMar>
                      <w:top w:w="15" w:type="dxa"/>
                      <w:left w:w="15" w:type="dxa"/>
                      <w:bottom w:w="15" w:type="dxa"/>
                      <w:right w:w="15" w:type="dxa"/>
                    </w:tcMar>
                    <w:hideMark/>
                  </w:tcPr>
                  <w:p w14:paraId="5209048D" w14:textId="77777777" w:rsidR="00C875F7" w:rsidRDefault="00C875F7">
                    <w:pPr>
                      <w:pStyle w:val="Bibliography"/>
                      <w:rPr>
                        <w:noProof/>
                        <w:lang w:val="en-US"/>
                      </w:rPr>
                    </w:pPr>
                    <w:r>
                      <w:rPr>
                        <w:noProof/>
                        <w:lang w:val="en-US"/>
                      </w:rPr>
                      <w:t xml:space="preserve">[26] </w:t>
                    </w:r>
                  </w:p>
                </w:tc>
                <w:tc>
                  <w:tcPr>
                    <w:tcW w:w="0" w:type="auto"/>
                    <w:tcMar>
                      <w:top w:w="15" w:type="dxa"/>
                      <w:left w:w="15" w:type="dxa"/>
                      <w:bottom w:w="15" w:type="dxa"/>
                      <w:right w:w="15" w:type="dxa"/>
                    </w:tcMar>
                    <w:hideMark/>
                  </w:tcPr>
                  <w:p w14:paraId="3F0069D1" w14:textId="77777777" w:rsidR="00C875F7" w:rsidRDefault="00C875F7">
                    <w:pPr>
                      <w:pStyle w:val="Bibliography"/>
                      <w:rPr>
                        <w:noProof/>
                        <w:lang w:val="en-US"/>
                      </w:rPr>
                    </w:pPr>
                    <w:r>
                      <w:rPr>
                        <w:noProof/>
                        <w:lang w:val="en-US"/>
                      </w:rPr>
                      <w:t xml:space="preserve">Ranzato, M., Poultney, C., Chopra, S., &amp; Cun, Y. L, " Efficient learning of sparse," </w:t>
                    </w:r>
                    <w:r>
                      <w:rPr>
                        <w:i/>
                        <w:iCs/>
                        <w:noProof/>
                        <w:lang w:val="en-US"/>
                      </w:rPr>
                      <w:t xml:space="preserve">representations with an energy-based model., </w:t>
                    </w:r>
                    <w:r>
                      <w:rPr>
                        <w:noProof/>
                        <w:lang w:val="en-US"/>
                      </w:rPr>
                      <w:t xml:space="preserve">p. 1137–1144, 2006. </w:t>
                    </w:r>
                  </w:p>
                </w:tc>
              </w:tr>
              <w:tr w:rsidR="00C875F7" w14:paraId="566386EE" w14:textId="77777777" w:rsidTr="00C875F7">
                <w:trPr>
                  <w:tblCellSpacing w:w="15" w:type="dxa"/>
                </w:trPr>
                <w:tc>
                  <w:tcPr>
                    <w:tcW w:w="50" w:type="pct"/>
                    <w:tcMar>
                      <w:top w:w="15" w:type="dxa"/>
                      <w:left w:w="15" w:type="dxa"/>
                      <w:bottom w:w="15" w:type="dxa"/>
                      <w:right w:w="15" w:type="dxa"/>
                    </w:tcMar>
                    <w:hideMark/>
                  </w:tcPr>
                  <w:p w14:paraId="24D99C18" w14:textId="77777777" w:rsidR="00C875F7" w:rsidRDefault="00C875F7">
                    <w:pPr>
                      <w:pStyle w:val="Bibliography"/>
                      <w:rPr>
                        <w:noProof/>
                        <w:lang w:val="en-US"/>
                      </w:rPr>
                    </w:pPr>
                    <w:r>
                      <w:rPr>
                        <w:noProof/>
                        <w:lang w:val="en-US"/>
                      </w:rPr>
                      <w:t xml:space="preserve">[27] </w:t>
                    </w:r>
                  </w:p>
                </w:tc>
                <w:tc>
                  <w:tcPr>
                    <w:tcW w:w="0" w:type="auto"/>
                    <w:tcMar>
                      <w:top w:w="15" w:type="dxa"/>
                      <w:left w:w="15" w:type="dxa"/>
                      <w:bottom w:w="15" w:type="dxa"/>
                      <w:right w:w="15" w:type="dxa"/>
                    </w:tcMar>
                    <w:hideMark/>
                  </w:tcPr>
                  <w:p w14:paraId="4B45F8B8" w14:textId="77777777" w:rsidR="00C875F7" w:rsidRDefault="00C875F7">
                    <w:pPr>
                      <w:pStyle w:val="Bibliography"/>
                      <w:rPr>
                        <w:noProof/>
                        <w:lang w:val="en-US"/>
                      </w:rPr>
                    </w:pPr>
                    <w:r>
                      <w:rPr>
                        <w:noProof/>
                        <w:lang w:val="en-US"/>
                      </w:rPr>
                      <w:t xml:space="preserve">Belkin, M., Niyogi, P., &amp; Sindhwani, V., "Manifold regularization: A geometric framework for learning from labeled and unlabeled examples," </w:t>
                    </w:r>
                    <w:r>
                      <w:rPr>
                        <w:i/>
                        <w:iCs/>
                        <w:noProof/>
                        <w:lang w:val="en-US"/>
                      </w:rPr>
                      <w:t xml:space="preserve">Journal of Machine Learning Research, </w:t>
                    </w:r>
                    <w:r>
                      <w:rPr>
                        <w:noProof/>
                        <w:lang w:val="en-US"/>
                      </w:rPr>
                      <w:t xml:space="preserve">vol. 7, pp. 2399-2434, 2006. </w:t>
                    </w:r>
                  </w:p>
                </w:tc>
              </w:tr>
              <w:tr w:rsidR="00C875F7" w14:paraId="38F5F11A" w14:textId="77777777" w:rsidTr="00C875F7">
                <w:trPr>
                  <w:tblCellSpacing w:w="15" w:type="dxa"/>
                </w:trPr>
                <w:tc>
                  <w:tcPr>
                    <w:tcW w:w="50" w:type="pct"/>
                    <w:tcMar>
                      <w:top w:w="15" w:type="dxa"/>
                      <w:left w:w="15" w:type="dxa"/>
                      <w:bottom w:w="15" w:type="dxa"/>
                      <w:right w:w="15" w:type="dxa"/>
                    </w:tcMar>
                    <w:hideMark/>
                  </w:tcPr>
                  <w:p w14:paraId="433C3B5E" w14:textId="77777777" w:rsidR="00C875F7" w:rsidRDefault="00C875F7">
                    <w:pPr>
                      <w:pStyle w:val="Bibliography"/>
                      <w:rPr>
                        <w:noProof/>
                        <w:lang w:val="en-US"/>
                      </w:rPr>
                    </w:pPr>
                    <w:r>
                      <w:rPr>
                        <w:noProof/>
                        <w:lang w:val="en-US"/>
                      </w:rPr>
                      <w:t xml:space="preserve">[28] </w:t>
                    </w:r>
                  </w:p>
                </w:tc>
                <w:tc>
                  <w:tcPr>
                    <w:tcW w:w="0" w:type="auto"/>
                    <w:tcMar>
                      <w:top w:w="15" w:type="dxa"/>
                      <w:left w:w="15" w:type="dxa"/>
                      <w:bottom w:w="15" w:type="dxa"/>
                      <w:right w:w="15" w:type="dxa"/>
                    </w:tcMar>
                    <w:hideMark/>
                  </w:tcPr>
                  <w:p w14:paraId="78BE55FE" w14:textId="77777777" w:rsidR="00C875F7" w:rsidRDefault="00C875F7">
                    <w:pPr>
                      <w:pStyle w:val="Bibliography"/>
                      <w:rPr>
                        <w:noProof/>
                        <w:lang w:val="en-US"/>
                      </w:rPr>
                    </w:pPr>
                    <w:r>
                      <w:rPr>
                        <w:noProof/>
                        <w:lang w:val="en-US"/>
                      </w:rPr>
                      <w:t xml:space="preserve">Collobert, R., Sinz, F., Weston, J., &amp; Bottou, L, "Large scale transductive SVMs," </w:t>
                    </w:r>
                    <w:r>
                      <w:rPr>
                        <w:i/>
                        <w:iCs/>
                        <w:noProof/>
                        <w:lang w:val="en-US"/>
                      </w:rPr>
                      <w:t xml:space="preserve">Journal of Machine Learning Research, </w:t>
                    </w:r>
                    <w:r>
                      <w:rPr>
                        <w:noProof/>
                        <w:lang w:val="en-US"/>
                      </w:rPr>
                      <w:t xml:space="preserve">vol. 7, p. 1687–1712, 2006. </w:t>
                    </w:r>
                  </w:p>
                </w:tc>
              </w:tr>
              <w:tr w:rsidR="00C875F7" w14:paraId="233F85C1" w14:textId="77777777" w:rsidTr="00C875F7">
                <w:trPr>
                  <w:tblCellSpacing w:w="15" w:type="dxa"/>
                </w:trPr>
                <w:tc>
                  <w:tcPr>
                    <w:tcW w:w="50" w:type="pct"/>
                    <w:tcMar>
                      <w:top w:w="15" w:type="dxa"/>
                      <w:left w:w="15" w:type="dxa"/>
                      <w:bottom w:w="15" w:type="dxa"/>
                      <w:right w:w="15" w:type="dxa"/>
                    </w:tcMar>
                    <w:hideMark/>
                  </w:tcPr>
                  <w:p w14:paraId="4E2F47CA" w14:textId="77777777" w:rsidR="00C875F7" w:rsidRDefault="00C875F7">
                    <w:pPr>
                      <w:pStyle w:val="Bibliography"/>
                      <w:rPr>
                        <w:noProof/>
                        <w:lang w:val="en-US"/>
                      </w:rPr>
                    </w:pPr>
                    <w:r>
                      <w:rPr>
                        <w:noProof/>
                        <w:lang w:val="en-US"/>
                      </w:rPr>
                      <w:t xml:space="preserve">[29] </w:t>
                    </w:r>
                  </w:p>
                </w:tc>
                <w:tc>
                  <w:tcPr>
                    <w:tcW w:w="0" w:type="auto"/>
                    <w:tcMar>
                      <w:top w:w="15" w:type="dxa"/>
                      <w:left w:w="15" w:type="dxa"/>
                      <w:bottom w:w="15" w:type="dxa"/>
                      <w:right w:w="15" w:type="dxa"/>
                    </w:tcMar>
                    <w:hideMark/>
                  </w:tcPr>
                  <w:p w14:paraId="06E1E5F4" w14:textId="77777777" w:rsidR="00C875F7" w:rsidRDefault="00C875F7">
                    <w:pPr>
                      <w:pStyle w:val="Bibliography"/>
                      <w:rPr>
                        <w:noProof/>
                        <w:lang w:val="en-US"/>
                      </w:rPr>
                    </w:pPr>
                    <w:r>
                      <w:rPr>
                        <w:noProof/>
                        <w:lang w:val="en-US"/>
                      </w:rPr>
                      <w:t xml:space="preserve">Ranzato, M. A., Huang, F. J., Boureau, Y., &amp; LeCun, Y, "Unsupervised learning of invariant feature hierarchies with applications to object recognition.," p. 1–8, 2007. </w:t>
                    </w:r>
                  </w:p>
                </w:tc>
              </w:tr>
              <w:tr w:rsidR="00C875F7" w14:paraId="65D18233" w14:textId="77777777" w:rsidTr="00C875F7">
                <w:trPr>
                  <w:tblCellSpacing w:w="15" w:type="dxa"/>
                </w:trPr>
                <w:tc>
                  <w:tcPr>
                    <w:tcW w:w="50" w:type="pct"/>
                    <w:tcMar>
                      <w:top w:w="15" w:type="dxa"/>
                      <w:left w:w="15" w:type="dxa"/>
                      <w:bottom w:w="15" w:type="dxa"/>
                      <w:right w:w="15" w:type="dxa"/>
                    </w:tcMar>
                    <w:hideMark/>
                  </w:tcPr>
                  <w:p w14:paraId="56FAF4DC" w14:textId="77777777" w:rsidR="00C875F7" w:rsidRDefault="00C875F7">
                    <w:pPr>
                      <w:pStyle w:val="Bibliography"/>
                      <w:rPr>
                        <w:noProof/>
                        <w:lang w:val="en-US"/>
                      </w:rPr>
                    </w:pPr>
                    <w:r>
                      <w:rPr>
                        <w:noProof/>
                        <w:lang w:val="en-US"/>
                      </w:rPr>
                      <w:t xml:space="preserve">[30] </w:t>
                    </w:r>
                  </w:p>
                </w:tc>
                <w:tc>
                  <w:tcPr>
                    <w:tcW w:w="0" w:type="auto"/>
                    <w:tcMar>
                      <w:top w:w="15" w:type="dxa"/>
                      <w:left w:w="15" w:type="dxa"/>
                      <w:bottom w:w="15" w:type="dxa"/>
                      <w:right w:w="15" w:type="dxa"/>
                    </w:tcMar>
                    <w:hideMark/>
                  </w:tcPr>
                  <w:p w14:paraId="74907B27" w14:textId="77777777" w:rsidR="00C875F7" w:rsidRDefault="00C875F7">
                    <w:pPr>
                      <w:pStyle w:val="Bibliography"/>
                      <w:rPr>
                        <w:noProof/>
                        <w:lang w:val="en-US"/>
                      </w:rPr>
                    </w:pPr>
                    <w:r>
                      <w:rPr>
                        <w:noProof/>
                        <w:lang w:val="en-US"/>
                      </w:rPr>
                      <w:t xml:space="preserve">Salakhutdinov, R., &amp; Hinton, G. E. , "Learning a nonlinear embedding by preserving class neighbourhood structure," p. 412–419, 2007. </w:t>
                    </w:r>
                  </w:p>
                </w:tc>
              </w:tr>
              <w:tr w:rsidR="00C875F7" w14:paraId="054F4E40" w14:textId="77777777" w:rsidTr="00C875F7">
                <w:trPr>
                  <w:tblCellSpacing w:w="15" w:type="dxa"/>
                </w:trPr>
                <w:tc>
                  <w:tcPr>
                    <w:tcW w:w="50" w:type="pct"/>
                    <w:tcMar>
                      <w:top w:w="15" w:type="dxa"/>
                      <w:left w:w="15" w:type="dxa"/>
                      <w:bottom w:w="15" w:type="dxa"/>
                      <w:right w:w="15" w:type="dxa"/>
                    </w:tcMar>
                    <w:hideMark/>
                  </w:tcPr>
                  <w:p w14:paraId="317CC242" w14:textId="77777777" w:rsidR="00C875F7" w:rsidRDefault="00C875F7">
                    <w:pPr>
                      <w:pStyle w:val="Bibliography"/>
                      <w:rPr>
                        <w:noProof/>
                        <w:lang w:val="en-US"/>
                      </w:rPr>
                    </w:pPr>
                    <w:r>
                      <w:rPr>
                        <w:noProof/>
                        <w:lang w:val="en-US"/>
                      </w:rPr>
                      <w:t xml:space="preserve">[31] </w:t>
                    </w:r>
                  </w:p>
                </w:tc>
                <w:tc>
                  <w:tcPr>
                    <w:tcW w:w="0" w:type="auto"/>
                    <w:tcMar>
                      <w:top w:w="15" w:type="dxa"/>
                      <w:left w:w="15" w:type="dxa"/>
                      <w:bottom w:w="15" w:type="dxa"/>
                      <w:right w:w="15" w:type="dxa"/>
                    </w:tcMar>
                    <w:hideMark/>
                  </w:tcPr>
                  <w:p w14:paraId="1A352EC0" w14:textId="77777777" w:rsidR="00C875F7" w:rsidRDefault="00C875F7">
                    <w:pPr>
                      <w:pStyle w:val="Bibliography"/>
                      <w:rPr>
                        <w:noProof/>
                        <w:lang w:val="en-US"/>
                      </w:rPr>
                    </w:pPr>
                    <w:r>
                      <w:rPr>
                        <w:noProof/>
                        <w:lang w:val="en-US"/>
                      </w:rPr>
                      <w:t xml:space="preserve">Hinton, G. E, "Training products of experts by minimizing contrastive divergence," </w:t>
                    </w:r>
                    <w:r>
                      <w:rPr>
                        <w:i/>
                        <w:iCs/>
                        <w:noProof/>
                        <w:lang w:val="en-US"/>
                      </w:rPr>
                      <w:t xml:space="preserve">Neural Computation, </w:t>
                    </w:r>
                    <w:r>
                      <w:rPr>
                        <w:noProof/>
                        <w:lang w:val="en-US"/>
                      </w:rPr>
                      <w:t xml:space="preserve">p. 1771–1800, 2002. </w:t>
                    </w:r>
                  </w:p>
                </w:tc>
              </w:tr>
              <w:tr w:rsidR="00C875F7" w14:paraId="47D62BAE" w14:textId="77777777" w:rsidTr="00C875F7">
                <w:trPr>
                  <w:tblCellSpacing w:w="15" w:type="dxa"/>
                </w:trPr>
                <w:tc>
                  <w:tcPr>
                    <w:tcW w:w="50" w:type="pct"/>
                    <w:tcMar>
                      <w:top w:w="15" w:type="dxa"/>
                      <w:left w:w="15" w:type="dxa"/>
                      <w:bottom w:w="15" w:type="dxa"/>
                      <w:right w:w="15" w:type="dxa"/>
                    </w:tcMar>
                    <w:hideMark/>
                  </w:tcPr>
                  <w:p w14:paraId="4E79A033" w14:textId="77777777" w:rsidR="00C875F7" w:rsidRDefault="00C875F7">
                    <w:pPr>
                      <w:pStyle w:val="Bibliography"/>
                      <w:rPr>
                        <w:noProof/>
                        <w:lang w:val="en-US"/>
                      </w:rPr>
                    </w:pPr>
                    <w:r>
                      <w:rPr>
                        <w:noProof/>
                        <w:lang w:val="en-US"/>
                      </w:rPr>
                      <w:lastRenderedPageBreak/>
                      <w:t xml:space="preserve">[32] </w:t>
                    </w:r>
                  </w:p>
                </w:tc>
                <w:tc>
                  <w:tcPr>
                    <w:tcW w:w="0" w:type="auto"/>
                    <w:tcMar>
                      <w:top w:w="15" w:type="dxa"/>
                      <w:left w:w="15" w:type="dxa"/>
                      <w:bottom w:w="15" w:type="dxa"/>
                      <w:right w:w="15" w:type="dxa"/>
                    </w:tcMar>
                    <w:hideMark/>
                  </w:tcPr>
                  <w:p w14:paraId="2B03B226" w14:textId="77777777" w:rsidR="00C875F7" w:rsidRDefault="00C875F7">
                    <w:pPr>
                      <w:pStyle w:val="Bibliography"/>
                      <w:rPr>
                        <w:noProof/>
                        <w:lang w:val="en-US"/>
                      </w:rPr>
                    </w:pPr>
                    <w:r>
                      <w:rPr>
                        <w:noProof/>
                        <w:lang w:val="en-US"/>
                      </w:rPr>
                      <w:t xml:space="preserve">Lee, H., Grosse, R., Ranganath, R., &amp; Ng, A. Y, "Convolutional deep belief networks for scalable unsupervised learning of hierarchical representations," p. 609–616, 2009. </w:t>
                    </w:r>
                  </w:p>
                </w:tc>
              </w:tr>
              <w:tr w:rsidR="00C875F7" w14:paraId="539E84DB" w14:textId="77777777" w:rsidTr="00C875F7">
                <w:trPr>
                  <w:tblCellSpacing w:w="15" w:type="dxa"/>
                </w:trPr>
                <w:tc>
                  <w:tcPr>
                    <w:tcW w:w="50" w:type="pct"/>
                    <w:tcMar>
                      <w:top w:w="15" w:type="dxa"/>
                      <w:left w:w="15" w:type="dxa"/>
                      <w:bottom w:w="15" w:type="dxa"/>
                      <w:right w:w="15" w:type="dxa"/>
                    </w:tcMar>
                    <w:hideMark/>
                  </w:tcPr>
                  <w:p w14:paraId="7E567DCF" w14:textId="77777777" w:rsidR="00C875F7" w:rsidRDefault="00C875F7">
                    <w:pPr>
                      <w:pStyle w:val="Bibliography"/>
                      <w:rPr>
                        <w:noProof/>
                        <w:lang w:val="en-US"/>
                      </w:rPr>
                    </w:pPr>
                    <w:r>
                      <w:rPr>
                        <w:noProof/>
                        <w:lang w:val="en-US"/>
                      </w:rPr>
                      <w:t xml:space="preserve">[33] </w:t>
                    </w:r>
                  </w:p>
                </w:tc>
                <w:tc>
                  <w:tcPr>
                    <w:tcW w:w="0" w:type="auto"/>
                    <w:tcMar>
                      <w:top w:w="15" w:type="dxa"/>
                      <w:left w:w="15" w:type="dxa"/>
                      <w:bottom w:w="15" w:type="dxa"/>
                      <w:right w:w="15" w:type="dxa"/>
                    </w:tcMar>
                    <w:hideMark/>
                  </w:tcPr>
                  <w:p w14:paraId="572578F7" w14:textId="77777777" w:rsidR="00C875F7" w:rsidRDefault="00C875F7">
                    <w:pPr>
                      <w:pStyle w:val="Bibliography"/>
                      <w:rPr>
                        <w:noProof/>
                        <w:lang w:val="en-US"/>
                      </w:rPr>
                    </w:pPr>
                    <w:r>
                      <w:rPr>
                        <w:noProof/>
                        <w:lang w:val="en-US"/>
                      </w:rPr>
                      <w:t xml:space="preserve">LeCun, Y., Kavukcuoglu, K., &amp; Farabet, C., "Convolutional networks and applications in vision.," p. 253–256, 2010. </w:t>
                    </w:r>
                  </w:p>
                </w:tc>
              </w:tr>
              <w:tr w:rsidR="00C875F7" w14:paraId="244580D1" w14:textId="77777777" w:rsidTr="00C875F7">
                <w:trPr>
                  <w:tblCellSpacing w:w="15" w:type="dxa"/>
                </w:trPr>
                <w:tc>
                  <w:tcPr>
                    <w:tcW w:w="50" w:type="pct"/>
                    <w:tcMar>
                      <w:top w:w="15" w:type="dxa"/>
                      <w:left w:w="15" w:type="dxa"/>
                      <w:bottom w:w="15" w:type="dxa"/>
                      <w:right w:w="15" w:type="dxa"/>
                    </w:tcMar>
                    <w:hideMark/>
                  </w:tcPr>
                  <w:p w14:paraId="035B9955" w14:textId="77777777" w:rsidR="00C875F7" w:rsidRDefault="00C875F7">
                    <w:pPr>
                      <w:pStyle w:val="Bibliography"/>
                      <w:rPr>
                        <w:noProof/>
                        <w:lang w:val="en-US"/>
                      </w:rPr>
                    </w:pPr>
                    <w:r>
                      <w:rPr>
                        <w:noProof/>
                        <w:lang w:val="en-US"/>
                      </w:rPr>
                      <w:t xml:space="preserve">[34] </w:t>
                    </w:r>
                  </w:p>
                </w:tc>
                <w:tc>
                  <w:tcPr>
                    <w:tcW w:w="0" w:type="auto"/>
                    <w:tcMar>
                      <w:top w:w="15" w:type="dxa"/>
                      <w:left w:w="15" w:type="dxa"/>
                      <w:bottom w:w="15" w:type="dxa"/>
                      <w:right w:w="15" w:type="dxa"/>
                    </w:tcMar>
                    <w:hideMark/>
                  </w:tcPr>
                  <w:p w14:paraId="6C160833" w14:textId="77777777" w:rsidR="00C875F7" w:rsidRDefault="00C875F7">
                    <w:pPr>
                      <w:pStyle w:val="Bibliography"/>
                      <w:rPr>
                        <w:noProof/>
                        <w:lang w:val="en-US"/>
                      </w:rPr>
                    </w:pPr>
                    <w:r>
                      <w:rPr>
                        <w:noProof/>
                        <w:lang w:val="en-US"/>
                      </w:rPr>
                      <w:t>Kaggle.com, "Kaggle.com," [Online]. Available: https://www.kaggle.com/datasets/kaustubhb999/tomatoleaf.</w:t>
                    </w:r>
                  </w:p>
                </w:tc>
              </w:tr>
              <w:tr w:rsidR="00C875F7" w14:paraId="17364304" w14:textId="77777777" w:rsidTr="00C875F7">
                <w:trPr>
                  <w:tblCellSpacing w:w="15" w:type="dxa"/>
                </w:trPr>
                <w:tc>
                  <w:tcPr>
                    <w:tcW w:w="50" w:type="pct"/>
                    <w:tcMar>
                      <w:top w:w="15" w:type="dxa"/>
                      <w:left w:w="15" w:type="dxa"/>
                      <w:bottom w:w="15" w:type="dxa"/>
                      <w:right w:w="15" w:type="dxa"/>
                    </w:tcMar>
                    <w:hideMark/>
                  </w:tcPr>
                  <w:p w14:paraId="196BA82C" w14:textId="77777777" w:rsidR="00C875F7" w:rsidRDefault="00C875F7">
                    <w:pPr>
                      <w:pStyle w:val="Bibliography"/>
                      <w:rPr>
                        <w:noProof/>
                        <w:lang w:val="en-US"/>
                      </w:rPr>
                    </w:pPr>
                    <w:r>
                      <w:rPr>
                        <w:noProof/>
                        <w:lang w:val="en-US"/>
                      </w:rPr>
                      <w:t xml:space="preserve">[35] </w:t>
                    </w:r>
                  </w:p>
                </w:tc>
                <w:tc>
                  <w:tcPr>
                    <w:tcW w:w="0" w:type="auto"/>
                    <w:tcMar>
                      <w:top w:w="15" w:type="dxa"/>
                      <w:left w:w="15" w:type="dxa"/>
                      <w:bottom w:w="15" w:type="dxa"/>
                      <w:right w:w="15" w:type="dxa"/>
                    </w:tcMar>
                    <w:hideMark/>
                  </w:tcPr>
                  <w:p w14:paraId="521F5615" w14:textId="77777777" w:rsidR="00C875F7" w:rsidRDefault="00C875F7">
                    <w:pPr>
                      <w:pStyle w:val="Bibliography"/>
                      <w:rPr>
                        <w:noProof/>
                        <w:lang w:val="en-US"/>
                      </w:rPr>
                    </w:pPr>
                    <w:r>
                      <w:rPr>
                        <w:noProof/>
                        <w:lang w:val="en-US"/>
                      </w:rPr>
                      <w:t>"Plant Disease: Pathogens and Cycles | CropWatch," University of Nabraska, 2020. [Online]. Available: https://cropwatch.unl.edu/soybean-management/plant-disease. [Accessed 01 September 2022].</w:t>
                    </w:r>
                  </w:p>
                </w:tc>
              </w:tr>
              <w:tr w:rsidR="00C875F7" w14:paraId="68395DF2" w14:textId="77777777" w:rsidTr="00C875F7">
                <w:trPr>
                  <w:tblCellSpacing w:w="15" w:type="dxa"/>
                </w:trPr>
                <w:tc>
                  <w:tcPr>
                    <w:tcW w:w="50" w:type="pct"/>
                    <w:tcMar>
                      <w:top w:w="15" w:type="dxa"/>
                      <w:left w:w="15" w:type="dxa"/>
                      <w:bottom w:w="15" w:type="dxa"/>
                      <w:right w:w="15" w:type="dxa"/>
                    </w:tcMar>
                    <w:hideMark/>
                  </w:tcPr>
                  <w:p w14:paraId="17B5ACB3" w14:textId="77777777" w:rsidR="00C875F7" w:rsidRDefault="00C875F7">
                    <w:pPr>
                      <w:pStyle w:val="Bibliography"/>
                      <w:rPr>
                        <w:noProof/>
                        <w:lang w:val="en-US"/>
                      </w:rPr>
                    </w:pPr>
                    <w:r>
                      <w:rPr>
                        <w:noProof/>
                        <w:lang w:val="en-US"/>
                      </w:rPr>
                      <w:t xml:space="preserve">[36] </w:t>
                    </w:r>
                  </w:p>
                </w:tc>
                <w:tc>
                  <w:tcPr>
                    <w:tcW w:w="0" w:type="auto"/>
                    <w:tcMar>
                      <w:top w:w="15" w:type="dxa"/>
                      <w:left w:w="15" w:type="dxa"/>
                      <w:bottom w:w="15" w:type="dxa"/>
                      <w:right w:w="15" w:type="dxa"/>
                    </w:tcMar>
                    <w:hideMark/>
                  </w:tcPr>
                  <w:p w14:paraId="2FAF0401" w14:textId="77777777" w:rsidR="00C875F7" w:rsidRDefault="00C875F7">
                    <w:pPr>
                      <w:pStyle w:val="Bibliography"/>
                      <w:rPr>
                        <w:noProof/>
                        <w:lang w:val="en-US"/>
                      </w:rPr>
                    </w:pPr>
                    <w:r>
                      <w:rPr>
                        <w:noProof/>
                        <w:lang w:val="en-US"/>
                      </w:rPr>
                      <w:t xml:space="preserve">S. Savary, L. Willocquet, S. J. Pethybridge, P. Esker, N. McRoberts, and A. Nelson, "The global burden of pathogens and pests on major food crops," vol. 3, pp. 430-439, 2019. </w:t>
                    </w:r>
                  </w:p>
                </w:tc>
              </w:tr>
              <w:tr w:rsidR="00C875F7" w14:paraId="25681465" w14:textId="77777777" w:rsidTr="00C875F7">
                <w:trPr>
                  <w:tblCellSpacing w:w="15" w:type="dxa"/>
                </w:trPr>
                <w:tc>
                  <w:tcPr>
                    <w:tcW w:w="50" w:type="pct"/>
                    <w:tcMar>
                      <w:top w:w="15" w:type="dxa"/>
                      <w:left w:w="15" w:type="dxa"/>
                      <w:bottom w:w="15" w:type="dxa"/>
                      <w:right w:w="15" w:type="dxa"/>
                    </w:tcMar>
                    <w:hideMark/>
                  </w:tcPr>
                  <w:p w14:paraId="7BD606F8" w14:textId="77777777" w:rsidR="00C875F7" w:rsidRDefault="00C875F7">
                    <w:pPr>
                      <w:pStyle w:val="Bibliography"/>
                      <w:rPr>
                        <w:noProof/>
                        <w:lang w:val="en-US"/>
                      </w:rPr>
                    </w:pPr>
                    <w:r>
                      <w:rPr>
                        <w:noProof/>
                        <w:lang w:val="en-US"/>
                      </w:rPr>
                      <w:t xml:space="preserve">[37] </w:t>
                    </w:r>
                  </w:p>
                </w:tc>
                <w:tc>
                  <w:tcPr>
                    <w:tcW w:w="0" w:type="auto"/>
                    <w:tcMar>
                      <w:top w:w="15" w:type="dxa"/>
                      <w:left w:w="15" w:type="dxa"/>
                      <w:bottom w:w="15" w:type="dxa"/>
                      <w:right w:w="15" w:type="dxa"/>
                    </w:tcMar>
                    <w:hideMark/>
                  </w:tcPr>
                  <w:p w14:paraId="5CD6542C" w14:textId="77777777" w:rsidR="00C875F7" w:rsidRDefault="00C875F7">
                    <w:pPr>
                      <w:pStyle w:val="Bibliography"/>
                      <w:rPr>
                        <w:noProof/>
                        <w:lang w:val="en-US"/>
                      </w:rPr>
                    </w:pPr>
                    <w:r>
                      <w:rPr>
                        <w:noProof/>
                        <w:lang w:val="en-US"/>
                      </w:rPr>
                      <w:t xml:space="preserve">S.Vijayalakshmi and D.Murugan, "An Effective Approach for Diagnosis of Plant Disease using ELM," vol. 4, pp. 327-335, 2017. </w:t>
                    </w:r>
                  </w:p>
                </w:tc>
              </w:tr>
              <w:tr w:rsidR="00C875F7" w14:paraId="0BCAB374" w14:textId="77777777" w:rsidTr="00C875F7">
                <w:trPr>
                  <w:tblCellSpacing w:w="15" w:type="dxa"/>
                </w:trPr>
                <w:tc>
                  <w:tcPr>
                    <w:tcW w:w="50" w:type="pct"/>
                    <w:tcMar>
                      <w:top w:w="15" w:type="dxa"/>
                      <w:left w:w="15" w:type="dxa"/>
                      <w:bottom w:w="15" w:type="dxa"/>
                      <w:right w:w="15" w:type="dxa"/>
                    </w:tcMar>
                    <w:hideMark/>
                  </w:tcPr>
                  <w:p w14:paraId="24E33C90" w14:textId="77777777" w:rsidR="00C875F7" w:rsidRDefault="00C875F7">
                    <w:pPr>
                      <w:pStyle w:val="Bibliography"/>
                      <w:rPr>
                        <w:noProof/>
                        <w:lang w:val="en-US"/>
                      </w:rPr>
                    </w:pPr>
                    <w:r>
                      <w:rPr>
                        <w:noProof/>
                        <w:lang w:val="en-US"/>
                      </w:rPr>
                      <w:t xml:space="preserve">[38] </w:t>
                    </w:r>
                  </w:p>
                </w:tc>
                <w:tc>
                  <w:tcPr>
                    <w:tcW w:w="0" w:type="auto"/>
                    <w:tcMar>
                      <w:top w:w="15" w:type="dxa"/>
                      <w:left w:w="15" w:type="dxa"/>
                      <w:bottom w:w="15" w:type="dxa"/>
                      <w:right w:w="15" w:type="dxa"/>
                    </w:tcMar>
                    <w:hideMark/>
                  </w:tcPr>
                  <w:p w14:paraId="3C9719EF" w14:textId="77777777" w:rsidR="00C875F7" w:rsidRDefault="00C875F7">
                    <w:pPr>
                      <w:pStyle w:val="Bibliography"/>
                      <w:rPr>
                        <w:noProof/>
                        <w:lang w:val="en-US"/>
                      </w:rPr>
                    </w:pPr>
                    <w:r>
                      <w:rPr>
                        <w:noProof/>
                        <w:lang w:val="en-US"/>
                      </w:rPr>
                      <w:t xml:space="preserve">A. Kumar, D. Kumar, and S. K. Jarial, "A review on artificial bee colony algorithms and their applications to data clustering," vol. 17, no. 3, pp. 3-28, 2017. </w:t>
                    </w:r>
                  </w:p>
                </w:tc>
              </w:tr>
              <w:tr w:rsidR="00C875F7" w14:paraId="4E66B905" w14:textId="77777777" w:rsidTr="00C875F7">
                <w:trPr>
                  <w:tblCellSpacing w:w="15" w:type="dxa"/>
                </w:trPr>
                <w:tc>
                  <w:tcPr>
                    <w:tcW w:w="50" w:type="pct"/>
                    <w:tcMar>
                      <w:top w:w="15" w:type="dxa"/>
                      <w:left w:w="15" w:type="dxa"/>
                      <w:bottom w:w="15" w:type="dxa"/>
                      <w:right w:w="15" w:type="dxa"/>
                    </w:tcMar>
                    <w:hideMark/>
                  </w:tcPr>
                  <w:p w14:paraId="7A532382" w14:textId="77777777" w:rsidR="00C875F7" w:rsidRDefault="00C875F7">
                    <w:pPr>
                      <w:pStyle w:val="Bibliography"/>
                      <w:rPr>
                        <w:noProof/>
                        <w:lang w:val="en-US"/>
                      </w:rPr>
                    </w:pPr>
                    <w:r>
                      <w:rPr>
                        <w:noProof/>
                        <w:lang w:val="en-US"/>
                      </w:rPr>
                      <w:t xml:space="preserve">[39] </w:t>
                    </w:r>
                  </w:p>
                </w:tc>
                <w:tc>
                  <w:tcPr>
                    <w:tcW w:w="0" w:type="auto"/>
                    <w:tcMar>
                      <w:top w:w="15" w:type="dxa"/>
                      <w:left w:w="15" w:type="dxa"/>
                      <w:bottom w:w="15" w:type="dxa"/>
                      <w:right w:w="15" w:type="dxa"/>
                    </w:tcMar>
                    <w:hideMark/>
                  </w:tcPr>
                  <w:p w14:paraId="62861F2C" w14:textId="77777777" w:rsidR="00C875F7" w:rsidRDefault="00C875F7">
                    <w:pPr>
                      <w:pStyle w:val="Bibliography"/>
                      <w:rPr>
                        <w:noProof/>
                        <w:lang w:val="en-US"/>
                      </w:rPr>
                    </w:pPr>
                    <w:r>
                      <w:rPr>
                        <w:noProof/>
                        <w:lang w:val="en-US"/>
                      </w:rPr>
                      <w:t xml:space="preserve">Karpathy A, Fei-Fei L, "Deep visual-semantic alignments for generating," </w:t>
                    </w:r>
                    <w:r>
                      <w:rPr>
                        <w:i/>
                        <w:iCs/>
                        <w:noProof/>
                        <w:lang w:val="en-US"/>
                      </w:rPr>
                      <w:t xml:space="preserve">Proceedings of the IEEE Conference on Computer Vision and Pattern Recognition, </w:t>
                    </w:r>
                    <w:r>
                      <w:rPr>
                        <w:noProof/>
                        <w:lang w:val="en-US"/>
                      </w:rPr>
                      <w:t xml:space="preserve">p. 3128–3137. </w:t>
                    </w:r>
                  </w:p>
                </w:tc>
              </w:tr>
              <w:tr w:rsidR="00C875F7" w14:paraId="420E2714" w14:textId="77777777" w:rsidTr="00C875F7">
                <w:trPr>
                  <w:tblCellSpacing w:w="15" w:type="dxa"/>
                </w:trPr>
                <w:tc>
                  <w:tcPr>
                    <w:tcW w:w="50" w:type="pct"/>
                    <w:tcMar>
                      <w:top w:w="15" w:type="dxa"/>
                      <w:left w:w="15" w:type="dxa"/>
                      <w:bottom w:w="15" w:type="dxa"/>
                      <w:right w:w="15" w:type="dxa"/>
                    </w:tcMar>
                    <w:hideMark/>
                  </w:tcPr>
                  <w:p w14:paraId="55D4CD15" w14:textId="77777777" w:rsidR="00C875F7" w:rsidRDefault="00C875F7">
                    <w:pPr>
                      <w:pStyle w:val="Bibliography"/>
                      <w:rPr>
                        <w:noProof/>
                        <w:lang w:val="en-US"/>
                      </w:rPr>
                    </w:pPr>
                    <w:r>
                      <w:rPr>
                        <w:noProof/>
                        <w:lang w:val="en-US"/>
                      </w:rPr>
                      <w:t xml:space="preserve">[40] </w:t>
                    </w:r>
                  </w:p>
                </w:tc>
                <w:tc>
                  <w:tcPr>
                    <w:tcW w:w="0" w:type="auto"/>
                    <w:tcMar>
                      <w:top w:w="15" w:type="dxa"/>
                      <w:left w:w="15" w:type="dxa"/>
                      <w:bottom w:w="15" w:type="dxa"/>
                      <w:right w:w="15" w:type="dxa"/>
                    </w:tcMar>
                    <w:hideMark/>
                  </w:tcPr>
                  <w:p w14:paraId="5FCC776B" w14:textId="77777777" w:rsidR="00C875F7" w:rsidRDefault="00C875F7">
                    <w:pPr>
                      <w:pStyle w:val="Bibliography"/>
                      <w:rPr>
                        <w:noProof/>
                        <w:lang w:val="en-US"/>
                      </w:rPr>
                    </w:pPr>
                    <w:r>
                      <w:rPr>
                        <w:noProof/>
                        <w:lang w:val="en-US"/>
                      </w:rPr>
                      <w:t xml:space="preserve">Tompson, J., Goroshin, R., Jain, A., LeCun, Y., &amp; Bregler, C, "Efficient object localization using convolutional networks. In Proceedings of the IEEE Conferenceon Computer Vision and Pattern Recognition," </w:t>
                    </w:r>
                    <w:r>
                      <w:rPr>
                        <w:i/>
                        <w:iCs/>
                        <w:noProof/>
                        <w:lang w:val="en-US"/>
                      </w:rPr>
                      <w:t xml:space="preserve">Los Alamitos, CA: IEEE Computer Society., </w:t>
                    </w:r>
                    <w:r>
                      <w:rPr>
                        <w:noProof/>
                        <w:lang w:val="en-US"/>
                      </w:rPr>
                      <w:t xml:space="preserve">p. 648–656, 2015. </w:t>
                    </w:r>
                  </w:p>
                </w:tc>
              </w:tr>
              <w:tr w:rsidR="00C875F7" w14:paraId="48EF2980" w14:textId="77777777" w:rsidTr="00C875F7">
                <w:trPr>
                  <w:tblCellSpacing w:w="15" w:type="dxa"/>
                </w:trPr>
                <w:tc>
                  <w:tcPr>
                    <w:tcW w:w="50" w:type="pct"/>
                    <w:tcMar>
                      <w:top w:w="15" w:type="dxa"/>
                      <w:left w:w="15" w:type="dxa"/>
                      <w:bottom w:w="15" w:type="dxa"/>
                      <w:right w:w="15" w:type="dxa"/>
                    </w:tcMar>
                    <w:hideMark/>
                  </w:tcPr>
                  <w:p w14:paraId="33FDF0A0" w14:textId="77777777" w:rsidR="00C875F7" w:rsidRDefault="00C875F7">
                    <w:pPr>
                      <w:pStyle w:val="Bibliography"/>
                      <w:rPr>
                        <w:noProof/>
                        <w:lang w:val="en-US"/>
                      </w:rPr>
                    </w:pPr>
                    <w:r>
                      <w:rPr>
                        <w:noProof/>
                        <w:lang w:val="en-US"/>
                      </w:rPr>
                      <w:t xml:space="preserve">[41] </w:t>
                    </w:r>
                  </w:p>
                </w:tc>
                <w:tc>
                  <w:tcPr>
                    <w:tcW w:w="0" w:type="auto"/>
                    <w:tcMar>
                      <w:top w:w="15" w:type="dxa"/>
                      <w:left w:w="15" w:type="dxa"/>
                      <w:bottom w:w="15" w:type="dxa"/>
                      <w:right w:w="15" w:type="dxa"/>
                    </w:tcMar>
                    <w:hideMark/>
                  </w:tcPr>
                  <w:p w14:paraId="3004F31B" w14:textId="77777777" w:rsidR="00C875F7" w:rsidRDefault="00C875F7">
                    <w:pPr>
                      <w:pStyle w:val="Bibliography"/>
                      <w:rPr>
                        <w:noProof/>
                        <w:lang w:val="en-US"/>
                      </w:rPr>
                    </w:pPr>
                    <w:r>
                      <w:rPr>
                        <w:noProof/>
                        <w:lang w:val="en-US"/>
                      </w:rPr>
                      <w:t xml:space="preserve">Ivakhnenko, A. G., &amp; Lapa, V. G., "Cybernetic predicting device," </w:t>
                    </w:r>
                    <w:r>
                      <w:rPr>
                        <w:i/>
                        <w:iCs/>
                        <w:noProof/>
                        <w:lang w:val="en-US"/>
                      </w:rPr>
                      <w:t xml:space="preserve">New York: CCM Information Corp., </w:t>
                    </w:r>
                    <w:r>
                      <w:rPr>
                        <w:noProof/>
                        <w:lang w:val="en-US"/>
                      </w:rPr>
                      <w:t xml:space="preserve">1966. </w:t>
                    </w:r>
                  </w:p>
                </w:tc>
              </w:tr>
              <w:tr w:rsidR="00C875F7" w14:paraId="2807A254" w14:textId="77777777" w:rsidTr="00C875F7">
                <w:trPr>
                  <w:tblCellSpacing w:w="15" w:type="dxa"/>
                </w:trPr>
                <w:tc>
                  <w:tcPr>
                    <w:tcW w:w="50" w:type="pct"/>
                    <w:tcMar>
                      <w:top w:w="15" w:type="dxa"/>
                      <w:left w:w="15" w:type="dxa"/>
                      <w:bottom w:w="15" w:type="dxa"/>
                      <w:right w:w="15" w:type="dxa"/>
                    </w:tcMar>
                    <w:hideMark/>
                  </w:tcPr>
                  <w:p w14:paraId="1A17F369" w14:textId="77777777" w:rsidR="00C875F7" w:rsidRDefault="00C875F7">
                    <w:pPr>
                      <w:pStyle w:val="Bibliography"/>
                      <w:rPr>
                        <w:noProof/>
                        <w:lang w:val="en-US"/>
                      </w:rPr>
                    </w:pPr>
                    <w:r>
                      <w:rPr>
                        <w:noProof/>
                        <w:lang w:val="en-US"/>
                      </w:rPr>
                      <w:t xml:space="preserve">[42] </w:t>
                    </w:r>
                  </w:p>
                </w:tc>
                <w:tc>
                  <w:tcPr>
                    <w:tcW w:w="0" w:type="auto"/>
                    <w:tcMar>
                      <w:top w:w="15" w:type="dxa"/>
                      <w:left w:w="15" w:type="dxa"/>
                      <w:bottom w:w="15" w:type="dxa"/>
                      <w:right w:w="15" w:type="dxa"/>
                    </w:tcMar>
                    <w:hideMark/>
                  </w:tcPr>
                  <w:p w14:paraId="23E1C9CE" w14:textId="77777777" w:rsidR="00C875F7" w:rsidRDefault="00C875F7">
                    <w:pPr>
                      <w:pStyle w:val="Bibliography"/>
                      <w:rPr>
                        <w:noProof/>
                        <w:lang w:val="en-US"/>
                      </w:rPr>
                    </w:pPr>
                    <w:r>
                      <w:rPr>
                        <w:noProof/>
                        <w:lang w:val="en-US"/>
                      </w:rPr>
                      <w:t xml:space="preserve">Srivastava, R. K., Greff, K., &amp; Schmidhuber, J. In C. Cortes, N. D. Lawrence, D. D. Lee, M. Sugiyama, &amp; R. Garnett, "Training very deep networks," </w:t>
                    </w:r>
                    <w:r>
                      <w:rPr>
                        <w:i/>
                        <w:iCs/>
                        <w:noProof/>
                        <w:lang w:val="en-US"/>
                      </w:rPr>
                      <w:t xml:space="preserve">Advances in neural information processing systems, </w:t>
                    </w:r>
                    <w:r>
                      <w:rPr>
                        <w:noProof/>
                        <w:lang w:val="en-US"/>
                      </w:rPr>
                      <w:t xml:space="preserve">pp. 2377-2385, 2015a. </w:t>
                    </w:r>
                  </w:p>
                </w:tc>
              </w:tr>
              <w:tr w:rsidR="00C875F7" w14:paraId="684BBDF8" w14:textId="77777777" w:rsidTr="00C875F7">
                <w:trPr>
                  <w:tblCellSpacing w:w="15" w:type="dxa"/>
                </w:trPr>
                <w:tc>
                  <w:tcPr>
                    <w:tcW w:w="50" w:type="pct"/>
                    <w:tcMar>
                      <w:top w:w="15" w:type="dxa"/>
                      <w:left w:w="15" w:type="dxa"/>
                      <w:bottom w:w="15" w:type="dxa"/>
                      <w:right w:w="15" w:type="dxa"/>
                    </w:tcMar>
                    <w:hideMark/>
                  </w:tcPr>
                  <w:p w14:paraId="47EB36B9" w14:textId="77777777" w:rsidR="00C875F7" w:rsidRDefault="00C875F7">
                    <w:pPr>
                      <w:pStyle w:val="Bibliography"/>
                      <w:rPr>
                        <w:noProof/>
                        <w:lang w:val="en-US"/>
                      </w:rPr>
                    </w:pPr>
                    <w:r>
                      <w:rPr>
                        <w:noProof/>
                        <w:lang w:val="en-US"/>
                      </w:rPr>
                      <w:t xml:space="preserve">[43] </w:t>
                    </w:r>
                  </w:p>
                </w:tc>
                <w:tc>
                  <w:tcPr>
                    <w:tcW w:w="0" w:type="auto"/>
                    <w:tcMar>
                      <w:top w:w="15" w:type="dxa"/>
                      <w:left w:w="15" w:type="dxa"/>
                      <w:bottom w:w="15" w:type="dxa"/>
                      <w:right w:w="15" w:type="dxa"/>
                    </w:tcMar>
                    <w:hideMark/>
                  </w:tcPr>
                  <w:p w14:paraId="259F389E" w14:textId="77777777" w:rsidR="00C875F7" w:rsidRDefault="00C875F7">
                    <w:pPr>
                      <w:pStyle w:val="Bibliography"/>
                      <w:rPr>
                        <w:noProof/>
                        <w:lang w:val="en-US"/>
                      </w:rPr>
                    </w:pPr>
                    <w:r>
                      <w:rPr>
                        <w:noProof/>
                        <w:lang w:val="en-US"/>
                      </w:rPr>
                      <w:t xml:space="preserve">Szegedy, C., Vanhoucke, V., Ioffe, S., Shlens, J., &amp; Wojna, Z., "Rethinking the Inception architecture for computer vision," 2015. </w:t>
                    </w:r>
                  </w:p>
                </w:tc>
              </w:tr>
            </w:tbl>
            <w:p w14:paraId="3CC3B241" w14:textId="77777777" w:rsidR="00C875F7" w:rsidRDefault="00C875F7" w:rsidP="00C875F7">
              <w:pPr>
                <w:rPr>
                  <w:rFonts w:eastAsia="Times New Roman"/>
                  <w:noProof/>
                </w:rPr>
              </w:pPr>
            </w:p>
            <w:p w14:paraId="3A9A3551" w14:textId="77777777" w:rsidR="00C875F7" w:rsidRDefault="00C875F7" w:rsidP="00C875F7">
              <w:pPr>
                <w:spacing w:line="360" w:lineRule="auto"/>
              </w:pPr>
              <w:r>
                <w:rPr>
                  <w:b/>
                  <w:bCs/>
                  <w:noProof/>
                </w:rPr>
                <w:fldChar w:fldCharType="end"/>
              </w:r>
            </w:p>
          </w:sdtContent>
        </w:sdt>
      </w:sdtContent>
    </w:sdt>
    <w:p w14:paraId="48FC25C3" w14:textId="77777777" w:rsidR="00C875F7" w:rsidRDefault="00C875F7" w:rsidP="00C875F7">
      <w:pPr>
        <w:spacing w:line="360" w:lineRule="auto"/>
      </w:pPr>
    </w:p>
    <w:p w14:paraId="0C4192AB" w14:textId="77777777" w:rsidR="00C875F7" w:rsidRDefault="00C875F7" w:rsidP="00C875F7">
      <w:pPr>
        <w:spacing w:line="360" w:lineRule="auto"/>
      </w:pPr>
    </w:p>
    <w:p w14:paraId="4AA46204" w14:textId="77777777" w:rsidR="00C875F7" w:rsidRDefault="00C875F7" w:rsidP="00C875F7">
      <w:pPr>
        <w:spacing w:line="360" w:lineRule="auto"/>
        <w:rPr>
          <w:b/>
          <w:bCs/>
          <w:sz w:val="24"/>
          <w:szCs w:val="24"/>
          <w:lang w:val="en-GB"/>
        </w:rPr>
      </w:pPr>
    </w:p>
    <w:p w14:paraId="60A43C6B" w14:textId="77777777" w:rsidR="00D30B61" w:rsidRDefault="00D30B61"/>
    <w:sectPr w:rsidR="00D30B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41A09"/>
    <w:multiLevelType w:val="hybridMultilevel"/>
    <w:tmpl w:val="24FAE570"/>
    <w:lvl w:ilvl="0" w:tplc="1E2E0DBC">
      <w:numFmt w:val="bullet"/>
      <w:lvlText w:val="-"/>
      <w:lvlJc w:val="left"/>
      <w:pPr>
        <w:ind w:left="720" w:hanging="360"/>
      </w:pPr>
      <w:rPr>
        <w:rFonts w:ascii="Calibri" w:eastAsiaTheme="minorHAnsi" w:hAnsi="Calibri" w:cs="Calibri" w:hint="default"/>
      </w:rPr>
    </w:lvl>
    <w:lvl w:ilvl="1" w:tplc="30090003">
      <w:start w:val="1"/>
      <w:numFmt w:val="bullet"/>
      <w:lvlText w:val="o"/>
      <w:lvlJc w:val="left"/>
      <w:pPr>
        <w:ind w:left="1440" w:hanging="360"/>
      </w:pPr>
      <w:rPr>
        <w:rFonts w:ascii="Courier New" w:hAnsi="Courier New" w:cs="Courier New" w:hint="default"/>
      </w:rPr>
    </w:lvl>
    <w:lvl w:ilvl="2" w:tplc="30090005">
      <w:start w:val="1"/>
      <w:numFmt w:val="bullet"/>
      <w:lvlText w:val=""/>
      <w:lvlJc w:val="left"/>
      <w:pPr>
        <w:ind w:left="2160" w:hanging="360"/>
      </w:pPr>
      <w:rPr>
        <w:rFonts w:ascii="Wingdings" w:hAnsi="Wingdings" w:hint="default"/>
      </w:rPr>
    </w:lvl>
    <w:lvl w:ilvl="3" w:tplc="30090001">
      <w:start w:val="1"/>
      <w:numFmt w:val="bullet"/>
      <w:lvlText w:val=""/>
      <w:lvlJc w:val="left"/>
      <w:pPr>
        <w:ind w:left="2880" w:hanging="360"/>
      </w:pPr>
      <w:rPr>
        <w:rFonts w:ascii="Symbol" w:hAnsi="Symbol" w:hint="default"/>
      </w:rPr>
    </w:lvl>
    <w:lvl w:ilvl="4" w:tplc="30090003">
      <w:start w:val="1"/>
      <w:numFmt w:val="bullet"/>
      <w:lvlText w:val="o"/>
      <w:lvlJc w:val="left"/>
      <w:pPr>
        <w:ind w:left="3600" w:hanging="360"/>
      </w:pPr>
      <w:rPr>
        <w:rFonts w:ascii="Courier New" w:hAnsi="Courier New" w:cs="Courier New" w:hint="default"/>
      </w:rPr>
    </w:lvl>
    <w:lvl w:ilvl="5" w:tplc="30090005">
      <w:start w:val="1"/>
      <w:numFmt w:val="bullet"/>
      <w:lvlText w:val=""/>
      <w:lvlJc w:val="left"/>
      <w:pPr>
        <w:ind w:left="4320" w:hanging="360"/>
      </w:pPr>
      <w:rPr>
        <w:rFonts w:ascii="Wingdings" w:hAnsi="Wingdings" w:hint="default"/>
      </w:rPr>
    </w:lvl>
    <w:lvl w:ilvl="6" w:tplc="30090001">
      <w:start w:val="1"/>
      <w:numFmt w:val="bullet"/>
      <w:lvlText w:val=""/>
      <w:lvlJc w:val="left"/>
      <w:pPr>
        <w:ind w:left="5040" w:hanging="360"/>
      </w:pPr>
      <w:rPr>
        <w:rFonts w:ascii="Symbol" w:hAnsi="Symbol" w:hint="default"/>
      </w:rPr>
    </w:lvl>
    <w:lvl w:ilvl="7" w:tplc="30090003">
      <w:start w:val="1"/>
      <w:numFmt w:val="bullet"/>
      <w:lvlText w:val="o"/>
      <w:lvlJc w:val="left"/>
      <w:pPr>
        <w:ind w:left="5760" w:hanging="360"/>
      </w:pPr>
      <w:rPr>
        <w:rFonts w:ascii="Courier New" w:hAnsi="Courier New" w:cs="Courier New" w:hint="default"/>
      </w:rPr>
    </w:lvl>
    <w:lvl w:ilvl="8" w:tplc="30090005">
      <w:start w:val="1"/>
      <w:numFmt w:val="bullet"/>
      <w:lvlText w:val=""/>
      <w:lvlJc w:val="left"/>
      <w:pPr>
        <w:ind w:left="6480" w:hanging="360"/>
      </w:pPr>
      <w:rPr>
        <w:rFonts w:ascii="Wingdings" w:hAnsi="Wingdings" w:hint="default"/>
      </w:rPr>
    </w:lvl>
  </w:abstractNum>
  <w:num w:numId="1" w16cid:durableId="487981168">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5F7"/>
    <w:rsid w:val="00A770FE"/>
    <w:rsid w:val="00C875F7"/>
    <w:rsid w:val="00CC26EC"/>
    <w:rsid w:val="00D30B6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5F3AB"/>
  <w15:chartTrackingRefBased/>
  <w15:docId w15:val="{2837DCEE-7ABF-43D8-9807-2B3490A8C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75F7"/>
    <w:pPr>
      <w:spacing w:line="256" w:lineRule="auto"/>
    </w:pPr>
    <w:rPr>
      <w:lang w:val="en-ZW"/>
    </w:rPr>
  </w:style>
  <w:style w:type="paragraph" w:styleId="Heading1">
    <w:name w:val="heading 1"/>
    <w:basedOn w:val="Normal"/>
    <w:next w:val="Normal"/>
    <w:link w:val="Heading1Char"/>
    <w:uiPriority w:val="9"/>
    <w:qFormat/>
    <w:rsid w:val="00C875F7"/>
    <w:pPr>
      <w:keepNext/>
      <w:keepLines/>
      <w:spacing w:before="240" w:after="0"/>
      <w:jc w:val="center"/>
      <w:outlineLvl w:val="0"/>
    </w:pPr>
    <w:rPr>
      <w:rFonts w:eastAsiaTheme="majorEastAsia" w:cstheme="majorBidi"/>
      <w:b/>
      <w:sz w:val="32"/>
      <w:szCs w:val="32"/>
      <w:lang w:val="en-US"/>
    </w:rPr>
  </w:style>
  <w:style w:type="paragraph" w:styleId="Heading2">
    <w:name w:val="heading 2"/>
    <w:basedOn w:val="Normal"/>
    <w:next w:val="Normal"/>
    <w:link w:val="Heading2Char"/>
    <w:uiPriority w:val="9"/>
    <w:semiHidden/>
    <w:unhideWhenUsed/>
    <w:qFormat/>
    <w:rsid w:val="00C875F7"/>
    <w:pPr>
      <w:keepNext/>
      <w:keepLines/>
      <w:spacing w:before="40" w:after="0"/>
      <w:outlineLvl w:val="1"/>
    </w:pPr>
    <w:rPr>
      <w:rFonts w:eastAsiaTheme="majorEastAsia"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75F7"/>
    <w:rPr>
      <w:rFonts w:eastAsiaTheme="majorEastAsia" w:cstheme="majorBidi"/>
      <w:b/>
      <w:sz w:val="32"/>
      <w:szCs w:val="32"/>
      <w:lang w:val="en-US"/>
    </w:rPr>
  </w:style>
  <w:style w:type="character" w:customStyle="1" w:styleId="Heading2Char">
    <w:name w:val="Heading 2 Char"/>
    <w:basedOn w:val="DefaultParagraphFont"/>
    <w:link w:val="Heading2"/>
    <w:uiPriority w:val="9"/>
    <w:semiHidden/>
    <w:rsid w:val="00C875F7"/>
    <w:rPr>
      <w:rFonts w:eastAsiaTheme="majorEastAsia" w:cstheme="majorBidi"/>
      <w:b/>
      <w:sz w:val="26"/>
      <w:szCs w:val="26"/>
      <w:lang w:val="en-ZW"/>
    </w:rPr>
  </w:style>
  <w:style w:type="paragraph" w:styleId="Caption">
    <w:name w:val="caption"/>
    <w:basedOn w:val="Normal"/>
    <w:next w:val="Normal"/>
    <w:uiPriority w:val="35"/>
    <w:semiHidden/>
    <w:unhideWhenUsed/>
    <w:qFormat/>
    <w:rsid w:val="00C875F7"/>
    <w:pPr>
      <w:spacing w:after="200" w:line="240" w:lineRule="auto"/>
    </w:pPr>
    <w:rPr>
      <w:i/>
      <w:iCs/>
      <w:color w:val="44546A" w:themeColor="text2"/>
      <w:sz w:val="18"/>
      <w:szCs w:val="18"/>
    </w:rPr>
  </w:style>
  <w:style w:type="paragraph" w:styleId="ListParagraph">
    <w:name w:val="List Paragraph"/>
    <w:basedOn w:val="Normal"/>
    <w:uiPriority w:val="34"/>
    <w:qFormat/>
    <w:rsid w:val="00C875F7"/>
    <w:pPr>
      <w:ind w:left="720"/>
      <w:contextualSpacing/>
    </w:pPr>
  </w:style>
  <w:style w:type="paragraph" w:styleId="Bibliography">
    <w:name w:val="Bibliography"/>
    <w:basedOn w:val="Normal"/>
    <w:next w:val="Normal"/>
    <w:uiPriority w:val="37"/>
    <w:semiHidden/>
    <w:unhideWhenUsed/>
    <w:rsid w:val="00C875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442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1507</Words>
  <Characters>8596</Characters>
  <Application>Microsoft Office Word</Application>
  <DocSecurity>0</DocSecurity>
  <Lines>71</Lines>
  <Paragraphs>20</Paragraphs>
  <ScaleCrop>false</ScaleCrop>
  <Company/>
  <LinksUpToDate>false</LinksUpToDate>
  <CharactersWithSpaces>10083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Ayandah Dube</dc:creator>
  <cp:keywords/>
  <dc:description/>
  <cp:lastModifiedBy>Ayandah Dube</cp:lastModifiedBy>
  <cp:revision>1</cp:revision>
  <dcterms:created xsi:type="dcterms:W3CDTF">2023-04-05T13:36:00Z</dcterms:created>
  <dcterms:modified xsi:type="dcterms:W3CDTF">2023-04-05T13:37:00Z</dcterms:modified>
</cp:coreProperties>
</file>