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04281" w14:textId="1A0C93FA" w:rsidR="00105AAF" w:rsidRDefault="00105AAF" w:rsidP="00105AAF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05AAF">
        <w:rPr>
          <w:b/>
          <w:bCs/>
          <w:sz w:val="44"/>
          <w:szCs w:val="44"/>
          <w:u w:val="single"/>
          <w:lang w:val="en-US"/>
        </w:rPr>
        <w:t>Node.JS</w:t>
      </w:r>
      <w:r>
        <w:rPr>
          <w:b/>
          <w:bCs/>
          <w:sz w:val="44"/>
          <w:szCs w:val="44"/>
          <w:u w:val="single"/>
          <w:lang w:val="en-US"/>
        </w:rPr>
        <w:t xml:space="preserve"> WEEK1</w:t>
      </w:r>
    </w:p>
    <w:p w14:paraId="5EB95A80" w14:textId="72426B90" w:rsidR="00F00271" w:rsidRPr="00F00271" w:rsidRDefault="00F00271" w:rsidP="00105AA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Introduction to Node.js</w:t>
      </w:r>
    </w:p>
    <w:p w14:paraId="5A8624AA" w14:textId="615B2AB8" w:rsidR="00105AAF" w:rsidRDefault="00F00271" w:rsidP="00105AAF">
      <w:pPr>
        <w:rPr>
          <w:lang w:val="en-US"/>
        </w:rPr>
      </w:pPr>
      <w:r>
        <w:rPr>
          <w:lang w:val="en-US"/>
        </w:rPr>
        <w:t>Node.js is a cross-platform, open-source JavaScript runtime environment that can run on Windows, Linux, macOs and more.</w:t>
      </w:r>
    </w:p>
    <w:p w14:paraId="2BDBEB91" w14:textId="77777777" w:rsidR="00F00271" w:rsidRDefault="00F00271" w:rsidP="00105AAF">
      <w:pPr>
        <w:rPr>
          <w:lang w:val="en-US"/>
        </w:rPr>
      </w:pPr>
    </w:p>
    <w:p w14:paraId="353295E9" w14:textId="5C4F10EA" w:rsidR="00F00271" w:rsidRDefault="00F00271" w:rsidP="00105AAF">
      <w:pPr>
        <w:rPr>
          <w:lang w:val="en-US"/>
        </w:rPr>
      </w:pPr>
      <w:r>
        <w:rPr>
          <w:lang w:val="en-US"/>
        </w:rPr>
        <w:t>With Node.js application development extends to both personal laptops and cloud environment.</w:t>
      </w:r>
    </w:p>
    <w:p w14:paraId="61C1C22A" w14:textId="2851E40D" w:rsidR="00F00271" w:rsidRDefault="00F00271" w:rsidP="00105AAF">
      <w:pPr>
        <w:rPr>
          <w:lang w:val="en-US"/>
        </w:rPr>
      </w:pPr>
      <w:r>
        <w:rPr>
          <w:lang w:val="en-US"/>
        </w:rPr>
        <w:t>Widely used JS tool.</w:t>
      </w:r>
    </w:p>
    <w:p w14:paraId="445E8F9F" w14:textId="77777777" w:rsidR="007A4963" w:rsidRDefault="007A4963" w:rsidP="00105AAF">
      <w:pPr>
        <w:rPr>
          <w:lang w:val="en-US"/>
        </w:rPr>
      </w:pPr>
    </w:p>
    <w:p w14:paraId="1646D905" w14:textId="2EC44FFC" w:rsidR="007A4963" w:rsidRDefault="007A4963" w:rsidP="00105AAF">
      <w:pPr>
        <w:rPr>
          <w:u w:val="single"/>
          <w:lang w:val="en-US"/>
        </w:rPr>
      </w:pPr>
      <w:r w:rsidRPr="007A4963">
        <w:rPr>
          <w:u w:val="single"/>
          <w:lang w:val="en-US"/>
        </w:rPr>
        <w:t>JavaScript &amp; Node</w:t>
      </w:r>
    </w:p>
    <w:p w14:paraId="53B2ADA5" w14:textId="593C49CC" w:rsidR="007A4963" w:rsidRDefault="007A4963" w:rsidP="00105AAF">
      <w:pPr>
        <w:rPr>
          <w:lang w:val="en-US"/>
        </w:rPr>
      </w:pPr>
      <w:r>
        <w:rPr>
          <w:lang w:val="en-US"/>
        </w:rPr>
        <w:t>Pros of JavaScript:</w:t>
      </w:r>
    </w:p>
    <w:p w14:paraId="7818A928" w14:textId="11291067" w:rsidR="007A4963" w:rsidRDefault="007A4963" w:rsidP="007A4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end &amp; back-end share language.</w:t>
      </w:r>
    </w:p>
    <w:p w14:paraId="087276F2" w14:textId="0DD0EC03" w:rsidR="007A4963" w:rsidRDefault="007A4963" w:rsidP="007A4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end &amp; back-end share code.</w:t>
      </w:r>
    </w:p>
    <w:p w14:paraId="0D068F88" w14:textId="39AE8A99" w:rsidR="007A4963" w:rsidRDefault="007A4963" w:rsidP="007A4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language.</w:t>
      </w:r>
    </w:p>
    <w:p w14:paraId="624DA902" w14:textId="22610826" w:rsidR="007A4963" w:rsidRDefault="007A4963" w:rsidP="007A4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 well with JSON (JavaScript Object Notation)</w:t>
      </w:r>
    </w:p>
    <w:p w14:paraId="4856ACBD" w14:textId="48051770" w:rsidR="007A4963" w:rsidRDefault="007A4963" w:rsidP="007A4963">
      <w:pPr>
        <w:rPr>
          <w:lang w:val="en-US"/>
        </w:rPr>
      </w:pPr>
      <w:r>
        <w:rPr>
          <w:lang w:val="en-US"/>
        </w:rPr>
        <w:t>Callbacks &amp; Asynchronous Tasks:</w:t>
      </w:r>
    </w:p>
    <w:p w14:paraId="51A5F8D1" w14:textId="4F68694F" w:rsidR="007A4963" w:rsidRDefault="007A4963" w:rsidP="007A4963">
      <w:pPr>
        <w:rPr>
          <w:rFonts w:ascii="Segoe UI" w:hAnsi="Segoe UI" w:cs="Segoe UI"/>
          <w:color w:val="313131"/>
          <w:shd w:val="clear" w:color="auto" w:fill="FFFFFF"/>
        </w:rPr>
      </w:pPr>
      <w:r>
        <w:rPr>
          <w:lang w:val="en-US"/>
        </w:rPr>
        <w:t xml:space="preserve">When we perform synchronous tasks, we must wait for each task to be completed before moving on to the next, causing blocking. </w:t>
      </w:r>
      <w:r w:rsidRPr="007A4963">
        <w:rPr>
          <w:rFonts w:cs="Segoe UI"/>
          <w:color w:val="313131"/>
          <w:shd w:val="clear" w:color="auto" w:fill="FFFFFF"/>
        </w:rPr>
        <w:t xml:space="preserve">Conversely, executing tasks asynchronously allows us to proceed to the next task without waiting for the prior one to finish. An illustration of synchronous processing can be seen in applications </w:t>
      </w:r>
      <w:r w:rsidRPr="007A4963">
        <w:rPr>
          <w:rFonts w:cs="Segoe UI"/>
          <w:color w:val="313131"/>
          <w:shd w:val="clear" w:color="auto" w:fill="FFFFFF"/>
        </w:rPr>
        <w:t>were</w:t>
      </w:r>
      <w:r w:rsidRPr="007A4963">
        <w:rPr>
          <w:rFonts w:cs="Segoe UI"/>
          <w:color w:val="313131"/>
          <w:shd w:val="clear" w:color="auto" w:fill="FFFFFF"/>
        </w:rPr>
        <w:t xml:space="preserve"> submitting a </w:t>
      </w:r>
      <w:r w:rsidRPr="007A4963">
        <w:rPr>
          <w:rFonts w:cs="Segoe UI"/>
          <w:color w:val="313131"/>
          <w:shd w:val="clear" w:color="auto" w:fill="FFFFFF"/>
        </w:rPr>
        <w:t>form result</w:t>
      </w:r>
      <w:r w:rsidRPr="007A4963">
        <w:rPr>
          <w:rFonts w:cs="Segoe UI"/>
          <w:color w:val="313131"/>
          <w:shd w:val="clear" w:color="auto" w:fill="FFFFFF"/>
        </w:rPr>
        <w:t xml:space="preserve"> in a </w:t>
      </w:r>
      <w:r w:rsidRPr="007A4963">
        <w:rPr>
          <w:rFonts w:cs="Segoe UI"/>
          <w:color w:val="313131"/>
          <w:shd w:val="clear" w:color="auto" w:fill="FFFFFF"/>
        </w:rPr>
        <w:t>greyed</w:t>
      </w:r>
      <w:r w:rsidRPr="007A4963">
        <w:rPr>
          <w:rFonts w:cs="Segoe UI"/>
          <w:color w:val="313131"/>
          <w:shd w:val="clear" w:color="auto" w:fill="FFFFFF"/>
        </w:rPr>
        <w:t>-out screen until a response is received, indicating a synchronous background process that hinders user interface responsiveness until completion</w:t>
      </w:r>
      <w:r>
        <w:rPr>
          <w:rFonts w:ascii="Segoe UI" w:hAnsi="Segoe UI" w:cs="Segoe UI"/>
          <w:color w:val="313131"/>
          <w:shd w:val="clear" w:color="auto" w:fill="FFFFFF"/>
        </w:rPr>
        <w:t>.</w:t>
      </w:r>
    </w:p>
    <w:p w14:paraId="6120B32B" w14:textId="62773D33" w:rsidR="007A4963" w:rsidRPr="00165C32" w:rsidRDefault="007A4963" w:rsidP="007A4963">
      <w:pPr>
        <w:rPr>
          <w:rFonts w:cs="Segoe UI"/>
          <w:color w:val="313131"/>
          <w:shd w:val="clear" w:color="auto" w:fill="FFFFFF"/>
        </w:rPr>
      </w:pPr>
      <w:r w:rsidRPr="00165C32">
        <w:rPr>
          <w:rFonts w:cs="Segoe UI"/>
          <w:color w:val="313131"/>
          <w:shd w:val="clear" w:color="auto" w:fill="FFFFFF"/>
        </w:rPr>
        <w:t xml:space="preserve"> Npm-Node Package Manager</w:t>
      </w:r>
    </w:p>
    <w:p w14:paraId="5B779E50" w14:textId="77777777" w:rsidR="007A4963" w:rsidRDefault="007A4963" w:rsidP="007A4963">
      <w:pPr>
        <w:rPr>
          <w:rFonts w:ascii="Segoe UI" w:hAnsi="Segoe UI" w:cs="Segoe UI"/>
          <w:color w:val="313131"/>
          <w:shd w:val="clear" w:color="auto" w:fill="FFFFFF"/>
        </w:rPr>
      </w:pPr>
    </w:p>
    <w:p w14:paraId="752F8DED" w14:textId="464AACF8" w:rsidR="00165C32" w:rsidRDefault="00165C32" w:rsidP="007A4963">
      <w:pPr>
        <w:rPr>
          <w:rFonts w:cs="Segoe UI"/>
          <w:color w:val="313131"/>
          <w:u w:val="single"/>
          <w:shd w:val="clear" w:color="auto" w:fill="FFFFFF"/>
        </w:rPr>
      </w:pPr>
      <w:r w:rsidRPr="00165C32">
        <w:rPr>
          <w:rFonts w:cs="Segoe UI"/>
          <w:color w:val="313131"/>
          <w:u w:val="single"/>
          <w:shd w:val="clear" w:color="auto" w:fill="FFFFFF"/>
        </w:rPr>
        <w:t>Node Globals</w:t>
      </w:r>
    </w:p>
    <w:p w14:paraId="0E314816" w14:textId="3C0123E2" w:rsidR="00165C32" w:rsidRDefault="00165C32" w:rsidP="007A4963">
      <w:pPr>
        <w:rPr>
          <w:rFonts w:cs="Segoe UI"/>
          <w:color w:val="313131"/>
          <w:shd w:val="clear" w:color="auto" w:fill="FFFFFF"/>
        </w:rPr>
      </w:pPr>
      <w:r>
        <w:rPr>
          <w:rFonts w:cs="Segoe UI"/>
          <w:color w:val="313131"/>
          <w:shd w:val="clear" w:color="auto" w:fill="FFFFFF"/>
        </w:rPr>
        <w:t>What is a Module in Node.js?</w:t>
      </w:r>
    </w:p>
    <w:p w14:paraId="77714EDD" w14:textId="54B89528" w:rsidR="00165C32" w:rsidRDefault="00165C32" w:rsidP="00165C32">
      <w:pPr>
        <w:pStyle w:val="ListParagraph"/>
        <w:numPr>
          <w:ilvl w:val="0"/>
          <w:numId w:val="2"/>
        </w:numPr>
        <w:rPr>
          <w:rFonts w:cs="Segoe UI"/>
          <w:color w:val="313131"/>
          <w:shd w:val="clear" w:color="auto" w:fill="FFFFFF"/>
        </w:rPr>
      </w:pPr>
      <w:r>
        <w:rPr>
          <w:rFonts w:cs="Segoe UI"/>
          <w:color w:val="313131"/>
          <w:shd w:val="clear" w:color="auto" w:fill="FFFFFF"/>
        </w:rPr>
        <w:t>Consider Modules to be the same as JS libraries.</w:t>
      </w:r>
    </w:p>
    <w:p w14:paraId="73BE49A6" w14:textId="712BF70B" w:rsidR="00165C32" w:rsidRPr="00165C32" w:rsidRDefault="00165C32" w:rsidP="00165C32">
      <w:pPr>
        <w:pStyle w:val="ListParagraph"/>
        <w:numPr>
          <w:ilvl w:val="0"/>
          <w:numId w:val="2"/>
        </w:numPr>
        <w:rPr>
          <w:rFonts w:cs="Segoe UI"/>
          <w:color w:val="313131"/>
          <w:shd w:val="clear" w:color="auto" w:fill="FFFFFF"/>
        </w:rPr>
      </w:pPr>
      <w:r>
        <w:rPr>
          <w:rFonts w:cs="Segoe UI"/>
          <w:color w:val="313131"/>
          <w:shd w:val="clear" w:color="auto" w:fill="FFFFFF"/>
        </w:rPr>
        <w:t>A set of functions you want to include in your application</w:t>
      </w:r>
    </w:p>
    <w:p w14:paraId="1A645459" w14:textId="77777777" w:rsidR="00165C32" w:rsidRPr="00165C32" w:rsidRDefault="00165C32" w:rsidP="007A4963">
      <w:pPr>
        <w:rPr>
          <w:lang w:val="en-US"/>
        </w:rPr>
      </w:pPr>
    </w:p>
    <w:p w14:paraId="17B4B277" w14:textId="77777777" w:rsidR="007A4963" w:rsidRDefault="007A4963" w:rsidP="00105AAF">
      <w:pPr>
        <w:rPr>
          <w:lang w:val="en-US"/>
        </w:rPr>
      </w:pPr>
    </w:p>
    <w:p w14:paraId="40B391DE" w14:textId="77777777" w:rsidR="00F00271" w:rsidRPr="00105AAF" w:rsidRDefault="00F00271" w:rsidP="00105AAF">
      <w:pPr>
        <w:rPr>
          <w:lang w:val="en-US"/>
        </w:rPr>
      </w:pPr>
    </w:p>
    <w:sectPr w:rsidR="00F00271" w:rsidRPr="0010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86B53"/>
    <w:multiLevelType w:val="hybridMultilevel"/>
    <w:tmpl w:val="501E2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867BD"/>
    <w:multiLevelType w:val="hybridMultilevel"/>
    <w:tmpl w:val="F6ACB6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16409">
    <w:abstractNumId w:val="0"/>
  </w:num>
  <w:num w:numId="2" w16cid:durableId="429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AF"/>
    <w:rsid w:val="00105AAF"/>
    <w:rsid w:val="00165C32"/>
    <w:rsid w:val="007A4963"/>
    <w:rsid w:val="00F0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59068"/>
  <w15:chartTrackingRefBased/>
  <w15:docId w15:val="{F3B48226-3E67-4F2B-B99A-E433B22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7dc255-f7f5-4235-be9c-a4b04cf5d3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747228AD3984DAE7D2E31CE6A734A" ma:contentTypeVersion="12" ma:contentTypeDescription="Create a new document." ma:contentTypeScope="" ma:versionID="bf40e39535967d93d09867edcaa3c7e9">
  <xsd:schema xmlns:xsd="http://www.w3.org/2001/XMLSchema" xmlns:xs="http://www.w3.org/2001/XMLSchema" xmlns:p="http://schemas.microsoft.com/office/2006/metadata/properties" xmlns:ns3="a57dc255-f7f5-4235-be9c-a4b04cf5d391" xmlns:ns4="4a0cd7fa-371e-4729-a1b2-571b63198894" targetNamespace="http://schemas.microsoft.com/office/2006/metadata/properties" ma:root="true" ma:fieldsID="53468dd26437b5fb7d48ce3044e22b4e" ns3:_="" ns4:_="">
    <xsd:import namespace="a57dc255-f7f5-4235-be9c-a4b04cf5d391"/>
    <xsd:import namespace="4a0cd7fa-371e-4729-a1b2-571b6319889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dc255-f7f5-4235-be9c-a4b04cf5d39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cd7fa-371e-4729-a1b2-571b6319889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083CA2-CD1E-4E1F-B877-88946479153A}">
  <ds:schemaRefs>
    <ds:schemaRef ds:uri="http://schemas.microsoft.com/office/2006/metadata/properties"/>
    <ds:schemaRef ds:uri="http://schemas.microsoft.com/office/infopath/2007/PartnerControls"/>
    <ds:schemaRef ds:uri="a57dc255-f7f5-4235-be9c-a4b04cf5d391"/>
  </ds:schemaRefs>
</ds:datastoreItem>
</file>

<file path=customXml/itemProps2.xml><?xml version="1.0" encoding="utf-8"?>
<ds:datastoreItem xmlns:ds="http://schemas.openxmlformats.org/officeDocument/2006/customXml" ds:itemID="{22A87DE0-01E5-4B5D-9568-EA98E9B46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A7DBB-F559-433C-A69D-5DD4EF164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dc255-f7f5-4235-be9c-a4b04cf5d391"/>
    <ds:schemaRef ds:uri="4a0cd7fa-371e-4729-a1b2-571b63198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4</cp:revision>
  <dcterms:created xsi:type="dcterms:W3CDTF">2024-04-10T09:48:00Z</dcterms:created>
  <dcterms:modified xsi:type="dcterms:W3CDTF">2024-04-11T13:12:00Z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0x010100F47747228AD3984DAE7D2E31CE6A734A</vt:lpwstr>
  </property>
</Properties>
</file>