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574E2" w14:textId="77777777" w:rsidR="00915594" w:rsidRPr="003A7067" w:rsidRDefault="00915594" w:rsidP="00915594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《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计算机组成原理实验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》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指导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手册</w:t>
      </w:r>
    </w:p>
    <w:p w14:paraId="48320680" w14:textId="23BC6496" w:rsidR="006F7A43" w:rsidRPr="00842372" w:rsidRDefault="006F7A43" w:rsidP="0084237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42372">
        <w:rPr>
          <w:rFonts w:ascii="Times New Roman" w:eastAsia="黑体" w:hAnsi="Times New Roman" w:cs="Times New Roman"/>
          <w:sz w:val="28"/>
          <w:szCs w:val="28"/>
        </w:rPr>
        <w:t>实验</w:t>
      </w:r>
      <w:r w:rsidR="006153C2">
        <w:rPr>
          <w:rFonts w:ascii="Times New Roman" w:eastAsia="黑体" w:hAnsi="Times New Roman" w:cs="Times New Roman" w:hint="eastAsia"/>
          <w:sz w:val="28"/>
          <w:szCs w:val="28"/>
        </w:rPr>
        <w:t>五</w:t>
      </w:r>
      <w:r w:rsidR="00415AB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6153C2">
        <w:rPr>
          <w:rFonts w:ascii="Times New Roman" w:eastAsia="黑体" w:hAnsi="Times New Roman" w:cs="Times New Roman" w:hint="eastAsia"/>
          <w:sz w:val="28"/>
          <w:szCs w:val="28"/>
        </w:rPr>
        <w:t>流水线</w:t>
      </w:r>
      <w:r w:rsidR="00A50B90" w:rsidRPr="00A50B90">
        <w:rPr>
          <w:rFonts w:ascii="Times New Roman" w:eastAsia="黑体" w:hAnsi="Times New Roman" w:cs="Times New Roman"/>
          <w:sz w:val="28"/>
          <w:szCs w:val="28"/>
        </w:rPr>
        <w:t>CPU</w:t>
      </w:r>
    </w:p>
    <w:p w14:paraId="423034D7" w14:textId="77777777" w:rsidR="00F856C0" w:rsidRPr="00415AB1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415AB1">
        <w:rPr>
          <w:rFonts w:ascii="Times New Roman" w:eastAsia="黑体" w:hAnsi="Times New Roman" w:cs="Times New Roman"/>
          <w:sz w:val="24"/>
          <w:szCs w:val="24"/>
        </w:rPr>
        <w:t>实验目标</w:t>
      </w:r>
    </w:p>
    <w:p w14:paraId="4E67FBDD" w14:textId="22991E3E" w:rsidR="003B27F0" w:rsidRPr="00A50B90" w:rsidRDefault="003B27F0" w:rsidP="00A50B90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bookmarkStart w:id="0" w:name="OLE_LINK1"/>
      <w:r w:rsidRPr="00A50B90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="006153C2">
        <w:rPr>
          <w:rFonts w:ascii="Times New Roman" w:eastAsia="宋体" w:hAnsi="Times New Roman" w:cs="Times New Roman" w:hint="eastAsia"/>
          <w:sz w:val="24"/>
          <w:szCs w:val="24"/>
        </w:rPr>
        <w:t>流水线</w:t>
      </w:r>
      <w:r w:rsidR="006153C2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A50B90">
        <w:rPr>
          <w:rFonts w:ascii="Times New Roman" w:eastAsia="宋体" w:hAnsi="Times New Roman" w:cs="Times New Roman" w:hint="eastAsia"/>
          <w:sz w:val="24"/>
          <w:szCs w:val="24"/>
        </w:rPr>
        <w:t>的组成结构和工作原理</w:t>
      </w:r>
      <w:r w:rsidR="00A52EF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bookmarkEnd w:id="0"/>
    <w:p w14:paraId="06362C5F" w14:textId="77777777" w:rsidR="00A52EFA" w:rsidRPr="00A50B90" w:rsidRDefault="00A52EFA" w:rsidP="00A52EFA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掌握数字系统的设计和调试方法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750FF3E" w14:textId="77777777" w:rsidR="003B27F0" w:rsidRPr="00A50B90" w:rsidRDefault="003B27F0" w:rsidP="00A50B90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熟练掌握数据通路和控制器的设计和描述方法</w:t>
      </w:r>
      <w:r w:rsidR="00A52EF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95CD959" w14:textId="77777777" w:rsidR="00E414C8" w:rsidRPr="003B27F0" w:rsidRDefault="00E414C8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14:paraId="6A0AED6B" w14:textId="77777777" w:rsidR="00F856C0" w:rsidRPr="00323223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23223">
        <w:rPr>
          <w:rFonts w:ascii="Times New Roman" w:eastAsia="黑体" w:hAnsi="Times New Roman" w:cs="Times New Roman"/>
          <w:sz w:val="24"/>
          <w:szCs w:val="24"/>
        </w:rPr>
        <w:t>实验内容</w:t>
      </w:r>
      <w:bookmarkStart w:id="1" w:name="_GoBack"/>
      <w:bookmarkEnd w:id="1"/>
    </w:p>
    <w:p w14:paraId="404303A7" w14:textId="705445A5" w:rsidR="00844E1A" w:rsidRDefault="007645E8" w:rsidP="00A50B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067">
        <w:rPr>
          <w:rFonts w:ascii="Times New Roman" w:eastAsia="宋体" w:hAnsi="Times New Roman" w:cs="Times New Roman"/>
          <w:sz w:val="24"/>
          <w:szCs w:val="24"/>
        </w:rPr>
        <w:t>1</w:t>
      </w:r>
      <w:r w:rsidR="00415AB1">
        <w:rPr>
          <w:rFonts w:ascii="Times New Roman" w:eastAsia="宋体" w:hAnsi="Times New Roman" w:cs="Times New Roman"/>
          <w:sz w:val="24"/>
          <w:szCs w:val="24"/>
        </w:rPr>
        <w:t>.</w:t>
      </w:r>
      <w:r w:rsidR="00844E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153C2">
        <w:rPr>
          <w:rFonts w:ascii="Times New Roman" w:eastAsia="宋体" w:hAnsi="Times New Roman" w:cs="Times New Roman" w:hint="eastAsia"/>
          <w:sz w:val="24"/>
          <w:szCs w:val="24"/>
        </w:rPr>
        <w:t>流水线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CPU</w:t>
      </w:r>
    </w:p>
    <w:p w14:paraId="65EFF914" w14:textId="7F6BA4DE" w:rsidR="00A50B90" w:rsidRPr="00A50B90" w:rsidRDefault="00844E1A" w:rsidP="00A50B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 w:rsidR="006153C2">
        <w:rPr>
          <w:rFonts w:ascii="Times New Roman" w:eastAsia="宋体" w:hAnsi="Times New Roman" w:cs="Times New Roman" w:hint="eastAsia"/>
          <w:sz w:val="24"/>
          <w:szCs w:val="24"/>
        </w:rPr>
        <w:t>流水线</w:t>
      </w:r>
      <w:r w:rsidRPr="00A50B90">
        <w:rPr>
          <w:rFonts w:ascii="Times New Roman" w:eastAsia="宋体" w:hAnsi="Times New Roman" w:cs="Times New Roman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执行如下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6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条指令：</w:t>
      </w:r>
    </w:p>
    <w:p w14:paraId="4233652F" w14:textId="77777777" w:rsidR="00A50B90" w:rsidRDefault="00A50B90" w:rsidP="00A50B90">
      <w:pPr>
        <w:numPr>
          <w:ilvl w:val="0"/>
          <w:numId w:val="27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add</w:t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A52E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rd &lt;- rs + rt; 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000000, funct = 100000</w:t>
      </w:r>
    </w:p>
    <w:p w14:paraId="48BD8BA6" w14:textId="77777777"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9C22FC8" wp14:editId="79AFCDE4">
            <wp:extent cx="4657725" cy="300129"/>
            <wp:effectExtent l="0" t="0" r="0" b="508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2124E0D-C4DE-4B04-85ED-EFF480E6C1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2124E0D-C4DE-4B04-85ED-EFF480E6C1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726" cy="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3566" w14:textId="77777777" w:rsidR="00A50B90" w:rsidRPr="00A50B90" w:rsidRDefault="00A50B90" w:rsidP="00A50B90">
      <w:pPr>
        <w:numPr>
          <w:ilvl w:val="0"/>
          <w:numId w:val="27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addi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rt &lt;- rs + imm;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001000</w:t>
      </w:r>
    </w:p>
    <w:p w14:paraId="52445894" w14:textId="77777777"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lw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rt &lt;- M(rs + addr);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100011</w:t>
      </w:r>
    </w:p>
    <w:p w14:paraId="23070D65" w14:textId="77777777"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sw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M(rs + addr) &lt;- rt;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101011</w:t>
      </w:r>
    </w:p>
    <w:p w14:paraId="6099972F" w14:textId="77777777"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beq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if (rs = rt) then pc &lt;- pc + 4 + addr &lt;&lt; 2</w:t>
      </w:r>
    </w:p>
    <w:p w14:paraId="7F49C874" w14:textId="77777777" w:rsidR="00A50B90" w:rsidRDefault="00A50B90" w:rsidP="00A52EFA">
      <w:pPr>
        <w:ind w:leftChars="526" w:left="1105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sz w:val="24"/>
          <w:szCs w:val="24"/>
        </w:rPr>
        <w:t>else pc &lt;- pc + 4;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000100</w:t>
      </w:r>
    </w:p>
    <w:p w14:paraId="4C9BF6F0" w14:textId="77777777"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87A938B" wp14:editId="417B351B">
            <wp:extent cx="4676775" cy="294158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F75571B-F1A7-4B5B-9204-890B88A871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F75571B-F1A7-4B5B-9204-890B88A871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142" cy="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2524" w14:textId="77777777" w:rsidR="00A50B90" w:rsidRDefault="00A50B90" w:rsidP="00A50B90">
      <w:pPr>
        <w:numPr>
          <w:ilvl w:val="0"/>
          <w:numId w:val="28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j</w:t>
      </w:r>
      <w:r w:rsidRPr="00A50B90">
        <w:rPr>
          <w:rFonts w:ascii="Times New Roman" w:eastAsia="宋体" w:hAnsi="Times New Roman" w:cs="Times New Roman"/>
          <w:sz w:val="24"/>
          <w:szCs w:val="24"/>
        </w:rPr>
        <w:t>: pc &lt;- (pc+4)[31:28] | (add&lt;&lt;2)[27:0];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  <w:t>op = 000010</w:t>
      </w:r>
    </w:p>
    <w:p w14:paraId="0E66824A" w14:textId="77777777"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EB11F15" wp14:editId="5C022D09">
            <wp:extent cx="4676775" cy="294157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62069C7-F836-4990-B044-253FDBCBF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62069C7-F836-4990-B044-253FDBCBF6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426" cy="3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0ACE" w14:textId="77777777" w:rsidR="000B4D04" w:rsidRDefault="000B4D04" w:rsidP="00844E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的逻辑符号如图</w:t>
      </w:r>
      <w:r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所示，端口声明如下：</w:t>
      </w:r>
    </w:p>
    <w:p w14:paraId="762843F8" w14:textId="77777777"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module 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/>
          <w:sz w:val="24"/>
          <w:szCs w:val="24"/>
        </w:rPr>
        <w:t>_one_cycle</w:t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单周期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</w:p>
    <w:p w14:paraId="01C477B6" w14:textId="77777777"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86AC40" wp14:editId="7B8B085C">
            <wp:simplePos x="0" y="0"/>
            <wp:positionH relativeFrom="column">
              <wp:posOffset>4124325</wp:posOffset>
            </wp:positionH>
            <wp:positionV relativeFrom="paragraph">
              <wp:posOffset>114935</wp:posOffset>
            </wp:positionV>
            <wp:extent cx="1066800" cy="543054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/>
          <w:sz w:val="24"/>
          <w:szCs w:val="24"/>
        </w:rPr>
        <w:t xml:space="preserve"> clk,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时钟（上升沿有效）</w:t>
      </w:r>
    </w:p>
    <w:p w14:paraId="693122E8" w14:textId="77777777"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nput </w:t>
      </w:r>
      <w:r>
        <w:rPr>
          <w:rFonts w:ascii="Times New Roman" w:eastAsia="宋体" w:hAnsi="Times New Roman" w:cs="Times New Roman" w:hint="eastAsia"/>
          <w:sz w:val="24"/>
          <w:szCs w:val="24"/>
        </w:rPr>
        <w:t>rst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异步复位，高电平有效</w:t>
      </w:r>
    </w:p>
    <w:p w14:paraId="1D151B6B" w14:textId="77777777"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14:paraId="4DC98906" w14:textId="77777777"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p w14:paraId="479A8B03" w14:textId="18BBD44D"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ndmodule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5B6540">
        <w:rPr>
          <w:rFonts w:ascii="Times New Roman" w:eastAsia="宋体" w:hAnsi="Times New Roman" w:cs="Times New Roman"/>
          <w:sz w:val="24"/>
          <w:szCs w:val="24"/>
        </w:rPr>
        <w:tab/>
      </w:r>
      <w:r w:rsidR="00FE1D7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FE1D78">
        <w:rPr>
          <w:rFonts w:ascii="Times New Roman" w:eastAsia="宋体" w:hAnsi="Times New Roman" w:cs="Times New Roman" w:hint="eastAsia"/>
          <w:sz w:val="22"/>
        </w:rPr>
        <w:t>图</w:t>
      </w:r>
      <w:r w:rsidRPr="00FE1D78">
        <w:rPr>
          <w:rFonts w:ascii="Times New Roman" w:eastAsia="宋体" w:hAnsi="Times New Roman" w:cs="Times New Roman" w:hint="eastAsia"/>
          <w:sz w:val="22"/>
        </w:rPr>
        <w:t>-1</w:t>
      </w:r>
      <w:r w:rsidRPr="00FE1D78">
        <w:rPr>
          <w:rFonts w:ascii="Times New Roman" w:eastAsia="宋体" w:hAnsi="Times New Roman" w:cs="Times New Roman"/>
          <w:sz w:val="22"/>
        </w:rPr>
        <w:t xml:space="preserve">  </w:t>
      </w:r>
      <w:r w:rsidRPr="00FE1D78">
        <w:rPr>
          <w:rFonts w:ascii="Times New Roman" w:eastAsia="宋体" w:hAnsi="Times New Roman" w:cs="Times New Roman" w:hint="eastAsia"/>
          <w:sz w:val="22"/>
        </w:rPr>
        <w:t>CPU</w:t>
      </w:r>
      <w:r w:rsidRPr="00FE1D78">
        <w:rPr>
          <w:rFonts w:ascii="Times New Roman" w:eastAsia="宋体" w:hAnsi="Times New Roman" w:cs="Times New Roman" w:hint="eastAsia"/>
          <w:sz w:val="22"/>
        </w:rPr>
        <w:t>逻辑符号</w:t>
      </w:r>
    </w:p>
    <w:p w14:paraId="0ED3D825" w14:textId="77777777" w:rsidR="000B4D04" w:rsidRPr="000F6236" w:rsidRDefault="000B4D04" w:rsidP="000B4D0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14:paraId="7017C60D" w14:textId="36D4862E" w:rsidR="00A50B90" w:rsidRDefault="00CB06E9" w:rsidP="00844E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D11372">
        <w:rPr>
          <w:rFonts w:ascii="Times New Roman" w:eastAsia="宋体" w:hAnsi="Times New Roman" w:cs="Times New Roman" w:hint="eastAsia"/>
          <w:sz w:val="24"/>
          <w:szCs w:val="24"/>
        </w:rPr>
        <w:t>上述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指令的功能，设计</w:t>
      </w:r>
      <w:r w:rsidR="00970CB4">
        <w:rPr>
          <w:rFonts w:ascii="Times New Roman" w:eastAsia="宋体" w:hAnsi="Times New Roman" w:cs="Times New Roman" w:hint="eastAsia"/>
          <w:sz w:val="24"/>
          <w:szCs w:val="24"/>
        </w:rPr>
        <w:t>两种</w:t>
      </w:r>
      <w:r>
        <w:rPr>
          <w:rFonts w:ascii="Times New Roman" w:eastAsia="宋体" w:hAnsi="Times New Roman" w:cs="Times New Roman" w:hint="eastAsia"/>
          <w:sz w:val="24"/>
          <w:szCs w:val="24"/>
        </w:rPr>
        <w:t>流水线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PU</w:t>
      </w:r>
      <w:bookmarkStart w:id="2" w:name="_Hlk40176264"/>
      <w:r w:rsidR="00970CB4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不完全的数据通路</w:t>
      </w:r>
      <w:bookmarkEnd w:id="2"/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和图</w:t>
      </w:r>
      <w:r>
        <w:rPr>
          <w:rFonts w:ascii="Times New Roman" w:eastAsia="宋体" w:hAnsi="Times New Roman" w:cs="Times New Roman" w:hint="eastAsia"/>
          <w:sz w:val="24"/>
          <w:szCs w:val="24"/>
        </w:rPr>
        <w:t>-3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970CB4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="00970CB4" w:rsidRPr="000F6236">
        <w:rPr>
          <w:rFonts w:ascii="Times New Roman" w:eastAsia="宋体" w:hAnsi="Times New Roman" w:cs="Times New Roman" w:hint="eastAsia"/>
          <w:sz w:val="24"/>
          <w:szCs w:val="24"/>
        </w:rPr>
        <w:t>橙色部分</w:t>
      </w:r>
      <w:r w:rsidR="00970CB4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70CB4" w:rsidRPr="000F6236">
        <w:rPr>
          <w:rFonts w:ascii="Times New Roman" w:eastAsia="宋体" w:hAnsi="Times New Roman" w:cs="Times New Roman" w:hint="eastAsia"/>
          <w:sz w:val="24"/>
          <w:szCs w:val="24"/>
        </w:rPr>
        <w:t>控制</w:t>
      </w:r>
      <w:r w:rsidR="00970CB4">
        <w:rPr>
          <w:rFonts w:ascii="Times New Roman" w:eastAsia="宋体" w:hAnsi="Times New Roman" w:cs="Times New Roman" w:hint="eastAsia"/>
          <w:sz w:val="24"/>
          <w:szCs w:val="24"/>
        </w:rPr>
        <w:t>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具体实现时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ALU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和寄存器堆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可以利用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实验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1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和实验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2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设计的模块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D2B05" w:rsidRPr="000F6236">
        <w:rPr>
          <w:rFonts w:ascii="Times New Roman" w:eastAsia="宋体" w:hAnsi="Times New Roman" w:cs="Times New Roman" w:hint="eastAsia"/>
          <w:sz w:val="24"/>
          <w:szCs w:val="24"/>
        </w:rPr>
        <w:t>指令存储器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ROM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8D2B05" w:rsidRPr="000F6236">
        <w:rPr>
          <w:rFonts w:ascii="Times New Roman" w:eastAsia="宋体" w:hAnsi="Times New Roman" w:cs="Times New Roman" w:hint="eastAsia"/>
          <w:sz w:val="24"/>
          <w:szCs w:val="24"/>
        </w:rPr>
        <w:t>数据存储器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均采用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IP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例化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实现，容量为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256 x 32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位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D2B05" w:rsidRPr="000F6236">
        <w:rPr>
          <w:rFonts w:ascii="Times New Roman" w:eastAsia="宋体" w:hAnsi="Times New Roman" w:cs="Times New Roman"/>
          <w:sz w:val="24"/>
          <w:szCs w:val="24"/>
        </w:rPr>
        <w:t>分布式存储器</w:t>
      </w:r>
      <w:r w:rsidR="008D2B0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15CCEB" w14:textId="00916815" w:rsidR="006C44E4" w:rsidRDefault="006C44E4" w:rsidP="006C44E4">
      <w:pPr>
        <w:rPr>
          <w:rFonts w:ascii="Times New Roman" w:eastAsia="宋体" w:hAnsi="Times New Roman" w:cs="Times New Roman"/>
          <w:sz w:val="24"/>
          <w:szCs w:val="24"/>
        </w:rPr>
      </w:pPr>
    </w:p>
    <w:p w14:paraId="6552A2D4" w14:textId="6D97ED6A" w:rsidR="00E61FC7" w:rsidRDefault="00E61FC7" w:rsidP="006C44E4">
      <w:pPr>
        <w:rPr>
          <w:rFonts w:ascii="Times New Roman" w:eastAsia="宋体" w:hAnsi="Times New Roman" w:cs="Times New Roman"/>
          <w:sz w:val="24"/>
          <w:szCs w:val="24"/>
        </w:rPr>
      </w:pPr>
    </w:p>
    <w:p w14:paraId="787BF856" w14:textId="63688BFC" w:rsidR="00E61FC7" w:rsidRDefault="00E61FC7" w:rsidP="006C44E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191C4331" wp14:editId="442053F4">
            <wp:extent cx="6181725" cy="4105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B589" w14:textId="22039B68" w:rsidR="00CB06E9" w:rsidRPr="00290DA1" w:rsidRDefault="00CB06E9" w:rsidP="005A416D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/>
          <w:sz w:val="22"/>
        </w:rPr>
        <w:t xml:space="preserve">2 </w:t>
      </w:r>
      <w:r w:rsidRPr="00290DA1"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无相关处理</w:t>
      </w:r>
      <w:r w:rsidR="00970CB4">
        <w:rPr>
          <w:rFonts w:ascii="Times New Roman" w:eastAsia="宋体" w:hAnsi="Times New Roman" w:cs="Times New Roman" w:hint="eastAsia"/>
          <w:sz w:val="22"/>
        </w:rPr>
        <w:t>的流水线</w:t>
      </w:r>
      <w:r w:rsidR="00970CB4" w:rsidRPr="00A50B90">
        <w:rPr>
          <w:rFonts w:ascii="Times New Roman" w:eastAsia="宋体" w:hAnsi="Times New Roman" w:cs="Times New Roman"/>
          <w:sz w:val="22"/>
        </w:rPr>
        <w:t>CPU</w:t>
      </w:r>
      <w:r w:rsidR="00970CB4">
        <w:rPr>
          <w:rFonts w:ascii="Times New Roman" w:eastAsia="宋体" w:hAnsi="Times New Roman" w:cs="Times New Roman" w:hint="eastAsia"/>
          <w:sz w:val="22"/>
        </w:rPr>
        <w:t>的</w:t>
      </w:r>
      <w:r w:rsidRPr="00B313C0">
        <w:rPr>
          <w:rFonts w:ascii="Times New Roman" w:eastAsia="宋体" w:hAnsi="Times New Roman" w:cs="Times New Roman" w:hint="eastAsia"/>
          <w:sz w:val="22"/>
        </w:rPr>
        <w:t>数据通路</w:t>
      </w:r>
    </w:p>
    <w:p w14:paraId="6E63384C" w14:textId="3DD1A6DC" w:rsidR="00A50B90" w:rsidRDefault="00C8211E" w:rsidP="00A50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28708CB" wp14:editId="2F85DF3B">
            <wp:extent cx="6188710" cy="3912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AF25" w14:textId="584A8B15" w:rsidR="00290DA1" w:rsidRPr="00290DA1" w:rsidRDefault="00290DA1" w:rsidP="005A416D">
      <w:pPr>
        <w:spacing w:beforeLines="50" w:before="156"/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图</w:t>
      </w:r>
      <w:r w:rsidR="002F69DC">
        <w:rPr>
          <w:rFonts w:ascii="Times New Roman" w:eastAsia="宋体" w:hAnsi="Times New Roman" w:cs="Times New Roman" w:hint="eastAsia"/>
          <w:sz w:val="22"/>
        </w:rPr>
        <w:t>-</w:t>
      </w:r>
      <w:r w:rsidR="00A37CD1">
        <w:rPr>
          <w:rFonts w:ascii="Times New Roman" w:eastAsia="宋体" w:hAnsi="Times New Roman" w:cs="Times New Roman" w:hint="eastAsia"/>
          <w:sz w:val="22"/>
        </w:rPr>
        <w:t>3</w:t>
      </w:r>
      <w:r w:rsidR="002F69DC">
        <w:rPr>
          <w:rFonts w:ascii="Times New Roman" w:eastAsia="宋体" w:hAnsi="Times New Roman" w:cs="Times New Roman"/>
          <w:sz w:val="22"/>
        </w:rPr>
        <w:t xml:space="preserve"> </w:t>
      </w:r>
      <w:r w:rsidRPr="00290DA1">
        <w:rPr>
          <w:rFonts w:ascii="Times New Roman" w:eastAsia="宋体" w:hAnsi="Times New Roman" w:cs="Times New Roman" w:hint="eastAsia"/>
          <w:sz w:val="22"/>
        </w:rPr>
        <w:t xml:space="preserve"> </w:t>
      </w:r>
      <w:r w:rsidR="00CB06E9">
        <w:rPr>
          <w:rFonts w:ascii="Times New Roman" w:eastAsia="宋体" w:hAnsi="Times New Roman" w:cs="Times New Roman" w:hint="eastAsia"/>
          <w:sz w:val="22"/>
        </w:rPr>
        <w:t>有相关处理的</w:t>
      </w:r>
      <w:r w:rsidR="00970CB4">
        <w:rPr>
          <w:rFonts w:ascii="Times New Roman" w:eastAsia="宋体" w:hAnsi="Times New Roman" w:cs="Times New Roman" w:hint="eastAsia"/>
          <w:sz w:val="22"/>
        </w:rPr>
        <w:t>流水线</w:t>
      </w:r>
      <w:r w:rsidR="00CB06E9" w:rsidRPr="00A50B90">
        <w:rPr>
          <w:rFonts w:ascii="Times New Roman" w:eastAsia="宋体" w:hAnsi="Times New Roman" w:cs="Times New Roman"/>
          <w:sz w:val="22"/>
        </w:rPr>
        <w:t>CPU</w:t>
      </w:r>
      <w:r w:rsidR="00970CB4">
        <w:rPr>
          <w:rFonts w:ascii="Times New Roman" w:eastAsia="宋体" w:hAnsi="Times New Roman" w:cs="Times New Roman" w:hint="eastAsia"/>
          <w:sz w:val="22"/>
        </w:rPr>
        <w:t>的</w:t>
      </w:r>
      <w:r w:rsidR="00CB06E9" w:rsidRPr="00B313C0">
        <w:rPr>
          <w:rFonts w:ascii="Times New Roman" w:eastAsia="宋体" w:hAnsi="Times New Roman" w:cs="Times New Roman" w:hint="eastAsia"/>
          <w:sz w:val="22"/>
        </w:rPr>
        <w:t>数据通路</w:t>
      </w:r>
    </w:p>
    <w:p w14:paraId="45D96852" w14:textId="77777777" w:rsidR="000F6236" w:rsidRPr="000F6236" w:rsidRDefault="00E945E9" w:rsidP="00F3030D">
      <w:pPr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调试单元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Debug Unit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DBU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083E2A3" w14:textId="489C59E5" w:rsidR="009610B0" w:rsidRDefault="00844E1A" w:rsidP="000F6236">
      <w:pPr>
        <w:ind w:firstLine="4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为了方便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 w:hint="eastAsia"/>
          <w:sz w:val="24"/>
          <w:szCs w:val="24"/>
        </w:rPr>
        <w:t>调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试，</w:t>
      </w:r>
      <w:r>
        <w:rPr>
          <w:rFonts w:ascii="Times New Roman" w:eastAsia="宋体" w:hAnsi="Times New Roman" w:cs="Times New Roman" w:hint="eastAsia"/>
          <w:sz w:val="24"/>
          <w:szCs w:val="24"/>
        </w:rPr>
        <w:t>设计一个调试单元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DBU</w:t>
      </w:r>
      <w:r>
        <w:rPr>
          <w:rFonts w:ascii="Times New Roman" w:eastAsia="宋体" w:hAnsi="Times New Roman" w:cs="Times New Roman" w:hint="eastAsia"/>
          <w:sz w:val="24"/>
          <w:szCs w:val="24"/>
        </w:rPr>
        <w:t>，该单元</w:t>
      </w:r>
      <w:r w:rsidR="001443B4">
        <w:rPr>
          <w:rFonts w:ascii="Times New Roman" w:eastAsia="宋体" w:hAnsi="Times New Roman" w:cs="Times New Roman" w:hint="eastAsia"/>
          <w:sz w:val="24"/>
          <w:szCs w:val="24"/>
        </w:rPr>
        <w:t>的功能和结构与实验</w:t>
      </w:r>
      <w:r w:rsidR="00CB06E9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1443B4">
        <w:rPr>
          <w:rFonts w:ascii="Times New Roman" w:eastAsia="宋体" w:hAnsi="Times New Roman" w:cs="Times New Roman" w:hint="eastAsia"/>
          <w:sz w:val="24"/>
          <w:szCs w:val="24"/>
        </w:rPr>
        <w:t>类似，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用于控制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运行方式，显示运行</w:t>
      </w:r>
      <w:r>
        <w:rPr>
          <w:rFonts w:ascii="Times New Roman" w:eastAsia="宋体" w:hAnsi="Times New Roman" w:cs="Times New Roman" w:hint="eastAsia"/>
          <w:sz w:val="24"/>
          <w:szCs w:val="24"/>
        </w:rPr>
        <w:t>过程的中间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状态和</w:t>
      </w:r>
      <w:r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运行结果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DBU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的端口与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FPGA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开发板外设（拨动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按钮开关、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指示灯、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7-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段数码管）的连接如图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26232C">
        <w:rPr>
          <w:rFonts w:ascii="Times New Roman" w:eastAsia="宋体" w:hAnsi="Times New Roman" w:cs="Times New Roman"/>
          <w:sz w:val="24"/>
          <w:szCs w:val="24"/>
        </w:rPr>
        <w:t>4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>
        <w:rPr>
          <w:rFonts w:ascii="Times New Roman" w:eastAsia="宋体" w:hAnsi="Times New Roman" w:cs="Times New Roman" w:hint="eastAsia"/>
          <w:sz w:val="24"/>
          <w:szCs w:val="24"/>
        </w:rPr>
        <w:t>为了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在不影响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运行的情况下，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随时</w:t>
      </w:r>
      <w:r w:rsidR="003C1F6D">
        <w:rPr>
          <w:rFonts w:ascii="Times New Roman" w:eastAsia="宋体" w:hAnsi="Times New Roman" w:cs="Times New Roman" w:hint="eastAsia"/>
          <w:sz w:val="24"/>
          <w:szCs w:val="24"/>
        </w:rPr>
        <w:t>监视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运行过程中</w:t>
      </w:r>
      <w:r w:rsidR="005B6540" w:rsidRPr="000F6236">
        <w:rPr>
          <w:rFonts w:ascii="Times New Roman" w:eastAsia="宋体" w:hAnsi="Times New Roman" w:cs="Times New Roman" w:hint="eastAsia"/>
          <w:sz w:val="24"/>
          <w:szCs w:val="24"/>
        </w:rPr>
        <w:t>寄存器堆和数据存储器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F6236">
        <w:rPr>
          <w:rFonts w:ascii="Times New Roman" w:eastAsia="宋体" w:hAnsi="Times New Roman" w:cs="Times New Roman"/>
          <w:sz w:val="24"/>
          <w:szCs w:val="24"/>
        </w:rPr>
        <w:t>内容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，可以为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寄存器堆和数据存储器增加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1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个用于调试的读端口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E9A60AE" w14:textId="07462B99" w:rsidR="000F6236" w:rsidRDefault="00CB06E9" w:rsidP="00CB06E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4098833" wp14:editId="7A174BE4">
            <wp:extent cx="4886325" cy="219094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570" cy="219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C868" w14:textId="77777777" w:rsidR="00DE6375" w:rsidRPr="00DE6375" w:rsidRDefault="00DE6375" w:rsidP="002830ED">
      <w:pPr>
        <w:jc w:val="center"/>
        <w:rPr>
          <w:rFonts w:ascii="Times New Roman" w:eastAsia="宋体" w:hAnsi="Times New Roman" w:cs="Times New Roman"/>
          <w:sz w:val="22"/>
        </w:rPr>
      </w:pPr>
      <w:r w:rsidRPr="00DE6375"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-</w:t>
      </w:r>
      <w:r w:rsidR="0026232C">
        <w:rPr>
          <w:rFonts w:ascii="Times New Roman" w:eastAsia="宋体" w:hAnsi="Times New Roman" w:cs="Times New Roman"/>
          <w:sz w:val="22"/>
        </w:rPr>
        <w:t>4</w:t>
      </w:r>
      <w:r w:rsidRPr="00DE6375">
        <w:rPr>
          <w:rFonts w:ascii="Times New Roman" w:eastAsia="宋体" w:hAnsi="Times New Roman" w:cs="Times New Roman" w:hint="eastAsia"/>
          <w:sz w:val="22"/>
        </w:rPr>
        <w:t xml:space="preserve"> </w:t>
      </w:r>
      <w:r w:rsidR="000F6236">
        <w:rPr>
          <w:rFonts w:ascii="Times New Roman" w:eastAsia="宋体" w:hAnsi="Times New Roman" w:cs="Times New Roman" w:hint="eastAsia"/>
          <w:sz w:val="22"/>
        </w:rPr>
        <w:t>调试单元端口及其连接图</w:t>
      </w:r>
    </w:p>
    <w:p w14:paraId="5EC40569" w14:textId="77777777" w:rsidR="000F6236" w:rsidRPr="00256DAE" w:rsidRDefault="000F6236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运行方式</w:t>
      </w:r>
    </w:p>
    <w:p w14:paraId="21107FDD" w14:textId="77777777" w:rsidR="000F6236" w:rsidRPr="00256DAE" w:rsidRDefault="000F6236" w:rsidP="002830ED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succ =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="00544C20">
        <w:rPr>
          <w:rFonts w:ascii="Times New Roman" w:eastAsia="宋体" w:hAnsi="Times New Roman" w:cs="Times New Roman"/>
          <w:sz w:val="24"/>
          <w:szCs w:val="24"/>
        </w:rPr>
        <w:t>clkd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输出连续的周期性脉冲信号，可以作为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的时钟信号，控制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连续执行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14:paraId="1105F849" w14:textId="77777777" w:rsidR="000F6236" w:rsidRPr="00256DAE" w:rsidRDefault="000F6236" w:rsidP="002830ED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succ = 0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每按动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step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一次，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clkd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输出一个脉冲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信号，可以作为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的时钟信号，</w:t>
      </w:r>
      <w:r w:rsidRPr="00256DAE">
        <w:rPr>
          <w:rFonts w:ascii="Times New Roman" w:eastAsia="宋体" w:hAnsi="Times New Roman" w:cs="Times New Roman"/>
          <w:sz w:val="24"/>
          <w:szCs w:val="24"/>
        </w:rPr>
        <w:t>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执行一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个时钟周期</w:t>
      </w:r>
    </w:p>
    <w:p w14:paraId="2D12C86F" w14:textId="66B457CF" w:rsidR="000F6236" w:rsidRPr="00256DAE" w:rsidRDefault="000F6236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r w:rsidR="00CB06E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 w:rsidRPr="00256DAE">
        <w:rPr>
          <w:rFonts w:ascii="Times New Roman" w:eastAsia="宋体" w:hAnsi="Times New Roman" w:cs="Times New Roman"/>
          <w:sz w:val="24"/>
          <w:szCs w:val="24"/>
        </w:rPr>
        <w:t>：查看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运行结果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256DAE">
        <w:rPr>
          <w:rFonts w:ascii="Times New Roman" w:eastAsia="宋体" w:hAnsi="Times New Roman" w:cs="Times New Roman"/>
          <w:sz w:val="24"/>
          <w:szCs w:val="24"/>
        </w:rPr>
        <w:t>存储器或者寄存器堆内容</w:t>
      </w:r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4A021D7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m_rf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，查看存储器</w:t>
      </w:r>
      <w:r w:rsidRPr="00256DAE">
        <w:rPr>
          <w:rFonts w:ascii="Times New Roman" w:eastAsia="宋体" w:hAnsi="Times New Roman" w:cs="Times New Roman"/>
          <w:sz w:val="24"/>
          <w:szCs w:val="24"/>
        </w:rPr>
        <w:t>(MEM)</w:t>
      </w:r>
      <w:r w:rsidRPr="00256DAE">
        <w:rPr>
          <w:rFonts w:ascii="Times New Roman" w:eastAsia="宋体" w:hAnsi="Times New Roman" w:cs="Times New Roman"/>
          <w:sz w:val="24"/>
          <w:szCs w:val="24"/>
        </w:rPr>
        <w:t>；</w:t>
      </w:r>
      <w:r w:rsidRPr="00256DAE">
        <w:rPr>
          <w:rFonts w:ascii="Times New Roman" w:eastAsia="宋体" w:hAnsi="Times New Roman" w:cs="Times New Roman"/>
          <w:sz w:val="24"/>
          <w:szCs w:val="24"/>
        </w:rPr>
        <w:t>0</w:t>
      </w:r>
      <w:r w:rsidRPr="00256DAE">
        <w:rPr>
          <w:rFonts w:ascii="Times New Roman" w:eastAsia="宋体" w:hAnsi="Times New Roman" w:cs="Times New Roman"/>
          <w:sz w:val="24"/>
          <w:szCs w:val="24"/>
        </w:rPr>
        <w:t>，查看寄存器堆</w:t>
      </w:r>
      <w:r w:rsidRPr="00256DAE">
        <w:rPr>
          <w:rFonts w:ascii="Times New Roman" w:eastAsia="宋体" w:hAnsi="Times New Roman" w:cs="Times New Roman"/>
          <w:sz w:val="24"/>
          <w:szCs w:val="24"/>
        </w:rPr>
        <w:t>(RF)</w:t>
      </w:r>
    </w:p>
    <w:p w14:paraId="4E3F14F0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MEM/RF</w:t>
      </w:r>
      <w:r w:rsidRPr="00256DAE">
        <w:rPr>
          <w:rFonts w:ascii="Times New Roman" w:eastAsia="宋体" w:hAnsi="Times New Roman" w:cs="Times New Roman"/>
          <w:sz w:val="24"/>
          <w:szCs w:val="24"/>
        </w:rPr>
        <w:t>的调试读口地址</w:t>
      </w:r>
      <w:r w:rsidRPr="00256DAE">
        <w:rPr>
          <w:rFonts w:ascii="Times New Roman" w:eastAsia="宋体" w:hAnsi="Times New Roman" w:cs="Times New Roman"/>
          <w:sz w:val="24"/>
          <w:szCs w:val="24"/>
        </w:rPr>
        <w:t>(</w:t>
      </w:r>
      <w:r w:rsidRPr="00256DAE">
        <w:rPr>
          <w:rFonts w:ascii="Times New Roman" w:eastAsia="宋体" w:hAnsi="Times New Roman" w:cs="Times New Roman"/>
          <w:sz w:val="24"/>
          <w:szCs w:val="24"/>
        </w:rPr>
        <w:t>字地址</w:t>
      </w:r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  <w:r w:rsidRPr="00256DAE">
        <w:rPr>
          <w:rFonts w:ascii="Times New Roman" w:eastAsia="宋体" w:hAnsi="Times New Roman" w:cs="Times New Roman"/>
          <w:sz w:val="24"/>
          <w:szCs w:val="24"/>
        </w:rPr>
        <w:t>，复位时为零</w:t>
      </w:r>
    </w:p>
    <w:p w14:paraId="6513213D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inc/dec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r w:rsidRPr="00256DAE">
        <w:rPr>
          <w:rFonts w:ascii="Times New Roman" w:eastAsia="宋体" w:hAnsi="Times New Roman" w:cs="Times New Roman"/>
          <w:sz w:val="24"/>
          <w:szCs w:val="24"/>
        </w:rPr>
        <w:t>加</w:t>
      </w: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  <w:r w:rsidRPr="00256DAE">
        <w:rPr>
          <w:rFonts w:ascii="Times New Roman" w:eastAsia="宋体" w:hAnsi="Times New Roman" w:cs="Times New Roman"/>
          <w:sz w:val="24"/>
          <w:szCs w:val="24"/>
        </w:rPr>
        <w:t>或减</w:t>
      </w: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</w:p>
    <w:p w14:paraId="29EF0A23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rf_data/m_data</w:t>
      </w:r>
      <w:r w:rsidRPr="00256DAE">
        <w:rPr>
          <w:rFonts w:ascii="Times New Roman" w:eastAsia="宋体" w:hAnsi="Times New Roman" w:cs="Times New Roman"/>
          <w:sz w:val="24"/>
          <w:szCs w:val="24"/>
        </w:rPr>
        <w:t>：从</w:t>
      </w:r>
      <w:r w:rsidRPr="00256DAE">
        <w:rPr>
          <w:rFonts w:ascii="Times New Roman" w:eastAsia="宋体" w:hAnsi="Times New Roman" w:cs="Times New Roman"/>
          <w:sz w:val="24"/>
          <w:szCs w:val="24"/>
        </w:rPr>
        <w:t>RF/MEM</w:t>
      </w:r>
      <w:r w:rsidRPr="00256DAE">
        <w:rPr>
          <w:rFonts w:ascii="Times New Roman" w:eastAsia="宋体" w:hAnsi="Times New Roman" w:cs="Times New Roman"/>
          <w:sz w:val="24"/>
          <w:szCs w:val="24"/>
        </w:rPr>
        <w:t>读取的数据字</w:t>
      </w:r>
    </w:p>
    <w:p w14:paraId="5264A68C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16</w:t>
      </w:r>
      <w:r w:rsidRPr="00256DAE">
        <w:rPr>
          <w:rFonts w:ascii="Times New Roman" w:eastAsia="宋体" w:hAnsi="Times New Roman" w:cs="Times New Roman"/>
          <w:sz w:val="24"/>
          <w:szCs w:val="24"/>
        </w:rPr>
        <w:t>个</w:t>
      </w:r>
      <w:r w:rsidRPr="00256DAE">
        <w:rPr>
          <w:rFonts w:ascii="Times New Roman" w:eastAsia="宋体" w:hAnsi="Times New Roman" w:cs="Times New Roman"/>
          <w:sz w:val="24"/>
          <w:szCs w:val="24"/>
        </w:rPr>
        <w:t>LED</w:t>
      </w:r>
      <w:r w:rsidRPr="00256DAE">
        <w:rPr>
          <w:rFonts w:ascii="Times New Roman" w:eastAsia="宋体" w:hAnsi="Times New Roman" w:cs="Times New Roman"/>
          <w:sz w:val="24"/>
          <w:szCs w:val="24"/>
        </w:rPr>
        <w:t>指示灯显示</w:t>
      </w:r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</w:p>
    <w:p w14:paraId="7A562DC9" w14:textId="77777777"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8</w:t>
      </w:r>
      <w:r w:rsidRPr="00256DAE">
        <w:rPr>
          <w:rFonts w:ascii="Times New Roman" w:eastAsia="宋体" w:hAnsi="Times New Roman" w:cs="Times New Roman"/>
          <w:sz w:val="24"/>
          <w:szCs w:val="24"/>
        </w:rPr>
        <w:t>个数码管显示</w:t>
      </w:r>
      <w:r w:rsidRPr="00256DAE">
        <w:rPr>
          <w:rFonts w:ascii="Times New Roman" w:eastAsia="宋体" w:hAnsi="Times New Roman" w:cs="Times New Roman"/>
          <w:sz w:val="24"/>
          <w:szCs w:val="24"/>
        </w:rPr>
        <w:t>rf_data/m_data</w:t>
      </w:r>
    </w:p>
    <w:p w14:paraId="57276B8F" w14:textId="0E477731" w:rsidR="000F6236" w:rsidRPr="00256DAE" w:rsidRDefault="00CB06E9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el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 xml:space="preserve"> = 1 ~ 7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：查看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运行状态（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status</w:t>
      </w:r>
      <w:r w:rsidR="000F6236" w:rsidRPr="00256DAE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0D539E8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Pr="00CB06E9">
        <w:rPr>
          <w:rFonts w:ascii="Times New Roman" w:eastAsia="宋体" w:hAnsi="Times New Roman" w:cs="Times New Roman"/>
          <w:sz w:val="24"/>
          <w:szCs w:val="24"/>
        </w:rPr>
        <w:t xml:space="preserve">sel0 </w:t>
      </w:r>
      <w:r w:rsidRPr="00CB06E9">
        <w:rPr>
          <w:rFonts w:ascii="Times New Roman" w:eastAsia="宋体" w:hAnsi="Times New Roman" w:cs="Times New Roman"/>
          <w:sz w:val="24"/>
          <w:szCs w:val="24"/>
        </w:rPr>
        <w:t>（选择流水段）和</w:t>
      </w:r>
      <w:r w:rsidRPr="00CB06E9">
        <w:rPr>
          <w:rFonts w:ascii="Times New Roman" w:eastAsia="宋体" w:hAnsi="Times New Roman" w:cs="Times New Roman"/>
          <w:sz w:val="24"/>
          <w:szCs w:val="24"/>
        </w:rPr>
        <w:t>sel1</w:t>
      </w:r>
      <w:r w:rsidRPr="00CB06E9">
        <w:rPr>
          <w:rFonts w:ascii="Times New Roman" w:eastAsia="宋体" w:hAnsi="Times New Roman" w:cs="Times New Roman"/>
          <w:sz w:val="24"/>
          <w:szCs w:val="24"/>
        </w:rPr>
        <w:t>（选择相应段中寄存器），选择一个</w:t>
      </w:r>
      <w:r w:rsidRPr="00CB06E9">
        <w:rPr>
          <w:rFonts w:ascii="Times New Roman" w:eastAsia="宋体" w:hAnsi="Times New Roman" w:cs="Times New Roman"/>
          <w:sz w:val="24"/>
          <w:szCs w:val="24"/>
        </w:rPr>
        <w:t>32</w:t>
      </w:r>
      <w:r w:rsidRPr="00CB06E9">
        <w:rPr>
          <w:rFonts w:ascii="Times New Roman" w:eastAsia="宋体" w:hAnsi="Times New Roman" w:cs="Times New Roman"/>
          <w:sz w:val="24"/>
          <w:szCs w:val="24"/>
        </w:rPr>
        <w:t>位数据显示在</w:t>
      </w:r>
      <w:r w:rsidRPr="00CB06E9">
        <w:rPr>
          <w:rFonts w:ascii="Times New Roman" w:eastAsia="宋体" w:hAnsi="Times New Roman" w:cs="Times New Roman"/>
          <w:sz w:val="24"/>
          <w:szCs w:val="24"/>
        </w:rPr>
        <w:t>8</w:t>
      </w:r>
      <w:r w:rsidRPr="00CB06E9">
        <w:rPr>
          <w:rFonts w:ascii="Times New Roman" w:eastAsia="宋体" w:hAnsi="Times New Roman" w:cs="Times New Roman"/>
          <w:sz w:val="24"/>
          <w:szCs w:val="24"/>
        </w:rPr>
        <w:t>个数码管上</w:t>
      </w:r>
    </w:p>
    <w:p w14:paraId="5F1B2CAE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1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  <w:r w:rsidRPr="00CB06E9">
        <w:rPr>
          <w:rFonts w:ascii="Times New Roman" w:eastAsia="宋体" w:hAnsi="Times New Roman" w:cs="Times New Roman"/>
          <w:sz w:val="24"/>
          <w:szCs w:val="24"/>
        </w:rPr>
        <w:t>PC</w:t>
      </w:r>
      <w:r w:rsidRPr="00CB06E9">
        <w:rPr>
          <w:rFonts w:ascii="Times New Roman" w:eastAsia="宋体" w:hAnsi="Times New Roman" w:cs="Times New Roman"/>
          <w:sz w:val="24"/>
          <w:szCs w:val="24"/>
        </w:rPr>
        <w:t>，程序计数器</w:t>
      </w:r>
    </w:p>
    <w:p w14:paraId="308E0047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2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  <w:r w:rsidRPr="00CB06E9">
        <w:rPr>
          <w:rFonts w:ascii="Times New Roman" w:eastAsia="宋体" w:hAnsi="Times New Roman" w:cs="Times New Roman"/>
          <w:sz w:val="24"/>
          <w:szCs w:val="24"/>
        </w:rPr>
        <w:t>IR/ID</w:t>
      </w:r>
      <w:r w:rsidRPr="00CB06E9">
        <w:rPr>
          <w:rFonts w:ascii="Times New Roman" w:eastAsia="宋体" w:hAnsi="Times New Roman" w:cs="Times New Roman"/>
          <w:sz w:val="24"/>
          <w:szCs w:val="24"/>
        </w:rPr>
        <w:t>，</w:t>
      </w:r>
      <w:r w:rsidRPr="00CB06E9">
        <w:rPr>
          <w:rFonts w:ascii="Times New Roman" w:eastAsia="宋体" w:hAnsi="Times New Roman" w:cs="Times New Roman"/>
          <w:sz w:val="24"/>
          <w:szCs w:val="24"/>
        </w:rPr>
        <w:t>sel1=0, NPC; sel1=1, IR</w:t>
      </w:r>
    </w:p>
    <w:p w14:paraId="52AD814D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3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  <w:r w:rsidRPr="00CB06E9">
        <w:rPr>
          <w:rFonts w:ascii="Times New Roman" w:eastAsia="宋体" w:hAnsi="Times New Roman" w:cs="Times New Roman"/>
          <w:sz w:val="24"/>
          <w:szCs w:val="24"/>
        </w:rPr>
        <w:t xml:space="preserve">ID//EX, </w:t>
      </w:r>
      <w:r w:rsidRPr="00CB06E9">
        <w:rPr>
          <w:rFonts w:ascii="Times New Roman" w:eastAsia="宋体" w:hAnsi="Times New Roman" w:cs="Times New Roman"/>
          <w:sz w:val="24"/>
          <w:szCs w:val="24"/>
        </w:rPr>
        <w:t>。。。。</w:t>
      </w:r>
    </w:p>
    <w:p w14:paraId="65465B2F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4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  <w:r w:rsidRPr="00CB06E9">
        <w:rPr>
          <w:rFonts w:ascii="Times New Roman" w:eastAsia="宋体" w:hAnsi="Times New Roman" w:cs="Times New Roman"/>
          <w:sz w:val="24"/>
          <w:szCs w:val="24"/>
        </w:rPr>
        <w:t>EX/MEM</w:t>
      </w:r>
      <w:r w:rsidRPr="00CB06E9">
        <w:rPr>
          <w:rFonts w:ascii="Times New Roman" w:eastAsia="宋体" w:hAnsi="Times New Roman" w:cs="Times New Roman"/>
          <w:sz w:val="24"/>
          <w:szCs w:val="24"/>
        </w:rPr>
        <w:t>，。。。。</w:t>
      </w:r>
    </w:p>
    <w:p w14:paraId="57250FB6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5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  <w:r w:rsidRPr="00CB06E9">
        <w:rPr>
          <w:rFonts w:ascii="Times New Roman" w:eastAsia="宋体" w:hAnsi="Times New Roman" w:cs="Times New Roman"/>
          <w:sz w:val="24"/>
          <w:szCs w:val="24"/>
        </w:rPr>
        <w:t xml:space="preserve">MEM/WB, </w:t>
      </w:r>
      <w:r w:rsidRPr="00CB06E9">
        <w:rPr>
          <w:rFonts w:ascii="Times New Roman" w:eastAsia="宋体" w:hAnsi="Times New Roman" w:cs="Times New Roman"/>
          <w:sz w:val="24"/>
          <w:szCs w:val="24"/>
        </w:rPr>
        <w:t>。。。。</w:t>
      </w:r>
    </w:p>
    <w:p w14:paraId="43D899B3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6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78D4709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/>
          <w:sz w:val="24"/>
          <w:szCs w:val="24"/>
        </w:rPr>
        <w:t>sel0 = 7</w:t>
      </w:r>
      <w:r w:rsidRPr="00CB06E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1EB0A66" w14:textId="77777777" w:rsidR="00CB06E9" w:rsidRPr="00CB06E9" w:rsidRDefault="00CB06E9" w:rsidP="005A416D">
      <w:pPr>
        <w:pStyle w:val="a3"/>
        <w:numPr>
          <w:ilvl w:val="0"/>
          <w:numId w:val="30"/>
        </w:numPr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CB06E9">
        <w:rPr>
          <w:rFonts w:ascii="Times New Roman" w:eastAsia="宋体" w:hAnsi="Times New Roman" w:cs="Times New Roman" w:hint="eastAsia"/>
          <w:sz w:val="24"/>
          <w:szCs w:val="24"/>
        </w:rPr>
        <w:t>根据需要在</w:t>
      </w:r>
      <w:r w:rsidRPr="00CB06E9">
        <w:rPr>
          <w:rFonts w:ascii="Times New Roman" w:eastAsia="宋体" w:hAnsi="Times New Roman" w:cs="Times New Roman"/>
          <w:sz w:val="24"/>
          <w:szCs w:val="24"/>
        </w:rPr>
        <w:t>16</w:t>
      </w:r>
      <w:r w:rsidRPr="00CB06E9">
        <w:rPr>
          <w:rFonts w:ascii="Times New Roman" w:eastAsia="宋体" w:hAnsi="Times New Roman" w:cs="Times New Roman"/>
          <w:sz w:val="24"/>
          <w:szCs w:val="24"/>
        </w:rPr>
        <w:t>个</w:t>
      </w:r>
      <w:r w:rsidRPr="00CB06E9">
        <w:rPr>
          <w:rFonts w:ascii="Times New Roman" w:eastAsia="宋体" w:hAnsi="Times New Roman" w:cs="Times New Roman"/>
          <w:sz w:val="24"/>
          <w:szCs w:val="24"/>
        </w:rPr>
        <w:t>LED</w:t>
      </w:r>
      <w:r w:rsidRPr="00CB06E9">
        <w:rPr>
          <w:rFonts w:ascii="Times New Roman" w:eastAsia="宋体" w:hAnsi="Times New Roman" w:cs="Times New Roman"/>
          <w:sz w:val="24"/>
          <w:szCs w:val="24"/>
        </w:rPr>
        <w:t>指示灯</w:t>
      </w:r>
      <w:r w:rsidRPr="00CB06E9">
        <w:rPr>
          <w:rFonts w:ascii="Times New Roman" w:eastAsia="宋体" w:hAnsi="Times New Roman" w:cs="Times New Roman"/>
          <w:sz w:val="24"/>
          <w:szCs w:val="24"/>
        </w:rPr>
        <w:t xml:space="preserve">(SW15~SW0) </w:t>
      </w:r>
      <w:r w:rsidRPr="00CB06E9">
        <w:rPr>
          <w:rFonts w:ascii="Times New Roman" w:eastAsia="宋体" w:hAnsi="Times New Roman" w:cs="Times New Roman"/>
          <w:sz w:val="24"/>
          <w:szCs w:val="24"/>
        </w:rPr>
        <w:t>上显示选中流水段的控制信号</w:t>
      </w:r>
    </w:p>
    <w:p w14:paraId="0F7A966E" w14:textId="77777777" w:rsidR="00F856C0" w:rsidRPr="00385B75" w:rsidRDefault="00F856C0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/>
          <w:sz w:val="24"/>
          <w:szCs w:val="24"/>
        </w:rPr>
        <w:lastRenderedPageBreak/>
        <w:t>实验步骤</w:t>
      </w:r>
    </w:p>
    <w:p w14:paraId="02363145" w14:textId="7DD6CF97" w:rsidR="008D2B05" w:rsidRDefault="008D2B05" w:rsidP="008D2B05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设计实现</w:t>
      </w:r>
      <w:r w:rsidR="00A37CD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A37CD1">
        <w:rPr>
          <w:rFonts w:ascii="Times New Roman" w:eastAsia="宋体" w:hAnsi="Times New Roman" w:cs="Times New Roman" w:hint="eastAsia"/>
          <w:sz w:val="24"/>
          <w:szCs w:val="24"/>
        </w:rPr>
        <w:t>-2</w:t>
      </w:r>
      <w:r w:rsidR="00A37CD1">
        <w:rPr>
          <w:rFonts w:ascii="Times New Roman" w:eastAsia="宋体" w:hAnsi="Times New Roman" w:cs="Times New Roman" w:hint="eastAsia"/>
          <w:sz w:val="24"/>
          <w:szCs w:val="24"/>
        </w:rPr>
        <w:t>所示完整的</w:t>
      </w:r>
      <w:r w:rsidRPr="008D2B05">
        <w:rPr>
          <w:rFonts w:ascii="Times New Roman" w:eastAsia="宋体" w:hAnsi="Times New Roman" w:cs="Times New Roman"/>
          <w:sz w:val="24"/>
          <w:szCs w:val="24"/>
        </w:rPr>
        <w:t>无</w:t>
      </w:r>
      <w:r w:rsidR="00A37CD1">
        <w:rPr>
          <w:rFonts w:ascii="Times New Roman" w:eastAsia="宋体" w:hAnsi="Times New Roman" w:cs="Times New Roman" w:hint="eastAsia"/>
          <w:sz w:val="24"/>
          <w:szCs w:val="24"/>
        </w:rPr>
        <w:t>相关处理</w:t>
      </w:r>
      <w:r w:rsidRPr="008D2B05">
        <w:rPr>
          <w:rFonts w:ascii="Times New Roman" w:eastAsia="宋体" w:hAnsi="Times New Roman" w:cs="Times New Roman"/>
          <w:sz w:val="24"/>
          <w:szCs w:val="24"/>
        </w:rPr>
        <w:t>的流水线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，并进行功能仿真</w:t>
      </w:r>
      <w:r w:rsidR="005A416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E01B031" w14:textId="15025E27" w:rsidR="005A416D" w:rsidRDefault="005A416D" w:rsidP="008D2B05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设计实现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-3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所示完整的有相关处理</w:t>
      </w:r>
      <w:r w:rsidRPr="008D2B05">
        <w:rPr>
          <w:rFonts w:ascii="Times New Roman" w:eastAsia="宋体" w:hAnsi="Times New Roman" w:cs="Times New Roman"/>
          <w:sz w:val="24"/>
          <w:szCs w:val="24"/>
        </w:rPr>
        <w:t>的流水线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8D2B05">
        <w:rPr>
          <w:rFonts w:ascii="Times New Roman" w:eastAsia="宋体" w:hAnsi="Times New Roman" w:cs="Times New Roman"/>
          <w:sz w:val="24"/>
          <w:szCs w:val="24"/>
        </w:rPr>
        <w:t>无延迟</w:t>
      </w:r>
      <w:r w:rsidR="00126522">
        <w:rPr>
          <w:rFonts w:ascii="Times New Roman" w:eastAsia="宋体" w:hAnsi="Times New Roman" w:cs="Times New Roman" w:hint="eastAsia"/>
          <w:sz w:val="24"/>
          <w:szCs w:val="24"/>
        </w:rPr>
        <w:t>分支的</w:t>
      </w:r>
      <w:r>
        <w:rPr>
          <w:rFonts w:ascii="Times New Roman" w:eastAsia="宋体" w:hAnsi="Times New Roman" w:cs="Times New Roman" w:hint="eastAsia"/>
          <w:sz w:val="24"/>
          <w:szCs w:val="24"/>
        </w:rPr>
        <w:t>控制相关处理和</w:t>
      </w:r>
      <w:r w:rsidRPr="005A416D">
        <w:rPr>
          <w:rFonts w:ascii="Times New Roman" w:eastAsia="宋体" w:hAnsi="Times New Roman" w:cs="Times New Roman" w:hint="eastAsia"/>
          <w:sz w:val="24"/>
          <w:szCs w:val="24"/>
        </w:rPr>
        <w:t>数据相关处理（定向路径和流水线互锁）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D2B05">
        <w:rPr>
          <w:rFonts w:ascii="Times New Roman" w:eastAsia="宋体" w:hAnsi="Times New Roman" w:cs="Times New Roman"/>
          <w:sz w:val="24"/>
          <w:szCs w:val="24"/>
        </w:rPr>
        <w:t>并进行功能仿真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9CF68F5" w14:textId="12F83C84" w:rsidR="00E90628" w:rsidRPr="008D2B05" w:rsidRDefault="008D2B05" w:rsidP="008D2B05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将上述一种流水线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下载至</w:t>
      </w:r>
      <w:r w:rsidRPr="008D2B05">
        <w:rPr>
          <w:rFonts w:ascii="Times New Roman" w:eastAsia="宋体" w:hAnsi="Times New Roman" w:cs="Times New Roman"/>
          <w:sz w:val="24"/>
          <w:szCs w:val="24"/>
        </w:rPr>
        <w:t>FPGA</w:t>
      </w:r>
      <w:r w:rsidRPr="008D2B05">
        <w:rPr>
          <w:rFonts w:ascii="Times New Roman" w:eastAsia="宋体" w:hAnsi="Times New Roman" w:cs="Times New Roman"/>
          <w:sz w:val="24"/>
          <w:szCs w:val="24"/>
        </w:rPr>
        <w:t>中测试</w:t>
      </w:r>
      <w:r w:rsidR="005A4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FA5626" w14:textId="77777777" w:rsidR="00415AB1" w:rsidRPr="00385B75" w:rsidRDefault="00415AB1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 w:hint="eastAsia"/>
          <w:sz w:val="24"/>
          <w:szCs w:val="24"/>
        </w:rPr>
        <w:t>实验检查</w:t>
      </w:r>
    </w:p>
    <w:p w14:paraId="734C7E61" w14:textId="583640C2" w:rsidR="008D2B05" w:rsidRPr="008D2B05" w:rsidRDefault="008D2B05" w:rsidP="008D2B05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检查一种流水线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的功能仿真</w:t>
      </w:r>
      <w:r w:rsidR="005A416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13CE268" w14:textId="345F4425" w:rsidR="005D1405" w:rsidRPr="008D2B05" w:rsidRDefault="008D2B05" w:rsidP="008D2B05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检查一种流水线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下载至</w:t>
      </w:r>
      <w:r w:rsidRPr="008D2B05">
        <w:rPr>
          <w:rFonts w:ascii="Times New Roman" w:eastAsia="宋体" w:hAnsi="Times New Roman" w:cs="Times New Roman"/>
          <w:sz w:val="24"/>
          <w:szCs w:val="24"/>
        </w:rPr>
        <w:t>FPGA</w:t>
      </w:r>
      <w:r w:rsidRPr="008D2B05">
        <w:rPr>
          <w:rFonts w:ascii="Times New Roman" w:eastAsia="宋体" w:hAnsi="Times New Roman" w:cs="Times New Roman"/>
          <w:sz w:val="24"/>
          <w:szCs w:val="24"/>
        </w:rPr>
        <w:t>后的运行功能</w:t>
      </w:r>
      <w:r w:rsidR="005A4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7C67084" w14:textId="77777777" w:rsidR="00A87568" w:rsidRPr="00DF2652" w:rsidRDefault="00DF2652" w:rsidP="00DF2652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DF2652">
        <w:rPr>
          <w:rFonts w:ascii="Times New Roman" w:eastAsia="黑体" w:hAnsi="Times New Roman" w:cs="Times New Roman" w:hint="eastAsia"/>
          <w:sz w:val="24"/>
          <w:szCs w:val="24"/>
        </w:rPr>
        <w:t>思考题</w:t>
      </w:r>
    </w:p>
    <w:p w14:paraId="6B4D9692" w14:textId="45C607F9" w:rsidR="008D2B05" w:rsidRPr="008D2B05" w:rsidRDefault="008D2B05" w:rsidP="008D2B05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2B05">
        <w:rPr>
          <w:rFonts w:ascii="Times New Roman" w:eastAsia="宋体" w:hAnsi="Times New Roman" w:cs="Times New Roman" w:hint="eastAsia"/>
          <w:sz w:val="24"/>
          <w:szCs w:val="24"/>
        </w:rPr>
        <w:t>支持分支预测的流水线</w:t>
      </w:r>
      <w:r w:rsidRPr="008D2B05">
        <w:rPr>
          <w:rFonts w:ascii="Times New Roman" w:eastAsia="宋体" w:hAnsi="Times New Roman" w:cs="Times New Roman"/>
          <w:sz w:val="24"/>
          <w:szCs w:val="24"/>
        </w:rPr>
        <w:t>CPU</w:t>
      </w:r>
      <w:r w:rsidRPr="008D2B05">
        <w:rPr>
          <w:rFonts w:ascii="Times New Roman" w:eastAsia="宋体" w:hAnsi="Times New Roman" w:cs="Times New Roman"/>
          <w:sz w:val="24"/>
          <w:szCs w:val="24"/>
        </w:rPr>
        <w:t>的设计，并进行功能仿真和下载测试</w:t>
      </w:r>
      <w:r w:rsidR="005A4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CD6C57" w14:textId="77777777" w:rsidR="008B323A" w:rsidRPr="00A61A31" w:rsidRDefault="008B323A" w:rsidP="004A18CC">
      <w:pPr>
        <w:spacing w:beforeLines="50" w:before="156" w:afterLines="50" w:after="156"/>
        <w:ind w:firstLineChars="354" w:firstLine="85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8B323A" w:rsidRPr="00A61A31" w:rsidSect="00364CE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7EEA0" w14:textId="77777777" w:rsidR="00E504E9" w:rsidRDefault="00E504E9" w:rsidP="004559A7">
      <w:r>
        <w:separator/>
      </w:r>
    </w:p>
  </w:endnote>
  <w:endnote w:type="continuationSeparator" w:id="0">
    <w:p w14:paraId="632E3D7D" w14:textId="77777777" w:rsidR="00E504E9" w:rsidRDefault="00E504E9" w:rsidP="0045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ED964" w14:textId="77777777" w:rsidR="00E504E9" w:rsidRDefault="00E504E9" w:rsidP="004559A7">
      <w:r>
        <w:separator/>
      </w:r>
    </w:p>
  </w:footnote>
  <w:footnote w:type="continuationSeparator" w:id="0">
    <w:p w14:paraId="70661EDF" w14:textId="77777777" w:rsidR="00E504E9" w:rsidRDefault="00E504E9" w:rsidP="0045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11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7B38B6"/>
    <w:multiLevelType w:val="hybridMultilevel"/>
    <w:tmpl w:val="671C3D18"/>
    <w:lvl w:ilvl="0" w:tplc="DD2C6210">
      <w:start w:val="1"/>
      <w:numFmt w:val="chineseCountingThousand"/>
      <w:lvlText w:val="实验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C5AD9"/>
    <w:multiLevelType w:val="hybridMultilevel"/>
    <w:tmpl w:val="586E0B2E"/>
    <w:lvl w:ilvl="0" w:tplc="9508CEE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55825"/>
    <w:multiLevelType w:val="hybridMultilevel"/>
    <w:tmpl w:val="7BC6E162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4" w15:restartNumberingAfterBreak="0">
    <w:nsid w:val="139C79E2"/>
    <w:multiLevelType w:val="hybridMultilevel"/>
    <w:tmpl w:val="5F34D016"/>
    <w:lvl w:ilvl="0" w:tplc="70085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A5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B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EA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AA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6A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0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4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9F0B4B"/>
    <w:multiLevelType w:val="hybridMultilevel"/>
    <w:tmpl w:val="E636524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6" w15:restartNumberingAfterBreak="0">
    <w:nsid w:val="195E5CDC"/>
    <w:multiLevelType w:val="hybridMultilevel"/>
    <w:tmpl w:val="4510DDF2"/>
    <w:lvl w:ilvl="0" w:tplc="103AC26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7D7691"/>
    <w:multiLevelType w:val="hybridMultilevel"/>
    <w:tmpl w:val="DC4277C8"/>
    <w:lvl w:ilvl="0" w:tplc="103AC2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514F6E"/>
    <w:multiLevelType w:val="hybridMultilevel"/>
    <w:tmpl w:val="CFCC75D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9827FF"/>
    <w:multiLevelType w:val="hybridMultilevel"/>
    <w:tmpl w:val="C9F8A4B4"/>
    <w:lvl w:ilvl="0" w:tplc="103AC260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248125BC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4C3DCD"/>
    <w:multiLevelType w:val="hybridMultilevel"/>
    <w:tmpl w:val="2E62CFF4"/>
    <w:lvl w:ilvl="0" w:tplc="261687E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2EE4281A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FFC0A50"/>
    <w:multiLevelType w:val="hybridMultilevel"/>
    <w:tmpl w:val="916662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322E5A55"/>
    <w:multiLevelType w:val="hybridMultilevel"/>
    <w:tmpl w:val="5E962F48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5" w15:restartNumberingAfterBreak="0">
    <w:nsid w:val="32BC0EA1"/>
    <w:multiLevelType w:val="hybridMultilevel"/>
    <w:tmpl w:val="E2BCF280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44772F"/>
    <w:multiLevelType w:val="hybridMultilevel"/>
    <w:tmpl w:val="55B8C45C"/>
    <w:lvl w:ilvl="0" w:tplc="7722C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7A6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52A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E00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426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C48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B8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620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D89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3C5849C7"/>
    <w:multiLevelType w:val="hybridMultilevel"/>
    <w:tmpl w:val="3B00E562"/>
    <w:lvl w:ilvl="0" w:tplc="9C9A7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A64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DA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242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BE2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648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4EF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70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1AF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462C4B3B"/>
    <w:multiLevelType w:val="hybridMultilevel"/>
    <w:tmpl w:val="D25005D8"/>
    <w:lvl w:ilvl="0" w:tplc="97A8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FB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0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89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E0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8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72C2DCA"/>
    <w:multiLevelType w:val="hybridMultilevel"/>
    <w:tmpl w:val="B0286090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8C086D"/>
    <w:multiLevelType w:val="hybridMultilevel"/>
    <w:tmpl w:val="686683F6"/>
    <w:lvl w:ilvl="0" w:tplc="FD74D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EAAD70">
      <w:numFmt w:val="none"/>
      <w:lvlText w:val=""/>
      <w:lvlJc w:val="left"/>
      <w:pPr>
        <w:tabs>
          <w:tab w:val="num" w:pos="360"/>
        </w:tabs>
      </w:pPr>
    </w:lvl>
    <w:lvl w:ilvl="2" w:tplc="1B26F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FC3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34B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FA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F6F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4C9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42A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528E4AF6"/>
    <w:multiLevelType w:val="hybridMultilevel"/>
    <w:tmpl w:val="18B404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463D0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7F751C"/>
    <w:multiLevelType w:val="hybridMultilevel"/>
    <w:tmpl w:val="E6A6F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1B3E93"/>
    <w:multiLevelType w:val="hybridMultilevel"/>
    <w:tmpl w:val="B002BE60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5" w15:restartNumberingAfterBreak="0">
    <w:nsid w:val="5D874CCF"/>
    <w:multiLevelType w:val="hybridMultilevel"/>
    <w:tmpl w:val="AB709BE2"/>
    <w:lvl w:ilvl="0" w:tplc="CF822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666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D2D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EC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B01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466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7C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8C5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56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621A58A8"/>
    <w:multiLevelType w:val="hybridMultilevel"/>
    <w:tmpl w:val="FB00D52E"/>
    <w:lvl w:ilvl="0" w:tplc="03622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40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63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26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62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4B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82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A9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DE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A82A97"/>
    <w:multiLevelType w:val="hybridMultilevel"/>
    <w:tmpl w:val="646854F4"/>
    <w:lvl w:ilvl="0" w:tplc="B77EDE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86332D"/>
    <w:multiLevelType w:val="hybridMultilevel"/>
    <w:tmpl w:val="E350318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C9034FE">
      <w:start w:val="1"/>
      <w:numFmt w:val="bullet"/>
      <w:lvlText w:val="‒"/>
      <w:lvlJc w:val="left"/>
      <w:pPr>
        <w:ind w:left="840" w:hanging="420"/>
      </w:pPr>
      <w:rPr>
        <w:rFonts w:ascii="Calibri" w:hAnsi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1C9771D"/>
    <w:multiLevelType w:val="hybridMultilevel"/>
    <w:tmpl w:val="BB36A4BC"/>
    <w:lvl w:ilvl="0" w:tplc="66FC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A8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C43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56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7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F62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4E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8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25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 w15:restartNumberingAfterBreak="0">
    <w:nsid w:val="726A2CAD"/>
    <w:multiLevelType w:val="hybridMultilevel"/>
    <w:tmpl w:val="CF4C2868"/>
    <w:lvl w:ilvl="0" w:tplc="769A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1220C6"/>
    <w:multiLevelType w:val="hybridMultilevel"/>
    <w:tmpl w:val="0B984306"/>
    <w:lvl w:ilvl="0" w:tplc="919A4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2E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A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0E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C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3C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3AC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76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0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7B037CA6"/>
    <w:multiLevelType w:val="hybridMultilevel"/>
    <w:tmpl w:val="EEA4A5EE"/>
    <w:lvl w:ilvl="0" w:tplc="0AF6F086">
      <w:start w:val="1"/>
      <w:numFmt w:val="chineseCountingThousand"/>
      <w:lvlText w:val="实验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1"/>
  </w:num>
  <w:num w:numId="3">
    <w:abstractNumId w:val="31"/>
  </w:num>
  <w:num w:numId="4">
    <w:abstractNumId w:val="29"/>
  </w:num>
  <w:num w:numId="5">
    <w:abstractNumId w:val="7"/>
  </w:num>
  <w:num w:numId="6">
    <w:abstractNumId w:val="18"/>
  </w:num>
  <w:num w:numId="7">
    <w:abstractNumId w:val="4"/>
  </w:num>
  <w:num w:numId="8">
    <w:abstractNumId w:val="8"/>
  </w:num>
  <w:num w:numId="9">
    <w:abstractNumId w:val="28"/>
  </w:num>
  <w:num w:numId="10">
    <w:abstractNumId w:val="21"/>
  </w:num>
  <w:num w:numId="11">
    <w:abstractNumId w:val="19"/>
  </w:num>
  <w:num w:numId="12">
    <w:abstractNumId w:val="6"/>
  </w:num>
  <w:num w:numId="13">
    <w:abstractNumId w:val="32"/>
  </w:num>
  <w:num w:numId="14">
    <w:abstractNumId w:val="2"/>
  </w:num>
  <w:num w:numId="15">
    <w:abstractNumId w:val="27"/>
  </w:num>
  <w:num w:numId="16">
    <w:abstractNumId w:val="15"/>
  </w:num>
  <w:num w:numId="17">
    <w:abstractNumId w:val="23"/>
  </w:num>
  <w:num w:numId="18">
    <w:abstractNumId w:val="30"/>
  </w:num>
  <w:num w:numId="19">
    <w:abstractNumId w:val="22"/>
  </w:num>
  <w:num w:numId="20">
    <w:abstractNumId w:val="10"/>
  </w:num>
  <w:num w:numId="21">
    <w:abstractNumId w:val="12"/>
  </w:num>
  <w:num w:numId="22">
    <w:abstractNumId w:val="13"/>
  </w:num>
  <w:num w:numId="23">
    <w:abstractNumId w:val="11"/>
  </w:num>
  <w:num w:numId="24">
    <w:abstractNumId w:val="20"/>
  </w:num>
  <w:num w:numId="25">
    <w:abstractNumId w:val="25"/>
  </w:num>
  <w:num w:numId="26">
    <w:abstractNumId w:val="5"/>
  </w:num>
  <w:num w:numId="27">
    <w:abstractNumId w:val="16"/>
  </w:num>
  <w:num w:numId="28">
    <w:abstractNumId w:val="17"/>
  </w:num>
  <w:num w:numId="29">
    <w:abstractNumId w:val="9"/>
  </w:num>
  <w:num w:numId="30">
    <w:abstractNumId w:val="14"/>
  </w:num>
  <w:num w:numId="31">
    <w:abstractNumId w:val="3"/>
  </w:num>
  <w:num w:numId="32">
    <w:abstractNumId w:val="2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1"/>
    <w:rsid w:val="00001EF1"/>
    <w:rsid w:val="000021B2"/>
    <w:rsid w:val="000118D1"/>
    <w:rsid w:val="00020465"/>
    <w:rsid w:val="00025EEF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4022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26522"/>
    <w:rsid w:val="00135E5E"/>
    <w:rsid w:val="001443B4"/>
    <w:rsid w:val="001471B5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6DAE"/>
    <w:rsid w:val="002572BC"/>
    <w:rsid w:val="0026232C"/>
    <w:rsid w:val="00263244"/>
    <w:rsid w:val="0027754A"/>
    <w:rsid w:val="002823D0"/>
    <w:rsid w:val="002830ED"/>
    <w:rsid w:val="002837A8"/>
    <w:rsid w:val="00283EF5"/>
    <w:rsid w:val="00285822"/>
    <w:rsid w:val="00290DA1"/>
    <w:rsid w:val="00294515"/>
    <w:rsid w:val="0029662C"/>
    <w:rsid w:val="002A0CAA"/>
    <w:rsid w:val="002A28D4"/>
    <w:rsid w:val="002B71C3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95E36"/>
    <w:rsid w:val="003A48E3"/>
    <w:rsid w:val="003A7067"/>
    <w:rsid w:val="003B27F0"/>
    <w:rsid w:val="003B6A35"/>
    <w:rsid w:val="003C0EE3"/>
    <w:rsid w:val="003C1F6D"/>
    <w:rsid w:val="003C23CC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9623F"/>
    <w:rsid w:val="004A18CC"/>
    <w:rsid w:val="004A5551"/>
    <w:rsid w:val="004B6150"/>
    <w:rsid w:val="004B6172"/>
    <w:rsid w:val="004B7DF9"/>
    <w:rsid w:val="004C3552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4C20"/>
    <w:rsid w:val="0054758E"/>
    <w:rsid w:val="00574489"/>
    <w:rsid w:val="005760BF"/>
    <w:rsid w:val="00576462"/>
    <w:rsid w:val="005774BE"/>
    <w:rsid w:val="00580776"/>
    <w:rsid w:val="005A20D3"/>
    <w:rsid w:val="005A289C"/>
    <w:rsid w:val="005A3799"/>
    <w:rsid w:val="005A416D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1221F"/>
    <w:rsid w:val="006153C2"/>
    <w:rsid w:val="00617D45"/>
    <w:rsid w:val="00627B3F"/>
    <w:rsid w:val="00640A58"/>
    <w:rsid w:val="00652859"/>
    <w:rsid w:val="00661E22"/>
    <w:rsid w:val="00677F24"/>
    <w:rsid w:val="006825B8"/>
    <w:rsid w:val="00682F23"/>
    <w:rsid w:val="00690825"/>
    <w:rsid w:val="006A20EE"/>
    <w:rsid w:val="006A51A2"/>
    <w:rsid w:val="006B0229"/>
    <w:rsid w:val="006B3EAC"/>
    <w:rsid w:val="006C0F31"/>
    <w:rsid w:val="006C44E4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77224"/>
    <w:rsid w:val="00897DCE"/>
    <w:rsid w:val="008B323A"/>
    <w:rsid w:val="008D2B05"/>
    <w:rsid w:val="008F21D3"/>
    <w:rsid w:val="008F251E"/>
    <w:rsid w:val="008F7E6C"/>
    <w:rsid w:val="00901FFF"/>
    <w:rsid w:val="00906298"/>
    <w:rsid w:val="00912517"/>
    <w:rsid w:val="00915594"/>
    <w:rsid w:val="009309D2"/>
    <w:rsid w:val="00940438"/>
    <w:rsid w:val="009414C3"/>
    <w:rsid w:val="00941BCA"/>
    <w:rsid w:val="00947E17"/>
    <w:rsid w:val="009569AF"/>
    <w:rsid w:val="00961093"/>
    <w:rsid w:val="009610B0"/>
    <w:rsid w:val="00966171"/>
    <w:rsid w:val="00967423"/>
    <w:rsid w:val="00970CB4"/>
    <w:rsid w:val="00971128"/>
    <w:rsid w:val="00983CD9"/>
    <w:rsid w:val="00994EFA"/>
    <w:rsid w:val="009956F2"/>
    <w:rsid w:val="009D47E8"/>
    <w:rsid w:val="009E24F9"/>
    <w:rsid w:val="009E3AC9"/>
    <w:rsid w:val="009F6B33"/>
    <w:rsid w:val="00A0204E"/>
    <w:rsid w:val="00A035A4"/>
    <w:rsid w:val="00A062E0"/>
    <w:rsid w:val="00A20D14"/>
    <w:rsid w:val="00A22DD3"/>
    <w:rsid w:val="00A37CD1"/>
    <w:rsid w:val="00A40EF3"/>
    <w:rsid w:val="00A44D2D"/>
    <w:rsid w:val="00A4749B"/>
    <w:rsid w:val="00A47EE4"/>
    <w:rsid w:val="00A50B90"/>
    <w:rsid w:val="00A52EFA"/>
    <w:rsid w:val="00A559BB"/>
    <w:rsid w:val="00A61A31"/>
    <w:rsid w:val="00A62096"/>
    <w:rsid w:val="00A87552"/>
    <w:rsid w:val="00A87568"/>
    <w:rsid w:val="00A97C2E"/>
    <w:rsid w:val="00AA3019"/>
    <w:rsid w:val="00AB678C"/>
    <w:rsid w:val="00AC000D"/>
    <w:rsid w:val="00AC51C2"/>
    <w:rsid w:val="00AD1DDB"/>
    <w:rsid w:val="00AE6122"/>
    <w:rsid w:val="00AE6D0D"/>
    <w:rsid w:val="00AF42BA"/>
    <w:rsid w:val="00AF4DFF"/>
    <w:rsid w:val="00B042E1"/>
    <w:rsid w:val="00B206F3"/>
    <w:rsid w:val="00B313C0"/>
    <w:rsid w:val="00B54DE8"/>
    <w:rsid w:val="00B82D1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23202"/>
    <w:rsid w:val="00C3265B"/>
    <w:rsid w:val="00C546EF"/>
    <w:rsid w:val="00C70A55"/>
    <w:rsid w:val="00C730F7"/>
    <w:rsid w:val="00C8211E"/>
    <w:rsid w:val="00C87415"/>
    <w:rsid w:val="00C9537F"/>
    <w:rsid w:val="00CB06E9"/>
    <w:rsid w:val="00CB75A1"/>
    <w:rsid w:val="00CB79F5"/>
    <w:rsid w:val="00CE6505"/>
    <w:rsid w:val="00CF114B"/>
    <w:rsid w:val="00D11372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04E9"/>
    <w:rsid w:val="00E5466A"/>
    <w:rsid w:val="00E60686"/>
    <w:rsid w:val="00E61FC7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2198"/>
    <w:rsid w:val="00EE44A5"/>
    <w:rsid w:val="00F01DDA"/>
    <w:rsid w:val="00F1215F"/>
    <w:rsid w:val="00F14941"/>
    <w:rsid w:val="00F16898"/>
    <w:rsid w:val="00F26E0E"/>
    <w:rsid w:val="00F3030D"/>
    <w:rsid w:val="00F40340"/>
    <w:rsid w:val="00F53587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E1D78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DA1A4"/>
  <w15:chartTrackingRefBased/>
  <w15:docId w15:val="{15146121-B71E-4B70-9ACE-1E8D324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5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9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9A7"/>
    <w:rPr>
      <w:sz w:val="18"/>
      <w:szCs w:val="18"/>
    </w:rPr>
  </w:style>
  <w:style w:type="table" w:styleId="a8">
    <w:name w:val="Table Grid"/>
    <w:basedOn w:val="a1"/>
    <w:uiPriority w:val="39"/>
    <w:rsid w:val="00E5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00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00A6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B95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50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1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9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010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3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903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9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02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242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55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03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44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76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47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82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32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141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133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15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606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09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38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76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2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01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72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6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0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62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5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2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39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150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7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43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9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3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6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9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6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0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4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5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9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4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4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2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1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070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60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29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02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2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1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91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3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1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8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603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52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5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385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4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01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3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3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43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8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2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83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2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3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69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9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1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Hantao</dc:creator>
  <cp:keywords/>
  <dc:description/>
  <cp:lastModifiedBy>rabbit white</cp:lastModifiedBy>
  <cp:revision>10</cp:revision>
  <dcterms:created xsi:type="dcterms:W3CDTF">2020-05-25T02:34:00Z</dcterms:created>
  <dcterms:modified xsi:type="dcterms:W3CDTF">2020-06-19T11:48:00Z</dcterms:modified>
</cp:coreProperties>
</file>