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0681E" w14:textId="77777777" w:rsidR="0074237A" w:rsidRPr="0074237A" w:rsidRDefault="0074237A" w:rsidP="0074237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248"/>
          <w:sz w:val="36"/>
          <w:szCs w:val="36"/>
          <w:lang w:val="es-EC" w:eastAsia="es-EC"/>
        </w:rPr>
      </w:pPr>
      <w:r w:rsidRPr="0074237A">
        <w:rPr>
          <w:rFonts w:ascii="Segoe UI" w:eastAsia="Times New Roman" w:hAnsi="Segoe UI" w:cs="Segoe UI"/>
          <w:b/>
          <w:bCs/>
          <w:color w:val="404248"/>
          <w:sz w:val="36"/>
          <w:szCs w:val="36"/>
          <w:lang w:val="es-EC" w:eastAsia="es-EC"/>
        </w:rPr>
        <w:t xml:space="preserve">Nicho de mercado </w:t>
      </w:r>
      <w:proofErr w:type="spellStart"/>
      <w:r w:rsidRPr="0074237A">
        <w:rPr>
          <w:rFonts w:ascii="Segoe UI" w:eastAsia="Times New Roman" w:hAnsi="Segoe UI" w:cs="Segoe UI"/>
          <w:b/>
          <w:bCs/>
          <w:color w:val="404248"/>
          <w:sz w:val="36"/>
          <w:szCs w:val="36"/>
          <w:lang w:val="es-EC" w:eastAsia="es-EC"/>
        </w:rPr>
        <w:t>N°</w:t>
      </w:r>
      <w:proofErr w:type="spellEnd"/>
      <w:r w:rsidRPr="0074237A">
        <w:rPr>
          <w:rFonts w:ascii="Segoe UI" w:eastAsia="Times New Roman" w:hAnsi="Segoe UI" w:cs="Segoe UI"/>
          <w:b/>
          <w:bCs/>
          <w:color w:val="404248"/>
          <w:sz w:val="36"/>
          <w:szCs w:val="36"/>
          <w:lang w:val="es-EC" w:eastAsia="es-EC"/>
        </w:rPr>
        <w:t xml:space="preserve"> 9: Familias con niños con autismo</w:t>
      </w:r>
    </w:p>
    <w:p w14:paraId="1E26F881" w14:textId="77777777" w:rsidR="0074237A" w:rsidRPr="0074237A" w:rsidRDefault="0074237A" w:rsidP="0074237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3"/>
          <w:szCs w:val="23"/>
          <w:lang w:val="es-EC" w:eastAsia="es-EC"/>
        </w:rPr>
      </w:pPr>
      <w:r w:rsidRPr="0074237A">
        <w:rPr>
          <w:rFonts w:ascii="Segoe UI" w:eastAsia="Times New Roman" w:hAnsi="Segoe UI" w:cs="Segoe UI"/>
          <w:b/>
          <w:bCs/>
          <w:color w:val="404248"/>
          <w:sz w:val="23"/>
          <w:szCs w:val="23"/>
          <w:lang w:val="es-EC" w:eastAsia="es-EC"/>
        </w:rPr>
        <w:t>Características de estas personas</w:t>
      </w:r>
    </w:p>
    <w:p w14:paraId="581829C7" w14:textId="77777777" w:rsidR="0074237A" w:rsidRPr="0074237A" w:rsidRDefault="0074237A" w:rsidP="0074237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3"/>
          <w:szCs w:val="23"/>
          <w:lang w:val="es-EC" w:eastAsia="es-EC"/>
        </w:rPr>
      </w:pPr>
      <w:r w:rsidRPr="0074237A">
        <w:rPr>
          <w:rFonts w:ascii="Segoe UI" w:eastAsia="Times New Roman" w:hAnsi="Segoe UI" w:cs="Segoe UI"/>
          <w:color w:val="404248"/>
          <w:sz w:val="23"/>
          <w:szCs w:val="23"/>
          <w:lang w:val="es-EC" w:eastAsia="es-EC"/>
        </w:rPr>
        <w:t>De acuerdo a la Organización Mundial de la Salud, uno de cada 160 niños tiene un trastorno del espectro autista (TEA), es decir el 0.63%. Para el caso del Perú son 25,000 niños con dicho problema.</w:t>
      </w:r>
    </w:p>
    <w:p w14:paraId="3207AAFC" w14:textId="77777777" w:rsidR="0074237A" w:rsidRPr="0074237A" w:rsidRDefault="0074237A" w:rsidP="0074237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3"/>
          <w:szCs w:val="23"/>
          <w:lang w:val="es-EC" w:eastAsia="es-EC"/>
        </w:rPr>
      </w:pPr>
      <w:r w:rsidRPr="0074237A">
        <w:rPr>
          <w:rFonts w:ascii="Segoe UI" w:eastAsia="Times New Roman" w:hAnsi="Segoe UI" w:cs="Segoe UI"/>
          <w:color w:val="404248"/>
          <w:sz w:val="23"/>
          <w:szCs w:val="23"/>
          <w:lang w:val="es-EC" w:eastAsia="es-EC"/>
        </w:rPr>
        <w:t>El impacto que tiene la llegada de un niño autista en la familia es muy grande y tiene grandes consecuencias en la salud mental de los padres, en la economía del hogar, en la relación con los hermanos y en la relación de pareja. En general las familias no están preparadas para una situación así y necesitan ayuda profesional.</w:t>
      </w:r>
    </w:p>
    <w:p w14:paraId="6B374A67" w14:textId="77777777" w:rsidR="0074237A" w:rsidRPr="0074237A" w:rsidRDefault="0074237A" w:rsidP="0074237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3"/>
          <w:szCs w:val="23"/>
          <w:lang w:val="es-EC" w:eastAsia="es-EC"/>
        </w:rPr>
      </w:pPr>
      <w:r w:rsidRPr="0074237A">
        <w:rPr>
          <w:rFonts w:ascii="Segoe UI" w:eastAsia="Times New Roman" w:hAnsi="Segoe UI" w:cs="Segoe UI"/>
          <w:b/>
          <w:bCs/>
          <w:color w:val="404248"/>
          <w:sz w:val="23"/>
          <w:szCs w:val="23"/>
          <w:lang w:val="es-EC" w:eastAsia="es-EC"/>
        </w:rPr>
        <w:t>Ideas de negocio que se puede hacer pare este nicho de mercado</w:t>
      </w:r>
    </w:p>
    <w:p w14:paraId="432E4ED9" w14:textId="77777777" w:rsidR="0074237A" w:rsidRPr="0074237A" w:rsidRDefault="0074237A" w:rsidP="0074237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3"/>
          <w:szCs w:val="23"/>
          <w:lang w:val="es-EC" w:eastAsia="es-EC"/>
        </w:rPr>
      </w:pPr>
      <w:r w:rsidRPr="0074237A">
        <w:rPr>
          <w:rFonts w:ascii="Segoe UI" w:eastAsia="Times New Roman" w:hAnsi="Segoe UI" w:cs="Segoe UI"/>
          <w:color w:val="404248"/>
          <w:sz w:val="23"/>
          <w:szCs w:val="23"/>
          <w:lang w:val="es-EC" w:eastAsia="es-EC"/>
        </w:rPr>
        <w:t>Asesoría y ayuda a familias en autismo infantil.</w:t>
      </w:r>
    </w:p>
    <w:p w14:paraId="6293B75E" w14:textId="77777777" w:rsidR="0074237A" w:rsidRPr="0074237A" w:rsidRDefault="0074237A" w:rsidP="0074237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404248"/>
          <w:sz w:val="23"/>
          <w:szCs w:val="23"/>
          <w:lang w:val="es-EC" w:eastAsia="es-EC"/>
        </w:rPr>
      </w:pPr>
      <w:r w:rsidRPr="0074237A">
        <w:rPr>
          <w:rFonts w:ascii="Segoe UI" w:eastAsia="Times New Roman" w:hAnsi="Segoe UI" w:cs="Segoe UI"/>
          <w:b/>
          <w:bCs/>
          <w:color w:val="404248"/>
          <w:sz w:val="23"/>
          <w:szCs w:val="23"/>
          <w:lang w:val="es-EC" w:eastAsia="es-EC"/>
        </w:rPr>
        <w:t>Negocios actuales para este nicho</w:t>
      </w:r>
    </w:p>
    <w:p w14:paraId="57EE7780" w14:textId="77777777" w:rsidR="0074237A" w:rsidRPr="0074237A" w:rsidRDefault="0074237A" w:rsidP="0074237A">
      <w:pPr>
        <w:numPr>
          <w:ilvl w:val="0"/>
          <w:numId w:val="1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color w:val="404248"/>
          <w:sz w:val="23"/>
          <w:szCs w:val="23"/>
          <w:lang w:val="es-EC" w:eastAsia="es-EC"/>
        </w:rPr>
      </w:pPr>
      <w:hyperlink r:id="rId5" w:history="1">
        <w:proofErr w:type="spellStart"/>
        <w:r w:rsidRPr="0074237A">
          <w:rPr>
            <w:rFonts w:ascii="Segoe UI" w:eastAsia="Times New Roman" w:hAnsi="Segoe UI" w:cs="Segoe UI"/>
            <w:color w:val="0366D6"/>
            <w:sz w:val="23"/>
            <w:szCs w:val="23"/>
            <w:u w:val="single"/>
            <w:lang w:val="es-EC" w:eastAsia="es-EC"/>
          </w:rPr>
          <w:t>Diazbea</w:t>
        </w:r>
        <w:proofErr w:type="spellEnd"/>
      </w:hyperlink>
      <w:r w:rsidRPr="0074237A">
        <w:rPr>
          <w:rFonts w:ascii="Segoe UI" w:eastAsia="Times New Roman" w:hAnsi="Segoe UI" w:cs="Segoe UI"/>
          <w:color w:val="404248"/>
          <w:sz w:val="23"/>
          <w:szCs w:val="23"/>
          <w:lang w:val="es-EC" w:eastAsia="es-EC"/>
        </w:rPr>
        <w:t>: Servicio de información y asesoría a mamás que están pasando por las primeras fases de este trastorno, es decir, les acaban de recibir el diagnostico de sus pequeños o están en los primeros años de este trastorno.</w:t>
      </w:r>
    </w:p>
    <w:p w14:paraId="5E36029F" w14:textId="77777777" w:rsidR="009D4E4F" w:rsidRDefault="009D4E4F"/>
    <w:sectPr w:rsidR="009D4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67138"/>
    <w:multiLevelType w:val="multilevel"/>
    <w:tmpl w:val="6D7CAE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7A"/>
    <w:rsid w:val="0074237A"/>
    <w:rsid w:val="009D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D334"/>
  <w15:chartTrackingRefBased/>
  <w15:docId w15:val="{244B278C-3BEA-41A2-B21C-30E64C17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742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4237A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742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74237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423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azbe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ROSERO ACOSTA</dc:creator>
  <cp:keywords/>
  <dc:description/>
  <cp:lastModifiedBy>NOREEN ROSERO ACOSTA</cp:lastModifiedBy>
  <cp:revision>1</cp:revision>
  <dcterms:created xsi:type="dcterms:W3CDTF">2020-08-21T13:42:00Z</dcterms:created>
  <dcterms:modified xsi:type="dcterms:W3CDTF">2020-08-21T13:42:00Z</dcterms:modified>
</cp:coreProperties>
</file>