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D4" w:rsidRPr="004422CD" w:rsidRDefault="005F5A52" w:rsidP="009446D4">
      <w:pPr>
        <w:bidi/>
        <w:rPr>
          <w:b/>
          <w:bCs/>
          <w:sz w:val="28"/>
          <w:szCs w:val="28"/>
          <w:rtl/>
          <w:lang w:bidi="ar-EG"/>
        </w:rPr>
        <w:sectPr w:rsidR="009446D4" w:rsidRPr="004422CD" w:rsidSect="001703E1">
          <w:footnotePr>
            <w:numRestart w:val="eachPage"/>
          </w:footnotePr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81"/>
        </w:sectPr>
      </w:pPr>
      <w:r>
        <w:rPr>
          <w:rFonts w:hint="cs"/>
          <w:b/>
          <w:bCs/>
          <w:sz w:val="28"/>
          <w:szCs w:val="28"/>
          <w:rtl/>
          <w:lang w:bidi="ar-EG"/>
        </w:rPr>
        <w:t>تقرير الدرجات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01"/>
        <w:gridCol w:w="5357"/>
        <w:gridCol w:w="2802"/>
      </w:tblGrid>
      <w:tr w:rsidR="005F5A52" w:rsidTr="00EC557B">
        <w:trPr>
          <w:jc w:val="center"/>
        </w:trPr>
        <w:tc>
          <w:tcPr>
            <w:tcW w:w="289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3093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المهارات</w:t>
            </w:r>
          </w:p>
        </w:tc>
        <w:tc>
          <w:tcPr>
            <w:tcW w:w="1618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الدرجة</w:t>
            </w:r>
          </w:p>
        </w:tc>
      </w:tr>
      <w:tr w:rsidR="005F5A52" w:rsidTr="00EC557B">
        <w:trPr>
          <w:jc w:val="center"/>
        </w:trPr>
        <w:tc>
          <w:tcPr>
            <w:tcW w:w="289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3093" w:type="pct"/>
          </w:tcPr>
          <w:p w:rsidR="005F5A52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عوامل وبيانات النشاط</w:t>
            </w:r>
            <w:r w:rsidR="00552609">
              <w:rPr>
                <w:rFonts w:hint="cs"/>
                <w:sz w:val="28"/>
                <w:szCs w:val="28"/>
                <w:rtl/>
                <w:lang w:bidi="ar-EG"/>
              </w:rPr>
              <w:t xml:space="preserve"> وينبثق منها :</w:t>
            </w:r>
          </w:p>
        </w:tc>
        <w:tc>
          <w:tcPr>
            <w:tcW w:w="1618" w:type="pct"/>
          </w:tcPr>
          <w:p w:rsidR="005F5A52" w:rsidRDefault="008C0563" w:rsidP="008A5723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10</w:t>
            </w:r>
          </w:p>
        </w:tc>
      </w:tr>
      <w:tr w:rsidR="005F5A52" w:rsidTr="00EC557B">
        <w:trPr>
          <w:jc w:val="center"/>
        </w:trPr>
        <w:tc>
          <w:tcPr>
            <w:tcW w:w="289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5F5A52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تحديد </w:t>
            </w:r>
            <w:r w:rsidR="005F5A52">
              <w:rPr>
                <w:rFonts w:hint="cs"/>
                <w:sz w:val="28"/>
                <w:szCs w:val="28"/>
                <w:rtl/>
                <w:lang w:bidi="ar-EG"/>
              </w:rPr>
              <w:t>موضوع النشاط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 </w:t>
            </w:r>
            <w:r w:rsidR="00CC03A6">
              <w:rPr>
                <w:sz w:val="28"/>
                <w:szCs w:val="28"/>
                <w:lang w:bidi="ar-EG"/>
              </w:rPr>
              <w:t>Subject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من الاسم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 </w:t>
            </w:r>
            <w:r w:rsidR="00CC03A6">
              <w:rPr>
                <w:sz w:val="28"/>
                <w:szCs w:val="28"/>
                <w:lang w:bidi="ar-EG"/>
              </w:rPr>
              <w:t>Name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5F5A52" w:rsidRDefault="002B5239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0B4AE2" w:rsidTr="00EC557B">
        <w:trPr>
          <w:jc w:val="center"/>
        </w:trPr>
        <w:tc>
          <w:tcPr>
            <w:tcW w:w="289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الشكل العام للتصميم موضوع النشاط</w:t>
            </w:r>
          </w:p>
        </w:tc>
        <w:tc>
          <w:tcPr>
            <w:tcW w:w="1618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0B4AE2" w:rsidTr="00EC557B">
        <w:trPr>
          <w:jc w:val="center"/>
        </w:trPr>
        <w:tc>
          <w:tcPr>
            <w:tcW w:w="289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خصائص الشكل العام موضوع النشاط</w:t>
            </w:r>
          </w:p>
        </w:tc>
        <w:tc>
          <w:tcPr>
            <w:tcW w:w="1618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5F5A52" w:rsidTr="00EC557B">
        <w:trPr>
          <w:jc w:val="center"/>
        </w:trPr>
        <w:tc>
          <w:tcPr>
            <w:tcW w:w="289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5F5A52" w:rsidRPr="00CC03A6" w:rsidRDefault="00245DE6" w:rsidP="00CC03A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توسيط التصميم في مساحة العمل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(من خلال " </w:t>
            </w:r>
            <w:r w:rsidR="00CC03A6">
              <w:rPr>
                <w:sz w:val="28"/>
                <w:szCs w:val="28"/>
                <w:lang w:bidi="ar-EG"/>
              </w:rPr>
              <w:t>XScale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 w:rsidR="00CC03A6">
              <w:rPr>
                <w:sz w:val="28"/>
                <w:szCs w:val="28"/>
                <w:lang w:bidi="ar-EG"/>
              </w:rPr>
              <w:t>YScale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")</w:t>
            </w:r>
          </w:p>
        </w:tc>
        <w:tc>
          <w:tcPr>
            <w:tcW w:w="1618" w:type="pct"/>
          </w:tcPr>
          <w:p w:rsidR="005F5A52" w:rsidRDefault="00074B78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5F5A52" w:rsidTr="00EC557B">
        <w:trPr>
          <w:jc w:val="center"/>
        </w:trPr>
        <w:tc>
          <w:tcPr>
            <w:tcW w:w="289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5F5A52" w:rsidRDefault="00245DE6" w:rsidP="002B5239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إعداد </w:t>
            </w:r>
            <w:r w:rsidR="003E62F1">
              <w:rPr>
                <w:rFonts w:hint="cs"/>
                <w:sz w:val="28"/>
                <w:szCs w:val="28"/>
                <w:rtl/>
                <w:lang w:bidi="ar-EG"/>
              </w:rPr>
              <w:t xml:space="preserve">حدود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الشكل العام بالنسبة الذهبية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للبعدين الطول</w:t>
            </w:r>
            <w:r w:rsidR="002B5239">
              <w:rPr>
                <w:sz w:val="28"/>
                <w:szCs w:val="28"/>
                <w:lang w:bidi="ar-EG"/>
              </w:rPr>
              <w:t xml:space="preserve">" 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2B5239">
              <w:rPr>
                <w:sz w:val="28"/>
                <w:szCs w:val="28"/>
                <w:lang w:bidi="ar-EG"/>
              </w:rPr>
              <w:t>Height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" و العرض " </w:t>
            </w:r>
            <w:r w:rsidR="002B5239">
              <w:rPr>
                <w:sz w:val="28"/>
                <w:szCs w:val="28"/>
                <w:lang w:bidi="ar-EG"/>
              </w:rPr>
              <w:t>Weight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5F5A52" w:rsidRDefault="00074B78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245DE6" w:rsidTr="00EC557B">
        <w:trPr>
          <w:jc w:val="center"/>
        </w:trPr>
        <w:tc>
          <w:tcPr>
            <w:tcW w:w="289" w:type="pct"/>
          </w:tcPr>
          <w:p w:rsidR="00245DE6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C30F61" w:rsidRDefault="00F9629C" w:rsidP="00C30F61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الهدف من التصميم </w:t>
            </w:r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>(نفعي/جمالي/نفعي وجمالي)</w:t>
            </w:r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 xml:space="preserve"> ووصف المنتج</w:t>
            </w:r>
            <w:r w:rsidR="008B5B9F">
              <w:rPr>
                <w:rFonts w:hint="cs"/>
                <w:sz w:val="28"/>
                <w:szCs w:val="28"/>
                <w:rtl/>
                <w:lang w:bidi="ar-EG"/>
              </w:rPr>
              <w:t xml:space="preserve"> (نوع الهدية)</w:t>
            </w:r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>(</w:t>
            </w:r>
            <w:r w:rsidR="00063BE8">
              <w:rPr>
                <w:rFonts w:hint="cs"/>
                <w:sz w:val="28"/>
                <w:szCs w:val="28"/>
                <w:rtl/>
                <w:lang w:bidi="ar-EG"/>
              </w:rPr>
              <w:t>معلقة حائط/</w:t>
            </w:r>
            <w:bookmarkStart w:id="0" w:name="_GoBack"/>
            <w:bookmarkEnd w:id="0"/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 xml:space="preserve">حقيبة يد/حافظة نقود/جراب تليفون محمول " </w:t>
            </w:r>
            <w:r w:rsidR="00C30F61">
              <w:rPr>
                <w:sz w:val="28"/>
                <w:szCs w:val="28"/>
                <w:lang w:bidi="ar-EG"/>
              </w:rPr>
              <w:t>Mobile</w:t>
            </w:r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 xml:space="preserve"> " /خددية/ملبوسات/لعب أطفال/معلقات صور/مفروشات/ورود وزهور/إطارات صور ومرايا/أغلفة سجلات ودفاتر وكراس وكشكول</w:t>
            </w:r>
            <w:r w:rsidR="00694F4A">
              <w:rPr>
                <w:rFonts w:hint="cs"/>
                <w:sz w:val="28"/>
                <w:szCs w:val="28"/>
                <w:rtl/>
                <w:lang w:bidi="ar-EG"/>
              </w:rPr>
              <w:t>/مقلمة أدوات مكتبية وهندسية/علب مناديل واكسسوارات/صندوق ملابس ومستلزمات</w:t>
            </w:r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>)</w:t>
            </w:r>
          </w:p>
          <w:p w:rsidR="00F9629C" w:rsidRDefault="00F9629C" w:rsidP="00C30F61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بناء على اختيار الهدف يكون اختيار </w:t>
            </w:r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 xml:space="preserve">نوع الهدية </w:t>
            </w:r>
          </w:p>
          <w:p w:rsidR="00F9629C" w:rsidRDefault="00131CB5" w:rsidP="00131CB5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(نفعي) حافظة نقود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جراب تليفون محمول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لعب أطفال</w:t>
            </w:r>
            <w:r w:rsidR="00694F4A">
              <w:rPr>
                <w:rFonts w:hint="cs"/>
                <w:sz w:val="28"/>
                <w:szCs w:val="28"/>
                <w:rtl/>
                <w:lang w:bidi="ar-EG"/>
              </w:rPr>
              <w:t>/مقلمة أدوات مكتبية وهندسية/علب مناديل واكسسوارات/صندوق ملابس ومستلزمات</w:t>
            </w:r>
          </w:p>
          <w:p w:rsidR="00131CB5" w:rsidRDefault="00131CB5" w:rsidP="00063BE8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(جمالي) </w:t>
            </w:r>
            <w:r w:rsidR="00063BE8">
              <w:rPr>
                <w:rFonts w:hint="cs"/>
                <w:sz w:val="28"/>
                <w:szCs w:val="28"/>
                <w:rtl/>
                <w:lang w:bidi="ar-EG"/>
              </w:rPr>
              <w:t xml:space="preserve">معلقة حائط </w:t>
            </w:r>
            <w:r w:rsidR="00063BE8">
              <w:rPr>
                <w:sz w:val="28"/>
                <w:szCs w:val="28"/>
                <w:rtl/>
                <w:lang w:bidi="ar-EG"/>
              </w:rPr>
              <w:t>–</w:t>
            </w:r>
            <w:r w:rsidR="00063BE8">
              <w:rPr>
                <w:rFonts w:hint="cs"/>
                <w:sz w:val="28"/>
                <w:szCs w:val="28"/>
                <w:rtl/>
                <w:lang w:bidi="ar-EG"/>
              </w:rPr>
              <w:t xml:space="preserve"> و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رود وزهور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معلقات صور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إطارات صور ومرايا</w:t>
            </w:r>
          </w:p>
          <w:p w:rsidR="00131CB5" w:rsidRDefault="00131CB5" w:rsidP="00131CB5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(نفعي وجمالي) حقيبة يد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ملبوسات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مفروشات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خددية</w:t>
            </w:r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C30F61">
              <w:rPr>
                <w:sz w:val="28"/>
                <w:szCs w:val="28"/>
                <w:rtl/>
                <w:lang w:bidi="ar-EG"/>
              </w:rPr>
              <w:t>–</w:t>
            </w:r>
            <w:r w:rsidR="00C30F61">
              <w:rPr>
                <w:rFonts w:hint="cs"/>
                <w:sz w:val="28"/>
                <w:szCs w:val="28"/>
                <w:rtl/>
                <w:lang w:bidi="ar-EG"/>
              </w:rPr>
              <w:t xml:space="preserve"> أغلفة سجلات ودفاتر وكراس وكشكول</w:t>
            </w:r>
          </w:p>
        </w:tc>
        <w:tc>
          <w:tcPr>
            <w:tcW w:w="1618" w:type="pct"/>
          </w:tcPr>
          <w:p w:rsidR="00245DE6" w:rsidRDefault="008C0563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3A67E7" w:rsidTr="00EC557B">
        <w:trPr>
          <w:jc w:val="center"/>
        </w:trPr>
        <w:tc>
          <w:tcPr>
            <w:tcW w:w="289" w:type="pct"/>
          </w:tcPr>
          <w:p w:rsidR="003A67E7" w:rsidRDefault="003A67E7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236F60" w:rsidRDefault="008B5B9F" w:rsidP="005036BE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المناسبة المقدمة فيها</w:t>
            </w:r>
            <w:r w:rsidR="005036BE">
              <w:rPr>
                <w:rFonts w:hint="cs"/>
                <w:sz w:val="28"/>
                <w:szCs w:val="28"/>
                <w:rtl/>
                <w:lang w:bidi="ar-EG"/>
              </w:rPr>
              <w:t xml:space="preserve"> ونوعها .... المناسبة المقدمة فيها (عيد ميلاد/زفاف/تفوق دراسي/عودة من سفر/ترقية/اجتياز تدريب/شفاء من مرض/زيارة/مناسبة دينية/مناسبة قومية/مناسبة محلية) </w:t>
            </w:r>
          </w:p>
          <w:p w:rsidR="005036BE" w:rsidRDefault="005036BE" w:rsidP="005036BE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ونوعها (مبهجة/حزينة) ... إذا كانت المناسبة (لأي اختيار) تساوي نوعها (مبهجة) يتم تقدير الدرجة</w:t>
            </w:r>
          </w:p>
        </w:tc>
        <w:tc>
          <w:tcPr>
            <w:tcW w:w="1618" w:type="pct"/>
          </w:tcPr>
          <w:p w:rsidR="003A67E7" w:rsidRDefault="008C0563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5500C3" w:rsidTr="00EC557B">
        <w:trPr>
          <w:jc w:val="center"/>
        </w:trPr>
        <w:tc>
          <w:tcPr>
            <w:tcW w:w="289" w:type="pct"/>
          </w:tcPr>
          <w:p w:rsidR="005500C3" w:rsidRDefault="005500C3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5500C3" w:rsidRDefault="005500C3" w:rsidP="005500C3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الخامات المستخدمة في تنفيذ المنتج من التصميم</w:t>
            </w:r>
          </w:p>
          <w:p w:rsidR="005500C3" w:rsidRDefault="005500C3" w:rsidP="005500C3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 (إذا كانت لا تساوي قماش ، خيوط ، خرز) لا يتم تقدير الدرجة</w:t>
            </w:r>
          </w:p>
        </w:tc>
        <w:tc>
          <w:tcPr>
            <w:tcW w:w="1618" w:type="pct"/>
          </w:tcPr>
          <w:p w:rsidR="005500C3" w:rsidRDefault="008C0563" w:rsidP="006A4D07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5500C3" w:rsidTr="00EC557B">
        <w:trPr>
          <w:jc w:val="center"/>
        </w:trPr>
        <w:tc>
          <w:tcPr>
            <w:tcW w:w="289" w:type="pct"/>
          </w:tcPr>
          <w:p w:rsidR="005500C3" w:rsidRDefault="005500C3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5500C3" w:rsidRDefault="005500C3" w:rsidP="005500C3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زخارف التصميم مستوحاة من فنون التراث :</w:t>
            </w:r>
          </w:p>
          <w:p w:rsidR="005500C3" w:rsidRDefault="005500C3" w:rsidP="005500C3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(المصري القديم/اليوناني/الروماني/القبطي/الإسلامي/الشعبي/المصري الحديث/المصري المعاصر)</w:t>
            </w:r>
          </w:p>
        </w:tc>
        <w:tc>
          <w:tcPr>
            <w:tcW w:w="1618" w:type="pct"/>
          </w:tcPr>
          <w:p w:rsidR="005500C3" w:rsidRDefault="00E720DF" w:rsidP="006A4D07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245DE6" w:rsidTr="00EC557B">
        <w:trPr>
          <w:jc w:val="center"/>
        </w:trPr>
        <w:tc>
          <w:tcPr>
            <w:tcW w:w="289" w:type="pct"/>
          </w:tcPr>
          <w:p w:rsidR="00245DE6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3093" w:type="pct"/>
          </w:tcPr>
          <w:p w:rsidR="00245DE6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مؤشر الفأرة " </w:t>
            </w:r>
            <w:r>
              <w:rPr>
                <w:sz w:val="28"/>
                <w:szCs w:val="28"/>
                <w:lang w:bidi="ar-EG"/>
              </w:rPr>
              <w:t>Mouse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في إدراج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الوحدات المستخدمة بالتصميم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وينبثق منها :</w:t>
            </w:r>
          </w:p>
        </w:tc>
        <w:tc>
          <w:tcPr>
            <w:tcW w:w="1618" w:type="pct"/>
          </w:tcPr>
          <w:p w:rsidR="00245DE6" w:rsidRDefault="008C0563" w:rsidP="008C0563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12</w:t>
            </w:r>
          </w:p>
        </w:tc>
      </w:tr>
      <w:tr w:rsidR="00FE6E11" w:rsidTr="00EC557B">
        <w:trPr>
          <w:jc w:val="center"/>
        </w:trPr>
        <w:tc>
          <w:tcPr>
            <w:tcW w:w="289" w:type="pct"/>
          </w:tcPr>
          <w:p w:rsidR="00FE6E11" w:rsidRDefault="00FE6E11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FE6E11" w:rsidRDefault="00FE6E11" w:rsidP="00490766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نوع الوحدة المستخدمة (زخرفية/صورة خطية)</w:t>
            </w:r>
            <w:r w:rsidR="00565AC2">
              <w:rPr>
                <w:rFonts w:hint="cs"/>
                <w:sz w:val="28"/>
                <w:szCs w:val="28"/>
                <w:rtl/>
                <w:lang w:bidi="ar-EG"/>
              </w:rPr>
              <w:t xml:space="preserve"> ... من قوائم أو أزرار التطبيق</w:t>
            </w:r>
          </w:p>
        </w:tc>
        <w:tc>
          <w:tcPr>
            <w:tcW w:w="1618" w:type="pct"/>
          </w:tcPr>
          <w:p w:rsidR="00FE6E11" w:rsidRDefault="008C0563" w:rsidP="00490766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 ... نصف درجة لكل اختيار</w:t>
            </w:r>
          </w:p>
        </w:tc>
      </w:tr>
      <w:tr w:rsidR="00490766" w:rsidTr="00EC557B">
        <w:trPr>
          <w:jc w:val="center"/>
        </w:trPr>
        <w:tc>
          <w:tcPr>
            <w:tcW w:w="289" w:type="pct"/>
          </w:tcPr>
          <w:p w:rsidR="00490766" w:rsidRDefault="00490766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490766" w:rsidRDefault="00FE6E11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الوحدة المستخدمة (من قوائم أي شكل هندسي) إذا كان تحديد النوع (زخرفية)</w:t>
            </w:r>
          </w:p>
        </w:tc>
        <w:tc>
          <w:tcPr>
            <w:tcW w:w="1618" w:type="pct"/>
          </w:tcPr>
          <w:p w:rsidR="00490766" w:rsidRDefault="00565AC2" w:rsidP="0049076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E6E11" w:rsidTr="00EC557B">
        <w:trPr>
          <w:jc w:val="center"/>
        </w:trPr>
        <w:tc>
          <w:tcPr>
            <w:tcW w:w="289" w:type="pct"/>
          </w:tcPr>
          <w:p w:rsidR="00FE6E11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FE6E11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الوحدة المستخدمة (من قوائم أي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صور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زخارف لفنون التراث المحددة سابقاً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بصيغة </w:t>
            </w:r>
            <w:r>
              <w:rPr>
                <w:sz w:val="28"/>
                <w:szCs w:val="28"/>
                <w:lang w:bidi="ar-EG"/>
              </w:rPr>
              <w:t>PNG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) إذا كان تحديد النوع (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صور خطية)</w:t>
            </w:r>
          </w:p>
          <w:p w:rsidR="00FE6E11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...... هنا إذا كانت الصور المختارة من القوائم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مطابقة لما تم في بيان زخارف التصميم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المحدد سابقاً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يتم تقدير الدرجة</w:t>
            </w:r>
          </w:p>
        </w:tc>
        <w:tc>
          <w:tcPr>
            <w:tcW w:w="1618" w:type="pct"/>
          </w:tcPr>
          <w:p w:rsidR="00FE6E11" w:rsidRDefault="008C0563" w:rsidP="00565AC2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.5</w:t>
            </w:r>
          </w:p>
        </w:tc>
      </w:tr>
      <w:tr w:rsidR="00FE6E11" w:rsidTr="00EC557B">
        <w:trPr>
          <w:jc w:val="center"/>
        </w:trPr>
        <w:tc>
          <w:tcPr>
            <w:tcW w:w="289" w:type="pct"/>
          </w:tcPr>
          <w:p w:rsidR="00FE6E11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FE6E11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التحكم في مقاس الوحدة بالفأرة وإضافة القيم</w:t>
            </w:r>
          </w:p>
        </w:tc>
        <w:tc>
          <w:tcPr>
            <w:tcW w:w="1618" w:type="pct"/>
          </w:tcPr>
          <w:p w:rsidR="00FE6E11" w:rsidRDefault="00565AC2" w:rsidP="00FE6E1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E6E11" w:rsidTr="00EC557B">
        <w:trPr>
          <w:jc w:val="center"/>
        </w:trPr>
        <w:tc>
          <w:tcPr>
            <w:tcW w:w="289" w:type="pct"/>
          </w:tcPr>
          <w:p w:rsidR="00FE6E11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FE6E11" w:rsidRDefault="00FE6E11" w:rsidP="00FE6E11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التحكم في دوران الوحدة بالفأرة وإضافة القيم</w:t>
            </w:r>
          </w:p>
        </w:tc>
        <w:tc>
          <w:tcPr>
            <w:tcW w:w="1618" w:type="pct"/>
          </w:tcPr>
          <w:p w:rsidR="00FE6E11" w:rsidRPr="00CA4555" w:rsidRDefault="00565AC2" w:rsidP="00FE6E11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E6E11" w:rsidTr="00EC557B">
        <w:trPr>
          <w:jc w:val="center"/>
        </w:trPr>
        <w:tc>
          <w:tcPr>
            <w:tcW w:w="289" w:type="pct"/>
          </w:tcPr>
          <w:p w:rsidR="00FE6E11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FE6E11" w:rsidRDefault="00FE6E11" w:rsidP="00FE6E11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التحكم في إقلاب الوحدة ب</w:t>
            </w:r>
            <w:r w:rsidR="006F4080">
              <w:rPr>
                <w:rFonts w:hint="cs"/>
                <w:sz w:val="28"/>
                <w:szCs w:val="28"/>
                <w:rtl/>
                <w:lang w:bidi="ar-EG"/>
              </w:rPr>
              <w:t>الأزرار</w:t>
            </w:r>
          </w:p>
        </w:tc>
        <w:tc>
          <w:tcPr>
            <w:tcW w:w="1618" w:type="pct"/>
          </w:tcPr>
          <w:p w:rsidR="00FE6E11" w:rsidRDefault="00565AC2" w:rsidP="00FE6E11">
            <w:pPr>
              <w:jc w:val="center"/>
              <w:rPr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E6E11" w:rsidTr="00EC557B">
        <w:trPr>
          <w:jc w:val="center"/>
        </w:trPr>
        <w:tc>
          <w:tcPr>
            <w:tcW w:w="289" w:type="pct"/>
          </w:tcPr>
          <w:p w:rsidR="00FE6E11" w:rsidRDefault="00FE6E11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FE6E11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ضبط الألوان باختيار المجموعة اللونية لخلفية الوحدة الزخرفية وخلفية الشكل العام للتصميم</w:t>
            </w:r>
          </w:p>
        </w:tc>
        <w:tc>
          <w:tcPr>
            <w:tcW w:w="1618" w:type="pct"/>
          </w:tcPr>
          <w:p w:rsidR="00FE6E11" w:rsidRDefault="008C0563" w:rsidP="00FE6E1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لون خلفية الوحدة الزخرفية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ولون خلفية الشكل العام للتصميم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إذا كانت الألوان من نفس المجموعة المختارة سابقاً يتم تقدير الدرجة :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  </w:t>
            </w:r>
          </w:p>
          <w:p w:rsidR="006F4080" w:rsidRDefault="006F4080" w:rsidP="006F4080">
            <w:pPr>
              <w:bidi/>
              <w:jc w:val="right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........................... ألوان مكملة/متقابلة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أزرق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فاتح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بنفسجي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فاتح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أحمر فاتح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برتقالي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فاتح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أصفر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فاتح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أخضر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فاتح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 ألوان متوافقة/منسجمة أحادية اللون (ترتبط بكنه لون واحد) فقط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مائل إلى الأصفر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مائل إلى البرتقالي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مائل إلى الأحمر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مائل إلى الأخضر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مائل إلى الأحمر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مائل الأخضر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مائل إلى الأزرق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مائل إلى الأزرق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مائل إلى الأصفر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........................ألوان متوافقة/منسجمة ترتبط بكنه لون واحد ومتقاربة في دائرة الألوان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نيلي </w:t>
            </w:r>
          </w:p>
          <w:p w:rsidR="006F4080" w:rsidRDefault="006F4080" w:rsidP="00E720D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............. ألوان متوافقة/منسجمة في القيمة والشدة (درجة التشبع) ومتباعدة في دائرة الألوان 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>(ألوان الطيف)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أبيض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رماديات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أسود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بني </w:t>
            </w:r>
          </w:p>
          <w:p w:rsidR="006F4080" w:rsidRDefault="006F4080" w:rsidP="00E720D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>......... ألوان متوافقة/منسجمة في القيمة والشدة (درجة التشبع) (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 xml:space="preserve">ألوان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محايدة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>/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صفرية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>/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حيادية) تشترك في قربها من اللون 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>الرمادي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بنفسجي مزرق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محمر  </w:t>
            </w:r>
          </w:p>
          <w:p w:rsidR="006F4080" w:rsidRDefault="006F4080" w:rsidP="00E720D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.......... ألوان متوافقة/منسجمة في القيمة والشدة (درجة التشبع) ومتباعدة في دائرة الألوان 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 xml:space="preserve">(ألوان قاتمة </w:t>
            </w:r>
            <w:r w:rsidR="00E720DF">
              <w:rPr>
                <w:sz w:val="28"/>
                <w:szCs w:val="28"/>
                <w:rtl/>
                <w:lang w:bidi="ar-EG"/>
              </w:rPr>
              <w:t>–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 xml:space="preserve"> ساخنة)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(ساخنة/باردة) تجاور 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>اللون الأسود</w:t>
            </w:r>
          </w:p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أخضر مصفر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مزرق</w:t>
            </w:r>
          </w:p>
          <w:p w:rsidR="006F4080" w:rsidRDefault="006F4080" w:rsidP="00E720D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.......... ألوان متوافقة/منسجمة في القيمة والشدة (درجة التشبع) ومتباعدة في دائرة الألوان 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 xml:space="preserve">(ألوان فاتحة </w:t>
            </w:r>
            <w:r w:rsidR="00E720DF">
              <w:rPr>
                <w:sz w:val="28"/>
                <w:szCs w:val="28"/>
                <w:rtl/>
                <w:lang w:bidi="ar-EG"/>
              </w:rPr>
              <w:t>–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 xml:space="preserve"> باردة)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تجاور اللون 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>الأبيض</w:t>
            </w:r>
          </w:p>
        </w:tc>
        <w:tc>
          <w:tcPr>
            <w:tcW w:w="1618" w:type="pct"/>
          </w:tcPr>
          <w:p w:rsidR="006F4080" w:rsidRDefault="008C0563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>2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E720D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الكتابة داخل نص " </w:t>
            </w:r>
            <w:r>
              <w:rPr>
                <w:sz w:val="28"/>
                <w:szCs w:val="28"/>
                <w:lang w:bidi="ar-EG"/>
              </w:rPr>
              <w:t>RichText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  <w:r w:rsidR="00E720DF">
              <w:rPr>
                <w:rFonts w:hint="cs"/>
                <w:sz w:val="28"/>
                <w:szCs w:val="28"/>
                <w:rtl/>
                <w:lang w:bidi="ar-EG"/>
              </w:rPr>
              <w:t xml:space="preserve"> نوع الهدية (إذا كانت مطابقة لما تم تحديده سابقاً في النوع يتم تقدير الدرجة)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الرسم باللون بالفرشاة</w:t>
            </w:r>
          </w:p>
        </w:tc>
        <w:tc>
          <w:tcPr>
            <w:tcW w:w="1618" w:type="pct"/>
          </w:tcPr>
          <w:p w:rsidR="006F4080" w:rsidRDefault="006F4080" w:rsidP="006F4080">
            <w:pPr>
              <w:jc w:val="center"/>
            </w:pPr>
            <w:r w:rsidRPr="00A76ADD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استخدام القوائم والأزرار بالتطبيق</w:t>
            </w:r>
          </w:p>
        </w:tc>
        <w:tc>
          <w:tcPr>
            <w:tcW w:w="1618" w:type="pct"/>
          </w:tcPr>
          <w:p w:rsidR="006F4080" w:rsidRDefault="006F4080" w:rsidP="006F4080">
            <w:pPr>
              <w:jc w:val="center"/>
            </w:pPr>
            <w:r w:rsidRPr="00A76ADD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CC4720" w:rsidP="00A43629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السحب والإسقاط للأشكال الهندسية </w:t>
            </w:r>
            <w:r w:rsidR="00A43629">
              <w:rPr>
                <w:rFonts w:hint="cs"/>
                <w:sz w:val="28"/>
                <w:szCs w:val="28"/>
                <w:rtl/>
                <w:lang w:bidi="ar-EG"/>
              </w:rPr>
              <w:t xml:space="preserve">والصور من القوائم الخاصة بها ومن </w:t>
            </w:r>
            <w:r w:rsidR="00A43629">
              <w:rPr>
                <w:sz w:val="28"/>
                <w:szCs w:val="28"/>
                <w:lang w:bidi="ar-EG"/>
              </w:rPr>
              <w:t>Import</w:t>
            </w:r>
            <w:r w:rsidR="00A43629">
              <w:rPr>
                <w:rFonts w:hint="cs"/>
                <w:sz w:val="28"/>
                <w:szCs w:val="28"/>
                <w:rtl/>
                <w:lang w:bidi="ar-EG"/>
              </w:rPr>
              <w:t xml:space="preserve"> ... (إذا كان ممكن إسقاط صور الخامات على الأشكال لتأخذ نفس رسم الشكل أو قصها لتأخذ نفس رسم الشكل)</w:t>
            </w:r>
          </w:p>
        </w:tc>
        <w:tc>
          <w:tcPr>
            <w:tcW w:w="1618" w:type="pct"/>
          </w:tcPr>
          <w:p w:rsidR="006F4080" w:rsidRDefault="006F4080" w:rsidP="006F4080">
            <w:pPr>
              <w:jc w:val="center"/>
            </w:pPr>
            <w:r w:rsidRPr="00A76ADD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C72504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تنسيق الخط المستخدم في النص بالتصميم وينبثق منها :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12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النص " </w:t>
            </w:r>
            <w:r>
              <w:rPr>
                <w:sz w:val="28"/>
                <w:szCs w:val="28"/>
                <w:lang w:bidi="ar-EG"/>
              </w:rPr>
              <w:t>SelectText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E720DF" w:rsidP="00E720D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</w:t>
            </w:r>
            <w:r w:rsidR="006F4080">
              <w:rPr>
                <w:rFonts w:hint="cs"/>
                <w:sz w:val="28"/>
                <w:szCs w:val="28"/>
                <w:rtl/>
                <w:lang w:bidi="ar-EG"/>
              </w:rPr>
              <w:t>نوع الخط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المناسب</w:t>
            </w:r>
            <w:r w:rsidR="006F4080">
              <w:rPr>
                <w:rFonts w:hint="cs"/>
                <w:sz w:val="28"/>
                <w:szCs w:val="28"/>
                <w:rtl/>
                <w:lang w:bidi="ar-EG"/>
              </w:rPr>
              <w:t xml:space="preserve"> " </w:t>
            </w:r>
            <w:r w:rsidR="006F4080">
              <w:rPr>
                <w:sz w:val="28"/>
                <w:szCs w:val="28"/>
                <w:lang w:bidi="ar-EG"/>
              </w:rPr>
              <w:t>FaceName</w:t>
            </w:r>
            <w:r w:rsidR="006F4080">
              <w:rPr>
                <w:rFonts w:hint="cs"/>
                <w:sz w:val="28"/>
                <w:szCs w:val="28"/>
                <w:rtl/>
                <w:lang w:bidi="ar-EG"/>
              </w:rPr>
              <w:t xml:space="preserve"> " وفقاً لخصائصه الشكلية (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لأي خط)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مقاس الخط " </w:t>
            </w:r>
            <w:r>
              <w:rPr>
                <w:sz w:val="28"/>
                <w:szCs w:val="28"/>
                <w:lang w:bidi="ar-EG"/>
              </w:rPr>
              <w:t xml:space="preserve">FontSize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 للتصميم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لون الخط " </w:t>
            </w:r>
            <w:r>
              <w:rPr>
                <w:sz w:val="28"/>
                <w:szCs w:val="28"/>
                <w:lang w:bidi="ar-EG"/>
              </w:rPr>
              <w:t>GetColor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 للتصميم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شكل نص الخط المناسب للتصميم (عريض " </w:t>
            </w:r>
            <w:r>
              <w:rPr>
                <w:sz w:val="28"/>
                <w:szCs w:val="28"/>
                <w:lang w:bidi="ar-EG"/>
              </w:rPr>
              <w:t xml:space="preserve">Bold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"/مائل " </w:t>
            </w:r>
            <w:r>
              <w:rPr>
                <w:sz w:val="28"/>
                <w:szCs w:val="28"/>
                <w:lang w:bidi="ar-EG"/>
              </w:rPr>
              <w:t>Italic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"/تحته خط " </w:t>
            </w:r>
            <w:r>
              <w:rPr>
                <w:sz w:val="28"/>
                <w:szCs w:val="28"/>
                <w:lang w:bidi="ar-EG"/>
              </w:rPr>
              <w:t>UnderLine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")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لون نص الخط "</w:t>
            </w:r>
            <w:r>
              <w:rPr>
                <w:sz w:val="28"/>
                <w:szCs w:val="28"/>
                <w:lang w:bidi="ar-EG"/>
              </w:rPr>
              <w:t xml:space="preserve">TextColor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 للتصميم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لون خلفية نص الخط " </w:t>
            </w:r>
            <w:r>
              <w:rPr>
                <w:sz w:val="28"/>
                <w:szCs w:val="28"/>
                <w:lang w:bidi="ar-EG"/>
              </w:rPr>
              <w:t>BackColor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المناسبة للتصميم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سكون أو حركة نص الخط المناسبة لموضوع التصميم " </w:t>
            </w:r>
            <w:r>
              <w:rPr>
                <w:sz w:val="28"/>
                <w:szCs w:val="28"/>
                <w:lang w:bidi="ar-EG"/>
              </w:rPr>
              <w:t>Animation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وظيفة نص الخط المناسبة لموضوع التصميم وتنظيمه " </w:t>
            </w:r>
            <w:r>
              <w:rPr>
                <w:sz w:val="28"/>
                <w:szCs w:val="28"/>
                <w:lang w:bidi="ar-EG"/>
              </w:rPr>
              <w:t>Link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النسخ " </w:t>
            </w:r>
            <w:r>
              <w:rPr>
                <w:sz w:val="28"/>
                <w:szCs w:val="28"/>
                <w:lang w:bidi="ar-EG"/>
              </w:rPr>
              <w:t>Copy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والقص " </w:t>
            </w:r>
            <w:r>
              <w:rPr>
                <w:sz w:val="28"/>
                <w:szCs w:val="28"/>
                <w:lang w:bidi="ar-EG"/>
              </w:rPr>
              <w:t>Cut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واللصق " </w:t>
            </w:r>
            <w:r>
              <w:rPr>
                <w:sz w:val="28"/>
                <w:szCs w:val="28"/>
                <w:lang w:bidi="ar-EG"/>
              </w:rPr>
              <w:t>Paste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لنص الخط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1.5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التراجع " </w:t>
            </w:r>
            <w:r>
              <w:rPr>
                <w:sz w:val="28"/>
                <w:szCs w:val="28"/>
                <w:lang w:bidi="ar-EG"/>
              </w:rPr>
              <w:t>Undo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والعودة " </w:t>
            </w:r>
            <w:r>
              <w:rPr>
                <w:sz w:val="28"/>
                <w:szCs w:val="28"/>
                <w:lang w:bidi="ar-EG"/>
              </w:rPr>
              <w:t>Redo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عن نص الخط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C72504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>4</w:t>
            </w: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عرض نص الخط المناسب </w:t>
            </w:r>
            <w:r>
              <w:rPr>
                <w:sz w:val="28"/>
                <w:szCs w:val="28"/>
                <w:lang w:bidi="ar-EG"/>
              </w:rPr>
              <w:t>"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Label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في التصميم وينبثق منها :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حالة حجم الخط المناسب للتصميم (كبير/صغير) " </w:t>
            </w:r>
            <w:r>
              <w:rPr>
                <w:sz w:val="28"/>
                <w:szCs w:val="28"/>
                <w:lang w:bidi="ar-EG"/>
              </w:rPr>
              <w:t>Scale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حالة اتجاه الخط المناسبة للتصميم بالدوران " </w:t>
            </w:r>
            <w:r>
              <w:rPr>
                <w:sz w:val="28"/>
                <w:szCs w:val="28"/>
                <w:lang w:bidi="ar-EG"/>
              </w:rPr>
              <w:t>Rotate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أو مقلوب (معكوس) " </w:t>
            </w:r>
            <w:r>
              <w:rPr>
                <w:sz w:val="28"/>
                <w:szCs w:val="28"/>
                <w:lang w:bidi="ar-EG"/>
              </w:rPr>
              <w:t>Flip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C72504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ضبط الشكل العام للتصميم وينبثق منها :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8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التمييز باللون بين الشكل والأرضية بمجموعتين لونية متضادة (الساخنة/الدافئة والباردة)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استيراد صور الزخارف لاستخدامها " </w:t>
            </w:r>
            <w:r>
              <w:rPr>
                <w:sz w:val="28"/>
                <w:szCs w:val="28"/>
                <w:lang w:bidi="ar-EG"/>
              </w:rPr>
              <w:t>Import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استخدام صور الزخارف في التصميم والإطار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الرسم باللون بالفرشاة في التصميم وللإطار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ضبط الأشكال والصور والرسم باللون والكتابة داخل حدود الشكل العام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تحقق قيمة التوازن/الاتزان في توزيع الأشكال والصور والرسم باللون والكتابة داخل الشكل العام (بحساب المساحة على أي ربع لجوانب التصميم تساوي المساحات للأرباع الأخرى)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C72504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إخراج التصميم وينبثق منها :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6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عرض المسطرة " </w:t>
            </w:r>
            <w:r>
              <w:rPr>
                <w:sz w:val="28"/>
                <w:szCs w:val="28"/>
                <w:lang w:bidi="ar-EG"/>
              </w:rPr>
              <w:t>Ruler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من </w:t>
            </w:r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" </w:t>
            </w:r>
            <w:r>
              <w:rPr>
                <w:sz w:val="28"/>
                <w:szCs w:val="28"/>
                <w:lang w:bidi="ar-EG"/>
              </w:rPr>
              <w:t>View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لضبط مقاس التصميم والعناصر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حفظ التصميم لأول مرة كملف مستند في مجلد محدد بصيغ " </w:t>
            </w:r>
            <w:r>
              <w:rPr>
                <w:sz w:val="28"/>
                <w:szCs w:val="28"/>
                <w:lang w:bidi="ar-EG"/>
              </w:rPr>
              <w:t>.DAT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>
              <w:rPr>
                <w:sz w:val="28"/>
                <w:szCs w:val="28"/>
                <w:lang w:bidi="ar-EG"/>
              </w:rPr>
              <w:t xml:space="preserve"> .RTF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" </w:t>
            </w:r>
            <w:r>
              <w:rPr>
                <w:sz w:val="28"/>
                <w:szCs w:val="28"/>
                <w:lang w:bidi="ar-EG"/>
              </w:rPr>
              <w:t>Save as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حفظ التغييرات على الملف المستند عند إعداد التصميم " </w:t>
            </w:r>
            <w:r>
              <w:rPr>
                <w:sz w:val="28"/>
                <w:szCs w:val="28"/>
                <w:lang w:bidi="ar-EG"/>
              </w:rPr>
              <w:t>Save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فتح ملف مستند التصميم بمساحة العمل " </w:t>
            </w:r>
            <w:r>
              <w:rPr>
                <w:sz w:val="28"/>
                <w:szCs w:val="28"/>
                <w:lang w:bidi="ar-EG"/>
              </w:rPr>
              <w:t>Open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تصدير التصميم كصورة بصيغ " </w:t>
            </w:r>
            <w:r>
              <w:rPr>
                <w:sz w:val="28"/>
                <w:szCs w:val="28"/>
                <w:lang w:bidi="ar-EG"/>
              </w:rPr>
              <w:t>.PNG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>
              <w:rPr>
                <w:sz w:val="28"/>
                <w:szCs w:val="28"/>
                <w:lang w:bidi="ar-EG"/>
              </w:rPr>
              <w:t>.JPG/JPEG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>
              <w:rPr>
                <w:sz w:val="28"/>
                <w:szCs w:val="28"/>
                <w:lang w:bidi="ar-EG"/>
              </w:rPr>
              <w:t>.GIF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 " </w:t>
            </w:r>
            <w:r>
              <w:rPr>
                <w:sz w:val="28"/>
                <w:szCs w:val="28"/>
                <w:lang w:bidi="ar-EG"/>
              </w:rPr>
              <w:t>Export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طباعة التصميم " </w:t>
            </w:r>
            <w:r>
              <w:rPr>
                <w:sz w:val="28"/>
                <w:szCs w:val="28"/>
                <w:lang w:bidi="ar-EG"/>
              </w:rPr>
              <w:t>Print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استخدام إغلاق الملف " </w:t>
            </w:r>
            <w:r>
              <w:rPr>
                <w:sz w:val="28"/>
                <w:szCs w:val="28"/>
                <w:lang w:bidi="ar-EG"/>
              </w:rPr>
              <w:t>Close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إنهاء التطبيق الاختبار " </w:t>
            </w:r>
            <w:r>
              <w:rPr>
                <w:sz w:val="28"/>
                <w:szCs w:val="28"/>
                <w:lang w:bidi="ar-EG"/>
              </w:rPr>
              <w:t>Exit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18" w:type="pct"/>
          </w:tcPr>
          <w:p w:rsidR="006F4080" w:rsidRPr="004C74B3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6F4080" w:rsidTr="00EC557B">
        <w:trPr>
          <w:jc w:val="center"/>
        </w:trPr>
        <w:tc>
          <w:tcPr>
            <w:tcW w:w="289" w:type="pct"/>
          </w:tcPr>
          <w:p w:rsidR="006F4080" w:rsidRDefault="00C72504" w:rsidP="006F40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3093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إجمالي تقدير درجات المهارات</w:t>
            </w:r>
          </w:p>
        </w:tc>
        <w:tc>
          <w:tcPr>
            <w:tcW w:w="1618" w:type="pct"/>
          </w:tcPr>
          <w:p w:rsidR="006F4080" w:rsidRDefault="006F4080" w:rsidP="006F408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50</w:t>
            </w:r>
          </w:p>
        </w:tc>
      </w:tr>
    </w:tbl>
    <w:p w:rsidR="006A4D07" w:rsidRPr="00430CFE" w:rsidRDefault="006A4D07" w:rsidP="00430CFE">
      <w:pPr>
        <w:bidi/>
        <w:rPr>
          <w:sz w:val="2"/>
          <w:szCs w:val="2"/>
          <w:rtl/>
          <w:lang w:bidi="ar-EG"/>
        </w:rPr>
      </w:pPr>
    </w:p>
    <w:sectPr w:rsidR="006A4D07" w:rsidRPr="00430CFE" w:rsidSect="001703E1">
      <w:footerReference w:type="default" r:id="rId7"/>
      <w:type w:val="continuous"/>
      <w:pgSz w:w="11907" w:h="16839" w:code="9"/>
      <w:pgMar w:top="2160" w:right="2160" w:bottom="1077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6B" w:rsidRDefault="00B61D6B" w:rsidP="00710A05">
      <w:pPr>
        <w:spacing w:after="0" w:line="240" w:lineRule="auto"/>
      </w:pPr>
      <w:r>
        <w:separator/>
      </w:r>
    </w:p>
  </w:endnote>
  <w:endnote w:type="continuationSeparator" w:id="0">
    <w:p w:rsidR="00B61D6B" w:rsidRDefault="00B61D6B" w:rsidP="0071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82581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7E7" w:rsidRDefault="003A67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BE8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3A67E7" w:rsidRDefault="003A6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6B" w:rsidRDefault="00B61D6B" w:rsidP="00710A05">
      <w:pPr>
        <w:spacing w:after="0" w:line="240" w:lineRule="auto"/>
      </w:pPr>
      <w:r>
        <w:separator/>
      </w:r>
    </w:p>
  </w:footnote>
  <w:footnote w:type="continuationSeparator" w:id="0">
    <w:p w:rsidR="00B61D6B" w:rsidRDefault="00B61D6B" w:rsidP="00710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D6D"/>
    <w:multiLevelType w:val="hybridMultilevel"/>
    <w:tmpl w:val="F758A604"/>
    <w:lvl w:ilvl="0" w:tplc="7D2A4974">
      <w:start w:val="1"/>
      <w:numFmt w:val="decimal"/>
      <w:lvlText w:val="%1)"/>
      <w:lvlJc w:val="left"/>
      <w:pPr>
        <w:ind w:left="709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39CE6434"/>
    <w:multiLevelType w:val="hybridMultilevel"/>
    <w:tmpl w:val="D20CAD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92D5E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D1F87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86BE0"/>
    <w:multiLevelType w:val="hybridMultilevel"/>
    <w:tmpl w:val="9690BCC6"/>
    <w:lvl w:ilvl="0" w:tplc="040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5" w15:restartNumberingAfterBreak="0">
    <w:nsid w:val="68902714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B1FF5"/>
    <w:multiLevelType w:val="hybridMultilevel"/>
    <w:tmpl w:val="4E1CD636"/>
    <w:lvl w:ilvl="0" w:tplc="040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6FE33251"/>
    <w:multiLevelType w:val="hybridMultilevel"/>
    <w:tmpl w:val="F7D2CDAC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7D532820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07"/>
    <w:rsid w:val="00060085"/>
    <w:rsid w:val="00063BE8"/>
    <w:rsid w:val="00074B78"/>
    <w:rsid w:val="00087317"/>
    <w:rsid w:val="00092994"/>
    <w:rsid w:val="000B4AE2"/>
    <w:rsid w:val="000C3D99"/>
    <w:rsid w:val="001149F4"/>
    <w:rsid w:val="00131CB5"/>
    <w:rsid w:val="00164270"/>
    <w:rsid w:val="001703E1"/>
    <w:rsid w:val="001A70AB"/>
    <w:rsid w:val="001B5589"/>
    <w:rsid w:val="001E6000"/>
    <w:rsid w:val="002103E3"/>
    <w:rsid w:val="00236F60"/>
    <w:rsid w:val="00245DE6"/>
    <w:rsid w:val="00264808"/>
    <w:rsid w:val="002B5239"/>
    <w:rsid w:val="002F5A3C"/>
    <w:rsid w:val="00333C30"/>
    <w:rsid w:val="003A19C9"/>
    <w:rsid w:val="003A67E7"/>
    <w:rsid w:val="003A6D22"/>
    <w:rsid w:val="003E62F1"/>
    <w:rsid w:val="004005C3"/>
    <w:rsid w:val="0040398C"/>
    <w:rsid w:val="00430CFE"/>
    <w:rsid w:val="004422CD"/>
    <w:rsid w:val="00463715"/>
    <w:rsid w:val="00490766"/>
    <w:rsid w:val="00493AC4"/>
    <w:rsid w:val="004B1A69"/>
    <w:rsid w:val="004C6B86"/>
    <w:rsid w:val="004C74B3"/>
    <w:rsid w:val="005036BE"/>
    <w:rsid w:val="00511BC5"/>
    <w:rsid w:val="0054185F"/>
    <w:rsid w:val="005500C3"/>
    <w:rsid w:val="00552609"/>
    <w:rsid w:val="00553F17"/>
    <w:rsid w:val="00554929"/>
    <w:rsid w:val="005575AD"/>
    <w:rsid w:val="00562D31"/>
    <w:rsid w:val="00565AC2"/>
    <w:rsid w:val="0057107A"/>
    <w:rsid w:val="005D518C"/>
    <w:rsid w:val="005E72A2"/>
    <w:rsid w:val="005F5A52"/>
    <w:rsid w:val="00606145"/>
    <w:rsid w:val="00610BCB"/>
    <w:rsid w:val="0067466E"/>
    <w:rsid w:val="00692F17"/>
    <w:rsid w:val="00694F4A"/>
    <w:rsid w:val="00697F70"/>
    <w:rsid w:val="006A4D07"/>
    <w:rsid w:val="006B3501"/>
    <w:rsid w:val="006C78F3"/>
    <w:rsid w:val="006F1265"/>
    <w:rsid w:val="006F4080"/>
    <w:rsid w:val="006F7FD8"/>
    <w:rsid w:val="00710A05"/>
    <w:rsid w:val="00727058"/>
    <w:rsid w:val="00762530"/>
    <w:rsid w:val="00783BA9"/>
    <w:rsid w:val="00784901"/>
    <w:rsid w:val="00824687"/>
    <w:rsid w:val="00832EB9"/>
    <w:rsid w:val="00835BC2"/>
    <w:rsid w:val="00854C9D"/>
    <w:rsid w:val="00860DC1"/>
    <w:rsid w:val="0087109C"/>
    <w:rsid w:val="008A5723"/>
    <w:rsid w:val="008A5C82"/>
    <w:rsid w:val="008B5B9F"/>
    <w:rsid w:val="008C0563"/>
    <w:rsid w:val="008E379A"/>
    <w:rsid w:val="00914281"/>
    <w:rsid w:val="00924696"/>
    <w:rsid w:val="009446D4"/>
    <w:rsid w:val="0097073B"/>
    <w:rsid w:val="00984EFB"/>
    <w:rsid w:val="009A61B4"/>
    <w:rsid w:val="009B5D2E"/>
    <w:rsid w:val="009C7E46"/>
    <w:rsid w:val="00A273D4"/>
    <w:rsid w:val="00A43629"/>
    <w:rsid w:val="00AD555B"/>
    <w:rsid w:val="00AE4D6E"/>
    <w:rsid w:val="00B0242F"/>
    <w:rsid w:val="00B1287D"/>
    <w:rsid w:val="00B1575C"/>
    <w:rsid w:val="00B551CD"/>
    <w:rsid w:val="00B61D6B"/>
    <w:rsid w:val="00B62C4D"/>
    <w:rsid w:val="00B67ECD"/>
    <w:rsid w:val="00BB283B"/>
    <w:rsid w:val="00C26C80"/>
    <w:rsid w:val="00C30F61"/>
    <w:rsid w:val="00C46E72"/>
    <w:rsid w:val="00C471C8"/>
    <w:rsid w:val="00C72504"/>
    <w:rsid w:val="00CC03A6"/>
    <w:rsid w:val="00CC17F6"/>
    <w:rsid w:val="00CC4720"/>
    <w:rsid w:val="00CD552F"/>
    <w:rsid w:val="00CF6835"/>
    <w:rsid w:val="00D67C48"/>
    <w:rsid w:val="00DC0BB5"/>
    <w:rsid w:val="00DF1422"/>
    <w:rsid w:val="00DF35A1"/>
    <w:rsid w:val="00E720DF"/>
    <w:rsid w:val="00EA4BF3"/>
    <w:rsid w:val="00EC557B"/>
    <w:rsid w:val="00F02A00"/>
    <w:rsid w:val="00F038C5"/>
    <w:rsid w:val="00F03F41"/>
    <w:rsid w:val="00F36956"/>
    <w:rsid w:val="00F71BB1"/>
    <w:rsid w:val="00F7515A"/>
    <w:rsid w:val="00F9629C"/>
    <w:rsid w:val="00FB2FFD"/>
    <w:rsid w:val="00FE6E11"/>
    <w:rsid w:val="00F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76FA3"/>
  <w15:chartTrackingRefBased/>
  <w15:docId w15:val="{2C60FA29-0460-43FE-88C6-7CD7DDFA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D07"/>
    <w:pPr>
      <w:tabs>
        <w:tab w:val="center" w:pos="4320"/>
        <w:tab w:val="right" w:pos="8640"/>
      </w:tabs>
      <w:bidi/>
      <w:spacing w:after="0" w:line="240" w:lineRule="auto"/>
      <w:ind w:right="1" w:firstLine="568"/>
      <w:jc w:val="both"/>
    </w:pPr>
    <w:rPr>
      <w:rFonts w:ascii="Simplified Arabic" w:eastAsia="Simplified Arabic" w:hAnsi="Simplified Arabic" w:cs="Simplified Arabic"/>
      <w:color w:val="0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A4D07"/>
    <w:rPr>
      <w:rFonts w:ascii="Simplified Arabic" w:eastAsia="Simplified Arabic" w:hAnsi="Simplified Arabic" w:cs="Simplified Arabic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6A4D07"/>
    <w:pPr>
      <w:tabs>
        <w:tab w:val="center" w:pos="4320"/>
        <w:tab w:val="right" w:pos="8640"/>
      </w:tabs>
      <w:bidi/>
      <w:spacing w:after="0" w:line="240" w:lineRule="auto"/>
      <w:ind w:right="1" w:firstLine="568"/>
      <w:jc w:val="both"/>
    </w:pPr>
    <w:rPr>
      <w:rFonts w:ascii="Simplified Arabic" w:eastAsia="Simplified Arabic" w:hAnsi="Simplified Arabic" w:cs="Simplified Arabic"/>
      <w:color w:val="000000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6A4D07"/>
    <w:rPr>
      <w:rFonts w:ascii="Simplified Arabic" w:eastAsia="Simplified Arabic" w:hAnsi="Simplified Arabic" w:cs="Simplified Arabic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06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F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</dc:creator>
  <cp:keywords/>
  <dc:description/>
  <cp:lastModifiedBy>Nasr</cp:lastModifiedBy>
  <cp:revision>12</cp:revision>
  <dcterms:created xsi:type="dcterms:W3CDTF">2022-06-12T06:51:00Z</dcterms:created>
  <dcterms:modified xsi:type="dcterms:W3CDTF">2022-06-12T12:30:00Z</dcterms:modified>
</cp:coreProperties>
</file>