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DBB8" w14:textId="77777777" w:rsidR="003C338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37E847" w14:textId="77777777" w:rsidR="003C338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DD6BBBE" w14:textId="77777777" w:rsidR="003C338E" w:rsidRDefault="003C33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5"/>
        <w:gridCol w:w="4655"/>
      </w:tblGrid>
      <w:tr w:rsidR="003C338E" w14:paraId="1EF24D14" w14:textId="77777777" w:rsidTr="00EA1644">
        <w:trPr>
          <w:trHeight w:val="383"/>
        </w:trPr>
        <w:tc>
          <w:tcPr>
            <w:tcW w:w="4655" w:type="dxa"/>
          </w:tcPr>
          <w:p w14:paraId="71ED3A97" w14:textId="77777777" w:rsidR="003C338E" w:rsidRDefault="00000000">
            <w:r>
              <w:t>Date</w:t>
            </w:r>
          </w:p>
        </w:tc>
        <w:tc>
          <w:tcPr>
            <w:tcW w:w="4655" w:type="dxa"/>
          </w:tcPr>
          <w:p w14:paraId="34EDB981" w14:textId="6BDEACE4" w:rsidR="003C338E" w:rsidRDefault="00EA1644">
            <w:r>
              <w:t>January 2026</w:t>
            </w:r>
          </w:p>
        </w:tc>
      </w:tr>
      <w:tr w:rsidR="003C338E" w14:paraId="082330E2" w14:textId="77777777" w:rsidTr="00EA1644">
        <w:trPr>
          <w:trHeight w:val="383"/>
        </w:trPr>
        <w:tc>
          <w:tcPr>
            <w:tcW w:w="4655" w:type="dxa"/>
          </w:tcPr>
          <w:p w14:paraId="5083A91E" w14:textId="77777777" w:rsidR="003C338E" w:rsidRDefault="00000000">
            <w:r>
              <w:t>Team ID</w:t>
            </w:r>
          </w:p>
        </w:tc>
        <w:tc>
          <w:tcPr>
            <w:tcW w:w="4655" w:type="dxa"/>
          </w:tcPr>
          <w:p w14:paraId="65FBCE38" w14:textId="5035725C" w:rsidR="003C338E" w:rsidRDefault="00636D10">
            <w:r w:rsidRPr="00636D10">
              <w:t>LTVIP2026TMIDS47701</w:t>
            </w:r>
          </w:p>
        </w:tc>
      </w:tr>
      <w:tr w:rsidR="003C338E" w14:paraId="2C8A562E" w14:textId="77777777" w:rsidTr="00EA1644">
        <w:trPr>
          <w:trHeight w:val="751"/>
        </w:trPr>
        <w:tc>
          <w:tcPr>
            <w:tcW w:w="4655" w:type="dxa"/>
          </w:tcPr>
          <w:p w14:paraId="49170F37" w14:textId="77777777" w:rsidR="003C338E" w:rsidRDefault="00000000">
            <w:r>
              <w:t>Project Name</w:t>
            </w:r>
          </w:p>
        </w:tc>
        <w:tc>
          <w:tcPr>
            <w:tcW w:w="4655" w:type="dxa"/>
          </w:tcPr>
          <w:p w14:paraId="14AF84E7" w14:textId="24EFE50D" w:rsidR="003C338E" w:rsidRDefault="003A54DB">
            <w:r>
              <w:t>Visualization tool for electric vehicle charge &amp; Range Analysis.</w:t>
            </w:r>
          </w:p>
        </w:tc>
      </w:tr>
      <w:tr w:rsidR="003C338E" w14:paraId="0C1CABFF" w14:textId="77777777" w:rsidTr="00EA1644">
        <w:trPr>
          <w:trHeight w:val="383"/>
        </w:trPr>
        <w:tc>
          <w:tcPr>
            <w:tcW w:w="4655" w:type="dxa"/>
          </w:tcPr>
          <w:p w14:paraId="5218E865" w14:textId="77777777" w:rsidR="003C338E" w:rsidRDefault="00000000">
            <w:r>
              <w:t>Maximum Marks</w:t>
            </w:r>
          </w:p>
        </w:tc>
        <w:tc>
          <w:tcPr>
            <w:tcW w:w="4655" w:type="dxa"/>
          </w:tcPr>
          <w:p w14:paraId="209841AF" w14:textId="77777777" w:rsidR="003C338E" w:rsidRDefault="00000000">
            <w:r>
              <w:t>4 Marks</w:t>
            </w:r>
          </w:p>
        </w:tc>
      </w:tr>
    </w:tbl>
    <w:p w14:paraId="42FF0BCF" w14:textId="77777777" w:rsidR="003C338E" w:rsidRDefault="003C338E">
      <w:pPr>
        <w:rPr>
          <w:b/>
          <w:sz w:val="24"/>
          <w:szCs w:val="24"/>
        </w:rPr>
      </w:pPr>
    </w:p>
    <w:p w14:paraId="4D74EA8D" w14:textId="77777777" w:rsidR="003C338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FDFD63B" w14:textId="7DDC9B92" w:rsidR="00FF1DAE" w:rsidRPr="00FF1DAE" w:rsidRDefault="00FF1DAE" w:rsidP="00FF1DAE">
      <w:pPr>
        <w:spacing w:line="240" w:lineRule="auto"/>
        <w:jc w:val="both"/>
        <w:rPr>
          <w:bCs/>
          <w:sz w:val="28"/>
          <w:szCs w:val="28"/>
        </w:rPr>
      </w:pPr>
      <w:r w:rsidRPr="00FF1DAE">
        <w:rPr>
          <w:bCs/>
          <w:sz w:val="28"/>
          <w:szCs w:val="28"/>
        </w:rPr>
        <w:t>Brainstorming provides a free and open environment that encourages everyone within a team to participate in the creative problem-solving process. Prioritization helps in selecting the most impactful and feasible ideas. This approach encourages collaboration, innovation, and structured decision-making to arrive at effective solutions.</w:t>
      </w:r>
    </w:p>
    <w:p w14:paraId="092A671C" w14:textId="77777777" w:rsidR="00FF1DAE" w:rsidRPr="00FF1DAE" w:rsidRDefault="00FF1DAE" w:rsidP="00FF1DAE">
      <w:pPr>
        <w:spacing w:line="240" w:lineRule="auto"/>
        <w:jc w:val="both"/>
        <w:rPr>
          <w:bCs/>
          <w:sz w:val="28"/>
          <w:szCs w:val="28"/>
        </w:rPr>
      </w:pPr>
      <w:r w:rsidRPr="00FF1DAE">
        <w:rPr>
          <w:bCs/>
          <w:sz w:val="28"/>
          <w:szCs w:val="28"/>
        </w:rPr>
        <w:t xml:space="preserve">This template is used to generate, </w:t>
      </w:r>
      <w:proofErr w:type="spellStart"/>
      <w:r w:rsidRPr="00FF1DAE">
        <w:rPr>
          <w:bCs/>
          <w:sz w:val="28"/>
          <w:szCs w:val="28"/>
        </w:rPr>
        <w:t>analyze</w:t>
      </w:r>
      <w:proofErr w:type="spellEnd"/>
      <w:r w:rsidRPr="00FF1DAE">
        <w:rPr>
          <w:bCs/>
          <w:sz w:val="28"/>
          <w:szCs w:val="28"/>
        </w:rPr>
        <w:t>, and prioritize ideas for building a visualization tool that helps understand electric vehicle charging and range performance using data analytics and dashboards.</w:t>
      </w:r>
    </w:p>
    <w:p w14:paraId="7E693CBA" w14:textId="77777777" w:rsidR="00FF1DAE" w:rsidRDefault="00FF1DAE">
      <w:pPr>
        <w:rPr>
          <w:b/>
          <w:sz w:val="24"/>
          <w:szCs w:val="24"/>
        </w:rPr>
      </w:pPr>
    </w:p>
    <w:p w14:paraId="7775F2AC" w14:textId="14EF7594" w:rsidR="00FF1DA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BBF6D4A" w14:textId="3EE80320" w:rsidR="00636D10" w:rsidRDefault="00636D10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5CCC3A8" wp14:editId="04A4E4E9">
            <wp:extent cx="5686425" cy="4044632"/>
            <wp:effectExtent l="0" t="0" r="0" b="0"/>
            <wp:docPr id="1013807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7413" name="Picture 1013807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762" cy="404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FED0" w14:textId="48C517F3" w:rsidR="003A54DB" w:rsidRPr="00636D10" w:rsidRDefault="00FF1DAE">
      <w:r>
        <w:lastRenderedPageBreak/>
        <w:t xml:space="preserve">   </w:t>
      </w:r>
    </w:p>
    <w:p w14:paraId="17A16328" w14:textId="44C1841C" w:rsidR="003C338E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CE82F9F" w14:textId="00423FE7" w:rsidR="00636D10" w:rsidRDefault="00636D10">
      <w:pPr>
        <w:rPr>
          <w:b/>
        </w:rPr>
      </w:pPr>
      <w:r>
        <w:rPr>
          <w:b/>
          <w:noProof/>
        </w:rPr>
        <w:drawing>
          <wp:inline distT="0" distB="0" distL="0" distR="0" wp14:anchorId="089A2902" wp14:editId="3E2DF88C">
            <wp:extent cx="5731510" cy="3952875"/>
            <wp:effectExtent l="0" t="0" r="2540" b="9525"/>
            <wp:docPr id="110461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1950" name="Picture 1104619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D76D" w14:textId="77777777" w:rsidR="003C338E" w:rsidRDefault="003C338E"/>
    <w:p w14:paraId="586F5C45" w14:textId="77777777" w:rsidR="003C338E" w:rsidRDefault="00000000">
      <w:pPr>
        <w:rPr>
          <w:b/>
        </w:rPr>
      </w:pPr>
      <w:r>
        <w:rPr>
          <w:b/>
        </w:rPr>
        <w:t>Step-3: Idea Prioritization</w:t>
      </w:r>
    </w:p>
    <w:p w14:paraId="43339D94" w14:textId="44ECF28F" w:rsidR="003C338E" w:rsidRDefault="00FF1DA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222101" wp14:editId="2232DBB2">
            <wp:extent cx="4572000" cy="3787775"/>
            <wp:effectExtent l="0" t="0" r="0" b="3175"/>
            <wp:docPr id="924553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53474" name="Picture 92455347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70" t="1197" r="573" b="1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02" cy="379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33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38E"/>
    <w:rsid w:val="003A54DB"/>
    <w:rsid w:val="003C338E"/>
    <w:rsid w:val="00541ECF"/>
    <w:rsid w:val="005862CE"/>
    <w:rsid w:val="00636D10"/>
    <w:rsid w:val="00EA1644"/>
    <w:rsid w:val="00FF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FF0C"/>
  <w15:docId w15:val="{1C539FF2-10A7-4025-A870-A118EAE2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Shaik Ayesha</cp:lastModifiedBy>
  <cp:revision>4</cp:revision>
  <dcterms:created xsi:type="dcterms:W3CDTF">2026-02-05T06:49:00Z</dcterms:created>
  <dcterms:modified xsi:type="dcterms:W3CDTF">2026-02-05T13:29:00Z</dcterms:modified>
</cp:coreProperties>
</file>