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89" w:rsidRDefault="00DA3689">
      <w:pPr>
        <w:spacing w:before="1600"/>
      </w:pPr>
    </w:p>
    <w:p w:rsidR="00DA3689" w:rsidRDefault="009423B2">
      <w:pPr>
        <w:jc w:val="center"/>
      </w:pPr>
      <w:r>
        <w:rPr>
          <w:b/>
          <w:bCs/>
          <w:color w:val="1F4E79"/>
          <w:sz w:val="46"/>
          <w:szCs w:val="46"/>
        </w:rPr>
        <w:t>GCD FSMD</w:t>
      </w:r>
    </w:p>
    <w:p w:rsidR="00DA3689" w:rsidRDefault="009423B2">
      <w:pPr>
        <w:spacing w:before="120" w:after="200"/>
        <w:jc w:val="center"/>
      </w:pPr>
      <w:r>
        <w:rPr>
          <w:color w:val="1F4E79"/>
          <w:sz w:val="28"/>
          <w:szCs w:val="28"/>
        </w:rPr>
        <w:t xml:space="preserve">Finite State Machine with </w:t>
      </w:r>
      <w:proofErr w:type="spellStart"/>
      <w:r>
        <w:rPr>
          <w:color w:val="1F4E79"/>
          <w:sz w:val="28"/>
          <w:szCs w:val="28"/>
        </w:rPr>
        <w:t>Datapath</w:t>
      </w:r>
      <w:proofErr w:type="spellEnd"/>
      <w:r>
        <w:rPr>
          <w:color w:val="1F4E79"/>
          <w:sz w:val="28"/>
          <w:szCs w:val="28"/>
        </w:rPr>
        <w:t xml:space="preserve"> — Design, Synthesis and Simulation</w:t>
      </w:r>
    </w:p>
    <w:p w:rsidR="00DA3689" w:rsidRDefault="009423B2">
      <w:pPr>
        <w:spacing w:after="200"/>
        <w:jc w:val="center"/>
      </w:pPr>
      <w:r>
        <w:rPr>
          <w:color w:val="444444"/>
          <w:sz w:val="24"/>
          <w:szCs w:val="24"/>
        </w:rPr>
        <w:t>Greatest Common Divisor computed via the subtractive Euclidean algorithm</w:t>
      </w:r>
    </w:p>
    <w:p w:rsidR="00DA3689" w:rsidRDefault="009423B2">
      <w:pPr>
        <w:spacing w:before="500" w:after="60"/>
        <w:jc w:val="center"/>
      </w:pPr>
      <w:r>
        <w:t xml:space="preserve">Design Entry: </w:t>
      </w:r>
      <w:proofErr w:type="spellStart"/>
      <w:r>
        <w:t>SystemVerilog</w:t>
      </w:r>
      <w:proofErr w:type="spellEnd"/>
      <w:r>
        <w:t xml:space="preserve"> HDL (</w:t>
      </w:r>
      <w:proofErr w:type="spellStart"/>
      <w:r>
        <w:t>datapath</w:t>
      </w:r>
      <w:proofErr w:type="spellEnd"/>
      <w:r>
        <w:t xml:space="preserve">, </w:t>
      </w:r>
      <w:proofErr w:type="spellStart"/>
      <w:r>
        <w:t>testbench</w:t>
      </w:r>
      <w:proofErr w:type="spellEnd"/>
      <w:r>
        <w:t xml:space="preserve">); </w:t>
      </w:r>
      <w:proofErr w:type="spellStart"/>
      <w:r>
        <w:t>Quartus</w:t>
      </w:r>
      <w:proofErr w:type="spellEnd"/>
      <w:r>
        <w:t xml:space="preserve"> State Machine Wizard (controller)</w:t>
      </w:r>
    </w:p>
    <w:p w:rsidR="00DA3689" w:rsidRDefault="009423B2">
      <w:pPr>
        <w:spacing w:after="60"/>
        <w:jc w:val="center"/>
      </w:pPr>
      <w:r>
        <w:t xml:space="preserve">Functional Verification: </w:t>
      </w:r>
      <w:proofErr w:type="spellStart"/>
      <w:r>
        <w:t>ModelSim</w:t>
      </w:r>
      <w:proofErr w:type="spellEnd"/>
    </w:p>
    <w:p w:rsidR="00DA3689" w:rsidRDefault="009423B2">
      <w:pPr>
        <w:spacing w:after="60"/>
        <w:jc w:val="center"/>
      </w:pPr>
      <w:r>
        <w:t xml:space="preserve">Synthesis: </w:t>
      </w:r>
      <w:proofErr w:type="spellStart"/>
      <w:r>
        <w:t>Quartus</w:t>
      </w:r>
      <w:proofErr w:type="spellEnd"/>
      <w:r>
        <w:t xml:space="preserve"> Prime Lite Edition 18.1.0</w:t>
      </w:r>
    </w:p>
    <w:p w:rsidR="00DA3689" w:rsidRDefault="009423B2">
      <w:pPr>
        <w:spacing w:after="60"/>
        <w:jc w:val="center"/>
      </w:pPr>
      <w:r>
        <w:t>Target Device: Cyclone V (5CGXFC7C7F23C8)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>1. Assignment Objective</w:t>
      </w:r>
    </w:p>
    <w:p w:rsidR="00DA3689" w:rsidRDefault="009423B2" w:rsidP="0007508A">
      <w:pPr>
        <w:spacing w:after="160" w:line="276" w:lineRule="auto"/>
        <w:jc w:val="both"/>
      </w:pPr>
      <w:r>
        <w:t>This report covers the design, synthesis and simulation of a hardware Greatest Common Divisor (GCD) unit buil</w:t>
      </w:r>
      <w:r>
        <w:t xml:space="preserve">t as an FSMD (Finite State Machine with </w:t>
      </w:r>
      <w:proofErr w:type="spellStart"/>
      <w:r>
        <w:t>Datapath</w:t>
      </w:r>
      <w:proofErr w:type="spellEnd"/>
      <w:r>
        <w:t xml:space="preserve">). The design is split into two independently designed modules — a </w:t>
      </w:r>
      <w:proofErr w:type="spellStart"/>
      <w:r>
        <w:t>datapath</w:t>
      </w:r>
      <w:proofErr w:type="spellEnd"/>
      <w:r>
        <w:t xml:space="preserve"> (</w:t>
      </w:r>
      <w:proofErr w:type="spellStart"/>
      <w:r>
        <w:t>gcd_datapath</w:t>
      </w:r>
      <w:proofErr w:type="spellEnd"/>
      <w:r>
        <w:t>) and a controller (controller, an FSM) — which are integrated into a single top-level module (</w:t>
      </w:r>
      <w:proofErr w:type="spellStart"/>
      <w:r>
        <w:t>ugcd</w:t>
      </w:r>
      <w:proofErr w:type="spellEnd"/>
      <w:r>
        <w:t>). The design is exe</w:t>
      </w:r>
      <w:r>
        <w:t xml:space="preserve">rcised with a </w:t>
      </w:r>
      <w:proofErr w:type="spellStart"/>
      <w:r>
        <w:t>testbench</w:t>
      </w:r>
      <w:proofErr w:type="spellEnd"/>
      <w:r>
        <w:t xml:space="preserve"> driving multiple operand pairs, including the three pairs of particular interest for this assignment: (56, 48), (24, 24) and (39, 52), whose GCDs are 8, 24 and 13 respectively. The controller's state machine is captured graphically </w:t>
      </w:r>
      <w:r>
        <w:t xml:space="preserve">using </w:t>
      </w:r>
      <w:proofErr w:type="spellStart"/>
      <w:r>
        <w:t>Quartus's</w:t>
      </w:r>
      <w:proofErr w:type="spellEnd"/>
      <w:r>
        <w:t xml:space="preserve"> State Machine Wizard, which then auto-generates the synthesizable HDL, and </w:t>
      </w:r>
      <w:proofErr w:type="spellStart"/>
      <w:r>
        <w:t>Quartus's</w:t>
      </w:r>
      <w:proofErr w:type="spellEnd"/>
      <w:r>
        <w:t xml:space="preserve"> synthesizer is subsequently shown re-extracting that same state machine from the compiled netlist as a state diagram report — closing the loop between grap</w:t>
      </w:r>
      <w:r>
        <w:t>hical entry and gate-level implementation.</w:t>
      </w:r>
    </w:p>
    <w:p w:rsidR="00DA3689" w:rsidRDefault="009423B2">
      <w:pPr>
        <w:pStyle w:val="Heading2"/>
      </w:pPr>
      <w:r>
        <w:t>1.1 What Is an FSMD?</w:t>
      </w:r>
    </w:p>
    <w:p w:rsidR="00DA3689" w:rsidRDefault="009423B2" w:rsidP="003255A8">
      <w:pPr>
        <w:spacing w:after="160" w:line="276" w:lineRule="auto"/>
        <w:jc w:val="both"/>
      </w:pPr>
      <w:r>
        <w:t xml:space="preserve">An FSMD (Finite State Machine with </w:t>
      </w:r>
      <w:proofErr w:type="spellStart"/>
      <w:r>
        <w:t>Datapath</w:t>
      </w:r>
      <w:proofErr w:type="spellEnd"/>
      <w:r>
        <w:t xml:space="preserve">) is a hardware design model that cleanly separates a digital system into two cooperating parts: a </w:t>
      </w:r>
      <w:proofErr w:type="spellStart"/>
      <w:r>
        <w:t>datapath</w:t>
      </w:r>
      <w:proofErr w:type="spellEnd"/>
      <w:r>
        <w:t>, which contains the registers, arithmetic</w:t>
      </w:r>
      <w:r>
        <w:t xml:space="preserve">/logic units, multiplexers and comparators that actually manipulate data, and a controller, which is a pure finite state machine that sequences that </w:t>
      </w:r>
      <w:proofErr w:type="spellStart"/>
      <w:r>
        <w:t>datapath</w:t>
      </w:r>
      <w:proofErr w:type="spellEnd"/>
      <w:r>
        <w:t xml:space="preserve"> by asserting control signals (register-load enables, multiplexer selects) based on the current sta</w:t>
      </w:r>
      <w:r>
        <w:t xml:space="preserve">te and on status flags fed back from the </w:t>
      </w:r>
      <w:proofErr w:type="spellStart"/>
      <w:r>
        <w:t>datapath</w:t>
      </w:r>
      <w:proofErr w:type="spellEnd"/>
      <w:r>
        <w:t xml:space="preserve"> (here, </w:t>
      </w:r>
      <w:proofErr w:type="spellStart"/>
      <w:r>
        <w:t>x_lt_y</w:t>
      </w:r>
      <w:proofErr w:type="spellEnd"/>
      <w:r>
        <w:t xml:space="preserve"> and </w:t>
      </w:r>
      <w:proofErr w:type="spellStart"/>
      <w:r>
        <w:t>x_neq_y</w:t>
      </w:r>
      <w:proofErr w:type="spellEnd"/>
      <w:r>
        <w:t xml:space="preserve">). The two communicate through a narrow, well-defined interface: the controller only ever sends control signals out and only ever receives status/condition flags in, while the </w:t>
      </w:r>
      <w:proofErr w:type="spellStart"/>
      <w:r>
        <w:t>datap</w:t>
      </w:r>
      <w:r>
        <w:t>ath</w:t>
      </w:r>
      <w:proofErr w:type="spellEnd"/>
      <w:r>
        <w:t xml:space="preserve"> only ever receives control signals and only ever produces status flags and data outputs. This is exactly the ASMD (Algorithmic State Machine with </w:t>
      </w:r>
      <w:proofErr w:type="spellStart"/>
      <w:r>
        <w:t>Datapath</w:t>
      </w:r>
      <w:proofErr w:type="spellEnd"/>
      <w:r>
        <w:t>) style of design captured by the FSMD_FLOWCHART and DATAPATH figures later in this report.</w:t>
      </w:r>
    </w:p>
    <w:p w:rsidR="00DA3689" w:rsidRDefault="009423B2">
      <w:pPr>
        <w:pStyle w:val="Heading2"/>
      </w:pPr>
      <w:r>
        <w:t>1.2 Wh</w:t>
      </w:r>
      <w:r>
        <w:t>y Is the FSMD Model Useful?</w:t>
      </w:r>
    </w:p>
    <w:p w:rsidR="00DA3689" w:rsidRDefault="009423B2" w:rsidP="003255A8"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</w:rPr>
        <w:t xml:space="preserve">Separation of concerns: </w:t>
      </w:r>
      <w:r>
        <w:t xml:space="preserve">The person designing the arithmetic (adders, comparators, </w:t>
      </w:r>
      <w:proofErr w:type="spellStart"/>
      <w:r>
        <w:t>muxes</w:t>
      </w:r>
      <w:proofErr w:type="spellEnd"/>
      <w:r>
        <w:t>) does not need to think about sequencing, and the person designing the control sequencing does not need to think about bit-widths or arithme</w:t>
      </w:r>
      <w:r>
        <w:t>tic correctness — each can be designed, and independently debugged, on its own.</w:t>
      </w:r>
    </w:p>
    <w:p w:rsidR="00DA3689" w:rsidRDefault="009423B2" w:rsidP="003255A8"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</w:rPr>
        <w:t xml:space="preserve">Reusability and retargeting: </w:t>
      </w:r>
      <w:r>
        <w:t xml:space="preserve">The same controller design pattern (a Moore FSM sequencing loads/selects) can drive a different </w:t>
      </w:r>
      <w:proofErr w:type="spellStart"/>
      <w:r>
        <w:t>datapath</w:t>
      </w:r>
      <w:proofErr w:type="spellEnd"/>
      <w:r>
        <w:t xml:space="preserve"> (e.g., a different bit-width, or an entire</w:t>
      </w:r>
      <w:r>
        <w:t xml:space="preserve">ly different algorithm) with minimal or no change, and conversely the same </w:t>
      </w:r>
      <w:proofErr w:type="spellStart"/>
      <w:r>
        <w:t>datapath</w:t>
      </w:r>
      <w:proofErr w:type="spellEnd"/>
      <w:r>
        <w:t xml:space="preserve"> could be sequenced by a different controller (e.g., a pipelined or a fully combinational one).</w:t>
      </w:r>
    </w:p>
    <w:p w:rsidR="00DA3689" w:rsidRDefault="009423B2" w:rsidP="003255A8"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</w:rPr>
        <w:t xml:space="preserve">Tool-assisted design and verification: </w:t>
      </w:r>
      <w:r>
        <w:t>Because the controller is a pure Moore</w:t>
      </w:r>
      <w:r>
        <w:t xml:space="preserve"> state machine, it can be captured in a dedicated graphical tool (as done here, with </w:t>
      </w:r>
      <w:proofErr w:type="spellStart"/>
      <w:r>
        <w:t>Quartus's</w:t>
      </w:r>
      <w:proofErr w:type="spellEnd"/>
      <w:r>
        <w:t xml:space="preserve"> State Machine Wizard) that auto-generates correct, synthesizable HDL and lets the synthesizer independently re-derive and display the state diagram from the comp</w:t>
      </w:r>
      <w:r>
        <w:t>iled netlist as a sanity check — precisely the workflow demonstrated in Section 4 of this report.</w:t>
      </w:r>
    </w:p>
    <w:p w:rsidR="00DA3689" w:rsidRDefault="009423B2" w:rsidP="003255A8"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</w:rPr>
        <w:t xml:space="preserve">Natural mapping from an algorithm: </w:t>
      </w:r>
      <w:r>
        <w:t xml:space="preserve">Any algorithm expressed as a sequence of "do this arithmetic operation, then branch on this condition" steps (exactly what </w:t>
      </w:r>
      <w:r>
        <w:t>the subtractive GCD algorithm is) maps directly onto an FSMD: each algorithmic step becomes one state, and each branch becomes a conditional state transition. Sections 2 and 3 below walk through exactly this mapping for the GCD algorithm.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>2. The Subtract</w:t>
      </w:r>
      <w:r>
        <w:t>ive Euclidean GCD Algorithm</w:t>
      </w:r>
    </w:p>
    <w:p w:rsidR="00DA3689" w:rsidRDefault="009423B2" w:rsidP="003255A8">
      <w:pPr>
        <w:spacing w:after="160" w:line="276" w:lineRule="auto"/>
        <w:jc w:val="both"/>
      </w:pPr>
      <w:r>
        <w:t>The greatest common divisor (GCD) of two positive integers is the largest integer that divides both without a remainder. This design implements the subtractive (non-modulo) form of the Euclidean algorithm, which is well suited t</w:t>
      </w:r>
      <w:r>
        <w:t xml:space="preserve">o hardware because it only needs a comparator and a </w:t>
      </w:r>
      <w:proofErr w:type="spellStart"/>
      <w:r>
        <w:t>subtractor</w:t>
      </w:r>
      <w:proofErr w:type="spellEnd"/>
      <w:r>
        <w:t xml:space="preserve"> — no divider is required: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gcd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y):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while (</w:t>
      </w:r>
      <w:proofErr w:type="gramStart"/>
      <w:r>
        <w:rPr>
          <w:rFonts w:ascii="Consolas" w:eastAsia="Consolas" w:hAnsi="Consolas" w:cs="Consolas"/>
          <w:sz w:val="19"/>
          <w:szCs w:val="19"/>
        </w:rPr>
        <w:t>x !</w:t>
      </w:r>
      <w:proofErr w:type="gramEnd"/>
      <w:r>
        <w:rPr>
          <w:rFonts w:ascii="Consolas" w:eastAsia="Consolas" w:hAnsi="Consolas" w:cs="Consolas"/>
          <w:sz w:val="19"/>
          <w:szCs w:val="19"/>
        </w:rPr>
        <w:t>= y):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(x &lt; y):  y = y - x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else:        x = x - y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x   // == y, the GCD</w:t>
      </w:r>
    </w:p>
    <w:p w:rsidR="00DA3689" w:rsidRDefault="009423B2" w:rsidP="003255A8">
      <w:pPr>
        <w:spacing w:after="160" w:line="276" w:lineRule="auto"/>
        <w:jc w:val="both"/>
      </w:pPr>
      <w:r>
        <w:t>Each pass of the while loop is one "test-then-subtract" step; the loop terminates the instant x equals y, at which point that common value is the GCD. This maps directly onto the six-state controller described in Section 4: the while (</w:t>
      </w:r>
      <w:proofErr w:type="gramStart"/>
      <w:r>
        <w:t>x !</w:t>
      </w:r>
      <w:proofErr w:type="gramEnd"/>
      <w:r>
        <w:t>= y) test is state</w:t>
      </w:r>
      <w:r>
        <w:t>3, the two branches of the if are state4/state5, and the loop-exit/result-latch is state6.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 xml:space="preserve">3. The </w:t>
      </w:r>
      <w:proofErr w:type="spellStart"/>
      <w:r>
        <w:t>Datapath</w:t>
      </w:r>
      <w:proofErr w:type="spellEnd"/>
      <w:r>
        <w:t xml:space="preserve"> (</w:t>
      </w:r>
      <w:proofErr w:type="spellStart"/>
      <w:r>
        <w:t>gcd_datapath</w:t>
      </w:r>
      <w:proofErr w:type="spellEnd"/>
      <w:r>
        <w:t>)</w:t>
      </w:r>
    </w:p>
    <w:p w:rsidR="00DA3689" w:rsidRDefault="009423B2" w:rsidP="003255A8">
      <w:pPr>
        <w:spacing w:after="160" w:line="276" w:lineRule="auto"/>
        <w:jc w:val="both"/>
      </w:pPr>
      <w:r>
        <w:t xml:space="preserve">The </w:t>
      </w:r>
      <w:proofErr w:type="spellStart"/>
      <w:r>
        <w:t>datapath</w:t>
      </w:r>
      <w:proofErr w:type="spellEnd"/>
      <w:r>
        <w:t xml:space="preserve"> owns all of the actual data storage and arithmetic for the design: two operand registers (x, y), an output register (d)</w:t>
      </w:r>
      <w:r>
        <w:t xml:space="preserve">, two </w:t>
      </w:r>
      <w:proofErr w:type="spellStart"/>
      <w:r>
        <w:t>subtractors</w:t>
      </w:r>
      <w:proofErr w:type="spellEnd"/>
      <w:r>
        <w:t xml:space="preserve">, two multiplexers and two comparators. It has no notion of "sequence" at all — every operation it performs, it performs continuously and </w:t>
      </w:r>
      <w:proofErr w:type="spellStart"/>
      <w:r>
        <w:t>combinationally</w:t>
      </w:r>
      <w:proofErr w:type="spellEnd"/>
      <w:r>
        <w:t xml:space="preserve">; it is entirely up to the controller (Section 4) to decide, cycle by cycle, which of </w:t>
      </w:r>
      <w:r>
        <w:t>those combinational results should actually be latched into a register.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4746423" cy="3132639"/>
            <wp:effectExtent l="0" t="0" r="0" b="0"/>
            <wp:docPr id="1" name="Datapath architectural block diagram" descr="Datapath architectural block diagram" title="Datapath architectural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59" cy="3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</w:t>
      </w:r>
      <w:proofErr w:type="spellStart"/>
      <w:r>
        <w:rPr>
          <w:i/>
          <w:iCs/>
          <w:color w:val="555555"/>
          <w:sz w:val="20"/>
          <w:szCs w:val="20"/>
        </w:rPr>
        <w:t>Datapath</w:t>
      </w:r>
      <w:proofErr w:type="spellEnd"/>
      <w:r>
        <w:rPr>
          <w:i/>
          <w:iCs/>
          <w:color w:val="555555"/>
          <w:sz w:val="20"/>
          <w:szCs w:val="20"/>
        </w:rPr>
        <w:t xml:space="preserve"> architecture: </w:t>
      </w:r>
      <w:proofErr w:type="spellStart"/>
      <w:r>
        <w:rPr>
          <w:i/>
          <w:iCs/>
          <w:color w:val="555555"/>
          <w:sz w:val="20"/>
          <w:szCs w:val="20"/>
        </w:rPr>
        <w:t>muxes</w:t>
      </w:r>
      <w:proofErr w:type="spellEnd"/>
      <w:r>
        <w:rPr>
          <w:i/>
          <w:iCs/>
          <w:color w:val="555555"/>
          <w:sz w:val="20"/>
          <w:szCs w:val="20"/>
        </w:rPr>
        <w:t xml:space="preserve"> select between the fresh operand (xi/</w:t>
      </w:r>
      <w:proofErr w:type="spellStart"/>
      <w:r>
        <w:rPr>
          <w:i/>
          <w:iCs/>
          <w:color w:val="555555"/>
          <w:sz w:val="20"/>
          <w:szCs w:val="20"/>
        </w:rPr>
        <w:t>yi</w:t>
      </w:r>
      <w:proofErr w:type="spellEnd"/>
      <w:r>
        <w:rPr>
          <w:i/>
          <w:iCs/>
          <w:color w:val="555555"/>
          <w:sz w:val="20"/>
          <w:szCs w:val="20"/>
        </w:rPr>
        <w:t>) and the subtraction feedback (x−y / y−x); registers x, y and d are loaded only when their *_</w:t>
      </w:r>
      <w:proofErr w:type="spellStart"/>
      <w:r>
        <w:rPr>
          <w:i/>
          <w:iCs/>
          <w:color w:val="555555"/>
          <w:sz w:val="20"/>
          <w:szCs w:val="20"/>
        </w:rPr>
        <w:t>ld</w:t>
      </w:r>
      <w:proofErr w:type="spellEnd"/>
      <w:r>
        <w:rPr>
          <w:i/>
          <w:iCs/>
          <w:color w:val="555555"/>
          <w:sz w:val="20"/>
          <w:szCs w:val="20"/>
        </w:rPr>
        <w:t xml:space="preserve"> control signal is asserted</w:t>
      </w:r>
    </w:p>
    <w:p w:rsidR="00DA3689" w:rsidRDefault="009423B2">
      <w:pPr>
        <w:pStyle w:val="Heading2"/>
      </w:pPr>
      <w:r>
        <w:t>3.1 Multiplexers — Choosing the Register's Next Value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assign mux1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)? </w:t>
      </w:r>
      <w:proofErr w:type="spellStart"/>
      <w:r>
        <w:rPr>
          <w:rFonts w:ascii="Consolas" w:eastAsia="Consolas" w:hAnsi="Consolas" w:cs="Consolas"/>
          <w:sz w:val="19"/>
          <w:szCs w:val="19"/>
        </w:rPr>
        <w:t>x_</w:t>
      </w:r>
      <w:proofErr w:type="gramStart"/>
      <w:r>
        <w:rPr>
          <w:rFonts w:ascii="Consolas" w:eastAsia="Consolas" w:hAnsi="Consolas" w:cs="Consolas"/>
          <w:sz w:val="19"/>
          <w:szCs w:val="19"/>
        </w:rPr>
        <w:t>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xi;   // mux1 feeds register x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assign mux2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y_sel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)? </w:t>
      </w:r>
      <w:proofErr w:type="spellStart"/>
      <w:r>
        <w:rPr>
          <w:rFonts w:ascii="Consolas" w:eastAsia="Consolas" w:hAnsi="Consolas" w:cs="Consolas"/>
          <w:sz w:val="19"/>
          <w:szCs w:val="19"/>
        </w:rPr>
        <w:t>y_</w:t>
      </w:r>
      <w:proofErr w:type="gramStart"/>
      <w:r>
        <w:rPr>
          <w:rFonts w:ascii="Consolas" w:eastAsia="Consolas" w:hAnsi="Consolas" w:cs="Consolas"/>
          <w:sz w:val="19"/>
          <w:szCs w:val="19"/>
        </w:rPr>
        <w:t>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>;   // mux2 feeds register y</w:t>
      </w:r>
    </w:p>
    <w:p w:rsidR="00DA3689" w:rsidRDefault="009423B2" w:rsidP="003255A8">
      <w:pPr>
        <w:spacing w:after="160" w:line="276" w:lineRule="auto"/>
        <w:jc w:val="both"/>
      </w:pPr>
      <w:r>
        <w:t xml:space="preserve">mux1 selects between the fresh primary input xi (when </w:t>
      </w:r>
      <w:proofErr w:type="spellStart"/>
      <w:r>
        <w:t>x_sel</w:t>
      </w:r>
      <w:proofErr w:type="spellEnd"/>
      <w:r>
        <w:t xml:space="preserve"> = 0, used only when first loading the operands) and the subtraction result </w:t>
      </w:r>
      <w:proofErr w:type="spellStart"/>
      <w:r>
        <w:t>x_y</w:t>
      </w:r>
      <w:proofErr w:type="spellEnd"/>
      <w:r>
        <w:t xml:space="preserve"> = x − y (when </w:t>
      </w:r>
      <w:proofErr w:type="spellStart"/>
      <w:r>
        <w:t>x_sel</w:t>
      </w:r>
      <w:proofErr w:type="spellEnd"/>
      <w:r>
        <w:t xml:space="preserve"> = 1, used every time the algorithm needs to shrink x). mux2 works identically for y, selecting between </w:t>
      </w:r>
      <w:proofErr w:type="spellStart"/>
      <w:r>
        <w:t>yi</w:t>
      </w:r>
      <w:proofErr w:type="spellEnd"/>
      <w:r>
        <w:t xml:space="preserve"> and </w:t>
      </w:r>
      <w:proofErr w:type="spellStart"/>
      <w:r>
        <w:t>y_x</w:t>
      </w:r>
      <w:proofErr w:type="spellEnd"/>
      <w:r>
        <w:t xml:space="preserve"> = y − x.</w:t>
      </w:r>
    </w:p>
    <w:p w:rsidR="00DA3689" w:rsidRDefault="009423B2">
      <w:pPr>
        <w:pStyle w:val="Heading2"/>
      </w:pPr>
      <w:r>
        <w:t>3.2 Registers x, y and d</w:t>
      </w:r>
    </w:p>
    <w:p w:rsidR="00DA3689" w:rsidRDefault="009423B2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always_ff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@(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posedge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 </w:t>
      </w:r>
      <w:proofErr w:type="spellStart"/>
      <w:r>
        <w:rPr>
          <w:rFonts w:ascii="Consolas" w:eastAsia="Consolas" w:hAnsi="Consolas" w:cs="Consolas"/>
          <w:sz w:val="19"/>
          <w:szCs w:val="19"/>
        </w:rPr>
        <w:t>posedge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) begin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x &lt;= '0;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 </w:t>
      </w:r>
      <w:r>
        <w:rPr>
          <w:rFonts w:ascii="Consolas" w:eastAsia="Consolas" w:hAnsi="Consolas" w:cs="Consolas"/>
          <w:sz w:val="19"/>
          <w:szCs w:val="19"/>
        </w:rPr>
        <w:t>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x_</w:t>
      </w:r>
      <w:proofErr w:type="gramStart"/>
      <w:r>
        <w:rPr>
          <w:rFonts w:ascii="Consolas" w:eastAsia="Consolas" w:hAnsi="Consolas" w:cs="Consolas"/>
          <w:sz w:val="19"/>
          <w:szCs w:val="19"/>
        </w:rPr>
        <w:t>ld</w:t>
      </w:r>
      <w:proofErr w:type="spellEnd"/>
      <w:r>
        <w:rPr>
          <w:rFonts w:ascii="Consolas" w:eastAsia="Consolas" w:hAnsi="Consolas" w:cs="Consolas"/>
          <w:sz w:val="19"/>
          <w:szCs w:val="19"/>
        </w:rPr>
        <w:t>)  x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&lt;= mux1;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            x &lt;= x;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end</w:t>
      </w:r>
    </w:p>
    <w:p w:rsidR="00DA3689" w:rsidRDefault="009423B2" w:rsidP="003255A8">
      <w:pPr>
        <w:spacing w:after="160" w:line="276" w:lineRule="auto"/>
        <w:jc w:val="both"/>
      </w:pPr>
      <w:r>
        <w:t>All three registers (x, y and d) follow this same pattern: an asynchronous reset clears them to zero, otherwise they only update when their dedicated load enable (</w:t>
      </w:r>
      <w:proofErr w:type="spellStart"/>
      <w:r>
        <w:t>x_ld</w:t>
      </w:r>
      <w:proofErr w:type="spellEnd"/>
      <w:r>
        <w:t xml:space="preserve">, </w:t>
      </w:r>
      <w:proofErr w:type="spellStart"/>
      <w:r>
        <w:t>y_ld</w:t>
      </w:r>
      <w:proofErr w:type="spellEnd"/>
      <w:r>
        <w:t xml:space="preserve"> or </w:t>
      </w:r>
      <w:proofErr w:type="spellStart"/>
      <w:r>
        <w:t>d_ld</w:t>
      </w:r>
      <w:proofErr w:type="spellEnd"/>
      <w:r>
        <w:t xml:space="preserve">) is asserted by the </w:t>
      </w:r>
      <w:r>
        <w:t>controller, and otherwise they simply hold their previous value. This is what lets the controller precisely dictate, one cycle at a time, exactly when a register is allowed to change — the entire notion of "state" in the algorithm lives in these three regi</w:t>
      </w:r>
      <w:r>
        <w:t>sters, driven by control signals the FSM alone decides.</w:t>
      </w:r>
    </w:p>
    <w:p w:rsidR="00DA3689" w:rsidRDefault="009423B2">
      <w:pPr>
        <w:pStyle w:val="Heading2"/>
      </w:pPr>
      <w:r>
        <w:lastRenderedPageBreak/>
        <w:t xml:space="preserve">3.3 Comparators and </w:t>
      </w:r>
      <w:proofErr w:type="spellStart"/>
      <w:r>
        <w:t>Subtractors</w:t>
      </w:r>
      <w:proofErr w:type="spellEnd"/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assign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</w:t>
      </w:r>
      <w:proofErr w:type="gramStart"/>
      <w:r>
        <w:rPr>
          <w:rFonts w:ascii="Consolas" w:eastAsia="Consolas" w:hAnsi="Consolas" w:cs="Consolas"/>
          <w:sz w:val="19"/>
          <w:szCs w:val="19"/>
        </w:rPr>
        <w:t>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(x &lt; y)  ?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   // feeds back to the controller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assign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</w:t>
      </w:r>
      <w:proofErr w:type="gramStart"/>
      <w:r>
        <w:rPr>
          <w:rFonts w:ascii="Consolas" w:eastAsia="Consolas" w:hAnsi="Consolas" w:cs="Consolas"/>
          <w:sz w:val="19"/>
          <w:szCs w:val="19"/>
        </w:rPr>
        <w:t>x !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 y) ?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   // feeds back to the controller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assign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y_x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y - x;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assign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x_y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x - y;</w:t>
      </w:r>
    </w:p>
    <w:p w:rsidR="00DA3689" w:rsidRDefault="009423B2" w:rsidP="003255A8">
      <w:pPr>
        <w:spacing w:after="160" w:line="276" w:lineRule="auto"/>
        <w:jc w:val="both"/>
      </w:pPr>
      <w:proofErr w:type="spellStart"/>
      <w:r>
        <w:t>x_lt_y</w:t>
      </w:r>
      <w:proofErr w:type="spellEnd"/>
      <w:r>
        <w:t xml:space="preserve"> and </w:t>
      </w:r>
      <w:proofErr w:type="spellStart"/>
      <w:r>
        <w:t>x_neq_y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the two status flags the </w:t>
      </w:r>
      <w:proofErr w:type="spellStart"/>
      <w:r>
        <w:t>datapath</w:t>
      </w:r>
      <w:proofErr w:type="spellEnd"/>
      <w:r>
        <w:t xml:space="preserve"> exposes to the controller — they are exactly the two conditions the GCD algorithm's while and if statements need to branch on. Both subtractions (</w:t>
      </w:r>
      <w:proofErr w:type="spellStart"/>
      <w:r>
        <w:t>x_y</w:t>
      </w:r>
      <w:proofErr w:type="spellEnd"/>
      <w:r>
        <w:t xml:space="preserve"> and </w:t>
      </w:r>
      <w:proofErr w:type="spellStart"/>
      <w:r>
        <w:t>y_x</w:t>
      </w:r>
      <w:proofErr w:type="spellEnd"/>
      <w:r>
        <w:t>) are computed uncondi</w:t>
      </w:r>
      <w:r>
        <w:t xml:space="preserve">tionally and continuously; only one of them is ever actually loaded into a register on a given cycle, controlled entirely by which of </w:t>
      </w:r>
      <w:proofErr w:type="spellStart"/>
      <w:r>
        <w:t>x_ld</w:t>
      </w:r>
      <w:proofErr w:type="spellEnd"/>
      <w:r>
        <w:t>/</w:t>
      </w:r>
      <w:proofErr w:type="spellStart"/>
      <w:r>
        <w:t>x_sel</w:t>
      </w:r>
      <w:proofErr w:type="spellEnd"/>
      <w:r>
        <w:t xml:space="preserve"> or </w:t>
      </w:r>
      <w:proofErr w:type="spellStart"/>
      <w:r>
        <w:t>y_ld</w:t>
      </w:r>
      <w:proofErr w:type="spellEnd"/>
      <w:r>
        <w:t>/</w:t>
      </w:r>
      <w:proofErr w:type="spellStart"/>
      <w:r>
        <w:t>y_sel</w:t>
      </w:r>
      <w:proofErr w:type="spellEnd"/>
      <w:r>
        <w:t xml:space="preserve"> the FSM asserts that cycle. Note that only one </w:t>
      </w:r>
      <w:proofErr w:type="spellStart"/>
      <w:r>
        <w:t>subtractor</w:t>
      </w:r>
      <w:proofErr w:type="spellEnd"/>
      <w:r>
        <w:t xml:space="preserve"> result is used per step (the algorithm </w:t>
      </w:r>
      <w:r>
        <w:t>never needs both simultaneously), so the unused one is simply discarded combinational logic that costs negligible extra area.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619750" cy="1876425"/>
            <wp:effectExtent l="0" t="0" r="0" b="0"/>
            <wp:docPr id="2" name="Post-synthesis RTL Viewer schematic of gcd_datapath" descr="Post-synthesis RTL Viewer schematic of gcd_datapath" title="Post-synthesis RTL Viewer schematic of gcd_data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2 — RTL Viewer (</w:t>
      </w:r>
      <w:proofErr w:type="spellStart"/>
      <w:r>
        <w:rPr>
          <w:i/>
          <w:iCs/>
          <w:color w:val="555555"/>
          <w:sz w:val="20"/>
          <w:szCs w:val="20"/>
        </w:rPr>
        <w:t>Quartus</w:t>
      </w:r>
      <w:proofErr w:type="spellEnd"/>
      <w:r>
        <w:rPr>
          <w:i/>
          <w:iCs/>
          <w:color w:val="555555"/>
          <w:sz w:val="20"/>
          <w:szCs w:val="20"/>
        </w:rPr>
        <w:t xml:space="preserve">) schematic of the synthesized </w:t>
      </w:r>
      <w:proofErr w:type="spellStart"/>
      <w:r>
        <w:rPr>
          <w:i/>
          <w:iCs/>
          <w:color w:val="555555"/>
          <w:sz w:val="20"/>
          <w:szCs w:val="20"/>
        </w:rPr>
        <w:t>datapath</w:t>
      </w:r>
      <w:proofErr w:type="spellEnd"/>
      <w:r>
        <w:rPr>
          <w:i/>
          <w:iCs/>
          <w:color w:val="555555"/>
          <w:sz w:val="20"/>
          <w:szCs w:val="20"/>
        </w:rPr>
        <w:t>: mux1/mux2 feeding registers x/y, adders realizing the two</w:t>
      </w:r>
      <w:r>
        <w:rPr>
          <w:i/>
          <w:iCs/>
          <w:color w:val="555555"/>
          <w:sz w:val="20"/>
          <w:szCs w:val="20"/>
        </w:rPr>
        <w:t xml:space="preserve"> subtractions, and the LessThan0/Equal0 comparators driving </w:t>
      </w:r>
      <w:proofErr w:type="spellStart"/>
      <w:r>
        <w:rPr>
          <w:i/>
          <w:iCs/>
          <w:color w:val="555555"/>
          <w:sz w:val="20"/>
          <w:szCs w:val="20"/>
        </w:rPr>
        <w:t>x_lt_y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x_neq_y</w:t>
      </w:r>
      <w:proofErr w:type="spellEnd"/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 xml:space="preserve">4. The Controller (FSM) — Design via </w:t>
      </w:r>
      <w:proofErr w:type="spellStart"/>
      <w:r>
        <w:t>Quartus's</w:t>
      </w:r>
      <w:proofErr w:type="spellEnd"/>
      <w:r>
        <w:t xml:space="preserve"> State Machine Wizard</w:t>
      </w:r>
    </w:p>
    <w:p w:rsidR="00DA3689" w:rsidRDefault="009423B2">
      <w:pPr>
        <w:spacing w:after="160" w:line="276" w:lineRule="auto"/>
      </w:pPr>
      <w:r>
        <w:t xml:space="preserve">Unlike the </w:t>
      </w:r>
      <w:proofErr w:type="spellStart"/>
      <w:r>
        <w:t>datapath</w:t>
      </w:r>
      <w:proofErr w:type="spellEnd"/>
      <w:r>
        <w:t xml:space="preserve">, which was hand-written directly in </w:t>
      </w:r>
      <w:proofErr w:type="spellStart"/>
      <w:r>
        <w:t>SystemVerilog</w:t>
      </w:r>
      <w:proofErr w:type="spellEnd"/>
      <w:r>
        <w:t>, the controller in this project was c</w:t>
      </w:r>
      <w:r>
        <w:t xml:space="preserve">aptured graphically using </w:t>
      </w:r>
      <w:proofErr w:type="spellStart"/>
      <w:r>
        <w:t>Quartus's</w:t>
      </w:r>
      <w:proofErr w:type="spellEnd"/>
      <w:r>
        <w:t xml:space="preserve"> built-in State Machine Wizard and then auto-generated as synthesizable </w:t>
      </w:r>
      <w:proofErr w:type="spellStart"/>
      <w:r>
        <w:t>SystemVerilog</w:t>
      </w:r>
      <w:proofErr w:type="spellEnd"/>
      <w:r>
        <w:t xml:space="preserve"> HDL. This section documents that graphical entry process step by step, since it is a substantially different (and, for a pure Moore FSM</w:t>
      </w:r>
      <w:r>
        <w:t xml:space="preserve">, considerably less error-prone) design flow than hand-writing an </w:t>
      </w:r>
      <w:proofErr w:type="spellStart"/>
      <w:r>
        <w:t>always_comb</w:t>
      </w:r>
      <w:proofErr w:type="spellEnd"/>
      <w:r>
        <w:t>/</w:t>
      </w:r>
      <w:proofErr w:type="spellStart"/>
      <w:r>
        <w:t>always_ff</w:t>
      </w:r>
      <w:proofErr w:type="spellEnd"/>
      <w:r>
        <w:t xml:space="preserve"> state machine.</w:t>
      </w:r>
    </w:p>
    <w:p w:rsidR="00DA3689" w:rsidRDefault="009423B2">
      <w:pPr>
        <w:pStyle w:val="Heading2"/>
      </w:pPr>
      <w:r>
        <w:t>4.1 Step 1 — Create a New State Machine File</w:t>
      </w:r>
    </w:p>
    <w:p w:rsidR="00DA3689" w:rsidRDefault="009423B2">
      <w:pPr>
        <w:spacing w:after="160" w:line="276" w:lineRule="auto"/>
      </w:pPr>
      <w:r>
        <w:t xml:space="preserve">From File ▸ New inside the </w:t>
      </w:r>
      <w:proofErr w:type="spellStart"/>
      <w:r>
        <w:t>Quartus</w:t>
      </w:r>
      <w:proofErr w:type="spellEnd"/>
      <w:r>
        <w:t xml:space="preserve"> project, the "State Machine File" entry (alongside the more familiar Veri</w:t>
      </w:r>
      <w:r>
        <w:t>log/VHDL/</w:t>
      </w:r>
      <w:proofErr w:type="spellStart"/>
      <w:r>
        <w:t>SystemVerilog</w:t>
      </w:r>
      <w:proofErr w:type="spellEnd"/>
      <w:r>
        <w:t xml:space="preserve"> HDL File options) launches the State Machine Wizard, a dedicated graphical editor for drawing state diagrams rather than typing HDL directly.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1886941" cy="2440733"/>
            <wp:effectExtent l="0" t="0" r="0" b="0"/>
            <wp:docPr id="3" name="Quartus New File dialog showing the State Machine File option" descr="Quartus New File dialog showing the State Machine File option" title="Quartus New File dialog showing the State Machine File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281" r="-1"/>
                    <a:stretch/>
                  </pic:blipFill>
                  <pic:spPr bwMode="auto">
                    <a:xfrm>
                      <a:off x="0" y="0"/>
                      <a:ext cx="1915055" cy="2477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Selecting "State Machine File" from </w:t>
      </w:r>
      <w:proofErr w:type="spellStart"/>
      <w:r>
        <w:rPr>
          <w:i/>
          <w:iCs/>
          <w:color w:val="555555"/>
          <w:sz w:val="20"/>
          <w:szCs w:val="20"/>
        </w:rPr>
        <w:t>Quartus's</w:t>
      </w:r>
      <w:proofErr w:type="spellEnd"/>
      <w:r>
        <w:rPr>
          <w:i/>
          <w:iCs/>
          <w:color w:val="555555"/>
          <w:sz w:val="20"/>
          <w:szCs w:val="20"/>
        </w:rPr>
        <w:t xml:space="preserve"> New File dialog</w:t>
      </w:r>
    </w:p>
    <w:p w:rsidR="00DA3689" w:rsidRDefault="009423B2">
      <w:pPr>
        <w:pStyle w:val="Heading2"/>
      </w:pPr>
      <w:r>
        <w:t>4.2 Step 2 — Dec</w:t>
      </w:r>
      <w:r>
        <w:t>lare the FSM's Inputs and Outputs</w:t>
      </w:r>
    </w:p>
    <w:p w:rsidR="00DA3689" w:rsidRDefault="009423B2">
      <w:pPr>
        <w:spacing w:after="160" w:line="276" w:lineRule="auto"/>
      </w:pPr>
      <w:r>
        <w:t>The wizard's Inputs and Outputs tabs are used to declare exactly the signals identified by the FSMD partitioning in Section 1.1: the five inputs the controller needs to make its decisions, and the five outputs it uses to d</w:t>
      </w:r>
      <w:r>
        <w:t xml:space="preserve">rive the </w:t>
      </w:r>
      <w:proofErr w:type="spellStart"/>
      <w:r>
        <w:t>datapath</w:t>
      </w:r>
      <w:proofErr w:type="spellEnd"/>
      <w:r>
        <w:t>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1675519" cy="1569697"/>
            <wp:effectExtent l="0" t="0" r="1270" b="0"/>
            <wp:docPr id="4" name="State Machine Wizard input port list" descr="State Machine Wizard input port list" title="State Machine Wizard input por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705" cy="15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Declared inputs: </w:t>
      </w:r>
      <w:proofErr w:type="spellStart"/>
      <w:r>
        <w:rPr>
          <w:i/>
          <w:iCs/>
          <w:color w:val="555555"/>
          <w:sz w:val="20"/>
          <w:szCs w:val="20"/>
        </w:rPr>
        <w:t>rst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clk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go_i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x_lt_y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x_neq_y</w:t>
      </w:r>
      <w:proofErr w:type="spellEnd"/>
    </w:p>
    <w:p w:rsidR="00DA3689" w:rsidRDefault="009423B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1416527" cy="1282330"/>
            <wp:effectExtent l="0" t="0" r="0" b="0"/>
            <wp:docPr id="5" name="State Machine Wizard output port list" descr="State Machine Wizard output port list" title="State Machine Wizard output por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266" cy="12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Declared outputs: </w:t>
      </w:r>
      <w:proofErr w:type="spellStart"/>
      <w:r>
        <w:rPr>
          <w:i/>
          <w:iCs/>
          <w:color w:val="555555"/>
          <w:sz w:val="20"/>
          <w:szCs w:val="20"/>
        </w:rPr>
        <w:t>x_ld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y_ld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x_sel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y_sel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d_ld</w:t>
      </w:r>
      <w:proofErr w:type="spellEnd"/>
    </w:p>
    <w:p w:rsidR="00DA3689" w:rsidRDefault="009423B2">
      <w:pPr>
        <w:pStyle w:val="Heading2"/>
      </w:pPr>
      <w:r>
        <w:t xml:space="preserve">4.3 Step 3 — Configure Reset </w:t>
      </w:r>
      <w:proofErr w:type="spellStart"/>
      <w:r>
        <w:t>Behaviour</w:t>
      </w:r>
      <w:proofErr w:type="spellEnd"/>
      <w:r>
        <w:t xml:space="preserve"> (General Tab)</w:t>
      </w:r>
    </w:p>
    <w:p w:rsidR="00DA3689" w:rsidRDefault="009423B2">
      <w:pPr>
        <w:spacing w:after="160" w:line="276" w:lineRule="auto"/>
      </w:pPr>
      <w:r>
        <w:t>The General tab fixes the reset style for the whole state ma</w:t>
      </w:r>
      <w:r>
        <w:t xml:space="preserve">chine — here, a synchronous, active-high reset — and also enables "transition to source state if not all transition conditions are specified", a convenience that keeps a state from having to explicitly enumerate a self-loop for every condition it does not </w:t>
      </w:r>
      <w:r>
        <w:t>otherwise handle.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2827769" cy="1778518"/>
            <wp:effectExtent l="0" t="0" r="0" b="0"/>
            <wp:docPr id="6" name="State Machine Wizard General tab: synchronous, active-high reset" descr="State Machine Wizard General tab: synchronous, active-high reset" title="State Machine Wizard General tab: synchronous, active-high 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193" cy="17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6 — Reset mode configuration: Synchronous, active-high, with implicit self-loop on unspecified conditions</w:t>
      </w:r>
    </w:p>
    <w:p w:rsidR="00DA3689" w:rsidRDefault="009423B2">
      <w:pPr>
        <w:pStyle w:val="Heading2"/>
      </w:pPr>
      <w:r>
        <w:t>4.4 Step 4 — Define the States</w:t>
      </w:r>
    </w:p>
    <w:p w:rsidR="00DA3689" w:rsidRDefault="009423B2">
      <w:pPr>
        <w:spacing w:after="160" w:line="276" w:lineRule="auto"/>
      </w:pPr>
      <w:r>
        <w:t>The States tab lists the six states of the design (state1 through state6) and marks exactly one of them — state1 — as the reset state, matching the IDLE role described in Section 4.6/Table 1.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619500" cy="2286000"/>
            <wp:effectExtent l="0" t="0" r="0" b="0"/>
            <wp:docPr id="7" name="State Machine Wizard States tab listing all six states with state1 marked as Reset = Yes" descr="State Machine Wizard States tab listing all six states with state1 marked as Reset = Yes" title="State Machine Wizard States tab listing all six states with state1 marked as Reset = 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7 — The six states, with state1 designated the reset (i</w:t>
      </w:r>
      <w:r>
        <w:rPr>
          <w:i/>
          <w:iCs/>
          <w:color w:val="555555"/>
          <w:sz w:val="20"/>
          <w:szCs w:val="20"/>
        </w:rPr>
        <w:t>nitial) state</w:t>
      </w:r>
    </w:p>
    <w:p w:rsidR="00DA3689" w:rsidRDefault="009423B2">
      <w:pPr>
        <w:pStyle w:val="Heading2"/>
      </w:pPr>
      <w:r>
        <w:t>4.5 Step 5 — Draw Transitions</w:t>
      </w:r>
      <w:r>
        <w:t xml:space="preserve"> and Assign Per-State Outputs (Actions)</w:t>
      </w:r>
    </w:p>
    <w:p w:rsidR="00DA3689" w:rsidRDefault="009423B2">
      <w:pPr>
        <w:spacing w:after="160" w:line="276" w:lineRule="auto"/>
      </w:pPr>
      <w:r>
        <w:lastRenderedPageBreak/>
        <w:t xml:space="preserve">For each state, its Outgoing Transitions are drawn to the next state(s) with a Boolean guard condition (e.g. </w:t>
      </w:r>
      <w:proofErr w:type="spellStart"/>
      <w:r>
        <w:t>go_i</w:t>
      </w:r>
      <w:proofErr w:type="spellEnd"/>
      <w:r>
        <w:t>, ~</w:t>
      </w:r>
      <w:proofErr w:type="spellStart"/>
      <w:r>
        <w:t>go_i</w:t>
      </w:r>
      <w:proofErr w:type="spellEnd"/>
      <w:r>
        <w:t>, (</w:t>
      </w:r>
      <w:proofErr w:type="spellStart"/>
      <w:r>
        <w:t>x_neq_</w:t>
      </w:r>
      <w:proofErr w:type="gramStart"/>
      <w:r>
        <w:t>y</w:t>
      </w:r>
      <w:proofErr w:type="spellEnd"/>
      <w:r>
        <w:t>)&amp;</w:t>
      </w:r>
      <w:proofErr w:type="gramEnd"/>
      <w:r>
        <w:t>(</w:t>
      </w:r>
      <w:proofErr w:type="spellStart"/>
      <w:r>
        <w:t>x_lt_y</w:t>
      </w:r>
      <w:proofErr w:type="spellEnd"/>
      <w:r>
        <w:t xml:space="preserve">)), and its Actions tab lists the </w:t>
      </w:r>
      <w:r>
        <w:t>Moore outputs that state holds high for as long as the FSM remains in it. Because this is a Moore machine, every output value in the Actions tab depends only on the current state, never on the inputs — the input conditions only ever decide which state come</w:t>
      </w:r>
      <w:r>
        <w:t>s next, not what the current state's outputs are.</w:t>
      </w:r>
    </w:p>
    <w:p w:rsidR="0007508A" w:rsidRDefault="0007508A" w:rsidP="0007508A">
      <w:pPr>
        <w:spacing w:after="160" w:line="276" w:lineRule="auto"/>
        <w:jc w:val="center"/>
      </w:pPr>
      <w:r>
        <w:rPr>
          <w:noProof/>
        </w:rPr>
        <w:drawing>
          <wp:inline distT="0" distB="0" distL="0" distR="0" wp14:anchorId="75BF39BE" wp14:editId="441722FD">
            <wp:extent cx="3820825" cy="1589736"/>
            <wp:effectExtent l="0" t="0" r="8255" b="0"/>
            <wp:docPr id="21" name="Quartus-extracted state transition diagram for the controller" descr="Quartus-extracted state transition diagram for the controller" title="Quartus-extracted state transition diagram for the 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50" cy="16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08A" w:rsidRDefault="0007508A" w:rsidP="0007508A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8 —</w:t>
      </w:r>
      <w:r>
        <w:rPr>
          <w:i/>
          <w:iCs/>
          <w:color w:val="555555"/>
          <w:sz w:val="20"/>
          <w:szCs w:val="20"/>
        </w:rPr>
        <w:t>State Transitions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619500" cy="1914525"/>
            <wp:effectExtent l="0" t="0" r="0" b="0"/>
            <wp:docPr id="8" name="State1 properties: reset/idle state, all outputs 0" descr="State1 properties: reset/idle state, all outputs 0" title="State1 properties: reset/idle state, all output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07508A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9</w:t>
      </w:r>
      <w:r w:rsidR="009423B2">
        <w:rPr>
          <w:i/>
          <w:iCs/>
          <w:color w:val="555555"/>
          <w:sz w:val="20"/>
          <w:szCs w:val="20"/>
        </w:rPr>
        <w:t xml:space="preserve"> — state1 (IDLE): </w:t>
      </w:r>
      <w:proofErr w:type="spellStart"/>
      <w:r w:rsidR="009423B2">
        <w:rPr>
          <w:i/>
          <w:iCs/>
          <w:color w:val="555555"/>
          <w:sz w:val="20"/>
          <w:szCs w:val="20"/>
        </w:rPr>
        <w:t>x_sel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x_ld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y_sel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y_ld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 — holds here on ~</w:t>
      </w:r>
      <w:proofErr w:type="spellStart"/>
      <w:r w:rsidR="009423B2">
        <w:rPr>
          <w:i/>
          <w:iCs/>
          <w:color w:val="555555"/>
          <w:sz w:val="20"/>
          <w:szCs w:val="20"/>
        </w:rPr>
        <w:t>go_i</w:t>
      </w:r>
      <w:proofErr w:type="spellEnd"/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619500" cy="2066925"/>
            <wp:effectExtent l="0" t="0" r="0" b="0"/>
            <wp:docPr id="9" name="State2 properties: load x and y" descr="State2 properties: load x and y" title="State2 properties: load x and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10</w:t>
      </w:r>
      <w:r w:rsidR="009423B2">
        <w:rPr>
          <w:i/>
          <w:iCs/>
          <w:color w:val="555555"/>
          <w:sz w:val="20"/>
          <w:szCs w:val="20"/>
        </w:rPr>
        <w:t xml:space="preserve"> — state2 (LOAD): </w:t>
      </w:r>
      <w:proofErr w:type="spellStart"/>
      <w:r w:rsidR="009423B2">
        <w:rPr>
          <w:i/>
          <w:iCs/>
          <w:color w:val="555555"/>
          <w:sz w:val="20"/>
          <w:szCs w:val="20"/>
        </w:rPr>
        <w:t>x_ld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1, </w:t>
      </w:r>
      <w:proofErr w:type="spellStart"/>
      <w:r w:rsidR="009423B2">
        <w:rPr>
          <w:i/>
          <w:iCs/>
          <w:color w:val="555555"/>
          <w:sz w:val="20"/>
          <w:szCs w:val="20"/>
        </w:rPr>
        <w:t>y_ld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1, </w:t>
      </w:r>
      <w:proofErr w:type="spellStart"/>
      <w:r w:rsidR="009423B2">
        <w:rPr>
          <w:i/>
          <w:iCs/>
          <w:color w:val="555555"/>
          <w:sz w:val="20"/>
          <w:szCs w:val="20"/>
        </w:rPr>
        <w:t>x_sel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y_sel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 — loads xi/</w:t>
      </w:r>
      <w:proofErr w:type="spellStart"/>
      <w:r w:rsidR="009423B2">
        <w:rPr>
          <w:i/>
          <w:iCs/>
          <w:color w:val="555555"/>
          <w:sz w:val="20"/>
          <w:szCs w:val="20"/>
        </w:rPr>
        <w:t>yi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into x/y</w:t>
      </w:r>
    </w:p>
    <w:p w:rsidR="00DA3689" w:rsidRDefault="009423B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3619500" cy="2200275"/>
            <wp:effectExtent l="0" t="0" r="0" b="0"/>
            <wp:docPr id="10" name="State3 properties: all loads deasserted, test state" descr="State3 properties: all loads deasserted, test state" title="State3 properties: all loads deasserted, test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11</w:t>
      </w:r>
      <w:r w:rsidR="009423B2">
        <w:rPr>
          <w:i/>
          <w:iCs/>
          <w:color w:val="555555"/>
          <w:sz w:val="20"/>
          <w:szCs w:val="20"/>
        </w:rPr>
        <w:t xml:space="preserve"> — state3 (T</w:t>
      </w:r>
      <w:r w:rsidR="009423B2">
        <w:rPr>
          <w:i/>
          <w:iCs/>
          <w:color w:val="555555"/>
          <w:sz w:val="20"/>
          <w:szCs w:val="20"/>
        </w:rPr>
        <w:t xml:space="preserve">EST): </w:t>
      </w:r>
      <w:proofErr w:type="spellStart"/>
      <w:r w:rsidR="009423B2">
        <w:rPr>
          <w:i/>
          <w:iCs/>
          <w:color w:val="555555"/>
          <w:sz w:val="20"/>
          <w:szCs w:val="20"/>
        </w:rPr>
        <w:t>x_ld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y_ld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0, </w:t>
      </w:r>
      <w:proofErr w:type="spellStart"/>
      <w:r w:rsidR="009423B2">
        <w:rPr>
          <w:i/>
          <w:iCs/>
          <w:color w:val="555555"/>
          <w:sz w:val="20"/>
          <w:szCs w:val="20"/>
        </w:rPr>
        <w:t>d_ld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0 — lets </w:t>
      </w:r>
      <w:proofErr w:type="spellStart"/>
      <w:r w:rsidR="009423B2">
        <w:rPr>
          <w:i/>
          <w:iCs/>
          <w:color w:val="555555"/>
          <w:sz w:val="20"/>
          <w:szCs w:val="20"/>
        </w:rPr>
        <w:t>x_lt_y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/ </w:t>
      </w:r>
      <w:proofErr w:type="spellStart"/>
      <w:r w:rsidR="009423B2">
        <w:rPr>
          <w:i/>
          <w:iCs/>
          <w:color w:val="555555"/>
          <w:sz w:val="20"/>
          <w:szCs w:val="20"/>
        </w:rPr>
        <w:t>x_neq_y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settle for the next-state decision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619500" cy="2200275"/>
            <wp:effectExtent l="0" t="0" r="0" b="0"/>
            <wp:docPr id="11" name="State4 properties: x = x - y" descr="State4 properties: x = x - y" title="State4 properties: x = x -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12</w:t>
      </w:r>
      <w:r w:rsidR="009423B2">
        <w:rPr>
          <w:i/>
          <w:iCs/>
          <w:color w:val="555555"/>
          <w:sz w:val="20"/>
          <w:szCs w:val="20"/>
        </w:rPr>
        <w:t xml:space="preserve"> — state4 (SUBTRACT X): </w:t>
      </w:r>
      <w:proofErr w:type="spellStart"/>
      <w:r w:rsidR="009423B2">
        <w:rPr>
          <w:i/>
          <w:iCs/>
          <w:color w:val="555555"/>
          <w:sz w:val="20"/>
          <w:szCs w:val="20"/>
        </w:rPr>
        <w:t>x_ld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1, </w:t>
      </w:r>
      <w:proofErr w:type="spellStart"/>
      <w:r w:rsidR="009423B2">
        <w:rPr>
          <w:i/>
          <w:iCs/>
          <w:color w:val="555555"/>
          <w:sz w:val="20"/>
          <w:szCs w:val="20"/>
        </w:rPr>
        <w:t>x_sel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 — register x is reloaded with x − y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619500" cy="2105025"/>
            <wp:effectExtent l="0" t="0" r="0" b="0"/>
            <wp:docPr id="12" name="State5 properties: y = y - x" descr="State5 properties: y = y - x" title="State5 properties: y = y -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13</w:t>
      </w:r>
      <w:r w:rsidR="009423B2">
        <w:rPr>
          <w:i/>
          <w:iCs/>
          <w:color w:val="555555"/>
          <w:sz w:val="20"/>
          <w:szCs w:val="20"/>
        </w:rPr>
        <w:t xml:space="preserve"> — state5 (SUBTRACT Y): </w:t>
      </w:r>
      <w:proofErr w:type="spellStart"/>
      <w:r w:rsidR="009423B2">
        <w:rPr>
          <w:i/>
          <w:iCs/>
          <w:color w:val="555555"/>
          <w:sz w:val="20"/>
          <w:szCs w:val="20"/>
        </w:rPr>
        <w:t>y_ld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1, </w:t>
      </w:r>
      <w:proofErr w:type="spellStart"/>
      <w:r w:rsidR="009423B2">
        <w:rPr>
          <w:i/>
          <w:iCs/>
          <w:color w:val="555555"/>
          <w:sz w:val="20"/>
          <w:szCs w:val="20"/>
        </w:rPr>
        <w:t>y_sel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 — register y is </w:t>
      </w:r>
      <w:r w:rsidR="009423B2">
        <w:rPr>
          <w:i/>
          <w:iCs/>
          <w:color w:val="555555"/>
          <w:sz w:val="20"/>
          <w:szCs w:val="20"/>
        </w:rPr>
        <w:t>reloaded with y − x</w:t>
      </w:r>
    </w:p>
    <w:p w:rsidR="00DA3689" w:rsidRDefault="009423B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3619500" cy="2057400"/>
            <wp:effectExtent l="0" t="0" r="0" b="0"/>
            <wp:docPr id="13" name="State6 properties: d_ld = 1, latch result" descr="State6 properties: d_ld = 1, latch result" title="State6 properties: d_ld = 1, latch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14</w:t>
      </w:r>
      <w:r w:rsidR="009423B2">
        <w:rPr>
          <w:i/>
          <w:iCs/>
          <w:color w:val="555555"/>
          <w:sz w:val="20"/>
          <w:szCs w:val="20"/>
        </w:rPr>
        <w:t xml:space="preserve"> — state6 (DONE): </w:t>
      </w:r>
      <w:proofErr w:type="spellStart"/>
      <w:r w:rsidR="009423B2">
        <w:rPr>
          <w:i/>
          <w:iCs/>
          <w:color w:val="555555"/>
          <w:sz w:val="20"/>
          <w:szCs w:val="20"/>
        </w:rPr>
        <w:t>d_ld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1 — the converged value (x, which now equals y) is latched into the output register d</w:t>
      </w:r>
    </w:p>
    <w:p w:rsidR="00DA3689" w:rsidRDefault="009423B2">
      <w:pPr>
        <w:pStyle w:val="Heading2"/>
      </w:pPr>
      <w:r>
        <w:t xml:space="preserve">4.6 Step 6 — Complete State Table and </w:t>
      </w:r>
      <w:proofErr w:type="spellStart"/>
      <w:r>
        <w:t>Behaviour</w:t>
      </w:r>
      <w:proofErr w:type="spellEnd"/>
      <w:r>
        <w:t xml:space="preserve"> Summary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4940"/>
      </w:tblGrid>
      <w:tr w:rsidR="00DA36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State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b/>
                <w:bCs/>
                <w:color w:val="FFFFFF"/>
                <w:sz w:val="21"/>
                <w:szCs w:val="21"/>
              </w:rPr>
              <w:t>Moore Outputs Asserted</w:t>
            </w:r>
          </w:p>
        </w:tc>
        <w:tc>
          <w:tcPr>
            <w:tcW w:w="49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b/>
                <w:bCs/>
                <w:color w:val="FFFFFF"/>
                <w:sz w:val="21"/>
                <w:szCs w:val="21"/>
              </w:rPr>
              <w:t>Role in the Algorithm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=0 (all outputs low)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IDLE / WAIT — reset state. Holds here while </w:t>
            </w:r>
            <w:proofErr w:type="spellStart"/>
            <w:r>
              <w:rPr>
                <w:color w:val="000000"/>
                <w:sz w:val="20"/>
                <w:szCs w:val="20"/>
              </w:rPr>
              <w:t>go_i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0; the moment </w:t>
            </w:r>
            <w:proofErr w:type="spellStart"/>
            <w:r>
              <w:rPr>
                <w:color w:val="000000"/>
                <w:sz w:val="20"/>
                <w:szCs w:val="20"/>
              </w:rPr>
              <w:t>go_i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 it moves on to state2.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=1,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=1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LOAD — registers x and y are loaded from the primary inputs xi and </w:t>
            </w:r>
            <w:proofErr w:type="spellStart"/>
            <w:r>
              <w:rPr>
                <w:color w:val="000000"/>
                <w:sz w:val="20"/>
                <w:szCs w:val="20"/>
              </w:rPr>
              <w:t>yi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(mux1/mux2 select the '0' input, i.e. the fresh operands, not the feedback subtraction result).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=0 (all loads low)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TEST — no register is updated this cycle; the FSM simply lets the combinational comparators </w:t>
            </w:r>
            <w:proofErr w:type="spellStart"/>
            <w:r>
              <w:rPr>
                <w:color w:val="000000"/>
                <w:sz w:val="20"/>
                <w:szCs w:val="20"/>
              </w:rPr>
              <w:t>x_lt_y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x_neq_y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settle so the next-state logic can branch on them.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=1,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x_sel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=1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>SUBTRACT X — taken when (</w:t>
            </w:r>
            <w:proofErr w:type="spellStart"/>
            <w:r>
              <w:rPr>
                <w:color w:val="000000"/>
                <w:sz w:val="20"/>
                <w:szCs w:val="20"/>
              </w:rPr>
              <w:t>x_neq_y</w:t>
            </w:r>
            <w:proofErr w:type="spellEnd"/>
            <w:r>
              <w:rPr>
                <w:color w:val="000000"/>
                <w:sz w:val="20"/>
                <w:szCs w:val="20"/>
              </w:rPr>
              <w:t>) &amp; (~</w:t>
            </w:r>
            <w:proofErr w:type="spellStart"/>
            <w:r>
              <w:rPr>
                <w:color w:val="000000"/>
                <w:sz w:val="20"/>
                <w:szCs w:val="20"/>
              </w:rPr>
              <w:t>x_lt_y</w:t>
            </w:r>
            <w:proofErr w:type="spellEnd"/>
            <w:r>
              <w:rPr>
                <w:color w:val="000000"/>
                <w:sz w:val="20"/>
                <w:szCs w:val="20"/>
              </w:rPr>
              <w:t>), i.e. x ≥ y and x ≠ y. m</w:t>
            </w:r>
            <w:r>
              <w:rPr>
                <w:color w:val="000000"/>
                <w:sz w:val="20"/>
                <w:szCs w:val="20"/>
              </w:rPr>
              <w:t>ux1 now selects the x−y feedback path, so x ← x − y.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=1,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=1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>SUBTRACT Y — taken when (</w:t>
            </w:r>
            <w:proofErr w:type="spellStart"/>
            <w:r>
              <w:rPr>
                <w:color w:val="000000"/>
                <w:sz w:val="20"/>
                <w:szCs w:val="20"/>
              </w:rPr>
              <w:t>x_neq_y</w:t>
            </w:r>
            <w:proofErr w:type="spellEnd"/>
            <w:r>
              <w:rPr>
                <w:color w:val="000000"/>
                <w:sz w:val="20"/>
                <w:szCs w:val="20"/>
              </w:rPr>
              <w:t>) &amp; (</w:t>
            </w:r>
            <w:proofErr w:type="spellStart"/>
            <w:r>
              <w:rPr>
                <w:color w:val="000000"/>
                <w:sz w:val="20"/>
                <w:szCs w:val="20"/>
              </w:rPr>
              <w:t>x_lt_y</w:t>
            </w:r>
            <w:proofErr w:type="spellEnd"/>
            <w:r>
              <w:rPr>
                <w:color w:val="000000"/>
                <w:sz w:val="20"/>
                <w:szCs w:val="20"/>
              </w:rPr>
              <w:t>), i.e. x &lt; y. mux2 selects the y−x feedback path, so y ← y − x.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state6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d_ld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=1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>DONE — taken when ~</w:t>
            </w:r>
            <w:proofErr w:type="spellStart"/>
            <w:r>
              <w:rPr>
                <w:color w:val="000000"/>
                <w:sz w:val="20"/>
                <w:szCs w:val="20"/>
              </w:rPr>
              <w:t>x_neq_y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i.e. x = y. The common value is latched into the output register d (d ← x). From here the FSM returns to state2 if </w:t>
            </w:r>
            <w:proofErr w:type="spellStart"/>
            <w:r>
              <w:rPr>
                <w:color w:val="000000"/>
                <w:sz w:val="20"/>
                <w:szCs w:val="20"/>
              </w:rPr>
              <w:t>go_i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already high again (back-to-back computation) or to state1 if </w:t>
            </w:r>
            <w:proofErr w:type="spellStart"/>
            <w:r>
              <w:rPr>
                <w:color w:val="000000"/>
                <w:sz w:val="20"/>
                <w:szCs w:val="20"/>
              </w:rPr>
              <w:t>go_i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gone low (idle).</w:t>
            </w:r>
          </w:p>
        </w:tc>
      </w:tr>
    </w:tbl>
    <w:p w:rsidR="00DA3689" w:rsidRDefault="009423B2">
      <w:pPr>
        <w:pStyle w:val="Heading2"/>
      </w:pPr>
      <w:r>
        <w:t>4.7 Step 7 — Gen</w:t>
      </w:r>
      <w:r>
        <w:t>erate HDL</w:t>
      </w:r>
    </w:p>
    <w:p w:rsidR="00DA3689" w:rsidRDefault="009423B2">
      <w:pPr>
        <w:spacing w:after="160" w:line="276" w:lineRule="auto"/>
      </w:pPr>
      <w:r>
        <w:t xml:space="preserve">Once every state's transitions and actions are defined, the wizard's Finish/Generate step emits synthesizable </w:t>
      </w:r>
      <w:proofErr w:type="spellStart"/>
      <w:r>
        <w:t>SystemVerilog</w:t>
      </w:r>
      <w:proofErr w:type="spellEnd"/>
      <w:r>
        <w:t xml:space="preserve"> (</w:t>
      </w:r>
      <w:proofErr w:type="spellStart"/>
      <w:r>
        <w:t>SystemVerilog</w:t>
      </w:r>
      <w:proofErr w:type="spellEnd"/>
      <w:r>
        <w:t xml:space="preserve"> was selected as the target HDL for this project) implementing the state register, the next-state logic and </w:t>
      </w:r>
      <w:r>
        <w:t xml:space="preserve">the Moore output-decode logic, ready to be compiled alongside the hand-written </w:t>
      </w:r>
      <w:proofErr w:type="spellStart"/>
      <w:r>
        <w:t>datapath</w:t>
      </w:r>
      <w:proofErr w:type="spellEnd"/>
      <w:r>
        <w:t xml:space="preserve"> and </w:t>
      </w:r>
      <w:proofErr w:type="spellStart"/>
      <w:r>
        <w:t>testbench</w:t>
      </w:r>
      <w:proofErr w:type="spellEnd"/>
      <w:r>
        <w:t>. Because the tool generates the HDL directly from the graphical state diagram, the two are guaranteed to be consistent with one another — there is no sepa</w:t>
      </w:r>
      <w:r>
        <w:t>rate hand-transcription step where a typo could introduce a mismatch between the intended diagram and the actual RTL.</w:t>
      </w:r>
    </w:p>
    <w:p w:rsidR="00DA3689" w:rsidRDefault="009423B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3810000" cy="2886075"/>
            <wp:effectExtent l="0" t="0" r="0" b="0"/>
            <wp:docPr id="14" name="Post-synthesis RTL Viewer schematic of the generated controller" descr="Post-synthesis RTL Viewer schematic of the generated controller" title="Post-synthesis RTL Viewer schematic of the generated 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15</w:t>
      </w:r>
      <w:r w:rsidR="009423B2">
        <w:rPr>
          <w:i/>
          <w:iCs/>
          <w:color w:val="555555"/>
          <w:sz w:val="20"/>
          <w:szCs w:val="20"/>
        </w:rPr>
        <w:t xml:space="preserve"> — RTL Viewer (</w:t>
      </w:r>
      <w:proofErr w:type="spellStart"/>
      <w:r w:rsidR="009423B2">
        <w:rPr>
          <w:i/>
          <w:iCs/>
          <w:color w:val="555555"/>
          <w:sz w:val="20"/>
          <w:szCs w:val="20"/>
        </w:rPr>
        <w:t>Quartus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) schematic of the auto-generated controller: the </w:t>
      </w:r>
      <w:proofErr w:type="spellStart"/>
      <w:r w:rsidR="009423B2">
        <w:rPr>
          <w:i/>
          <w:iCs/>
          <w:color w:val="555555"/>
          <w:sz w:val="20"/>
          <w:szCs w:val="20"/>
        </w:rPr>
        <w:t>fstate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state register together with the OR/mux output-d</w:t>
      </w:r>
      <w:r w:rsidR="009423B2">
        <w:rPr>
          <w:i/>
          <w:iCs/>
          <w:color w:val="555555"/>
          <w:sz w:val="20"/>
          <w:szCs w:val="20"/>
        </w:rPr>
        <w:t>ecode logic (e.g. x_ld~0, y_ld~0) that implements the Moore outputs from Table 1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>5. Synthesizer-Extracted State Machine (Sanity Check)</w:t>
      </w:r>
    </w:p>
    <w:p w:rsidR="00DA3689" w:rsidRDefault="009423B2" w:rsidP="009423B2">
      <w:pPr>
        <w:spacing w:after="160" w:line="276" w:lineRule="auto"/>
        <w:jc w:val="both"/>
      </w:pPr>
      <w:bookmarkStart w:id="0" w:name="_GoBack"/>
      <w:r>
        <w:t xml:space="preserve">Because the controller is entirely encoded in HDL (albeit auto-generated), </w:t>
      </w:r>
      <w:proofErr w:type="spellStart"/>
      <w:r>
        <w:t>Quartus's</w:t>
      </w:r>
      <w:proofErr w:type="spellEnd"/>
      <w:r>
        <w:t xml:space="preserve"> synthesizer is able to analyze the</w:t>
      </w:r>
      <w:r>
        <w:t xml:space="preserve"> compiled netlist and re-derive the state machine independently, without any reference to the original graphical diagram, then render it as a state diagram report. Comparing this synthesizer-extracted diagram against the original design intent (Table 1 / F</w:t>
      </w:r>
      <w:r>
        <w:t>igures 8–13) is a valuable sanity check: if the HDL had been hand-written and contained a bug, this extracted diagram is often where the discrepancy would first become visible.</w:t>
      </w:r>
      <w:bookmarkEnd w:id="0"/>
    </w:p>
    <w:p w:rsidR="00DA3689" w:rsidRDefault="003255A8">
      <w:pPr>
        <w:spacing w:before="200" w:after="80"/>
        <w:jc w:val="center"/>
      </w:pPr>
      <w:r w:rsidRPr="003255A8">
        <w:rPr>
          <w:noProof/>
        </w:rPr>
        <w:drawing>
          <wp:inline distT="0" distB="0" distL="0" distR="0" wp14:anchorId="303A52DC" wp14:editId="5DDC6B0B">
            <wp:extent cx="4508536" cy="1690139"/>
            <wp:effectExtent l="0" t="0" r="635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080" cy="170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16</w:t>
      </w:r>
      <w:r w:rsidR="009423B2">
        <w:rPr>
          <w:i/>
          <w:iCs/>
          <w:color w:val="555555"/>
          <w:sz w:val="20"/>
          <w:szCs w:val="20"/>
        </w:rPr>
        <w:t xml:space="preserve"> — State diagram as extracted by </w:t>
      </w:r>
      <w:proofErr w:type="spellStart"/>
      <w:r w:rsidR="009423B2">
        <w:rPr>
          <w:i/>
          <w:iCs/>
          <w:color w:val="555555"/>
          <w:sz w:val="20"/>
          <w:szCs w:val="20"/>
        </w:rPr>
        <w:t>Quartus's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synthesizer from the compiled controller netlist, showing all six states and their guarded transitions</w:t>
      </w:r>
    </w:p>
    <w:p w:rsidR="00DA3689" w:rsidRDefault="009423B2" w:rsidP="009423B2">
      <w:pPr>
        <w:spacing w:after="160" w:line="276" w:lineRule="auto"/>
        <w:jc w:val="both"/>
      </w:pPr>
      <w:r>
        <w:t>This extracted diagram matches the intended design exactly: state1 self-loops on ~</w:t>
      </w:r>
      <w:proofErr w:type="spellStart"/>
      <w:r>
        <w:t>go_i</w:t>
      </w:r>
      <w:proofErr w:type="spellEnd"/>
      <w:r>
        <w:t xml:space="preserve"> and advances t</w:t>
      </w:r>
      <w:r>
        <w:t xml:space="preserve">o state2 on </w:t>
      </w:r>
      <w:proofErr w:type="spellStart"/>
      <w:r>
        <w:t>go_i</w:t>
      </w:r>
      <w:proofErr w:type="spellEnd"/>
      <w:r>
        <w:t xml:space="preserve">; state2 unconditionally advances to state3; state3 branches three ways on the </w:t>
      </w:r>
      <w:proofErr w:type="spellStart"/>
      <w:r>
        <w:t>datapath's</w:t>
      </w:r>
      <w:proofErr w:type="spellEnd"/>
      <w:r>
        <w:t xml:space="preserve"> status flags — to state5 on (</w:t>
      </w:r>
      <w:proofErr w:type="spellStart"/>
      <w:r>
        <w:t>x_neq_</w:t>
      </w:r>
      <w:proofErr w:type="gramStart"/>
      <w:r>
        <w:t>y</w:t>
      </w:r>
      <w:proofErr w:type="spellEnd"/>
      <w:r>
        <w:t>)&amp;</w:t>
      </w:r>
      <w:proofErr w:type="gramEnd"/>
      <w:r>
        <w:t>(</w:t>
      </w:r>
      <w:proofErr w:type="spellStart"/>
      <w:r>
        <w:t>x_lt_y</w:t>
      </w:r>
      <w:proofErr w:type="spellEnd"/>
      <w:r>
        <w:t>), to state4 on (</w:t>
      </w:r>
      <w:proofErr w:type="spellStart"/>
      <w:r>
        <w:t>x_neq_y</w:t>
      </w:r>
      <w:proofErr w:type="spellEnd"/>
      <w:r>
        <w:t>)&amp;(~</w:t>
      </w:r>
      <w:proofErr w:type="spellStart"/>
      <w:r>
        <w:t>x_lt_y</w:t>
      </w:r>
      <w:proofErr w:type="spellEnd"/>
      <w:r>
        <w:t>), and to state6 on ~</w:t>
      </w:r>
      <w:proofErr w:type="spellStart"/>
      <w:r>
        <w:t>x_neq_y</w:t>
      </w:r>
      <w:proofErr w:type="spellEnd"/>
      <w:r>
        <w:t>; state4 and state5 both return uncondition</w:t>
      </w:r>
      <w:r>
        <w:t xml:space="preserve">ally to state3 (to re-test the new x or y); and state6 returns to state2 if </w:t>
      </w:r>
      <w:proofErr w:type="spellStart"/>
      <w:r>
        <w:t>go_i</w:t>
      </w:r>
      <w:proofErr w:type="spellEnd"/>
      <w:r>
        <w:t xml:space="preserve"> is already asserted again, or to state1 otherwise. This is precisely the control-flow required by the subtractive GCD algorithm in Section 2.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 xml:space="preserve">6. Design Flowcharts: FSM-Only </w:t>
      </w:r>
      <w:r>
        <w:t>vs. FSMD</w:t>
      </w:r>
    </w:p>
    <w:p w:rsidR="00DA3689" w:rsidRDefault="009423B2" w:rsidP="009423B2">
      <w:pPr>
        <w:spacing w:after="160" w:line="276" w:lineRule="auto"/>
        <w:jc w:val="both"/>
      </w:pPr>
      <w:r>
        <w:t>It is instructive to look at the controller in two stages of increasing detail: first as a pure control-flow FSM flowchart (showing only decisions and control-signal assignments, with the algorithm's actual arithmetic left implicit), and then as a</w:t>
      </w:r>
      <w:r>
        <w:t xml:space="preserve"> full FSMD flowchart that additionally annotates each state with the concrete register-transfer-level (RTL) operation it causes in the </w:t>
      </w:r>
      <w:proofErr w:type="spellStart"/>
      <w:r>
        <w:t>datapath</w:t>
      </w:r>
      <w:proofErr w:type="spellEnd"/>
      <w:r>
        <w:t xml:space="preserve"> (x = xi, x = x − y, </w:t>
      </w:r>
      <w:proofErr w:type="spellStart"/>
      <w:r>
        <w:t>d_o</w:t>
      </w:r>
      <w:proofErr w:type="spellEnd"/>
      <w:r>
        <w:t xml:space="preserve"> = d, and so on). This progression mirrors how the design was actually developed: the con</w:t>
      </w:r>
      <w:r>
        <w:t xml:space="preserve">trol skeleton first, then the </w:t>
      </w:r>
      <w:proofErr w:type="spellStart"/>
      <w:r>
        <w:t>datapath</w:t>
      </w:r>
      <w:proofErr w:type="spellEnd"/>
      <w:r>
        <w:t xml:space="preserve"> detail layered on top of it.</w:t>
      </w:r>
    </w:p>
    <w:p w:rsidR="00DA3689" w:rsidRDefault="009423B2">
      <w:pPr>
        <w:pStyle w:val="Heading2"/>
      </w:pPr>
      <w:r>
        <w:t>6.1 FSM Flowchart (Control Flow Only)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3143250" cy="4876800"/>
            <wp:effectExtent l="0" t="0" r="0" b="0"/>
            <wp:docPr id="16" name="FSM-only flowchart showing states purely in terms of control signals" descr="FSM-only flowchart showing states purely in terms of control signals" title="FSM-only flowchart showing states purely in terms of control sig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17</w:t>
      </w:r>
      <w:r w:rsidR="009423B2">
        <w:rPr>
          <w:i/>
          <w:iCs/>
          <w:color w:val="555555"/>
          <w:sz w:val="20"/>
          <w:szCs w:val="20"/>
        </w:rPr>
        <w:t xml:space="preserve"> — Pure FSM flowchart: every box is expressed only in terms of the control signals (</w:t>
      </w:r>
      <w:proofErr w:type="spellStart"/>
      <w:r w:rsidR="009423B2">
        <w:rPr>
          <w:i/>
          <w:iCs/>
          <w:color w:val="555555"/>
          <w:sz w:val="20"/>
          <w:szCs w:val="20"/>
        </w:rPr>
        <w:t>x_sel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, </w:t>
      </w:r>
      <w:proofErr w:type="spellStart"/>
      <w:r w:rsidR="009423B2">
        <w:rPr>
          <w:i/>
          <w:iCs/>
          <w:color w:val="555555"/>
          <w:sz w:val="20"/>
          <w:szCs w:val="20"/>
        </w:rPr>
        <w:t>x_ld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, </w:t>
      </w:r>
      <w:proofErr w:type="spellStart"/>
      <w:r w:rsidR="009423B2">
        <w:rPr>
          <w:i/>
          <w:iCs/>
          <w:color w:val="555555"/>
          <w:sz w:val="20"/>
          <w:szCs w:val="20"/>
        </w:rPr>
        <w:t>y_sel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, </w:t>
      </w:r>
      <w:proofErr w:type="spellStart"/>
      <w:r w:rsidR="009423B2">
        <w:rPr>
          <w:i/>
          <w:iCs/>
          <w:color w:val="555555"/>
          <w:sz w:val="20"/>
          <w:szCs w:val="20"/>
        </w:rPr>
        <w:t>y_ld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, </w:t>
      </w:r>
      <w:proofErr w:type="spellStart"/>
      <w:r w:rsidR="009423B2">
        <w:rPr>
          <w:i/>
          <w:iCs/>
          <w:color w:val="555555"/>
          <w:sz w:val="20"/>
          <w:szCs w:val="20"/>
        </w:rPr>
        <w:t>d_ld</w:t>
      </w:r>
      <w:proofErr w:type="spellEnd"/>
      <w:r w:rsidR="009423B2">
        <w:rPr>
          <w:i/>
          <w:iCs/>
          <w:color w:val="555555"/>
          <w:sz w:val="20"/>
          <w:szCs w:val="20"/>
        </w:rPr>
        <w:t>) that the controller ass</w:t>
      </w:r>
      <w:r w:rsidR="009423B2">
        <w:rPr>
          <w:i/>
          <w:iCs/>
          <w:color w:val="555555"/>
          <w:sz w:val="20"/>
          <w:szCs w:val="20"/>
        </w:rPr>
        <w:t>erts, with no reference yet to the actual register-transfer semantics those signals cause</w:t>
      </w:r>
    </w:p>
    <w:p w:rsidR="00DA3689" w:rsidRDefault="009423B2">
      <w:pPr>
        <w:pStyle w:val="Heading2"/>
      </w:pPr>
      <w:r>
        <w:t>6.2 FSMD Flowchart (Control Flow + Data Operations)</w:t>
      </w:r>
    </w:p>
    <w:p w:rsidR="00DA3689" w:rsidRDefault="009423B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2857500" cy="4095750"/>
            <wp:effectExtent l="0" t="0" r="0" b="0"/>
            <wp:docPr id="17" name="FSMD flowchart annotating each state with its RTL data operation" descr="FSMD flowchart annotating each state with its RTL data operation" title="FSMD flowchart annotating each state with its RTL data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3255A8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18</w:t>
      </w:r>
      <w:r w:rsidR="009423B2">
        <w:rPr>
          <w:i/>
          <w:iCs/>
          <w:color w:val="555555"/>
          <w:sz w:val="20"/>
          <w:szCs w:val="20"/>
        </w:rPr>
        <w:t xml:space="preserve"> — FSMD flowchart: the same control skeleton as Figure 16, now annotated with the register declaration </w:t>
      </w:r>
      <w:r w:rsidR="009423B2">
        <w:rPr>
          <w:i/>
          <w:iCs/>
          <w:color w:val="555555"/>
          <w:sz w:val="20"/>
          <w:szCs w:val="20"/>
        </w:rPr>
        <w:t>(</w:t>
      </w:r>
      <w:proofErr w:type="spellStart"/>
      <w:r w:rsidR="009423B2">
        <w:rPr>
          <w:i/>
          <w:iCs/>
          <w:color w:val="555555"/>
          <w:sz w:val="20"/>
          <w:szCs w:val="20"/>
        </w:rPr>
        <w:t>reg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x, y, d) and the concrete RTL operation each state performs on the data (x = xi; y = </w:t>
      </w:r>
      <w:proofErr w:type="spellStart"/>
      <w:r w:rsidR="009423B2">
        <w:rPr>
          <w:i/>
          <w:iCs/>
          <w:color w:val="555555"/>
          <w:sz w:val="20"/>
          <w:szCs w:val="20"/>
        </w:rPr>
        <w:t>yi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; x = x − y; y = y − x; </w:t>
      </w:r>
      <w:proofErr w:type="spellStart"/>
      <w:r w:rsidR="009423B2">
        <w:rPr>
          <w:i/>
          <w:iCs/>
          <w:color w:val="555555"/>
          <w:sz w:val="20"/>
          <w:szCs w:val="20"/>
        </w:rPr>
        <w:t>d_o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= d) — this is the complete algorithmic state machine with </w:t>
      </w:r>
      <w:proofErr w:type="spellStart"/>
      <w:r w:rsidR="009423B2">
        <w:rPr>
          <w:i/>
          <w:iCs/>
          <w:color w:val="555555"/>
          <w:sz w:val="20"/>
          <w:szCs w:val="20"/>
        </w:rPr>
        <w:t>datapath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view of the design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>7. Top-Level Integration (</w:t>
      </w:r>
      <w:proofErr w:type="spellStart"/>
      <w:r>
        <w:t>ugcd</w:t>
      </w:r>
      <w:proofErr w:type="spellEnd"/>
      <w:r>
        <w:t>)</w:t>
      </w:r>
    </w:p>
    <w:p w:rsidR="00DA3689" w:rsidRDefault="009423B2">
      <w:pPr>
        <w:spacing w:after="160" w:line="276" w:lineRule="auto"/>
      </w:pPr>
      <w:r>
        <w:t>The top-level m</w:t>
      </w:r>
      <w:r>
        <w:t xml:space="preserve">odule, </w:t>
      </w:r>
      <w:proofErr w:type="spellStart"/>
      <w:r>
        <w:t>ugcd</w:t>
      </w:r>
      <w:proofErr w:type="spellEnd"/>
      <w:r>
        <w:t xml:space="preserve">, instantiates the controller and the </w:t>
      </w:r>
      <w:proofErr w:type="spellStart"/>
      <w:r>
        <w:t>datapath</w:t>
      </w:r>
      <w:proofErr w:type="spellEnd"/>
      <w:r>
        <w:t xml:space="preserve"> side by side and wires them purely through the FSMD interface described in Section 1.1: the controller's five outputs (</w:t>
      </w:r>
      <w:proofErr w:type="spellStart"/>
      <w:r>
        <w:t>x_ld</w:t>
      </w:r>
      <w:proofErr w:type="spellEnd"/>
      <w:r>
        <w:t xml:space="preserve">, </w:t>
      </w:r>
      <w:proofErr w:type="spellStart"/>
      <w:r>
        <w:t>y_ld</w:t>
      </w:r>
      <w:proofErr w:type="spellEnd"/>
      <w:r>
        <w:t xml:space="preserve">, </w:t>
      </w:r>
      <w:proofErr w:type="spellStart"/>
      <w:r>
        <w:t>x_sel</w:t>
      </w:r>
      <w:proofErr w:type="spellEnd"/>
      <w:r>
        <w:t xml:space="preserve">, </w:t>
      </w:r>
      <w:proofErr w:type="spellStart"/>
      <w:r>
        <w:t>y_sel</w:t>
      </w:r>
      <w:proofErr w:type="spellEnd"/>
      <w:r>
        <w:t xml:space="preserve">, </w:t>
      </w:r>
      <w:proofErr w:type="spellStart"/>
      <w:r>
        <w:t>d_ld</w:t>
      </w:r>
      <w:proofErr w:type="spellEnd"/>
      <w:r>
        <w:t xml:space="preserve">) drive the </w:t>
      </w:r>
      <w:proofErr w:type="spellStart"/>
      <w:r>
        <w:t>datapath's</w:t>
      </w:r>
      <w:proofErr w:type="spellEnd"/>
      <w:r>
        <w:t xml:space="preserve"> five control inputs, and t</w:t>
      </w:r>
      <w:r>
        <w:t xml:space="preserve">he </w:t>
      </w:r>
      <w:proofErr w:type="spellStart"/>
      <w:r>
        <w:t>datapath's</w:t>
      </w:r>
      <w:proofErr w:type="spellEnd"/>
      <w:r>
        <w:t xml:space="preserve"> two status outputs (</w:t>
      </w:r>
      <w:proofErr w:type="spellStart"/>
      <w:r>
        <w:t>x_lt_y</w:t>
      </w:r>
      <w:proofErr w:type="spellEnd"/>
      <w:r>
        <w:t xml:space="preserve">, </w:t>
      </w:r>
      <w:proofErr w:type="spellStart"/>
      <w:r>
        <w:t>x_neq_y</w:t>
      </w:r>
      <w:proofErr w:type="spellEnd"/>
      <w:r>
        <w:t xml:space="preserve">) feed back into the controller's inputs. Neither submodule connects to the other in any other way —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 xml:space="preserve">, </w:t>
      </w:r>
      <w:proofErr w:type="spellStart"/>
      <w:r>
        <w:t>go_i</w:t>
      </w:r>
      <w:proofErr w:type="spellEnd"/>
      <w:r>
        <w:t xml:space="preserve"> and xi/</w:t>
      </w:r>
      <w:proofErr w:type="spellStart"/>
      <w:r>
        <w:t>yi</w:t>
      </w:r>
      <w:proofErr w:type="spellEnd"/>
      <w:r>
        <w:t xml:space="preserve"> fan out from the top-level ports to both submodules (or, in the case of xi/</w:t>
      </w:r>
      <w:proofErr w:type="spellStart"/>
      <w:r>
        <w:t>yi</w:t>
      </w:r>
      <w:proofErr w:type="spellEnd"/>
      <w:r>
        <w:t>, di</w:t>
      </w:r>
      <w:r>
        <w:t xml:space="preserve">rectly to the </w:t>
      </w:r>
      <w:proofErr w:type="spellStart"/>
      <w:r>
        <w:t>datapath</w:t>
      </w:r>
      <w:proofErr w:type="spellEnd"/>
      <w:r>
        <w:t xml:space="preserve">), and </w:t>
      </w:r>
      <w:proofErr w:type="spellStart"/>
      <w:r>
        <w:t>d_o</w:t>
      </w:r>
      <w:proofErr w:type="spellEnd"/>
      <w:r>
        <w:t xml:space="preserve"> is driven straight out of the </w:t>
      </w:r>
      <w:proofErr w:type="spellStart"/>
      <w:r>
        <w:t>datapath</w:t>
      </w:r>
      <w:proofErr w:type="spellEnd"/>
      <w:r>
        <w:t xml:space="preserve"> as the top-level result.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5640"/>
      </w:tblGrid>
      <w:tr w:rsidR="00DA36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Direction</w:t>
            </w:r>
          </w:p>
        </w:tc>
        <w:tc>
          <w:tcPr>
            <w:tcW w:w="56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5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System clock driving all registers in the </w:t>
            </w:r>
            <w:proofErr w:type="spellStart"/>
            <w:r>
              <w:rPr>
                <w:color w:val="000000"/>
                <w:sz w:val="20"/>
                <w:szCs w:val="20"/>
              </w:rPr>
              <w:t>datapath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the FSM state register.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rst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5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>Synchronous/asynchronous reset (asserted high) — clears x, y, d and forces the FSM to state1.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go_i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5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Start strobe. Asserting </w:t>
            </w:r>
            <w:proofErr w:type="spellStart"/>
            <w:r>
              <w:rPr>
                <w:color w:val="000000"/>
                <w:sz w:val="20"/>
                <w:szCs w:val="20"/>
              </w:rPr>
              <w:t>go_i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one clock while in state1 (or state6) begins a new GCD computation on the current xi/</w:t>
            </w:r>
            <w:proofErr w:type="spellStart"/>
            <w:r>
              <w:rPr>
                <w:color w:val="000000"/>
                <w:sz w:val="20"/>
                <w:szCs w:val="20"/>
              </w:rPr>
              <w:t>yi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xi,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yi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5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>The two</w:t>
            </w:r>
            <w:r>
              <w:rPr>
                <w:color w:val="000000"/>
                <w:sz w:val="20"/>
                <w:szCs w:val="20"/>
              </w:rPr>
              <w:t xml:space="preserve"> 6-bit operands whose GCD is to be computed (N = 6 bits ⇒ values 0–63, ample for the (56,48), (24,24) and (39,52) test cases).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d_o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5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r>
              <w:rPr>
                <w:color w:val="000000"/>
                <w:sz w:val="20"/>
                <w:szCs w:val="20"/>
              </w:rPr>
              <w:t xml:space="preserve">The 6-bit GCD result, valid and held once the FSM reaches state6 and asserts </w:t>
            </w:r>
            <w:proofErr w:type="spellStart"/>
            <w:r>
              <w:rPr>
                <w:color w:val="000000"/>
                <w:sz w:val="20"/>
                <w:szCs w:val="20"/>
              </w:rPr>
              <w:t>d_ld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619750" cy="2085975"/>
            <wp:effectExtent l="0" t="0" r="0" b="0"/>
            <wp:docPr id="18" name="Post-synthesis RTL Viewer schematic of the top-level ugcd module" descr="Post-synthesis RTL Viewer schematic of the top-level ugcd module" title="Post-synthesis RTL Viewer schematic of the top-level ugcd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025919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19</w:t>
      </w:r>
      <w:r w:rsidR="009423B2">
        <w:rPr>
          <w:i/>
          <w:iCs/>
          <w:color w:val="555555"/>
          <w:sz w:val="20"/>
          <w:szCs w:val="20"/>
        </w:rPr>
        <w:t xml:space="preserve"> — RTL Viewer (</w:t>
      </w:r>
      <w:proofErr w:type="spellStart"/>
      <w:r w:rsidR="009423B2">
        <w:rPr>
          <w:i/>
          <w:iCs/>
          <w:color w:val="555555"/>
          <w:sz w:val="20"/>
          <w:szCs w:val="20"/>
        </w:rPr>
        <w:t>Quartus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) schematic of </w:t>
      </w:r>
      <w:proofErr w:type="spellStart"/>
      <w:r w:rsidR="009423B2">
        <w:rPr>
          <w:i/>
          <w:iCs/>
          <w:color w:val="555555"/>
          <w:sz w:val="20"/>
          <w:szCs w:val="20"/>
        </w:rPr>
        <w:t>ugcd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, showing </w:t>
      </w:r>
      <w:proofErr w:type="spellStart"/>
      <w:proofErr w:type="gramStart"/>
      <w:r w:rsidR="009423B2">
        <w:rPr>
          <w:i/>
          <w:iCs/>
          <w:color w:val="555555"/>
          <w:sz w:val="20"/>
          <w:szCs w:val="20"/>
        </w:rPr>
        <w:t>controller:fsm</w:t>
      </w:r>
      <w:proofErr w:type="spellEnd"/>
      <w:proofErr w:type="gramEnd"/>
      <w:r w:rsidR="009423B2">
        <w:rPr>
          <w:i/>
          <w:iCs/>
          <w:color w:val="555555"/>
          <w:sz w:val="20"/>
          <w:szCs w:val="20"/>
        </w:rPr>
        <w:t xml:space="preserve"> and </w:t>
      </w:r>
      <w:proofErr w:type="spellStart"/>
      <w:r w:rsidR="009423B2">
        <w:rPr>
          <w:i/>
          <w:iCs/>
          <w:color w:val="555555"/>
          <w:sz w:val="20"/>
          <w:szCs w:val="20"/>
        </w:rPr>
        <w:t>gcd_datapath:dp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connected purely through the control/status signal interface — exactly the FSMD partitioning of Section 1.1</w:t>
      </w:r>
    </w:p>
    <w:p w:rsidR="00DA3689" w:rsidRDefault="009423B2">
      <w:pPr>
        <w:spacing w:after="160" w:line="276" w:lineRule="auto"/>
      </w:pPr>
      <w:r>
        <w:t>Based on this synthesized connectivity, the top-level</w:t>
      </w:r>
      <w:r>
        <w:t xml:space="preserve"> module's structural instantiation is, in essence: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module </w:t>
      </w:r>
      <w:proofErr w:type="spellStart"/>
      <w:r>
        <w:rPr>
          <w:rFonts w:ascii="Consolas" w:eastAsia="Consolas" w:hAnsi="Consolas" w:cs="Consolas"/>
          <w:sz w:val="19"/>
          <w:szCs w:val="19"/>
        </w:rPr>
        <w:t>ugcd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#(</w:t>
      </w:r>
      <w:proofErr w:type="gramEnd"/>
      <w:r>
        <w:rPr>
          <w:rFonts w:ascii="Consolas" w:eastAsia="Consolas" w:hAnsi="Consolas" w:cs="Consolas"/>
          <w:sz w:val="19"/>
          <w:szCs w:val="19"/>
        </w:rPr>
        <w:t>parameter N = 6)(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input  logic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input  logic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input  logic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input  logic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[N-1:0]  xi,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input  logic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[N-1:0] 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output logic [N-1:0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]  </w:t>
      </w:r>
      <w:proofErr w:type="spellStart"/>
      <w:r>
        <w:rPr>
          <w:rFonts w:ascii="Consolas" w:eastAsia="Consolas" w:hAnsi="Consolas" w:cs="Consolas"/>
          <w:sz w:val="19"/>
          <w:szCs w:val="19"/>
        </w:rPr>
        <w:t>d</w:t>
      </w:r>
      <w:proofErr w:type="gramEnd"/>
      <w:r>
        <w:rPr>
          <w:rFonts w:ascii="Consolas" w:eastAsia="Consolas" w:hAnsi="Consolas" w:cs="Consolas"/>
          <w:sz w:val="19"/>
          <w:szCs w:val="19"/>
        </w:rPr>
        <w:t>_o</w:t>
      </w:r>
      <w:proofErr w:type="spellEnd"/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);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logic </w:t>
      </w:r>
      <w:proofErr w:type="spellStart"/>
      <w:r>
        <w:rPr>
          <w:rFonts w:ascii="Consolas" w:eastAsia="Consolas" w:hAnsi="Consolas" w:cs="Consolas"/>
          <w:sz w:val="19"/>
          <w:szCs w:val="19"/>
        </w:rPr>
        <w:t>x_ld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y_sel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d_ld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logic 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controller </w:t>
      </w:r>
      <w:proofErr w:type="spellStart"/>
      <w:r>
        <w:rPr>
          <w:rFonts w:ascii="Consolas" w:eastAsia="Consolas" w:hAnsi="Consolas" w:cs="Consolas"/>
          <w:sz w:val="19"/>
          <w:szCs w:val="19"/>
        </w:rPr>
        <w:t>fsm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x_lt_y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x_ld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sz w:val="19"/>
          <w:szCs w:val="19"/>
        </w:rPr>
        <w:t>, .</w:t>
      </w:r>
      <w:proofErr w:type="spellStart"/>
      <w:r>
        <w:rPr>
          <w:rFonts w:ascii="Consolas" w:eastAsia="Consolas" w:hAnsi="Consolas" w:cs="Consolas"/>
          <w:sz w:val="19"/>
          <w:szCs w:val="19"/>
        </w:rPr>
        <w:t>y</w:t>
      </w:r>
      <w:proofErr w:type="gramEnd"/>
      <w:r>
        <w:rPr>
          <w:rFonts w:ascii="Consolas" w:eastAsia="Consolas" w:hAnsi="Consolas" w:cs="Consolas"/>
          <w:sz w:val="19"/>
          <w:szCs w:val="19"/>
        </w:rPr>
        <w:t>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y_ld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sz w:val="19"/>
          <w:szCs w:val="19"/>
        </w:rPr>
        <w:t>, .</w:t>
      </w:r>
      <w:proofErr w:type="spellStart"/>
      <w:r>
        <w:rPr>
          <w:rFonts w:ascii="Consolas" w:eastAsia="Consolas" w:hAnsi="Consolas" w:cs="Consolas"/>
          <w:sz w:val="19"/>
          <w:szCs w:val="19"/>
        </w:rPr>
        <w:t>y</w:t>
      </w:r>
      <w:proofErr w:type="gramEnd"/>
      <w:r>
        <w:rPr>
          <w:rFonts w:ascii="Consolas" w:eastAsia="Consolas" w:hAnsi="Consolas" w:cs="Consolas"/>
          <w:sz w:val="19"/>
          <w:szCs w:val="19"/>
        </w:rPr>
        <w:t>_sel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y_sel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d_ld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d_ld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);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gcd_datapath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</w:t>
      </w:r>
      <w:proofErr w:type="gramStart"/>
      <w:r>
        <w:rPr>
          <w:rFonts w:ascii="Consolas" w:eastAsia="Consolas" w:hAnsi="Consolas" w:cs="Consolas"/>
          <w:sz w:val="19"/>
          <w:szCs w:val="19"/>
        </w:rPr>
        <w:t>(.N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(N)) </w:t>
      </w:r>
      <w:proofErr w:type="spellStart"/>
      <w:r>
        <w:rPr>
          <w:rFonts w:ascii="Consolas" w:eastAsia="Consolas" w:hAnsi="Consolas" w:cs="Consolas"/>
          <w:sz w:val="19"/>
          <w:szCs w:val="19"/>
        </w:rPr>
        <w:t>dp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>), .xi(xi),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d_o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d_o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x_sel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sz w:val="19"/>
          <w:szCs w:val="19"/>
        </w:rPr>
        <w:t>, .</w:t>
      </w:r>
      <w:proofErr w:type="spellStart"/>
      <w:r>
        <w:rPr>
          <w:rFonts w:ascii="Consolas" w:eastAsia="Consolas" w:hAnsi="Consolas" w:cs="Consolas"/>
          <w:sz w:val="19"/>
          <w:szCs w:val="19"/>
        </w:rPr>
        <w:t>y</w:t>
      </w:r>
      <w:proofErr w:type="gramEnd"/>
      <w:r>
        <w:rPr>
          <w:rFonts w:ascii="Consolas" w:eastAsia="Consolas" w:hAnsi="Consolas" w:cs="Consolas"/>
          <w:sz w:val="19"/>
          <w:szCs w:val="19"/>
        </w:rPr>
        <w:t>_sel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y_sel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x_ld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sz w:val="19"/>
          <w:szCs w:val="19"/>
        </w:rPr>
        <w:t>, .</w:t>
      </w:r>
      <w:proofErr w:type="spellStart"/>
      <w:r>
        <w:rPr>
          <w:rFonts w:ascii="Consolas" w:eastAsia="Consolas" w:hAnsi="Consolas" w:cs="Consolas"/>
          <w:sz w:val="19"/>
          <w:szCs w:val="19"/>
        </w:rPr>
        <w:t>y</w:t>
      </w:r>
      <w:proofErr w:type="gramEnd"/>
      <w:r>
        <w:rPr>
          <w:rFonts w:ascii="Consolas" w:eastAsia="Consolas" w:hAnsi="Consolas" w:cs="Consolas"/>
          <w:sz w:val="19"/>
          <w:szCs w:val="19"/>
        </w:rPr>
        <w:t>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y_ld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d_ld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d_ld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x_lt_y</w:t>
      </w:r>
      <w:proofErr w:type="spellEnd"/>
      <w:r>
        <w:rPr>
          <w:rFonts w:ascii="Consolas" w:eastAsia="Consolas" w:hAnsi="Consolas" w:cs="Consolas"/>
          <w:sz w:val="19"/>
          <w:szCs w:val="19"/>
        </w:rPr>
        <w:t>), .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x_neq_y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);</w:t>
      </w:r>
    </w:p>
    <w:p w:rsidR="00DA3689" w:rsidRDefault="009423B2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endmodule</w:t>
      </w:r>
      <w:proofErr w:type="spellEnd"/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 xml:space="preserve">8. </w:t>
      </w:r>
      <w:proofErr w:type="spellStart"/>
      <w:r>
        <w:t>Testbench</w:t>
      </w:r>
      <w:proofErr w:type="spellEnd"/>
    </w:p>
    <w:p w:rsidR="00DA3689" w:rsidRDefault="009423B2">
      <w:pPr>
        <w:spacing w:after="160" w:line="276" w:lineRule="auto"/>
      </w:pPr>
      <w:r>
        <w:t xml:space="preserve">The </w:t>
      </w:r>
      <w:proofErr w:type="spellStart"/>
      <w:r>
        <w:t>testbench</w:t>
      </w:r>
      <w:proofErr w:type="spellEnd"/>
      <w:r>
        <w:t xml:space="preserve"> (</w:t>
      </w:r>
      <w:proofErr w:type="spellStart"/>
      <w:r>
        <w:t>ugcd_tb</w:t>
      </w:r>
      <w:proofErr w:type="spellEnd"/>
      <w:r>
        <w:t xml:space="preserve">) instantiates </w:t>
      </w:r>
      <w:proofErr w:type="spellStart"/>
      <w:r>
        <w:t>ugcd</w:t>
      </w:r>
      <w:proofErr w:type="spellEnd"/>
      <w:r>
        <w:t xml:space="preserve">, free-runs a clock (toggling every 5 ns, i.e. a 10 ns / 100 MHz period), applies a reset, and then drives a sequence of operand pairs through </w:t>
      </w:r>
      <w:proofErr w:type="spellStart"/>
      <w:r>
        <w:t>go_i</w:t>
      </w:r>
      <w:proofErr w:type="spellEnd"/>
      <w:r>
        <w:t>, giving the FS</w:t>
      </w:r>
      <w:r>
        <w:t>M enough idle time after each pulse to complete the subtractive loop before the next pair is applied.</w:t>
      </w:r>
    </w:p>
    <w:p w:rsidR="00DA3689" w:rsidRDefault="009423B2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clk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xi =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#20;</w:t>
      </w:r>
    </w:p>
    <w:p w:rsidR="00DA3689" w:rsidRDefault="009423B2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rst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#10;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xi = 6'd12;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6'd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4;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#100;  // GCD = 4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xi = 6'd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3; 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6'd9</w:t>
      </w:r>
      <w:r>
        <w:rPr>
          <w:rFonts w:ascii="Consolas" w:eastAsia="Consolas" w:hAnsi="Consolas" w:cs="Consolas"/>
          <w:sz w:val="19"/>
          <w:szCs w:val="19"/>
        </w:rPr>
        <w:t xml:space="preserve">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#100;  // GCD = 3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xi = 6'd14;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6'd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7;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#100;  // GCD = 7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xi = 6'd24;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6'd24;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#100;  // GCD = 24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xi = 6'd56;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6'd48;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#170;  // GCD = 8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xi =</w:t>
      </w:r>
      <w:r>
        <w:rPr>
          <w:rFonts w:ascii="Consolas" w:eastAsia="Consolas" w:hAnsi="Consolas" w:cs="Consolas"/>
          <w:sz w:val="19"/>
          <w:szCs w:val="19"/>
        </w:rPr>
        <w:t xml:space="preserve"> 6'd39;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6'd52; </w:t>
      </w:r>
      <w:proofErr w:type="spellStart"/>
      <w:r>
        <w:rPr>
          <w:rFonts w:ascii="Consolas" w:eastAsia="Consolas" w:hAnsi="Consolas" w:cs="Consolas"/>
          <w:sz w:val="19"/>
          <w:szCs w:val="19"/>
        </w:rPr>
        <w:t>go_i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 #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10;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0; #150;  // GCD = 13</w:t>
      </w:r>
    </w:p>
    <w:p w:rsidR="00DA3689" w:rsidRDefault="009423B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$stop;</w:t>
      </w:r>
    </w:p>
    <w:p w:rsidR="00DA3689" w:rsidRDefault="009423B2">
      <w:pPr>
        <w:spacing w:after="160" w:line="276" w:lineRule="auto"/>
      </w:pPr>
      <w:r>
        <w:t xml:space="preserve">Each </w:t>
      </w:r>
      <w:proofErr w:type="spellStart"/>
      <w:r>
        <w:t>go_i</w:t>
      </w:r>
      <w:proofErr w:type="spellEnd"/>
      <w:r>
        <w:t xml:space="preserve"> pulse is only one clock wide — exactly matching the FSM's expectation of a single-cycle start strobe sampled in state1/state6 — after which the </w:t>
      </w:r>
      <w:proofErr w:type="spellStart"/>
      <w:r>
        <w:t>testbench</w:t>
      </w:r>
      <w:proofErr w:type="spellEnd"/>
      <w:r>
        <w:t xml:space="preserve"> simply waits (100–170 ns, i.e. 10–17 clock cycles, comfortably more than the handful of subt</w:t>
      </w:r>
      <w:r>
        <w:t xml:space="preserve">ract/test iterations any of these operand </w:t>
      </w:r>
      <w:proofErr w:type="spellStart"/>
      <w:r>
        <w:t>pairs</w:t>
      </w:r>
      <w:proofErr w:type="spellEnd"/>
      <w:r>
        <w:t xml:space="preserve"> needs) for the FSM to work through states 2 → 3 → (4 or 5) → 3 → … → 6 and latch the result. The three pairs of specific interest for this assignment — (56, 48), (24, 24) and (39, 52) — are the final three ve</w:t>
      </w:r>
      <w:r>
        <w:t>ctors applied, with expected GCDs of 8, 24 and 13 respectively; the first three pairs ((12,4), (3,9), (14,7)) serve as additional, simpler sanity-check vectors exercising the same control paths with smaller operands.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>9. Simulation Results (</w:t>
      </w:r>
      <w:proofErr w:type="spellStart"/>
      <w:r>
        <w:t>ModelSim</w:t>
      </w:r>
      <w:proofErr w:type="spellEnd"/>
      <w:r>
        <w:t>)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810250" cy="638175"/>
            <wp:effectExtent l="0" t="0" r="0" b="0"/>
            <wp:docPr id="19" name="ModelSim waveform for all six test vectors" descr="ModelSim waveform for all six test vectors" title="ModelSim waveform for all six test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9423B2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</w:t>
      </w:r>
      <w:r w:rsidR="00025919">
        <w:rPr>
          <w:i/>
          <w:iCs/>
          <w:color w:val="555555"/>
          <w:sz w:val="20"/>
          <w:szCs w:val="20"/>
        </w:rPr>
        <w:t>gure 20</w:t>
      </w:r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ModelSim</w:t>
      </w:r>
      <w:proofErr w:type="spellEnd"/>
      <w:r>
        <w:rPr>
          <w:i/>
          <w:iCs/>
          <w:color w:val="555555"/>
          <w:sz w:val="20"/>
          <w:szCs w:val="20"/>
        </w:rPr>
        <w:t xml:space="preserve"> waveform: </w:t>
      </w:r>
      <w:proofErr w:type="spellStart"/>
      <w:r>
        <w:rPr>
          <w:i/>
          <w:iCs/>
          <w:color w:val="555555"/>
          <w:sz w:val="20"/>
          <w:szCs w:val="20"/>
        </w:rPr>
        <w:t>clk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rst</w:t>
      </w:r>
      <w:proofErr w:type="spellEnd"/>
      <w:r>
        <w:rPr>
          <w:i/>
          <w:iCs/>
          <w:color w:val="555555"/>
          <w:sz w:val="20"/>
          <w:szCs w:val="20"/>
        </w:rPr>
        <w:t xml:space="preserve">, xi, </w:t>
      </w:r>
      <w:proofErr w:type="spellStart"/>
      <w:r>
        <w:rPr>
          <w:i/>
          <w:iCs/>
          <w:color w:val="555555"/>
          <w:sz w:val="20"/>
          <w:szCs w:val="20"/>
        </w:rPr>
        <w:t>yi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go_i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d_o</w:t>
      </w:r>
      <w:proofErr w:type="spellEnd"/>
      <w:r>
        <w:rPr>
          <w:i/>
          <w:iCs/>
          <w:color w:val="555555"/>
          <w:sz w:val="20"/>
          <w:szCs w:val="20"/>
        </w:rPr>
        <w:t xml:space="preserve"> across all six applied operand pairs</w:t>
      </w:r>
    </w:p>
    <w:p w:rsidR="00DA3689" w:rsidRDefault="009423B2">
      <w:pPr>
        <w:spacing w:after="160" w:line="276" w:lineRule="auto"/>
      </w:pPr>
      <w:r>
        <w:t xml:space="preserve">Reading the waveform left to right: after the initial reset pulse, each rising pulse on </w:t>
      </w:r>
      <w:proofErr w:type="spellStart"/>
      <w:r>
        <w:t>go_i</w:t>
      </w:r>
      <w:proofErr w:type="spellEnd"/>
      <w:r>
        <w:t xml:space="preserve"> is followed, some cycles later, by </w:t>
      </w:r>
      <w:proofErr w:type="spellStart"/>
      <w:r>
        <w:t>d_o</w:t>
      </w:r>
      <w:proofErr w:type="spellEnd"/>
      <w:r>
        <w:t xml:space="preserve"> updating to the correct GCD</w:t>
      </w:r>
      <w:r>
        <w:t xml:space="preserve"> of the xi/</w:t>
      </w:r>
      <w:proofErr w:type="spellStart"/>
      <w:r>
        <w:t>yi</w:t>
      </w:r>
      <w:proofErr w:type="spellEnd"/>
      <w:r>
        <w:t xml:space="preserve"> pair that was active when </w:t>
      </w:r>
      <w:proofErr w:type="spellStart"/>
      <w:r>
        <w:t>go_i</w:t>
      </w:r>
      <w:proofErr w:type="spellEnd"/>
      <w:r>
        <w:t xml:space="preserve"> was pulsed. All six vectors resolve to the correct result, confirming both the </w:t>
      </w:r>
      <w:proofErr w:type="spellStart"/>
      <w:r>
        <w:t>datapath's</w:t>
      </w:r>
      <w:proofErr w:type="spellEnd"/>
      <w:r>
        <w:t xml:space="preserve"> arithmetic/comparison logic and the controller's sequencing are functioning together correctly as an integrated FSMD.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540"/>
      </w:tblGrid>
      <w:tr w:rsidR="00DA36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xi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yi</w:t>
            </w:r>
            <w:proofErr w:type="spellEnd"/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GCD</w:t>
            </w:r>
          </w:p>
        </w:tc>
        <w:tc>
          <w:tcPr>
            <w:tcW w:w="25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Simulated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d_o</w:t>
            </w:r>
            <w:proofErr w:type="spellEnd"/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24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</w:tr>
      <w:tr w:rsidR="00DA36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3689" w:rsidRDefault="009423B2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</w:t>
            </w:r>
          </w:p>
        </w:tc>
      </w:tr>
    </w:tbl>
    <w:p w:rsidR="00DA3689" w:rsidRDefault="009423B2">
      <w:pPr>
        <w:spacing w:after="160" w:line="276" w:lineRule="auto"/>
      </w:pPr>
      <w:r>
        <w:t xml:space="preserve">In particular, for the three pairs of specific interest to this assignment: </w:t>
      </w:r>
      <w:proofErr w:type="gramStart"/>
      <w:r>
        <w:t>GCD(</w:t>
      </w:r>
      <w:proofErr w:type="gramEnd"/>
      <w:r>
        <w:t>56, 48) resolves to 8, GCD(24, 24) resolves to 24 (the trivial case where the two inputs are already equal — the FSM passes through state3 once and goes directly to state6 with</w:t>
      </w:r>
      <w:r>
        <w:t>out ever visiting state4 or state5), and GCD(39, 52) resolves to 13 — every one of them a bit-exact match to the value computed independently in software, confirming the FSMD's correctness for this assignment's required test cases.</w:t>
      </w:r>
    </w:p>
    <w:p w:rsidR="00DA3689" w:rsidRDefault="009423B2">
      <w:r>
        <w:br w:type="page"/>
      </w:r>
    </w:p>
    <w:p w:rsidR="00DA3689" w:rsidRDefault="009423B2">
      <w:pPr>
        <w:pStyle w:val="Heading1"/>
      </w:pPr>
      <w:r>
        <w:lastRenderedPageBreak/>
        <w:t xml:space="preserve">10. Synthesis Results </w:t>
      </w:r>
      <w:r>
        <w:t>(</w:t>
      </w:r>
      <w:proofErr w:type="spellStart"/>
      <w:r>
        <w:t>Quartus</w:t>
      </w:r>
      <w:proofErr w:type="spellEnd"/>
      <w:r>
        <w:t xml:space="preserve"> Prime Lite 18.1.0)</w:t>
      </w:r>
    </w:p>
    <w:p w:rsidR="00DA3689" w:rsidRDefault="009423B2">
      <w:pPr>
        <w:spacing w:after="160" w:line="276" w:lineRule="auto"/>
      </w:pPr>
      <w:r>
        <w:t xml:space="preserve">The complete </w:t>
      </w:r>
      <w:proofErr w:type="spellStart"/>
      <w:r>
        <w:t>ugcd</w:t>
      </w:r>
      <w:proofErr w:type="spellEnd"/>
      <w:r>
        <w:t xml:space="preserve"> design (controller + </w:t>
      </w:r>
      <w:proofErr w:type="spellStart"/>
      <w:r>
        <w:t>datapath</w:t>
      </w:r>
      <w:proofErr w:type="spellEnd"/>
      <w:r>
        <w:t xml:space="preserve">) was synthesized targeting a Cyclone V device (5CGXFC7C7F23C8) in </w:t>
      </w:r>
      <w:proofErr w:type="spellStart"/>
      <w:r>
        <w:t>Quartus</w:t>
      </w:r>
      <w:proofErr w:type="spellEnd"/>
      <w:r>
        <w:t xml:space="preserve"> Prime Lite Edition 18.1.0.</w:t>
      </w:r>
    </w:p>
    <w:p w:rsidR="00DA3689" w:rsidRDefault="009423B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4381500" cy="4048125"/>
            <wp:effectExtent l="0" t="0" r="0" b="0"/>
            <wp:docPr id="20" name="Quartus Flow Summary for ugcd" descr="Quartus Flow Summary for ugcd" title="Quartus Flow Summary for ug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89" w:rsidRDefault="00025919">
      <w:pPr>
        <w:spacing w:before="80" w:after="300"/>
        <w:jc w:val="center"/>
      </w:pPr>
      <w:r>
        <w:rPr>
          <w:i/>
          <w:iCs/>
          <w:color w:val="555555"/>
          <w:sz w:val="20"/>
          <w:szCs w:val="20"/>
        </w:rPr>
        <w:t>Figure 21</w:t>
      </w:r>
      <w:r w:rsidR="009423B2">
        <w:rPr>
          <w:i/>
          <w:iCs/>
          <w:color w:val="555555"/>
          <w:sz w:val="20"/>
          <w:szCs w:val="20"/>
        </w:rPr>
        <w:t xml:space="preserve"> — </w:t>
      </w:r>
      <w:proofErr w:type="spellStart"/>
      <w:r w:rsidR="009423B2">
        <w:rPr>
          <w:i/>
          <w:iCs/>
          <w:color w:val="555555"/>
          <w:sz w:val="20"/>
          <w:szCs w:val="20"/>
        </w:rPr>
        <w:t>Quartus</w:t>
      </w:r>
      <w:proofErr w:type="spellEnd"/>
      <w:r w:rsidR="009423B2">
        <w:rPr>
          <w:i/>
          <w:iCs/>
          <w:color w:val="555555"/>
          <w:sz w:val="20"/>
          <w:szCs w:val="20"/>
        </w:rPr>
        <w:t xml:space="preserve"> Flow Summary: Logic utilization = 17 / 56,480 ALMs (&lt; 1%); 24 registers; 21 / 268 pins (8%)</w:t>
      </w:r>
    </w:p>
    <w:p w:rsidR="00DA3689" w:rsidRDefault="009423B2">
      <w:pPr>
        <w:spacing w:after="160" w:line="276" w:lineRule="auto"/>
      </w:pPr>
      <w:r>
        <w:t xml:space="preserve">The design is extremely small — just 17 ALMs and 24 registers — which is expected: the </w:t>
      </w:r>
      <w:proofErr w:type="spellStart"/>
      <w:r>
        <w:t>datapath</w:t>
      </w:r>
      <w:proofErr w:type="spellEnd"/>
      <w:r>
        <w:t xml:space="preserve"> needs only three N-bit registers (x, y, d — 6 + 6 + 6 = 18 flip-flops) plus the FSM's own state register (a handful more flip-flops for 6 states), and the combi</w:t>
      </w:r>
      <w:r>
        <w:t xml:space="preserve">national logic is limited to two </w:t>
      </w:r>
      <w:proofErr w:type="spellStart"/>
      <w:r>
        <w:t>subtractors</w:t>
      </w:r>
      <w:proofErr w:type="spellEnd"/>
      <w:r>
        <w:t xml:space="preserve">, two comparators and a small amount of Moore output-decode logic. The flow completed successfully, confirming the design is fully synthesizable and </w:t>
      </w:r>
      <w:proofErr w:type="spellStart"/>
      <w:r>
        <w:t>mappable</w:t>
      </w:r>
      <w:proofErr w:type="spellEnd"/>
      <w:r>
        <w:t xml:space="preserve"> onto real FPGA fabric, not just </w:t>
      </w:r>
      <w:proofErr w:type="spellStart"/>
      <w:r>
        <w:t>simulatable</w:t>
      </w:r>
      <w:proofErr w:type="spellEnd"/>
      <w:r>
        <w:t>.</w:t>
      </w:r>
    </w:p>
    <w:p w:rsidR="00DA3689" w:rsidRDefault="009423B2">
      <w:pPr>
        <w:pStyle w:val="Heading1"/>
      </w:pPr>
      <w:r>
        <w:t>11. Concl</w:t>
      </w:r>
      <w:r>
        <w:t>usion</w:t>
      </w:r>
    </w:p>
    <w:p w:rsidR="00DA3689" w:rsidRDefault="009423B2">
      <w:pPr>
        <w:spacing w:after="160" w:line="276" w:lineRule="auto"/>
      </w:pPr>
      <w:r>
        <w:t xml:space="preserve">This assignment implemented a hardware GCD unit as a textbook example of the FSMD design style: a hand-written </w:t>
      </w:r>
      <w:proofErr w:type="spellStart"/>
      <w:r>
        <w:t>SystemVerilog</w:t>
      </w:r>
      <w:proofErr w:type="spellEnd"/>
      <w:r>
        <w:t xml:space="preserve"> </w:t>
      </w:r>
      <w:proofErr w:type="spellStart"/>
      <w:r>
        <w:t>datapath</w:t>
      </w:r>
      <w:proofErr w:type="spellEnd"/>
      <w:r>
        <w:t xml:space="preserve"> performing all arithmetic/comparison work, and a controller captured graphically via </w:t>
      </w:r>
      <w:proofErr w:type="spellStart"/>
      <w:r>
        <w:t>Quartus's</w:t>
      </w:r>
      <w:proofErr w:type="spellEnd"/>
      <w:r>
        <w:t xml:space="preserve"> State Machine Wizard </w:t>
      </w:r>
      <w:r>
        <w:t xml:space="preserve">and auto-generated into synthesizable HDL, integrated through a narrow, well-defined control/status signal interface in the </w:t>
      </w:r>
      <w:proofErr w:type="spellStart"/>
      <w:r>
        <w:t>ugcd</w:t>
      </w:r>
      <w:proofErr w:type="spellEnd"/>
      <w:r>
        <w:t xml:space="preserve"> top-level module. Functional simulation in </w:t>
      </w:r>
      <w:proofErr w:type="spellStart"/>
      <w:r>
        <w:t>ModelSim</w:t>
      </w:r>
      <w:proofErr w:type="spellEnd"/>
      <w:r>
        <w:t xml:space="preserve"> across six operand pairs — including the assignment's three pairs of intere</w:t>
      </w:r>
      <w:r>
        <w:t xml:space="preserve">st, (56,48), (24,24) and (39,52) — produced bit-exact correct GCD results in every case, and </w:t>
      </w:r>
      <w:proofErr w:type="spellStart"/>
      <w:r>
        <w:t>Quartus's</w:t>
      </w:r>
      <w:proofErr w:type="spellEnd"/>
      <w:r>
        <w:t xml:space="preserve"> post-synthesis state diagram extraction independently confirmed that the compiled netlist implements exactly the six-state control flow </w:t>
      </w:r>
      <w:r>
        <w:lastRenderedPageBreak/>
        <w:t>intended by the o</w:t>
      </w:r>
      <w:r>
        <w:t>riginal graphical design, closing the loop from algorithm, to graphical FSM entry, to synthesizable RTL, to verified silicon-ready netlist.</w:t>
      </w:r>
    </w:p>
    <w:p w:rsidR="00DA3689" w:rsidRDefault="009423B2">
      <w:pPr>
        <w:pStyle w:val="Heading1"/>
      </w:pPr>
      <w:r>
        <w:t>12. Tools and Environment</w:t>
      </w:r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 xml:space="preserve">HDL: </w:t>
      </w:r>
      <w:proofErr w:type="spellStart"/>
      <w:r>
        <w:t>SystemVerilog</w:t>
      </w:r>
      <w:proofErr w:type="spellEnd"/>
      <w:r>
        <w:t xml:space="preserve"> (hand-written </w:t>
      </w:r>
      <w:proofErr w:type="spellStart"/>
      <w:r>
        <w:t>datapath</w:t>
      </w:r>
      <w:proofErr w:type="spellEnd"/>
      <w:r>
        <w:t xml:space="preserve"> and </w:t>
      </w:r>
      <w:proofErr w:type="spellStart"/>
      <w:r>
        <w:t>testbench</w:t>
      </w:r>
      <w:proofErr w:type="spellEnd"/>
      <w:r>
        <w:t xml:space="preserve">; </w:t>
      </w:r>
      <w:proofErr w:type="spellStart"/>
      <w:r>
        <w:t>Quartus</w:t>
      </w:r>
      <w:proofErr w:type="spellEnd"/>
      <w:r>
        <w:t>-generated controller)</w:t>
      </w:r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>Con</w:t>
      </w:r>
      <w:r>
        <w:t xml:space="preserve">troller entry: </w:t>
      </w:r>
      <w:proofErr w:type="spellStart"/>
      <w:r>
        <w:t>Quartus</w:t>
      </w:r>
      <w:proofErr w:type="spellEnd"/>
      <w:r>
        <w:t xml:space="preserve"> Prime State Machine Wizard (graphical state-diagram capture → auto-generated </w:t>
      </w:r>
      <w:proofErr w:type="spellStart"/>
      <w:r>
        <w:t>SystemVerilog</w:t>
      </w:r>
      <w:proofErr w:type="spellEnd"/>
      <w:r>
        <w:t>)</w:t>
      </w:r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 xml:space="preserve">Functional verification: </w:t>
      </w:r>
      <w:proofErr w:type="spellStart"/>
      <w:r>
        <w:t>ModelSim</w:t>
      </w:r>
      <w:proofErr w:type="spellEnd"/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 xml:space="preserve">Synthesis and implementation: </w:t>
      </w:r>
      <w:proofErr w:type="spellStart"/>
      <w:r>
        <w:t>Quartus</w:t>
      </w:r>
      <w:proofErr w:type="spellEnd"/>
      <w:r>
        <w:t xml:space="preserve"> Prime Lite Edition, version 18.1.0 Build 625</w:t>
      </w:r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>Target device: Intel/Alt</w:t>
      </w:r>
      <w:r>
        <w:t>era Cyclone V, part 5CGXFC7C7F23C8</w:t>
      </w:r>
    </w:p>
    <w:p w:rsidR="00DA3689" w:rsidRDefault="009423B2">
      <w:pPr>
        <w:pStyle w:val="ListParagraph"/>
        <w:numPr>
          <w:ilvl w:val="0"/>
          <w:numId w:val="1"/>
        </w:numPr>
        <w:spacing w:after="100"/>
      </w:pPr>
      <w:r>
        <w:t>Reported metrics: post-fit logic utilization (ALMs, registers, pins) and synthesizer-extracted state-machine diagram</w:t>
      </w:r>
    </w:p>
    <w:sectPr w:rsidR="00DA36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95559"/>
    <w:multiLevelType w:val="hybridMultilevel"/>
    <w:tmpl w:val="EDCA1820"/>
    <w:lvl w:ilvl="0" w:tplc="FEA22610">
      <w:start w:val="1"/>
      <w:numFmt w:val="bullet"/>
      <w:lvlText w:val="●"/>
      <w:lvlJc w:val="left"/>
      <w:pPr>
        <w:ind w:left="720" w:hanging="360"/>
      </w:pPr>
    </w:lvl>
    <w:lvl w:ilvl="1" w:tplc="AB78C690">
      <w:start w:val="1"/>
      <w:numFmt w:val="bullet"/>
      <w:lvlText w:val="○"/>
      <w:lvlJc w:val="left"/>
      <w:pPr>
        <w:ind w:left="1440" w:hanging="360"/>
      </w:pPr>
    </w:lvl>
    <w:lvl w:ilvl="2" w:tplc="35D0E1FE">
      <w:start w:val="1"/>
      <w:numFmt w:val="bullet"/>
      <w:lvlText w:val="■"/>
      <w:lvlJc w:val="left"/>
      <w:pPr>
        <w:ind w:left="2160" w:hanging="360"/>
      </w:pPr>
    </w:lvl>
    <w:lvl w:ilvl="3" w:tplc="757A4C5E">
      <w:start w:val="1"/>
      <w:numFmt w:val="bullet"/>
      <w:lvlText w:val="●"/>
      <w:lvlJc w:val="left"/>
      <w:pPr>
        <w:ind w:left="2880" w:hanging="360"/>
      </w:pPr>
    </w:lvl>
    <w:lvl w:ilvl="4" w:tplc="1F88040A">
      <w:start w:val="1"/>
      <w:numFmt w:val="bullet"/>
      <w:lvlText w:val="○"/>
      <w:lvlJc w:val="left"/>
      <w:pPr>
        <w:ind w:left="3600" w:hanging="360"/>
      </w:pPr>
    </w:lvl>
    <w:lvl w:ilvl="5" w:tplc="5C6AEAC2">
      <w:start w:val="1"/>
      <w:numFmt w:val="bullet"/>
      <w:lvlText w:val="■"/>
      <w:lvlJc w:val="left"/>
      <w:pPr>
        <w:ind w:left="4320" w:hanging="360"/>
      </w:pPr>
    </w:lvl>
    <w:lvl w:ilvl="6" w:tplc="C9CAEFE4">
      <w:start w:val="1"/>
      <w:numFmt w:val="bullet"/>
      <w:lvlText w:val="●"/>
      <w:lvlJc w:val="left"/>
      <w:pPr>
        <w:ind w:left="5040" w:hanging="360"/>
      </w:pPr>
    </w:lvl>
    <w:lvl w:ilvl="7" w:tplc="7EBEC0D0">
      <w:start w:val="1"/>
      <w:numFmt w:val="bullet"/>
      <w:lvlText w:val="●"/>
      <w:lvlJc w:val="left"/>
      <w:pPr>
        <w:ind w:left="5760" w:hanging="360"/>
      </w:pPr>
    </w:lvl>
    <w:lvl w:ilvl="8" w:tplc="7A323A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89"/>
    <w:rsid w:val="00025919"/>
    <w:rsid w:val="0007508A"/>
    <w:rsid w:val="003255A8"/>
    <w:rsid w:val="009423B2"/>
    <w:rsid w:val="00D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0C37"/>
  <w15:docId w15:val="{F3231588-566F-410F-92D5-1FA4F32A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08A"/>
  </w:style>
  <w:style w:type="paragraph" w:styleId="Heading1">
    <w:name w:val="heading 1"/>
    <w:pPr>
      <w:pBdr>
        <w:bottom w:val="single" w:sz="6" w:space="4" w:color="1F4E79"/>
      </w:pBdr>
      <w:spacing w:before="38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pPr>
      <w:spacing w:before="220" w:after="110"/>
      <w:outlineLvl w:val="2"/>
    </w:pPr>
    <w:rPr>
      <w:b/>
      <w:bCs/>
      <w:i/>
      <w:iCs/>
      <w:color w:val="1F4E79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0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3398</Words>
  <Characters>19373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Noman Traders</cp:lastModifiedBy>
  <cp:revision>2</cp:revision>
  <dcterms:created xsi:type="dcterms:W3CDTF">2026-09-27T06:43:00Z</dcterms:created>
  <dcterms:modified xsi:type="dcterms:W3CDTF">2026-09-27T07:26:00Z</dcterms:modified>
</cp:coreProperties>
</file>