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1396EE">
      <w:pPr>
        <w:ind w:firstLine="560"/>
        <w:rPr>
          <w:sz w:val="28"/>
          <w:szCs w:val="28"/>
          <w:u w:val="single"/>
          <w:lang w:eastAsia="zh-CN"/>
        </w:rPr>
      </w:pPr>
      <w:bookmarkStart w:id="0" w:name="_Toc147909345"/>
    </w:p>
    <w:p w14:paraId="0F5656A6">
      <w:pPr>
        <w:ind w:firstLine="560"/>
        <w:rPr>
          <w:sz w:val="28"/>
          <w:szCs w:val="28"/>
          <w:u w:val="single"/>
          <w:lang w:eastAsia="zh-CN"/>
        </w:rPr>
      </w:pPr>
    </w:p>
    <w:p w14:paraId="0EFF006D">
      <w:pPr>
        <w:jc w:val="center"/>
      </w:pPr>
      <w:r>
        <w:rPr>
          <w:lang w:eastAsia="zh-CN" w:bidi="ar-SA"/>
        </w:rPr>
        <w:drawing>
          <wp:inline distT="0" distB="0" distL="0" distR="0">
            <wp:extent cx="4035425" cy="1049655"/>
            <wp:effectExtent l="0" t="0" r="3175" b="1905"/>
            <wp:docPr id="1026" name="图片 1" descr="广州华商学院2"/>
            <wp:cNvGraphicFramePr/>
            <a:graphic xmlns:a="http://schemas.openxmlformats.org/drawingml/2006/main">
              <a:graphicData uri="http://schemas.openxmlformats.org/drawingml/2006/picture">
                <pic:pic xmlns:pic="http://schemas.openxmlformats.org/drawingml/2006/picture">
                  <pic:nvPicPr>
                    <pic:cNvPr id="1026" name="图片 1" descr="广州华商学院2"/>
                    <pic:cNvPicPr/>
                  </pic:nvPicPr>
                  <pic:blipFill>
                    <a:blip r:embed="rId6" cstate="print"/>
                    <a:srcRect/>
                    <a:stretch>
                      <a:fillRect/>
                    </a:stretch>
                  </pic:blipFill>
                  <pic:spPr>
                    <a:xfrm>
                      <a:off x="0" y="0"/>
                      <a:ext cx="4035425" cy="1049655"/>
                    </a:xfrm>
                    <a:prstGeom prst="rect">
                      <a:avLst/>
                    </a:prstGeom>
                    <a:ln>
                      <a:noFill/>
                    </a:ln>
                  </pic:spPr>
                </pic:pic>
              </a:graphicData>
            </a:graphic>
          </wp:inline>
        </w:drawing>
      </w:r>
    </w:p>
    <w:p w14:paraId="6542740E">
      <w:pPr>
        <w:ind w:firstLine="1440"/>
        <w:rPr>
          <w:sz w:val="21"/>
          <w:szCs w:val="21"/>
        </w:rPr>
      </w:pPr>
    </w:p>
    <w:p w14:paraId="7887C4C1">
      <w:pPr>
        <w:pStyle w:val="12"/>
        <w:spacing w:before="120" w:beforeLines="50" w:after="120" w:afterLines="50" w:line="276" w:lineRule="auto"/>
        <w:ind w:firstLine="0" w:firstLineChars="0"/>
        <w:jc w:val="center"/>
        <w:rPr>
          <w:b/>
          <w:bCs/>
          <w:color w:val="000000"/>
          <w:sz w:val="32"/>
          <w:szCs w:val="32"/>
          <w:lang w:eastAsia="zh-CN"/>
        </w:rPr>
      </w:pPr>
    </w:p>
    <w:p w14:paraId="5845766C">
      <w:pPr>
        <w:pStyle w:val="12"/>
        <w:spacing w:before="120" w:beforeLines="50" w:after="120" w:afterLines="50" w:line="800" w:lineRule="exact"/>
        <w:ind w:firstLine="0" w:firstLineChars="0"/>
        <w:jc w:val="center"/>
        <w:outlineLvl w:val="0"/>
        <w:rPr>
          <w:rFonts w:hint="default"/>
          <w:b/>
          <w:bCs/>
          <w:color w:val="000000"/>
          <w:sz w:val="52"/>
          <w:szCs w:val="52"/>
          <w:lang w:val="en-US" w:eastAsia="zh-CN"/>
        </w:rPr>
      </w:pPr>
      <w:bookmarkStart w:id="1" w:name="_Toc1886"/>
      <w:bookmarkStart w:id="2" w:name="_Toc29408"/>
      <w:r>
        <w:rPr>
          <w:rFonts w:hint="eastAsia"/>
          <w:b/>
          <w:bCs/>
          <w:color w:val="000000"/>
          <w:sz w:val="52"/>
          <w:szCs w:val="52"/>
          <w:lang w:eastAsia="zh-CN"/>
        </w:rPr>
        <w:t>《专业综合实践</w:t>
      </w:r>
      <w:r>
        <w:rPr>
          <w:rFonts w:hint="eastAsia"/>
          <w:b/>
          <w:bCs/>
          <w:color w:val="000000"/>
          <w:sz w:val="52"/>
          <w:szCs w:val="52"/>
          <w:lang w:val="en-US" w:eastAsia="zh-CN"/>
        </w:rPr>
        <w:t>II</w:t>
      </w:r>
      <w:r>
        <w:rPr>
          <w:rFonts w:hint="eastAsia"/>
          <w:b/>
          <w:bCs/>
          <w:color w:val="000000"/>
          <w:sz w:val="52"/>
          <w:szCs w:val="52"/>
          <w:lang w:eastAsia="zh-CN"/>
        </w:rPr>
        <w:t>》课程</w:t>
      </w:r>
      <w:bookmarkEnd w:id="1"/>
      <w:bookmarkEnd w:id="2"/>
      <w:r>
        <w:rPr>
          <w:rFonts w:hint="eastAsia"/>
          <w:b/>
          <w:bCs/>
          <w:color w:val="000000"/>
          <w:sz w:val="52"/>
          <w:szCs w:val="52"/>
          <w:lang w:val="en-US" w:eastAsia="zh-CN"/>
        </w:rPr>
        <w:t>考核</w:t>
      </w:r>
    </w:p>
    <w:p w14:paraId="5B564472">
      <w:pPr>
        <w:pStyle w:val="12"/>
        <w:spacing w:before="120" w:beforeLines="50" w:after="120" w:afterLines="50" w:line="800" w:lineRule="exact"/>
        <w:ind w:firstLine="321"/>
        <w:jc w:val="center"/>
        <w:rPr>
          <w:b/>
          <w:bCs/>
          <w:color w:val="000000"/>
          <w:sz w:val="52"/>
          <w:szCs w:val="52"/>
          <w:lang w:eastAsia="zh-CN"/>
        </w:rPr>
      </w:pPr>
      <w:bookmarkStart w:id="38" w:name="_GoBack"/>
      <w:bookmarkEnd w:id="38"/>
      <w:r>
        <w:rPr>
          <w:rFonts w:hint="eastAsia"/>
          <w:b/>
          <w:color w:val="000000"/>
          <w:sz w:val="32"/>
          <w:szCs w:val="32"/>
          <w:lang w:eastAsia="zh-CN" w:bidi="ar-SA"/>
        </w:rPr>
        <mc:AlternateContent>
          <mc:Choice Requires="wps">
            <w:drawing>
              <wp:anchor distT="0" distB="0" distL="0" distR="0" simplePos="0" relativeHeight="251659264"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027" name="文本框 9"/>
                <wp:cNvGraphicFramePr/>
                <a:graphic xmlns:a="http://schemas.openxmlformats.org/drawingml/2006/main">
                  <a:graphicData uri="http://schemas.microsoft.com/office/word/2010/wordprocessingShape">
                    <wps:wsp>
                      <wps:cNvSpPr/>
                      <wps:spPr>
                        <a:xfrm>
                          <a:off x="0" y="0"/>
                          <a:ext cx="4781550" cy="4533900"/>
                        </a:xfrm>
                        <a:prstGeom prst="rect">
                          <a:avLst/>
                        </a:prstGeom>
                        <a:ln>
                          <a:noFill/>
                        </a:ln>
                      </wps:spPr>
                      <wps:txbx>
                        <w:txbxContent>
                          <w:tbl>
                            <w:tblPr>
                              <w:tblStyle w:val="22"/>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72BC260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40D7CFD">
                                  <w:pPr>
                                    <w:pStyle w:val="12"/>
                                    <w:ind w:firstLine="0" w:firstLineChars="0"/>
                                  </w:pPr>
                                  <w:r>
                                    <w:rPr>
                                      <w:rFonts w:hint="eastAsia"/>
                                      <w:b/>
                                      <w:color w:val="000000"/>
                                      <w:sz w:val="32"/>
                                      <w:szCs w:val="32"/>
                                      <w:lang w:eastAsia="zh-CN"/>
                                    </w:rPr>
                                    <w:t>题    目：</w:t>
                                  </w:r>
                                </w:p>
                              </w:tc>
                              <w:tc>
                                <w:tcPr>
                                  <w:tcW w:w="5670" w:type="dxa"/>
                                  <w:vAlign w:val="center"/>
                                </w:tcPr>
                                <w:p w14:paraId="4713DF7C">
                                  <w:pPr>
                                    <w:pStyle w:val="12"/>
                                    <w:ind w:left="68" w:firstLine="0" w:firstLineChars="0"/>
                                    <w:rPr>
                                      <w:color w:val="000000"/>
                                      <w:spacing w:val="-10"/>
                                      <w:sz w:val="32"/>
                                      <w:szCs w:val="32"/>
                                      <w:lang w:eastAsia="zh-CN"/>
                                    </w:rPr>
                                  </w:pPr>
                                  <w:r>
                                    <w:rPr>
                                      <w:rFonts w:hint="eastAsia"/>
                                      <w:color w:val="000000"/>
                                      <w:spacing w:val="-10"/>
                                      <w:sz w:val="32"/>
                                      <w:szCs w:val="32"/>
                                      <w:lang w:eastAsia="zh-CN"/>
                                    </w:rPr>
                                    <w:t>基于机器学习方法的手写数字识别研究</w:t>
                                  </w:r>
                                </w:p>
                              </w:tc>
                            </w:tr>
                            <w:tr w14:paraId="7D98823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2217A4F">
                                  <w:pPr>
                                    <w:pStyle w:val="12"/>
                                    <w:ind w:firstLine="0" w:firstLineChars="0"/>
                                    <w:rPr>
                                      <w:b/>
                                      <w:spacing w:val="-10"/>
                                      <w:sz w:val="32"/>
                                      <w:szCs w:val="36"/>
                                      <w:lang w:eastAsia="zh-CN"/>
                                    </w:rPr>
                                  </w:pPr>
                                </w:p>
                              </w:tc>
                              <w:tc>
                                <w:tcPr>
                                  <w:tcW w:w="5670" w:type="dxa"/>
                                  <w:vAlign w:val="center"/>
                                </w:tcPr>
                                <w:p w14:paraId="32169E61">
                                  <w:pPr>
                                    <w:pStyle w:val="12"/>
                                    <w:ind w:left="68" w:firstLine="0" w:firstLineChars="0"/>
                                    <w:rPr>
                                      <w:spacing w:val="-10"/>
                                      <w:sz w:val="32"/>
                                      <w:szCs w:val="36"/>
                                      <w:lang w:eastAsia="zh-CN"/>
                                    </w:rPr>
                                  </w:pPr>
                                </w:p>
                              </w:tc>
                            </w:tr>
                            <w:tr w14:paraId="1826E8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3309899">
                                  <w:pPr>
                                    <w:pStyle w:val="12"/>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03508FF0">
                                  <w:pPr>
                                    <w:pStyle w:val="12"/>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数据科学学院</w:t>
                                  </w:r>
                                </w:p>
                              </w:tc>
                            </w:tr>
                            <w:tr w14:paraId="357B769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4C56D1A">
                                  <w:pPr>
                                    <w:pStyle w:val="12"/>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2A6E673">
                                  <w:pPr>
                                    <w:pStyle w:val="12"/>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22BB7FA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C8D3829">
                                  <w:pPr>
                                    <w:pStyle w:val="12"/>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3CD674E4">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1241D84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6D0B338">
                                  <w:pPr>
                                    <w:pStyle w:val="12"/>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61D70C27">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421470133</w:t>
                                  </w:r>
                                </w:p>
                              </w:tc>
                            </w:tr>
                            <w:tr w14:paraId="41358B1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05B5DE6">
                                  <w:pPr>
                                    <w:pStyle w:val="12"/>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190A2425">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刘</w:t>
                                  </w:r>
                                  <w:r>
                                    <w:rPr>
                                      <w:rFonts w:ascii="楷体" w:hAnsi="楷体" w:eastAsia="楷体"/>
                                      <w:spacing w:val="-10"/>
                                      <w:sz w:val="32"/>
                                      <w:szCs w:val="36"/>
                                      <w:lang w:eastAsia="zh-CN"/>
                                    </w:rPr>
                                    <w:t>小惠</w:t>
                                  </w:r>
                                </w:p>
                              </w:tc>
                            </w:tr>
                          </w:tbl>
                          <w:p w14:paraId="3BB814C8">
                            <w:pPr>
                              <w:rPr>
                                <w:lang w:eastAsia="zh-CN"/>
                              </w:rPr>
                            </w:pPr>
                          </w:p>
                        </w:txbxContent>
                      </wps:txbx>
                      <wps:bodyPr wrap="square" upright="1"/>
                    </wps:wsp>
                  </a:graphicData>
                </a:graphic>
              </wp:anchor>
            </w:drawing>
          </mc:Choice>
          <mc:Fallback>
            <w:pict>
              <v:rect id="文本框 9" o:spid="_x0000_s1026" o:spt="1" style="position:absolute;left:0pt;margin-left:54pt;margin-top:25.7pt;height:357pt;width:376.5pt;z-index:251659264;mso-width-relative:page;mso-height-relative:page;" filled="f" stroked="f" coordsize="21600,21600" o:gfxdata="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j9rqC2gAAAAoBAAAPAAAAAAAAAAEAIAAAACIAAABkcnMvZG93bnJldi54bWxQSwECFAAUAAAA&#10;CACHTuJA+5Lo+bMBAABLAwAADgAAAAAAAAABACAAAAApAQAAZHJzL2Uyb0RvYy54bWxQSwUGAAAA&#10;AAYABgBZAQAATgUAAAAA&#10;">
                <v:fill on="f" focussize="0,0"/>
                <v:stroke on="f"/>
                <v:imagedata o:title=""/>
                <o:lock v:ext="edit" aspectratio="f"/>
                <v:textbox>
                  <w:txbxContent>
                    <w:tbl>
                      <w:tblPr>
                        <w:tblStyle w:val="22"/>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72BC260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40D7CFD">
                            <w:pPr>
                              <w:pStyle w:val="12"/>
                              <w:ind w:firstLine="0" w:firstLineChars="0"/>
                            </w:pPr>
                            <w:r>
                              <w:rPr>
                                <w:rFonts w:hint="eastAsia"/>
                                <w:b/>
                                <w:color w:val="000000"/>
                                <w:sz w:val="32"/>
                                <w:szCs w:val="32"/>
                                <w:lang w:eastAsia="zh-CN"/>
                              </w:rPr>
                              <w:t>题    目：</w:t>
                            </w:r>
                          </w:p>
                        </w:tc>
                        <w:tc>
                          <w:tcPr>
                            <w:tcW w:w="5670" w:type="dxa"/>
                            <w:vAlign w:val="center"/>
                          </w:tcPr>
                          <w:p w14:paraId="4713DF7C">
                            <w:pPr>
                              <w:pStyle w:val="12"/>
                              <w:ind w:left="68" w:firstLine="0" w:firstLineChars="0"/>
                              <w:rPr>
                                <w:color w:val="000000"/>
                                <w:spacing w:val="-10"/>
                                <w:sz w:val="32"/>
                                <w:szCs w:val="32"/>
                                <w:lang w:eastAsia="zh-CN"/>
                              </w:rPr>
                            </w:pPr>
                            <w:r>
                              <w:rPr>
                                <w:rFonts w:hint="eastAsia"/>
                                <w:color w:val="000000"/>
                                <w:spacing w:val="-10"/>
                                <w:sz w:val="32"/>
                                <w:szCs w:val="32"/>
                                <w:lang w:eastAsia="zh-CN"/>
                              </w:rPr>
                              <w:t>基于机器学习方法的手写数字识别研究</w:t>
                            </w:r>
                          </w:p>
                        </w:tc>
                      </w:tr>
                      <w:tr w14:paraId="7D98823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2217A4F">
                            <w:pPr>
                              <w:pStyle w:val="12"/>
                              <w:ind w:firstLine="0" w:firstLineChars="0"/>
                              <w:rPr>
                                <w:b/>
                                <w:spacing w:val="-10"/>
                                <w:sz w:val="32"/>
                                <w:szCs w:val="36"/>
                                <w:lang w:eastAsia="zh-CN"/>
                              </w:rPr>
                            </w:pPr>
                          </w:p>
                        </w:tc>
                        <w:tc>
                          <w:tcPr>
                            <w:tcW w:w="5670" w:type="dxa"/>
                            <w:vAlign w:val="center"/>
                          </w:tcPr>
                          <w:p w14:paraId="32169E61">
                            <w:pPr>
                              <w:pStyle w:val="12"/>
                              <w:ind w:left="68" w:firstLine="0" w:firstLineChars="0"/>
                              <w:rPr>
                                <w:spacing w:val="-10"/>
                                <w:sz w:val="32"/>
                                <w:szCs w:val="36"/>
                                <w:lang w:eastAsia="zh-CN"/>
                              </w:rPr>
                            </w:pPr>
                          </w:p>
                        </w:tc>
                      </w:tr>
                      <w:tr w14:paraId="1826E8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3309899">
                            <w:pPr>
                              <w:pStyle w:val="12"/>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03508FF0">
                            <w:pPr>
                              <w:pStyle w:val="12"/>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数据科学学院</w:t>
                            </w:r>
                          </w:p>
                        </w:tc>
                      </w:tr>
                      <w:tr w14:paraId="357B769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4C56D1A">
                            <w:pPr>
                              <w:pStyle w:val="12"/>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2A6E673">
                            <w:pPr>
                              <w:pStyle w:val="12"/>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22BB7FA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C8D3829">
                            <w:pPr>
                              <w:pStyle w:val="12"/>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3CD674E4">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1241D84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6D0B338">
                            <w:pPr>
                              <w:pStyle w:val="12"/>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61D70C27">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421470133</w:t>
                            </w:r>
                          </w:p>
                        </w:tc>
                      </w:tr>
                      <w:tr w14:paraId="41358B1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05B5DE6">
                            <w:pPr>
                              <w:pStyle w:val="12"/>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190A2425">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刘</w:t>
                            </w:r>
                            <w:r>
                              <w:rPr>
                                <w:rFonts w:ascii="楷体" w:hAnsi="楷体" w:eastAsia="楷体"/>
                                <w:spacing w:val="-10"/>
                                <w:sz w:val="32"/>
                                <w:szCs w:val="36"/>
                                <w:lang w:eastAsia="zh-CN"/>
                              </w:rPr>
                              <w:t>小惠</w:t>
                            </w:r>
                          </w:p>
                        </w:tc>
                      </w:tr>
                    </w:tbl>
                    <w:p w14:paraId="3BB814C8">
                      <w:pPr>
                        <w:rPr>
                          <w:lang w:eastAsia="zh-CN"/>
                        </w:rPr>
                      </w:pPr>
                    </w:p>
                  </w:txbxContent>
                </v:textbox>
              </v:rect>
            </w:pict>
          </mc:Fallback>
        </mc:AlternateContent>
      </w:r>
    </w:p>
    <w:p w14:paraId="5BD95613">
      <w:pPr>
        <w:pStyle w:val="12"/>
        <w:spacing w:before="120" w:beforeLines="50" w:after="120" w:afterLines="50"/>
        <w:ind w:firstLine="321"/>
        <w:rPr>
          <w:b/>
          <w:color w:val="000000"/>
          <w:sz w:val="32"/>
          <w:szCs w:val="32"/>
          <w:lang w:eastAsia="zh-CN"/>
        </w:rPr>
      </w:pPr>
    </w:p>
    <w:p w14:paraId="7C6F5182">
      <w:pPr>
        <w:pStyle w:val="12"/>
        <w:spacing w:before="120" w:beforeLines="50" w:after="120" w:afterLines="50"/>
        <w:ind w:firstLine="321"/>
        <w:rPr>
          <w:b/>
          <w:color w:val="000000"/>
          <w:sz w:val="32"/>
          <w:szCs w:val="32"/>
          <w:lang w:eastAsia="zh-CN"/>
        </w:rPr>
      </w:pPr>
    </w:p>
    <w:p w14:paraId="45475560">
      <w:pPr>
        <w:pStyle w:val="12"/>
        <w:spacing w:before="120" w:beforeLines="50" w:after="120" w:afterLines="50"/>
        <w:ind w:firstLine="321"/>
        <w:rPr>
          <w:b/>
          <w:color w:val="000000"/>
          <w:sz w:val="32"/>
          <w:szCs w:val="32"/>
          <w:lang w:eastAsia="zh-CN"/>
        </w:rPr>
      </w:pPr>
    </w:p>
    <w:p w14:paraId="16D8674E">
      <w:pPr>
        <w:pStyle w:val="12"/>
        <w:spacing w:before="120" w:beforeLines="50" w:after="120" w:afterLines="50"/>
        <w:ind w:firstLine="321"/>
        <w:rPr>
          <w:b/>
          <w:color w:val="000000"/>
          <w:sz w:val="32"/>
          <w:szCs w:val="32"/>
          <w:lang w:eastAsia="zh-CN"/>
        </w:rPr>
      </w:pPr>
    </w:p>
    <w:p w14:paraId="24A8D078">
      <w:pPr>
        <w:pStyle w:val="12"/>
        <w:spacing w:before="120" w:beforeLines="50" w:after="120" w:afterLines="50"/>
        <w:ind w:firstLine="321"/>
        <w:rPr>
          <w:b/>
          <w:color w:val="000000"/>
          <w:sz w:val="32"/>
          <w:szCs w:val="32"/>
          <w:lang w:eastAsia="zh-CN"/>
        </w:rPr>
      </w:pPr>
    </w:p>
    <w:p w14:paraId="40EAAEE8">
      <w:pPr>
        <w:pStyle w:val="12"/>
        <w:spacing w:before="120" w:beforeLines="50" w:after="120" w:afterLines="50"/>
        <w:ind w:firstLine="321"/>
        <w:rPr>
          <w:b/>
          <w:color w:val="000000"/>
          <w:sz w:val="32"/>
          <w:szCs w:val="32"/>
          <w:lang w:eastAsia="zh-CN"/>
        </w:rPr>
      </w:pPr>
    </w:p>
    <w:p w14:paraId="124C4513">
      <w:pPr>
        <w:pStyle w:val="12"/>
        <w:spacing w:before="120" w:beforeLines="50" w:after="120" w:afterLines="50"/>
        <w:ind w:firstLine="321"/>
        <w:rPr>
          <w:b/>
          <w:color w:val="000000"/>
          <w:sz w:val="32"/>
          <w:szCs w:val="32"/>
          <w:lang w:eastAsia="zh-CN"/>
        </w:rPr>
      </w:pPr>
    </w:p>
    <w:p w14:paraId="4F2352BD">
      <w:pPr>
        <w:pStyle w:val="12"/>
        <w:spacing w:before="120" w:beforeLines="50" w:after="120" w:afterLines="50"/>
        <w:ind w:firstLine="321"/>
        <w:rPr>
          <w:b/>
          <w:color w:val="000000"/>
          <w:sz w:val="32"/>
          <w:szCs w:val="32"/>
          <w:lang w:eastAsia="zh-CN"/>
        </w:rPr>
      </w:pPr>
    </w:p>
    <w:p w14:paraId="512B64B1">
      <w:pPr>
        <w:pStyle w:val="12"/>
        <w:spacing w:before="120" w:beforeLines="50" w:after="120" w:afterLines="50"/>
        <w:ind w:firstLine="321"/>
        <w:rPr>
          <w:b/>
          <w:color w:val="000000"/>
          <w:sz w:val="32"/>
          <w:szCs w:val="32"/>
          <w:lang w:eastAsia="zh-CN"/>
        </w:rPr>
      </w:pPr>
    </w:p>
    <w:p w14:paraId="779A4124">
      <w:pPr>
        <w:pStyle w:val="12"/>
        <w:spacing w:before="120" w:beforeLines="50" w:after="120" w:afterLines="50"/>
        <w:ind w:firstLine="321"/>
        <w:rPr>
          <w:b/>
          <w:color w:val="000000"/>
          <w:sz w:val="32"/>
          <w:szCs w:val="32"/>
          <w:lang w:eastAsia="zh-CN"/>
        </w:rPr>
      </w:pPr>
    </w:p>
    <w:p w14:paraId="0BB726CB">
      <w:pPr>
        <w:pStyle w:val="12"/>
        <w:spacing w:before="120" w:beforeLines="50" w:after="120" w:afterLines="50"/>
        <w:ind w:firstLine="321"/>
        <w:rPr>
          <w:b/>
          <w:color w:val="000000"/>
          <w:sz w:val="32"/>
          <w:szCs w:val="32"/>
          <w:lang w:eastAsia="zh-CN"/>
        </w:rPr>
      </w:pPr>
    </w:p>
    <w:p w14:paraId="4365EE6D">
      <w:pPr>
        <w:pStyle w:val="12"/>
        <w:spacing w:before="120" w:beforeLines="50" w:after="120" w:afterLines="50"/>
        <w:ind w:firstLine="321"/>
        <w:rPr>
          <w:b/>
          <w:color w:val="000000"/>
          <w:sz w:val="32"/>
          <w:szCs w:val="32"/>
          <w:lang w:eastAsia="zh-CN"/>
        </w:rPr>
      </w:pPr>
    </w:p>
    <w:p w14:paraId="5F4A1ADE">
      <w:pPr>
        <w:pStyle w:val="12"/>
        <w:spacing w:before="120" w:beforeLines="50" w:after="120" w:afterLines="50"/>
        <w:ind w:firstLine="321"/>
        <w:rPr>
          <w:b/>
          <w:color w:val="000000"/>
          <w:sz w:val="32"/>
          <w:szCs w:val="32"/>
          <w:lang w:eastAsia="zh-CN"/>
        </w:rPr>
      </w:pPr>
    </w:p>
    <w:p w14:paraId="4FA9C83E">
      <w:pPr>
        <w:spacing w:before="50" w:after="50"/>
        <w:jc w:val="center"/>
        <w:rPr>
          <w:rFonts w:hAnsi="宋体"/>
          <w:b/>
          <w:color w:val="000000"/>
          <w:sz w:val="32"/>
          <w:szCs w:val="32"/>
          <w:lang w:eastAsia="zh-CN"/>
        </w:rPr>
      </w:pPr>
    </w:p>
    <w:p w14:paraId="7170DD01">
      <w:pPr>
        <w:spacing w:before="50" w:after="50"/>
        <w:jc w:val="center"/>
        <w:rPr>
          <w:rFonts w:hAnsi="宋体"/>
          <w:b/>
          <w:color w:val="000000"/>
          <w:sz w:val="32"/>
          <w:szCs w:val="32"/>
          <w:lang w:eastAsia="zh-CN"/>
        </w:rPr>
      </w:pPr>
    </w:p>
    <w:p w14:paraId="062D8BF6">
      <w:pPr>
        <w:spacing w:before="50" w:after="50"/>
        <w:jc w:val="center"/>
        <w:rPr>
          <w:rFonts w:hint="eastAsia" w:ascii="宋体" w:hAnsi="宋体" w:cs="宋体"/>
          <w:b/>
          <w:bCs/>
          <w:sz w:val="28"/>
          <w:szCs w:val="28"/>
        </w:r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hint="eastAsia" w:ascii="宋体" w:hAnsi="宋体"/>
          <w:color w:val="000000"/>
          <w:sz w:val="32"/>
          <w:szCs w:val="32"/>
          <w:u w:val="single"/>
          <w:lang w:val="en-US" w:eastAsia="zh-CN"/>
        </w:rPr>
        <w:t>11</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月</w:t>
      </w:r>
    </w:p>
    <w:p w14:paraId="0E34F76C">
      <w:pPr>
        <w:jc w:val="both"/>
        <w:rPr>
          <w:rFonts w:hint="eastAsia" w:ascii="宋体" w:hAnsi="宋体" w:cs="宋体"/>
          <w:b/>
          <w:bCs/>
          <w:sz w:val="28"/>
          <w:szCs w:val="28"/>
        </w:rPr>
      </w:pPr>
    </w:p>
    <w:p w14:paraId="25E4D8A6">
      <w:pPr>
        <w:jc w:val="both"/>
        <w:rPr>
          <w:rFonts w:hint="eastAsia" w:ascii="宋体" w:hAnsi="宋体" w:cs="宋体"/>
          <w:b/>
          <w:bCs/>
          <w:sz w:val="28"/>
          <w:szCs w:val="28"/>
        </w:rPr>
        <w:sectPr>
          <w:headerReference r:id="rId3" w:type="default"/>
          <w:footerReference r:id="rId4" w:type="default"/>
          <w:pgSz w:w="11907" w:h="16840"/>
          <w:pgMar w:top="1440" w:right="1797" w:bottom="1440" w:left="1797" w:header="851" w:footer="992" w:gutter="0"/>
          <w:pgNumType w:start="1"/>
          <w:cols w:space="720" w:num="1"/>
          <w:docGrid w:linePitch="312" w:charSpace="0"/>
        </w:sectPr>
      </w:pPr>
    </w:p>
    <w:p w14:paraId="3368290E">
      <w:pPr>
        <w:jc w:val="center"/>
        <w:rPr>
          <w:rFonts w:ascii="宋体" w:hAnsi="宋体" w:cs="宋体"/>
          <w:sz w:val="28"/>
          <w:szCs w:val="28"/>
        </w:rPr>
      </w:pPr>
      <w:r>
        <w:rPr>
          <w:rFonts w:hint="eastAsia" w:ascii="宋体" w:hAnsi="宋体" w:cs="宋体"/>
          <w:b/>
          <w:bCs/>
          <w:sz w:val="28"/>
          <w:szCs w:val="28"/>
        </w:rPr>
        <w:t>目</w:t>
      </w:r>
      <w:r>
        <w:rPr>
          <w:rFonts w:hint="eastAsia" w:ascii="宋体" w:hAnsi="宋体" w:cs="宋体"/>
          <w:b/>
          <w:bCs/>
          <w:sz w:val="28"/>
          <w:szCs w:val="28"/>
          <w:lang w:eastAsia="zh-CN"/>
        </w:rPr>
        <w:t xml:space="preserve"> </w:t>
      </w:r>
      <w:r>
        <w:rPr>
          <w:rFonts w:hint="eastAsia" w:ascii="宋体" w:hAnsi="宋体" w:cs="宋体"/>
          <w:b/>
          <w:bCs/>
          <w:sz w:val="28"/>
          <w:szCs w:val="28"/>
        </w:rPr>
        <w:t>录</w:t>
      </w:r>
    </w:p>
    <w:p w14:paraId="284EE7AD">
      <w:pPr>
        <w:pStyle w:val="16"/>
        <w:tabs>
          <w:tab w:val="right" w:leader="dot" w:pos="8313"/>
        </w:tabs>
        <w:rPr>
          <w:rFonts w:ascii="宋体" w:hAnsi="宋体" w:cs="宋体"/>
          <w:sz w:val="24"/>
          <w:szCs w:val="24"/>
        </w:rPr>
      </w:pPr>
      <w:r>
        <w:rPr>
          <w:rFonts w:hint="eastAsia" w:ascii="宋体" w:hAnsi="宋体" w:cs="宋体"/>
          <w:sz w:val="24"/>
          <w:szCs w:val="24"/>
        </w:rPr>
        <w:fldChar w:fldCharType="begin"/>
      </w:r>
      <w:r>
        <w:rPr>
          <w:rFonts w:hint="eastAsia" w:ascii="宋体" w:hAnsi="宋体" w:cs="宋体"/>
          <w:sz w:val="24"/>
          <w:szCs w:val="24"/>
        </w:rPr>
        <w:instrText xml:space="preserve">TOC \o "1-3" \h \u </w:instrText>
      </w:r>
      <w:r>
        <w:rPr>
          <w:rFonts w:hint="eastAsia" w:ascii="宋体" w:hAnsi="宋体" w:cs="宋体"/>
          <w:sz w:val="24"/>
          <w:szCs w:val="24"/>
        </w:rPr>
        <w:fldChar w:fldCharType="separate"/>
      </w:r>
      <w:r>
        <w:fldChar w:fldCharType="begin"/>
      </w:r>
      <w:r>
        <w:instrText xml:space="preserve"> HYPERLINK \l "_Toc15308" </w:instrText>
      </w:r>
      <w:r>
        <w:fldChar w:fldCharType="separate"/>
      </w:r>
      <w:r>
        <w:rPr>
          <w:rFonts w:hint="eastAsia" w:ascii="宋体" w:hAnsi="宋体" w:cs="宋体"/>
          <w:sz w:val="24"/>
          <w:szCs w:val="24"/>
        </w:rPr>
        <w:t>1. 绪论</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_Toc15308 \h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14:paraId="596F936D">
      <w:pPr>
        <w:pStyle w:val="19"/>
        <w:tabs>
          <w:tab w:val="right" w:leader="dot" w:pos="8313"/>
        </w:tabs>
        <w:rPr>
          <w:rFonts w:ascii="宋体" w:hAnsi="宋体" w:cs="宋体"/>
          <w:sz w:val="24"/>
          <w:szCs w:val="24"/>
        </w:rPr>
      </w:pPr>
      <w:r>
        <w:fldChar w:fldCharType="begin"/>
      </w:r>
      <w:r>
        <w:instrText xml:space="preserve"> HYPERLINK \l "_Toc8935" </w:instrText>
      </w:r>
      <w:r>
        <w:fldChar w:fldCharType="separate"/>
      </w:r>
      <w:r>
        <w:rPr>
          <w:rFonts w:hint="eastAsia" w:ascii="宋体" w:hAnsi="宋体" w:cs="宋体"/>
          <w:sz w:val="24"/>
          <w:szCs w:val="24"/>
        </w:rPr>
        <w:t>1.1. 研究背景</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_Toc8935 \h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14:paraId="4FBD1A52">
      <w:pPr>
        <w:pStyle w:val="19"/>
        <w:tabs>
          <w:tab w:val="right" w:leader="dot" w:pos="8313"/>
        </w:tabs>
        <w:rPr>
          <w:rFonts w:ascii="宋体" w:hAnsi="宋体" w:cs="宋体"/>
          <w:sz w:val="24"/>
          <w:szCs w:val="24"/>
        </w:rPr>
      </w:pPr>
      <w:r>
        <w:fldChar w:fldCharType="begin"/>
      </w:r>
      <w:r>
        <w:instrText xml:space="preserve"> HYPERLINK \l "_Toc4623" </w:instrText>
      </w:r>
      <w:r>
        <w:fldChar w:fldCharType="separate"/>
      </w:r>
      <w:r>
        <w:rPr>
          <w:rFonts w:hint="eastAsia" w:ascii="宋体" w:hAnsi="宋体" w:cs="宋体"/>
          <w:sz w:val="24"/>
          <w:szCs w:val="24"/>
        </w:rPr>
        <w:t>1.2. 研究目的</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_Toc4623 \h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14:paraId="431B356A">
      <w:pPr>
        <w:pStyle w:val="19"/>
        <w:tabs>
          <w:tab w:val="right" w:leader="dot" w:pos="8313"/>
        </w:tabs>
        <w:rPr>
          <w:rFonts w:ascii="宋体" w:hAnsi="宋体" w:cs="宋体"/>
          <w:sz w:val="24"/>
          <w:szCs w:val="24"/>
        </w:rPr>
      </w:pPr>
      <w:r>
        <w:fldChar w:fldCharType="begin"/>
      </w:r>
      <w:r>
        <w:instrText xml:space="preserve"> HYPERLINK \l "_Toc18141" </w:instrText>
      </w:r>
      <w:r>
        <w:fldChar w:fldCharType="separate"/>
      </w:r>
      <w:r>
        <w:rPr>
          <w:rFonts w:hint="eastAsia" w:ascii="宋体" w:hAnsi="宋体" w:cs="宋体"/>
          <w:sz w:val="24"/>
          <w:szCs w:val="24"/>
        </w:rPr>
        <w:t>1.3. 研究方法</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_Toc18141 \h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14:paraId="412FB2D7">
      <w:pPr>
        <w:pStyle w:val="16"/>
        <w:tabs>
          <w:tab w:val="right" w:leader="dot" w:pos="8313"/>
        </w:tabs>
        <w:rPr>
          <w:rFonts w:ascii="宋体" w:hAnsi="宋体" w:cs="宋体"/>
          <w:sz w:val="24"/>
          <w:szCs w:val="24"/>
        </w:rPr>
      </w:pPr>
      <w:r>
        <w:fldChar w:fldCharType="begin"/>
      </w:r>
      <w:r>
        <w:instrText xml:space="preserve"> HYPERLINK \l "_Toc4749" </w:instrText>
      </w:r>
      <w:r>
        <w:fldChar w:fldCharType="separate"/>
      </w:r>
      <w:r>
        <w:rPr>
          <w:rFonts w:hint="eastAsia" w:ascii="宋体" w:hAnsi="宋体" w:cs="宋体"/>
          <w:sz w:val="24"/>
          <w:szCs w:val="24"/>
        </w:rPr>
        <w:t>2. 基于机器学习方法的图像分类算法</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_Toc4749 \h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14:paraId="6E7B0122">
      <w:pPr>
        <w:pStyle w:val="19"/>
        <w:tabs>
          <w:tab w:val="right" w:leader="dot" w:pos="8313"/>
        </w:tabs>
        <w:rPr>
          <w:rFonts w:ascii="宋体" w:hAnsi="宋体" w:cs="宋体"/>
          <w:sz w:val="24"/>
          <w:szCs w:val="24"/>
        </w:rPr>
      </w:pPr>
      <w:r>
        <w:fldChar w:fldCharType="begin"/>
      </w:r>
      <w:r>
        <w:instrText xml:space="preserve"> HYPERLINK \l "_Toc24160" </w:instrText>
      </w:r>
      <w:r>
        <w:fldChar w:fldCharType="separate"/>
      </w:r>
      <w:r>
        <w:rPr>
          <w:rFonts w:hint="eastAsia" w:ascii="宋体" w:hAnsi="宋体" w:cs="宋体"/>
          <w:sz w:val="24"/>
          <w:szCs w:val="24"/>
        </w:rPr>
        <w:t>2.1. 机器学习方法</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_Toc24160 \h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14:paraId="47A32716">
      <w:pPr>
        <w:pStyle w:val="19"/>
        <w:tabs>
          <w:tab w:val="right" w:leader="dot" w:pos="8313"/>
        </w:tabs>
        <w:rPr>
          <w:rFonts w:ascii="宋体" w:hAnsi="宋体" w:cs="宋体"/>
          <w:sz w:val="24"/>
          <w:szCs w:val="24"/>
        </w:rPr>
      </w:pPr>
      <w:r>
        <w:fldChar w:fldCharType="begin"/>
      </w:r>
      <w:r>
        <w:instrText xml:space="preserve"> HYPERLINK \l "_Toc26286" </w:instrText>
      </w:r>
      <w:r>
        <w:fldChar w:fldCharType="separate"/>
      </w:r>
      <w:r>
        <w:rPr>
          <w:rFonts w:hint="eastAsia" w:ascii="宋体" w:hAnsi="宋体" w:cs="宋体"/>
          <w:sz w:val="24"/>
          <w:szCs w:val="24"/>
        </w:rPr>
        <w:t>2.2. 常用算法</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_Toc26286 \h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14:paraId="771D6172">
      <w:pPr>
        <w:pStyle w:val="11"/>
        <w:tabs>
          <w:tab w:val="right" w:leader="dot" w:pos="8313"/>
        </w:tabs>
        <w:rPr>
          <w:rFonts w:ascii="宋体" w:hAnsi="宋体" w:cs="宋体"/>
          <w:sz w:val="24"/>
          <w:szCs w:val="24"/>
        </w:rPr>
      </w:pPr>
      <w:r>
        <w:fldChar w:fldCharType="begin"/>
      </w:r>
      <w:r>
        <w:instrText xml:space="preserve"> HYPERLINK \l "_Toc24865" </w:instrText>
      </w:r>
      <w:r>
        <w:fldChar w:fldCharType="separate"/>
      </w:r>
      <w:r>
        <w:rPr>
          <w:rFonts w:hint="eastAsia" w:ascii="宋体" w:hAnsi="宋体" w:cs="宋体"/>
          <w:sz w:val="24"/>
          <w:szCs w:val="24"/>
        </w:rPr>
        <w:t>2.2.1. 卷积神经网络（CNN）</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_Toc24865 \h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14:paraId="27C3EC2C">
      <w:pPr>
        <w:pStyle w:val="11"/>
        <w:tabs>
          <w:tab w:val="right" w:leader="dot" w:pos="8313"/>
        </w:tabs>
        <w:rPr>
          <w:rFonts w:ascii="宋体" w:hAnsi="宋体" w:cs="宋体"/>
          <w:sz w:val="24"/>
          <w:szCs w:val="24"/>
        </w:rPr>
      </w:pPr>
      <w:r>
        <w:fldChar w:fldCharType="begin"/>
      </w:r>
      <w:r>
        <w:instrText xml:space="preserve"> HYPERLINK \l "_Toc29598" </w:instrText>
      </w:r>
      <w:r>
        <w:fldChar w:fldCharType="separate"/>
      </w:r>
      <w:r>
        <w:rPr>
          <w:rFonts w:hint="eastAsia" w:ascii="宋体" w:hAnsi="宋体" w:cs="宋体"/>
          <w:sz w:val="24"/>
          <w:szCs w:val="24"/>
        </w:rPr>
        <w:t>2.2.2. 支持向量机（SVM）</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_Toc29598 \h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14:paraId="734122CE">
      <w:pPr>
        <w:pStyle w:val="11"/>
        <w:tabs>
          <w:tab w:val="right" w:leader="dot" w:pos="8313"/>
        </w:tabs>
        <w:rPr>
          <w:rFonts w:ascii="宋体" w:hAnsi="宋体" w:cs="宋体"/>
          <w:sz w:val="24"/>
          <w:szCs w:val="24"/>
        </w:rPr>
      </w:pPr>
      <w:r>
        <w:fldChar w:fldCharType="begin"/>
      </w:r>
      <w:r>
        <w:instrText xml:space="preserve"> HYPERLINK \l "_Toc17113" </w:instrText>
      </w:r>
      <w:r>
        <w:fldChar w:fldCharType="separate"/>
      </w:r>
      <w:r>
        <w:rPr>
          <w:rFonts w:hint="eastAsia" w:ascii="宋体" w:hAnsi="宋体" w:cs="宋体"/>
          <w:sz w:val="24"/>
          <w:szCs w:val="24"/>
        </w:rPr>
        <w:t>2.2.3. K最近邻（KNN）</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_Toc17113 \h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14:paraId="05B84105">
      <w:pPr>
        <w:pStyle w:val="11"/>
        <w:tabs>
          <w:tab w:val="right" w:leader="dot" w:pos="8313"/>
        </w:tabs>
        <w:rPr>
          <w:rFonts w:ascii="宋体" w:hAnsi="宋体" w:cs="宋体"/>
          <w:sz w:val="24"/>
          <w:szCs w:val="24"/>
        </w:rPr>
      </w:pPr>
      <w:r>
        <w:fldChar w:fldCharType="begin"/>
      </w:r>
      <w:r>
        <w:instrText xml:space="preserve"> HYPERLINK \l "_Toc23687" </w:instrText>
      </w:r>
      <w:r>
        <w:fldChar w:fldCharType="separate"/>
      </w:r>
      <w:r>
        <w:rPr>
          <w:rFonts w:hint="eastAsia" w:ascii="宋体" w:hAnsi="宋体" w:cs="宋体"/>
          <w:sz w:val="24"/>
          <w:szCs w:val="24"/>
        </w:rPr>
        <w:t>2.2.4. 循环神经网络（RNN）</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_Toc23687 \h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14:paraId="260504ED">
      <w:pPr>
        <w:pStyle w:val="11"/>
        <w:tabs>
          <w:tab w:val="right" w:leader="dot" w:pos="8313"/>
        </w:tabs>
        <w:rPr>
          <w:rFonts w:ascii="宋体" w:hAnsi="宋体" w:cs="宋体"/>
          <w:sz w:val="24"/>
          <w:szCs w:val="24"/>
        </w:rPr>
      </w:pPr>
      <w:r>
        <w:fldChar w:fldCharType="begin"/>
      </w:r>
      <w:r>
        <w:instrText xml:space="preserve"> HYPERLINK \l "_Toc26381" </w:instrText>
      </w:r>
      <w:r>
        <w:fldChar w:fldCharType="separate"/>
      </w:r>
      <w:r>
        <w:rPr>
          <w:rFonts w:hint="eastAsia" w:ascii="宋体" w:hAnsi="宋体" w:cs="宋体"/>
          <w:sz w:val="24"/>
          <w:szCs w:val="24"/>
        </w:rPr>
        <w:t>2.2.5. 决策树</w:t>
      </w:r>
      <w:r>
        <w:rPr>
          <w:rFonts w:hint="eastAsia" w:ascii="宋体" w:hAnsi="宋体" w:cs="宋体"/>
          <w:sz w:val="24"/>
          <w:szCs w:val="24"/>
          <w:shd w:val="clear" w:color="auto" w:fill="FFFFFF"/>
        </w:rPr>
        <w:t>（Decision Tree）</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_Toc26381 \h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14:paraId="6CD0875D">
      <w:pPr>
        <w:pStyle w:val="16"/>
        <w:tabs>
          <w:tab w:val="right" w:leader="dot" w:pos="8313"/>
        </w:tabs>
        <w:rPr>
          <w:rFonts w:ascii="宋体" w:hAnsi="宋体" w:cs="宋体"/>
          <w:sz w:val="24"/>
          <w:szCs w:val="24"/>
        </w:rPr>
      </w:pPr>
      <w:r>
        <w:fldChar w:fldCharType="begin"/>
      </w:r>
      <w:r>
        <w:instrText xml:space="preserve"> HYPERLINK \l "_Toc14264" </w:instrText>
      </w:r>
      <w:r>
        <w:fldChar w:fldCharType="separate"/>
      </w:r>
      <w:r>
        <w:rPr>
          <w:rFonts w:hint="eastAsia" w:ascii="宋体" w:hAnsi="宋体" w:cs="宋体"/>
          <w:sz w:val="24"/>
          <w:szCs w:val="24"/>
        </w:rPr>
        <w:t>3. 图像收集和预处理</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_Toc14264 \h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14:paraId="21DAD763">
      <w:pPr>
        <w:pStyle w:val="19"/>
        <w:tabs>
          <w:tab w:val="right" w:leader="dot" w:pos="8313"/>
        </w:tabs>
        <w:rPr>
          <w:rFonts w:ascii="宋体" w:hAnsi="宋体" w:cs="宋体"/>
          <w:sz w:val="24"/>
          <w:szCs w:val="24"/>
        </w:rPr>
      </w:pPr>
      <w:r>
        <w:fldChar w:fldCharType="begin"/>
      </w:r>
      <w:r>
        <w:instrText xml:space="preserve"> HYPERLINK \l "_Toc20528" </w:instrText>
      </w:r>
      <w:r>
        <w:fldChar w:fldCharType="separate"/>
      </w:r>
      <w:r>
        <w:rPr>
          <w:rFonts w:hint="eastAsia" w:ascii="宋体" w:hAnsi="宋体" w:cs="宋体"/>
          <w:sz w:val="24"/>
          <w:szCs w:val="24"/>
        </w:rPr>
        <w:t>3.1. 数据集介绍</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_Toc20528 \h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14:paraId="09BE90BB">
      <w:pPr>
        <w:pStyle w:val="19"/>
        <w:tabs>
          <w:tab w:val="right" w:leader="dot" w:pos="8313"/>
        </w:tabs>
        <w:rPr>
          <w:rFonts w:ascii="宋体" w:hAnsi="宋体" w:cs="宋体"/>
          <w:sz w:val="24"/>
          <w:szCs w:val="24"/>
        </w:rPr>
      </w:pPr>
      <w:r>
        <w:fldChar w:fldCharType="begin"/>
      </w:r>
      <w:r>
        <w:instrText xml:space="preserve"> HYPERLINK \l "_Toc5583" </w:instrText>
      </w:r>
      <w:r>
        <w:fldChar w:fldCharType="separate"/>
      </w:r>
      <w:r>
        <w:rPr>
          <w:rFonts w:hint="eastAsia" w:ascii="宋体" w:hAnsi="宋体" w:cs="宋体"/>
          <w:sz w:val="24"/>
          <w:szCs w:val="24"/>
        </w:rPr>
        <w:t>3.2. 图像预处理</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_Toc5583 \h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14:paraId="56238C9E">
      <w:pPr>
        <w:pStyle w:val="19"/>
        <w:tabs>
          <w:tab w:val="right" w:leader="dot" w:pos="8313"/>
        </w:tabs>
        <w:rPr>
          <w:rFonts w:ascii="宋体" w:hAnsi="宋体" w:cs="宋体"/>
          <w:sz w:val="24"/>
          <w:szCs w:val="24"/>
        </w:rPr>
      </w:pPr>
      <w:r>
        <w:fldChar w:fldCharType="begin"/>
      </w:r>
      <w:r>
        <w:instrText xml:space="preserve"> HYPERLINK \l "_Toc13150" </w:instrText>
      </w:r>
      <w:r>
        <w:fldChar w:fldCharType="separate"/>
      </w:r>
      <w:r>
        <w:rPr>
          <w:rFonts w:hint="eastAsia" w:ascii="宋体" w:hAnsi="宋体" w:cs="宋体"/>
          <w:sz w:val="24"/>
          <w:szCs w:val="24"/>
        </w:rPr>
        <w:t>3.3. 分类器</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_Toc13150 \h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14:paraId="58CBCE04">
      <w:pPr>
        <w:pStyle w:val="11"/>
        <w:tabs>
          <w:tab w:val="right" w:leader="dot" w:pos="8313"/>
        </w:tabs>
        <w:rPr>
          <w:rFonts w:ascii="宋体" w:hAnsi="宋体" w:cs="宋体"/>
          <w:sz w:val="24"/>
          <w:szCs w:val="24"/>
        </w:rPr>
      </w:pPr>
      <w:r>
        <w:fldChar w:fldCharType="begin"/>
      </w:r>
      <w:r>
        <w:instrText xml:space="preserve"> HYPERLINK \l "_Toc14323" </w:instrText>
      </w:r>
      <w:r>
        <w:fldChar w:fldCharType="separate"/>
      </w:r>
      <w:r>
        <w:rPr>
          <w:rFonts w:hint="eastAsia" w:ascii="宋体" w:hAnsi="宋体" w:cs="宋体"/>
          <w:sz w:val="24"/>
          <w:szCs w:val="24"/>
        </w:rPr>
        <w:t>3.3.1. 决策树分类器</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_Toc14323 \h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14:paraId="4AAD543D">
      <w:pPr>
        <w:pStyle w:val="11"/>
        <w:tabs>
          <w:tab w:val="right" w:leader="dot" w:pos="8313"/>
        </w:tabs>
        <w:rPr>
          <w:rFonts w:ascii="宋体" w:hAnsi="宋体" w:cs="宋体"/>
          <w:sz w:val="24"/>
          <w:szCs w:val="24"/>
        </w:rPr>
      </w:pPr>
      <w:r>
        <w:fldChar w:fldCharType="begin"/>
      </w:r>
      <w:r>
        <w:instrText xml:space="preserve"> HYPERLINK \l "_Toc12459" </w:instrText>
      </w:r>
      <w:r>
        <w:fldChar w:fldCharType="separate"/>
      </w:r>
      <w:r>
        <w:rPr>
          <w:rFonts w:hint="eastAsia" w:ascii="宋体" w:hAnsi="宋体" w:cs="宋体"/>
          <w:sz w:val="24"/>
          <w:szCs w:val="24"/>
        </w:rPr>
        <w:t>3.3.2. 支持向量机分类器</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_Toc12459 \h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14:paraId="35BB0E63">
      <w:pPr>
        <w:pStyle w:val="11"/>
        <w:tabs>
          <w:tab w:val="right" w:leader="dot" w:pos="8313"/>
        </w:tabs>
        <w:rPr>
          <w:rFonts w:ascii="宋体" w:hAnsi="宋体" w:cs="宋体"/>
          <w:sz w:val="24"/>
          <w:szCs w:val="24"/>
        </w:rPr>
      </w:pPr>
      <w:r>
        <w:fldChar w:fldCharType="begin"/>
      </w:r>
      <w:r>
        <w:instrText xml:space="preserve"> HYPERLINK \l "_Toc24269" </w:instrText>
      </w:r>
      <w:r>
        <w:fldChar w:fldCharType="separate"/>
      </w:r>
      <w:r>
        <w:rPr>
          <w:rFonts w:hint="eastAsia" w:ascii="宋体" w:hAnsi="宋体" w:cs="宋体"/>
          <w:sz w:val="24"/>
          <w:szCs w:val="24"/>
        </w:rPr>
        <w:t>3.3.3. 近邻分类器</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_Toc24269 \h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14:paraId="55CA0AED">
      <w:pPr>
        <w:pStyle w:val="19"/>
        <w:tabs>
          <w:tab w:val="right" w:leader="dot" w:pos="8313"/>
        </w:tabs>
        <w:rPr>
          <w:rFonts w:ascii="宋体" w:hAnsi="宋体" w:cs="宋体"/>
          <w:sz w:val="24"/>
          <w:szCs w:val="24"/>
        </w:rPr>
      </w:pPr>
      <w:r>
        <w:fldChar w:fldCharType="begin"/>
      </w:r>
      <w:r>
        <w:instrText xml:space="preserve"> HYPERLINK \l "_Toc18552" </w:instrText>
      </w:r>
      <w:r>
        <w:fldChar w:fldCharType="separate"/>
      </w:r>
      <w:r>
        <w:rPr>
          <w:rFonts w:hint="eastAsia" w:ascii="宋体" w:hAnsi="宋体" w:cs="宋体"/>
          <w:sz w:val="24"/>
          <w:szCs w:val="24"/>
        </w:rPr>
        <w:t>3.4. 参数</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_Toc18552 \h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14:paraId="594517FC">
      <w:pPr>
        <w:pStyle w:val="19"/>
        <w:tabs>
          <w:tab w:val="right" w:leader="dot" w:pos="8313"/>
        </w:tabs>
        <w:rPr>
          <w:rFonts w:ascii="宋体" w:hAnsi="宋体" w:cs="宋体"/>
          <w:sz w:val="24"/>
          <w:szCs w:val="24"/>
        </w:rPr>
      </w:pPr>
      <w:r>
        <w:fldChar w:fldCharType="begin"/>
      </w:r>
      <w:r>
        <w:instrText xml:space="preserve"> HYPERLINK \l "_Toc14453" </w:instrText>
      </w:r>
      <w:r>
        <w:fldChar w:fldCharType="separate"/>
      </w:r>
      <w:r>
        <w:rPr>
          <w:rFonts w:hint="eastAsia" w:ascii="宋体" w:hAnsi="宋体" w:cs="宋体"/>
          <w:sz w:val="24"/>
          <w:szCs w:val="24"/>
        </w:rPr>
        <w:t>3.5. 数据可视化</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_Toc14453 \h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14:paraId="71D5DC68">
      <w:pPr>
        <w:pStyle w:val="19"/>
        <w:tabs>
          <w:tab w:val="right" w:leader="dot" w:pos="8313"/>
        </w:tabs>
        <w:rPr>
          <w:rFonts w:ascii="宋体" w:hAnsi="宋体" w:cs="宋体"/>
          <w:sz w:val="24"/>
          <w:szCs w:val="24"/>
        </w:rPr>
      </w:pPr>
      <w:r>
        <w:fldChar w:fldCharType="begin"/>
      </w:r>
      <w:r>
        <w:instrText xml:space="preserve"> HYPERLINK \l "_Toc1523" </w:instrText>
      </w:r>
      <w:r>
        <w:fldChar w:fldCharType="separate"/>
      </w:r>
      <w:r>
        <w:rPr>
          <w:rFonts w:hint="eastAsia" w:ascii="宋体" w:hAnsi="宋体" w:cs="宋体"/>
          <w:sz w:val="24"/>
          <w:szCs w:val="24"/>
        </w:rPr>
        <w:t>3.6. 训练与优化策略</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_Toc1523 \h </w:instrText>
      </w:r>
      <w:r>
        <w:rPr>
          <w:rFonts w:hint="eastAsia" w:ascii="宋体" w:hAnsi="宋体" w:cs="宋体"/>
          <w:sz w:val="24"/>
          <w:szCs w:val="24"/>
        </w:rPr>
        <w:fldChar w:fldCharType="separate"/>
      </w:r>
      <w:r>
        <w:rPr>
          <w:rFonts w:hint="eastAsia" w:ascii="宋体" w:hAnsi="宋体" w:cs="宋体"/>
          <w:sz w:val="24"/>
          <w:szCs w:val="24"/>
        </w:rPr>
        <w:t>7</w:t>
      </w:r>
      <w:r>
        <w:rPr>
          <w:rFonts w:hint="eastAsia" w:ascii="宋体" w:hAnsi="宋体" w:cs="宋体"/>
          <w:sz w:val="24"/>
          <w:szCs w:val="24"/>
        </w:rPr>
        <w:fldChar w:fldCharType="end"/>
      </w:r>
      <w:r>
        <w:rPr>
          <w:rFonts w:hint="eastAsia" w:ascii="宋体" w:hAnsi="宋体" w:cs="宋体"/>
          <w:sz w:val="24"/>
          <w:szCs w:val="24"/>
        </w:rPr>
        <w:fldChar w:fldCharType="end"/>
      </w:r>
    </w:p>
    <w:p w14:paraId="44885942">
      <w:pPr>
        <w:pStyle w:val="16"/>
        <w:tabs>
          <w:tab w:val="right" w:leader="dot" w:pos="8313"/>
        </w:tabs>
        <w:rPr>
          <w:rFonts w:ascii="宋体" w:hAnsi="宋体" w:cs="宋体"/>
          <w:sz w:val="24"/>
          <w:szCs w:val="24"/>
        </w:rPr>
      </w:pPr>
      <w:r>
        <w:fldChar w:fldCharType="begin"/>
      </w:r>
      <w:r>
        <w:instrText xml:space="preserve"> HYPERLINK \l "_Toc15166" </w:instrText>
      </w:r>
      <w:r>
        <w:fldChar w:fldCharType="separate"/>
      </w:r>
      <w:r>
        <w:rPr>
          <w:rFonts w:hint="eastAsia" w:ascii="宋体" w:hAnsi="宋体" w:cs="宋体"/>
          <w:sz w:val="24"/>
          <w:szCs w:val="24"/>
        </w:rPr>
        <w:t>4. 结果与讨论</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_Toc15166 \h </w:instrText>
      </w:r>
      <w:r>
        <w:rPr>
          <w:rFonts w:hint="eastAsia" w:ascii="宋体" w:hAnsi="宋体" w:cs="宋体"/>
          <w:sz w:val="24"/>
          <w:szCs w:val="24"/>
        </w:rPr>
        <w:fldChar w:fldCharType="separate"/>
      </w:r>
      <w:r>
        <w:rPr>
          <w:rFonts w:hint="eastAsia" w:ascii="宋体" w:hAnsi="宋体" w:cs="宋体"/>
          <w:sz w:val="24"/>
          <w:szCs w:val="24"/>
        </w:rPr>
        <w:t>7</w:t>
      </w:r>
      <w:r>
        <w:rPr>
          <w:rFonts w:hint="eastAsia" w:ascii="宋体" w:hAnsi="宋体" w:cs="宋体"/>
          <w:sz w:val="24"/>
          <w:szCs w:val="24"/>
        </w:rPr>
        <w:fldChar w:fldCharType="end"/>
      </w:r>
      <w:r>
        <w:rPr>
          <w:rFonts w:hint="eastAsia" w:ascii="宋体" w:hAnsi="宋体" w:cs="宋体"/>
          <w:sz w:val="24"/>
          <w:szCs w:val="24"/>
        </w:rPr>
        <w:fldChar w:fldCharType="end"/>
      </w:r>
    </w:p>
    <w:p w14:paraId="6112CBB2">
      <w:pPr>
        <w:pStyle w:val="19"/>
        <w:tabs>
          <w:tab w:val="right" w:leader="dot" w:pos="8313"/>
        </w:tabs>
        <w:rPr>
          <w:rFonts w:ascii="宋体" w:hAnsi="宋体" w:cs="宋体"/>
          <w:sz w:val="24"/>
          <w:szCs w:val="24"/>
        </w:rPr>
      </w:pPr>
      <w:r>
        <w:fldChar w:fldCharType="begin"/>
      </w:r>
      <w:r>
        <w:instrText xml:space="preserve"> HYPERLINK \l "_Toc11809" </w:instrText>
      </w:r>
      <w:r>
        <w:fldChar w:fldCharType="separate"/>
      </w:r>
      <w:r>
        <w:rPr>
          <w:rFonts w:hint="eastAsia" w:ascii="宋体" w:hAnsi="宋体" w:cs="宋体"/>
          <w:sz w:val="24"/>
          <w:szCs w:val="24"/>
        </w:rPr>
        <w:t>4.1. 实验结果</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_Toc11809 \h </w:instrText>
      </w:r>
      <w:r>
        <w:rPr>
          <w:rFonts w:hint="eastAsia" w:ascii="宋体" w:hAnsi="宋体" w:cs="宋体"/>
          <w:sz w:val="24"/>
          <w:szCs w:val="24"/>
        </w:rPr>
        <w:fldChar w:fldCharType="separate"/>
      </w:r>
      <w:r>
        <w:rPr>
          <w:rFonts w:hint="eastAsia" w:ascii="宋体" w:hAnsi="宋体" w:cs="宋体"/>
          <w:sz w:val="24"/>
          <w:szCs w:val="24"/>
        </w:rPr>
        <w:t>7</w:t>
      </w:r>
      <w:r>
        <w:rPr>
          <w:rFonts w:hint="eastAsia" w:ascii="宋体" w:hAnsi="宋体" w:cs="宋体"/>
          <w:sz w:val="24"/>
          <w:szCs w:val="24"/>
        </w:rPr>
        <w:fldChar w:fldCharType="end"/>
      </w:r>
      <w:r>
        <w:rPr>
          <w:rFonts w:hint="eastAsia" w:ascii="宋体" w:hAnsi="宋体" w:cs="宋体"/>
          <w:sz w:val="24"/>
          <w:szCs w:val="24"/>
        </w:rPr>
        <w:fldChar w:fldCharType="end"/>
      </w:r>
    </w:p>
    <w:p w14:paraId="2EFC81D2">
      <w:pPr>
        <w:pStyle w:val="19"/>
        <w:tabs>
          <w:tab w:val="right" w:leader="dot" w:pos="8313"/>
        </w:tabs>
        <w:rPr>
          <w:rFonts w:ascii="宋体" w:hAnsi="宋体" w:cs="宋体"/>
          <w:sz w:val="24"/>
          <w:szCs w:val="24"/>
        </w:rPr>
      </w:pPr>
      <w:r>
        <w:fldChar w:fldCharType="begin"/>
      </w:r>
      <w:r>
        <w:instrText xml:space="preserve"> HYPERLINK \l "_Toc17717" </w:instrText>
      </w:r>
      <w:r>
        <w:fldChar w:fldCharType="separate"/>
      </w:r>
      <w:r>
        <w:rPr>
          <w:rFonts w:hint="eastAsia" w:ascii="宋体" w:hAnsi="宋体" w:cs="宋体"/>
          <w:sz w:val="24"/>
          <w:szCs w:val="24"/>
        </w:rPr>
        <w:t>4.2. 结果分析</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_Toc17717 \h </w:instrText>
      </w:r>
      <w:r>
        <w:rPr>
          <w:rFonts w:hint="eastAsia" w:ascii="宋体" w:hAnsi="宋体" w:cs="宋体"/>
          <w:sz w:val="24"/>
          <w:szCs w:val="24"/>
        </w:rPr>
        <w:fldChar w:fldCharType="separate"/>
      </w:r>
      <w:r>
        <w:rPr>
          <w:rFonts w:hint="eastAsia" w:ascii="宋体" w:hAnsi="宋体" w:cs="宋体"/>
          <w:sz w:val="24"/>
          <w:szCs w:val="24"/>
        </w:rPr>
        <w:t>7</w:t>
      </w:r>
      <w:r>
        <w:rPr>
          <w:rFonts w:hint="eastAsia" w:ascii="宋体" w:hAnsi="宋体" w:cs="宋体"/>
          <w:sz w:val="24"/>
          <w:szCs w:val="24"/>
        </w:rPr>
        <w:fldChar w:fldCharType="end"/>
      </w:r>
      <w:r>
        <w:rPr>
          <w:rFonts w:hint="eastAsia" w:ascii="宋体" w:hAnsi="宋体" w:cs="宋体"/>
          <w:sz w:val="24"/>
          <w:szCs w:val="24"/>
        </w:rPr>
        <w:fldChar w:fldCharType="end"/>
      </w:r>
    </w:p>
    <w:p w14:paraId="6673510F">
      <w:pPr>
        <w:pStyle w:val="16"/>
        <w:tabs>
          <w:tab w:val="right" w:leader="dot" w:pos="8313"/>
        </w:tabs>
        <w:rPr>
          <w:rFonts w:ascii="宋体" w:hAnsi="宋体" w:cs="宋体"/>
          <w:sz w:val="24"/>
          <w:szCs w:val="24"/>
        </w:rPr>
      </w:pPr>
      <w:r>
        <w:fldChar w:fldCharType="begin"/>
      </w:r>
      <w:r>
        <w:instrText xml:space="preserve"> HYPERLINK \l "_Toc23150" </w:instrText>
      </w:r>
      <w:r>
        <w:fldChar w:fldCharType="separate"/>
      </w:r>
      <w:r>
        <w:rPr>
          <w:rFonts w:hint="eastAsia" w:ascii="宋体" w:hAnsi="宋体" w:cs="宋体"/>
          <w:sz w:val="24"/>
          <w:szCs w:val="24"/>
        </w:rPr>
        <w:t>5. 结论与展望</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_Toc23150 \h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14:paraId="1DE10D56">
      <w:pPr>
        <w:pStyle w:val="19"/>
        <w:tabs>
          <w:tab w:val="right" w:leader="dot" w:pos="8313"/>
        </w:tabs>
        <w:rPr>
          <w:rFonts w:ascii="宋体" w:hAnsi="宋体" w:cs="宋体"/>
          <w:sz w:val="24"/>
          <w:szCs w:val="24"/>
        </w:rPr>
      </w:pPr>
      <w:r>
        <w:fldChar w:fldCharType="begin"/>
      </w:r>
      <w:r>
        <w:instrText xml:space="preserve"> HYPERLINK \l "_Toc20055" </w:instrText>
      </w:r>
      <w:r>
        <w:fldChar w:fldCharType="separate"/>
      </w:r>
      <w:r>
        <w:rPr>
          <w:rFonts w:hint="eastAsia" w:ascii="宋体" w:hAnsi="宋体" w:cs="宋体"/>
          <w:sz w:val="24"/>
          <w:szCs w:val="24"/>
        </w:rPr>
        <w:t>5.1. 主要结论</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_Toc20055 \h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14:paraId="55A2583F">
      <w:pPr>
        <w:pStyle w:val="19"/>
        <w:tabs>
          <w:tab w:val="right" w:leader="dot" w:pos="8313"/>
        </w:tabs>
        <w:rPr>
          <w:rFonts w:ascii="宋体" w:hAnsi="宋体" w:cs="宋体"/>
          <w:sz w:val="24"/>
          <w:szCs w:val="24"/>
        </w:rPr>
      </w:pPr>
      <w:r>
        <w:fldChar w:fldCharType="begin"/>
      </w:r>
      <w:r>
        <w:instrText xml:space="preserve"> HYPERLINK \l "_Toc20239" </w:instrText>
      </w:r>
      <w:r>
        <w:fldChar w:fldCharType="separate"/>
      </w:r>
      <w:r>
        <w:rPr>
          <w:rFonts w:hint="eastAsia" w:ascii="宋体" w:hAnsi="宋体" w:cs="宋体"/>
          <w:sz w:val="24"/>
          <w:szCs w:val="24"/>
        </w:rPr>
        <w:t>5.2. 未来工作展望</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_Toc20239 \h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14:paraId="3E4B14B5">
      <w:pPr>
        <w:pStyle w:val="16"/>
        <w:tabs>
          <w:tab w:val="right" w:leader="dot" w:pos="8313"/>
        </w:tabs>
        <w:rPr>
          <w:rFonts w:ascii="宋体" w:hAnsi="宋体" w:cs="宋体"/>
          <w:sz w:val="24"/>
          <w:szCs w:val="24"/>
        </w:rPr>
      </w:pPr>
      <w:r>
        <w:fldChar w:fldCharType="begin"/>
      </w:r>
      <w:r>
        <w:instrText xml:space="preserve"> HYPERLINK \l "_Toc4605" </w:instrText>
      </w:r>
      <w:r>
        <w:fldChar w:fldCharType="separate"/>
      </w:r>
      <w:r>
        <w:rPr>
          <w:rFonts w:hint="eastAsia" w:ascii="宋体" w:hAnsi="宋体" w:cs="宋体"/>
          <w:sz w:val="24"/>
          <w:szCs w:val="24"/>
        </w:rPr>
        <w:t>参考文献</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_Toc4605 \h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14:paraId="6F0C7B18">
      <w:pPr>
        <w:pStyle w:val="16"/>
        <w:tabs>
          <w:tab w:val="right" w:leader="dot" w:pos="8313"/>
        </w:tabs>
        <w:rPr>
          <w:rFonts w:hint="eastAsia" w:ascii="宋体" w:hAnsi="宋体" w:cs="宋体"/>
          <w:sz w:val="24"/>
          <w:szCs w:val="24"/>
        </w:rPr>
      </w:pPr>
      <w:r>
        <w:fldChar w:fldCharType="begin"/>
      </w:r>
      <w:r>
        <w:instrText xml:space="preserve"> HYPERLINK \l "_Toc10918" </w:instrText>
      </w:r>
      <w:r>
        <w:fldChar w:fldCharType="separate"/>
      </w:r>
      <w:r>
        <w:rPr>
          <w:rFonts w:hint="eastAsia" w:ascii="宋体" w:hAnsi="宋体" w:cs="宋体"/>
          <w:sz w:val="24"/>
          <w:szCs w:val="24"/>
        </w:rPr>
        <w:t>得 分</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_Toc10918 \h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14:paraId="330F1946">
      <w:pPr>
        <w:rPr>
          <w:rFonts w:hint="eastAsia"/>
          <w:lang w:eastAsia="zh-CN"/>
        </w:rPr>
      </w:pPr>
      <w:r>
        <w:rPr>
          <w:rFonts w:hint="eastAsia" w:ascii="宋体" w:hAnsi="宋体" w:cs="宋体"/>
          <w:lang w:eastAsia="zh-CN"/>
        </w:rPr>
        <w:fldChar w:fldCharType="end"/>
      </w:r>
    </w:p>
    <w:p w14:paraId="5481A18A">
      <w:pPr>
        <w:pStyle w:val="2"/>
        <w:numPr>
          <w:ilvl w:val="0"/>
          <w:numId w:val="1"/>
        </w:numPr>
        <w:spacing w:line="460" w:lineRule="atLeast"/>
        <w:rPr>
          <w:lang w:eastAsia="zh-CN"/>
        </w:rPr>
      </w:pPr>
      <w:bookmarkStart w:id="3" w:name="_Toc15308"/>
      <w:r>
        <w:rPr>
          <w:rFonts w:hint="eastAsia"/>
          <w:lang w:eastAsia="zh-CN"/>
        </w:rPr>
        <w:t>绪论</w:t>
      </w:r>
      <w:bookmarkEnd w:id="0"/>
      <w:bookmarkEnd w:id="3"/>
    </w:p>
    <w:p w14:paraId="3795EEA8">
      <w:pPr>
        <w:rPr>
          <w:lang w:eastAsia="zh-CN"/>
        </w:rPr>
      </w:pPr>
    </w:p>
    <w:p w14:paraId="4547CD9F">
      <w:pPr>
        <w:pStyle w:val="3"/>
        <w:numPr>
          <w:ilvl w:val="1"/>
          <w:numId w:val="1"/>
        </w:numPr>
        <w:ind w:firstLineChars="0"/>
        <w:rPr>
          <w:lang w:eastAsia="zh-CN"/>
        </w:rPr>
      </w:pPr>
      <w:bookmarkStart w:id="4" w:name="_Toc8935"/>
      <w:r>
        <w:t>研究背景</w:t>
      </w:r>
      <w:bookmarkEnd w:id="4"/>
    </w:p>
    <w:p w14:paraId="1692A35C">
      <w:pPr>
        <w:spacing w:line="460" w:lineRule="atLeast"/>
        <w:ind w:firstLine="420"/>
        <w:textAlignment w:val="baseline"/>
        <w:rPr>
          <w:rFonts w:ascii="宋体" w:hAnsi="宋体" w:cs="宋体"/>
          <w:color w:val="191A24"/>
          <w:lang w:eastAsia="zh-CN"/>
        </w:rPr>
      </w:pPr>
      <w:r>
        <w:rPr>
          <w:lang w:eastAsia="zh-CN"/>
        </w:rPr>
        <w:t>手写数字识别是计算机视觉和模式识别领域中的一个经典问题，它涉及到从不同个体书写的数字图像中准确识别出相应的数字。这一技术在邮政编码分拣、银行支票处理、表单数据录入等多个实际应用场景中发挥着重要作用。</w:t>
      </w:r>
      <w:r>
        <w:rPr>
          <w:rFonts w:hint="eastAsia" w:ascii="宋体" w:hAnsi="宋体" w:cs="宋体"/>
          <w:color w:val="191A24"/>
          <w:lang w:eastAsia="zh-CN"/>
        </w:rPr>
        <w:t>传统的手写数字识别方法大多依赖于特征工程，即人工设计和提取图像的特征。这些方法通常依赖专业人员的经验和知识来选择和设计对分类有帮助的特征。然而，这类手工方法不仅耗时耗力，而且一旦遇到复杂的实际问题，特征的选择和设计将变得极为困难。因此，如何利用机器学习技术自动并高效地完成手写数字的识别，成为了研究的重要课题。</w:t>
      </w:r>
    </w:p>
    <w:p w14:paraId="3074356D">
      <w:pPr>
        <w:spacing w:line="460" w:lineRule="atLeast"/>
        <w:rPr>
          <w:lang w:eastAsia="zh-CN"/>
        </w:rPr>
      </w:pPr>
    </w:p>
    <w:p w14:paraId="53709AD5">
      <w:pPr>
        <w:pStyle w:val="3"/>
        <w:numPr>
          <w:ilvl w:val="1"/>
          <w:numId w:val="1"/>
        </w:numPr>
        <w:ind w:firstLineChars="0"/>
      </w:pPr>
      <w:bookmarkStart w:id="5" w:name="_Toc4623"/>
      <w:r>
        <w:rPr>
          <w:rFonts w:hint="eastAsia"/>
        </w:rPr>
        <w:t>研究目的</w:t>
      </w:r>
      <w:bookmarkEnd w:id="5"/>
    </w:p>
    <w:p w14:paraId="19AA70CA">
      <w:pPr>
        <w:spacing w:line="460" w:lineRule="atLeast"/>
        <w:ind w:firstLine="420"/>
        <w:textAlignment w:val="baseline"/>
        <w:rPr>
          <w:rFonts w:ascii="宋体" w:hAnsi="宋体" w:cs="宋体"/>
          <w:color w:val="191A24"/>
          <w:lang w:eastAsia="zh-CN"/>
        </w:rPr>
      </w:pPr>
      <w:r>
        <w:rPr>
          <w:rFonts w:hint="eastAsia" w:ascii="宋体" w:hAnsi="宋体" w:cs="宋体"/>
          <w:color w:val="191A24"/>
          <w:lang w:eastAsia="zh-CN"/>
        </w:rPr>
        <w:t>本文的目的是探索和比较不同的机器学习方法在手写数字识别任务上的性能表现，特别是K近邻（KNN）、支持向量机（SVM）和决策树这三种算法。通过对比这些算法在该任务上的优势和局限，可以为实际应用中算法的选择提供依据，并推动手写数字识别技术的发展。</w:t>
      </w:r>
    </w:p>
    <w:p w14:paraId="67EAF28B">
      <w:pPr>
        <w:pStyle w:val="9"/>
        <w:spacing w:line="460" w:lineRule="atLeast"/>
        <w:ind w:firstLine="560" w:firstLineChars="0"/>
        <w:rPr>
          <w:lang w:eastAsia="zh-CN"/>
        </w:rPr>
      </w:pPr>
    </w:p>
    <w:p w14:paraId="151F79E5">
      <w:pPr>
        <w:pStyle w:val="3"/>
        <w:numPr>
          <w:ilvl w:val="1"/>
          <w:numId w:val="1"/>
        </w:numPr>
        <w:ind w:firstLineChars="0"/>
        <w:rPr>
          <w:lang w:eastAsia="zh-CN"/>
        </w:rPr>
      </w:pPr>
      <w:bookmarkStart w:id="6" w:name="_Toc18141"/>
      <w:r>
        <w:rPr>
          <w:rFonts w:hint="eastAsia"/>
          <w:lang w:eastAsia="zh-CN"/>
        </w:rPr>
        <w:t>研究方法</w:t>
      </w:r>
      <w:bookmarkEnd w:id="6"/>
    </w:p>
    <w:p w14:paraId="68B8ABA6">
      <w:pPr>
        <w:spacing w:line="460" w:lineRule="atLeast"/>
        <w:ind w:firstLine="420"/>
        <w:textAlignment w:val="baseline"/>
        <w:rPr>
          <w:rFonts w:ascii="宋体" w:hAnsi="宋体" w:cs="宋体"/>
          <w:color w:val="191A24"/>
          <w:lang w:eastAsia="zh-CN"/>
        </w:rPr>
      </w:pPr>
      <w:r>
        <w:rPr>
          <w:rFonts w:hint="eastAsia" w:ascii="宋体" w:hAnsi="宋体" w:cs="宋体"/>
          <w:color w:val="191A24"/>
          <w:lang w:eastAsia="zh-CN"/>
        </w:rPr>
        <w:t>首先，我们使用公开的MNIST数据集作为实验的基础。这个数据集包含了6000个训练样本和1000个测试样本，每个样本都是28x28像素的灰度图像，代表一个0到9之间的手写数字。</w:t>
      </w:r>
    </w:p>
    <w:p w14:paraId="29A87794">
      <w:pPr>
        <w:spacing w:line="460" w:lineRule="atLeast"/>
        <w:ind w:firstLine="420"/>
        <w:textAlignment w:val="baseline"/>
        <w:rPr>
          <w:rFonts w:ascii="宋体" w:hAnsi="宋体" w:cs="宋体"/>
          <w:color w:val="191A24"/>
          <w:lang w:eastAsia="zh-CN"/>
        </w:rPr>
      </w:pPr>
      <w:r>
        <w:rPr>
          <w:rFonts w:hint="eastAsia" w:ascii="宋体" w:hAnsi="宋体" w:cs="宋体"/>
          <w:color w:val="191A24"/>
          <w:lang w:eastAsia="zh-CN"/>
        </w:rPr>
        <w:t>对于KNN算法，我们直接计算测试样本与训练集中每个样本的欧式距离，然后选取距离最近的K个邻居，根据这K个邻居的标签进行投票来决定测试样本的类别。K值的选择将通过交叉验证来确定。</w:t>
      </w:r>
    </w:p>
    <w:p w14:paraId="6DC059ED">
      <w:pPr>
        <w:spacing w:line="460" w:lineRule="atLeast"/>
        <w:ind w:firstLine="420"/>
        <w:textAlignment w:val="baseline"/>
        <w:rPr>
          <w:rFonts w:ascii="宋体" w:hAnsi="宋体" w:cs="宋体"/>
          <w:color w:val="191A24"/>
          <w:lang w:eastAsia="zh-CN"/>
        </w:rPr>
      </w:pPr>
      <w:r>
        <w:rPr>
          <w:rFonts w:hint="eastAsia" w:ascii="宋体" w:hAnsi="宋体" w:cs="宋体"/>
          <w:color w:val="191A24"/>
          <w:lang w:eastAsia="zh-CN"/>
        </w:rPr>
        <w:t>在SVM的应用中，我们将采用非线性的SVM，使用径向基函数（RBF）作为核函数。通过调整惩罚参数C和核函数的参数gamma来优化SVM的性能。参数的优化同样采用交叉验证的方法。</w:t>
      </w:r>
    </w:p>
    <w:p w14:paraId="72281D6A">
      <w:pPr>
        <w:spacing w:line="460" w:lineRule="atLeast"/>
        <w:ind w:firstLine="420"/>
        <w:textAlignment w:val="baseline"/>
        <w:rPr>
          <w:rFonts w:ascii="宋体" w:hAnsi="宋体" w:cs="宋体"/>
          <w:lang w:eastAsia="zh-CN"/>
        </w:rPr>
        <w:sectPr>
          <w:pgSz w:w="11907" w:h="16840"/>
          <w:pgMar w:top="1440" w:right="1797" w:bottom="1440" w:left="1797" w:header="851" w:footer="992" w:gutter="0"/>
          <w:pgNumType w:start="1"/>
          <w:cols w:space="720" w:num="1"/>
          <w:docGrid w:linePitch="312" w:charSpace="0"/>
        </w:sectPr>
      </w:pPr>
      <w:r>
        <w:rPr>
          <w:rFonts w:hint="eastAsia" w:ascii="宋体" w:hAnsi="宋体" w:cs="宋体"/>
          <w:color w:val="191A24"/>
          <w:lang w:eastAsia="zh-CN"/>
        </w:rPr>
        <w:t>对于决策树，我们使用ID3或CART算法构建决策树。为了提高模型的泛化能力，我们引入剪枝策略来避免过拟合。</w:t>
      </w:r>
    </w:p>
    <w:p w14:paraId="78CD332E">
      <w:pPr>
        <w:spacing w:line="460" w:lineRule="atLeast"/>
        <w:rPr>
          <w:lang w:eastAsia="zh-CN"/>
        </w:rPr>
      </w:pPr>
      <w:bookmarkStart w:id="7" w:name="_Toc147909348"/>
    </w:p>
    <w:bookmarkEnd w:id="7"/>
    <w:p w14:paraId="12BCF717">
      <w:pPr>
        <w:pStyle w:val="2"/>
        <w:numPr>
          <w:ilvl w:val="0"/>
          <w:numId w:val="2"/>
        </w:numPr>
        <w:rPr>
          <w:lang w:eastAsia="zh-CN"/>
        </w:rPr>
      </w:pPr>
      <w:bookmarkStart w:id="8" w:name="_Toc4749"/>
      <w:r>
        <w:rPr>
          <w:rFonts w:hint="eastAsia"/>
          <w:lang w:eastAsia="zh-CN"/>
        </w:rPr>
        <w:t>基于机器学习方法的图像分类算法</w:t>
      </w:r>
      <w:bookmarkEnd w:id="8"/>
    </w:p>
    <w:p w14:paraId="33127C29">
      <w:pPr>
        <w:pStyle w:val="3"/>
        <w:numPr>
          <w:ilvl w:val="1"/>
          <w:numId w:val="2"/>
        </w:numPr>
        <w:spacing w:line="460" w:lineRule="atLeast"/>
        <w:ind w:firstLineChars="0"/>
        <w:rPr>
          <w:lang w:eastAsia="zh-CN"/>
        </w:rPr>
      </w:pPr>
      <w:bookmarkStart w:id="9" w:name="_Toc24160"/>
      <w:r>
        <w:rPr>
          <w:rFonts w:hint="eastAsia"/>
          <w:lang w:eastAsia="zh-CN"/>
        </w:rPr>
        <w:t>机器学习方法</w:t>
      </w:r>
      <w:bookmarkEnd w:id="9"/>
    </w:p>
    <w:p w14:paraId="7C30FB34">
      <w:pPr>
        <w:shd w:val="clear" w:color="auto" w:fill="FFFFFF"/>
        <w:spacing w:line="460" w:lineRule="atLeast"/>
        <w:ind w:firstLine="420"/>
        <w:rPr>
          <w:rFonts w:ascii="宋体" w:hAnsi="宋体" w:cs="宋体"/>
          <w:color w:val="24292F"/>
          <w:shd w:val="clear" w:color="auto" w:fill="FFFFFF"/>
          <w:lang w:eastAsia="zh-CN"/>
        </w:rPr>
      </w:pPr>
      <w:r>
        <w:rPr>
          <w:rFonts w:hint="eastAsia" w:ascii="宋体" w:hAnsi="宋体" w:cs="宋体"/>
          <w:color w:val="24292F"/>
          <w:shd w:val="clear" w:color="auto" w:fill="FFFFFF"/>
          <w:lang w:eastAsia="zh-CN"/>
        </w:rPr>
        <w:t>机器学习是一种人工智能领域的技术，它赋予计算机系统通过经验来改进的能力。与传统的编程方法不同，机器学习依赖于数据和算法，使计算机能够从数据中学习并做出决策或预测，而无需进行明确的编程指令。</w:t>
      </w:r>
    </w:p>
    <w:p w14:paraId="75709D31">
      <w:pPr>
        <w:shd w:val="clear" w:color="auto" w:fill="FFFFFF"/>
        <w:spacing w:line="460" w:lineRule="atLeast"/>
        <w:ind w:firstLine="420"/>
        <w:rPr>
          <w:rFonts w:ascii="宋体" w:hAnsi="宋体" w:cs="宋体"/>
          <w:color w:val="24292F"/>
          <w:shd w:val="clear" w:color="auto" w:fill="FFFFFF"/>
          <w:lang w:eastAsia="zh-CN"/>
        </w:rPr>
      </w:pPr>
      <w:r>
        <w:rPr>
          <w:rFonts w:hint="eastAsia" w:ascii="宋体" w:hAnsi="宋体" w:cs="宋体"/>
          <w:color w:val="24292F"/>
          <w:shd w:val="clear" w:color="auto" w:fill="FFFFFF"/>
          <w:lang w:eastAsia="zh-CN"/>
        </w:rPr>
        <w:t>在机器学习方法中，通常分为三个主要类别：监督学习、无监督学习和强化学习。监督学习涉及使用标记好的数据集来训练模型，目标是让模型学会将输入映射到正确的输出。例如，分类问题（如邮件是垃圾邮件还是非垃圾邮件）和回归问题（如预测房价）都是监督学习的应用。在训练过程中，模型尝试最小化其预测与实际标签之间的差异。常用的监督学习算法包括决策树、随机森林、支持向量机、神经网络等。</w:t>
      </w:r>
    </w:p>
    <w:p w14:paraId="1194C239">
      <w:pPr>
        <w:shd w:val="clear" w:color="auto" w:fill="FFFFFF"/>
        <w:spacing w:line="460" w:lineRule="atLeast"/>
        <w:ind w:firstLine="420"/>
        <w:rPr>
          <w:rFonts w:ascii="宋体" w:hAnsi="宋体" w:cs="宋体"/>
          <w:color w:val="24292F"/>
          <w:shd w:val="clear" w:color="auto" w:fill="FFFFFF"/>
          <w:lang w:eastAsia="zh-CN"/>
        </w:rPr>
      </w:pPr>
      <w:r>
        <w:rPr>
          <w:rFonts w:hint="eastAsia" w:ascii="宋体" w:hAnsi="宋体" w:cs="宋体"/>
          <w:color w:val="24292F"/>
          <w:shd w:val="clear" w:color="auto" w:fill="FFFFFF"/>
          <w:lang w:eastAsia="zh-CN"/>
        </w:rPr>
        <w:t>无监督学习则处理未标记的数据。它的目标是发现数据中的结构，比如聚类（将相似项分组在一起）或降维（减少数据的复杂性，同时尽量保留重要信息）。典型的无监督学习算法有 k-均值聚类、主成分分析（PCA）和自组织映射等。</w:t>
      </w:r>
    </w:p>
    <w:p w14:paraId="15246E14">
      <w:pPr>
        <w:shd w:val="clear" w:color="auto" w:fill="FFFFFF"/>
        <w:spacing w:line="460" w:lineRule="atLeast"/>
        <w:ind w:firstLine="420"/>
        <w:rPr>
          <w:rFonts w:ascii="宋体" w:hAnsi="宋体" w:cs="宋体"/>
          <w:color w:val="24292F"/>
          <w:shd w:val="clear" w:color="auto" w:fill="FFFFFF"/>
          <w:lang w:eastAsia="zh-CN"/>
        </w:rPr>
      </w:pPr>
      <w:r>
        <w:rPr>
          <w:rFonts w:hint="eastAsia" w:ascii="宋体" w:hAnsi="宋体" w:cs="宋体"/>
          <w:color w:val="24292F"/>
          <w:shd w:val="clear" w:color="auto" w:fill="FFFFFF"/>
          <w:lang w:eastAsia="zh-CN"/>
        </w:rPr>
        <w:t>强化学习不同于前两者，它不依赖预先存在的数据集来学习，而是通过智能体与环境的交互来进行学习。智能体根据其所采取的行动获得奖励或惩罚，目标是找到一种策略，最大化长期累积奖励。强化学习被广泛应用于游戏、机器人控制等领域。著名的算法包括 Q-learning 和深度强化学习算法，如深度 Q 网络（DQN）。</w:t>
      </w:r>
    </w:p>
    <w:p w14:paraId="56F7DC60">
      <w:pPr>
        <w:shd w:val="clear" w:color="auto" w:fill="FFFFFF"/>
        <w:spacing w:line="460" w:lineRule="atLeast"/>
        <w:ind w:firstLine="420"/>
        <w:rPr>
          <w:rFonts w:ascii="宋体" w:hAnsi="宋体" w:cs="宋体"/>
          <w:color w:val="24292F"/>
          <w:shd w:val="clear" w:color="auto" w:fill="FFFFFF"/>
          <w:lang w:eastAsia="zh-CN"/>
        </w:rPr>
      </w:pPr>
      <w:r>
        <w:rPr>
          <w:rFonts w:hint="eastAsia" w:ascii="宋体" w:hAnsi="宋体" w:cs="宋体"/>
          <w:color w:val="24292F"/>
          <w:shd w:val="clear" w:color="auto" w:fill="FFFFFF"/>
          <w:lang w:eastAsia="zh-CN"/>
        </w:rPr>
        <w:t>机器学习方法还包括深度学习，这是一种特殊的机器学习技术，它使用多层神经网络来学习复杂的模式和特征。深度学习在图像识别、语音识别和自然语言处理等领域取得了显著的成功。</w:t>
      </w:r>
    </w:p>
    <w:p w14:paraId="01E2D5FB">
      <w:pPr>
        <w:shd w:val="clear" w:color="auto" w:fill="FFFFFF"/>
        <w:spacing w:line="460" w:lineRule="atLeast"/>
        <w:ind w:firstLine="420"/>
        <w:rPr>
          <w:rFonts w:ascii="宋体" w:hAnsi="宋体" w:cs="宋体"/>
          <w:color w:val="24292F"/>
          <w:shd w:val="clear" w:color="auto" w:fill="FFFFFF"/>
          <w:lang w:eastAsia="zh-CN"/>
        </w:rPr>
      </w:pPr>
      <w:r>
        <w:rPr>
          <w:rFonts w:hint="eastAsia" w:ascii="宋体" w:hAnsi="宋体" w:cs="宋体"/>
          <w:color w:val="24292F"/>
          <w:shd w:val="clear" w:color="auto" w:fill="FFFFFF"/>
          <w:lang w:eastAsia="zh-CN"/>
        </w:rPr>
        <w:t>机器学习方法的应用范围广泛，从自动驾驶汽车、医疗诊断到股票市场分析、推荐系统等等。随着技术的发展，机器学习方法不断进步，包括自动化机器学习（AutoML）的出现，它旨在自动化设计机器学习模型的过程，降低机器学习门槛，使更多非专业人员也能利用这一强大工具。</w:t>
      </w:r>
    </w:p>
    <w:p w14:paraId="5590F022">
      <w:pPr>
        <w:shd w:val="clear" w:color="auto" w:fill="FFFFFF"/>
        <w:spacing w:line="460" w:lineRule="atLeast"/>
        <w:ind w:firstLine="420"/>
        <w:rPr>
          <w:rFonts w:ascii="宋体" w:hAnsi="宋体" w:cs="宋体"/>
          <w:color w:val="24292F"/>
          <w:shd w:val="clear" w:color="auto" w:fill="FFFFFF"/>
          <w:lang w:eastAsia="zh-CN"/>
        </w:rPr>
      </w:pPr>
      <w:r>
        <w:rPr>
          <w:rFonts w:hint="eastAsia" w:ascii="宋体" w:hAnsi="宋体" w:cs="宋体"/>
          <w:color w:val="24292F"/>
          <w:shd w:val="clear" w:color="auto" w:fill="FFFFFF"/>
          <w:lang w:eastAsia="zh-CN"/>
        </w:rPr>
        <w:t xml:space="preserve">总之，机器学习方法是现代科学的重要组成部分，它为解决复杂问题提供了强大的工具，同时也带来了众多挑战，如数据隐私、模型解释性和伦理问题。随着技术的不断演进，机器学习将持续影响我们的生活和工作方式。 </w:t>
      </w:r>
    </w:p>
    <w:p w14:paraId="272F24C2">
      <w:pPr>
        <w:pStyle w:val="3"/>
        <w:numPr>
          <w:ilvl w:val="1"/>
          <w:numId w:val="3"/>
        </w:numPr>
        <w:ind w:firstLineChars="0"/>
        <w:rPr>
          <w:lang w:eastAsia="zh-CN"/>
        </w:rPr>
      </w:pPr>
      <w:bookmarkStart w:id="10" w:name="_Toc26286"/>
      <w:r>
        <w:rPr>
          <w:rFonts w:hint="eastAsia"/>
          <w:lang w:eastAsia="zh-CN"/>
        </w:rPr>
        <w:t>常用算法</w:t>
      </w:r>
      <w:bookmarkEnd w:id="10"/>
    </w:p>
    <w:p w14:paraId="56216145">
      <w:pPr>
        <w:pStyle w:val="4"/>
        <w:numPr>
          <w:ilvl w:val="2"/>
          <w:numId w:val="3"/>
        </w:numPr>
        <w:ind w:firstLineChars="0"/>
        <w:rPr>
          <w:lang w:eastAsia="zh-CN"/>
        </w:rPr>
      </w:pPr>
      <w:bookmarkStart w:id="11" w:name="_Toc24865"/>
      <w:r>
        <w:rPr>
          <w:rFonts w:hint="eastAsia"/>
          <w:lang w:eastAsia="zh-CN"/>
        </w:rPr>
        <w:t>卷积神经网络（CNN）</w:t>
      </w:r>
      <w:bookmarkEnd w:id="11"/>
    </w:p>
    <w:p w14:paraId="518F5F63">
      <w:pPr>
        <w:pStyle w:val="20"/>
        <w:shd w:val="clear" w:color="auto" w:fill="FFFFFF"/>
        <w:spacing w:beforeAutospacing="0" w:afterAutospacing="0" w:line="460" w:lineRule="atLeast"/>
        <w:ind w:firstLine="420"/>
        <w:rPr>
          <w:rFonts w:ascii="宋体" w:hAnsi="宋体" w:cs="宋体"/>
          <w:color w:val="24292F"/>
        </w:rPr>
      </w:pPr>
      <w:r>
        <w:rPr>
          <w:rFonts w:hint="eastAsia" w:ascii="宋体" w:hAnsi="宋体" w:cs="宋体"/>
          <w:color w:val="24292F"/>
          <w:shd w:val="clear" w:color="auto" w:fill="FFFFFF"/>
        </w:rPr>
        <w:t>卷积神经网络（CNN）是目前最优的网络结构之一，特别适合于图像分类任务。在手写数字识别中，CNN通过卷积层、池化层和全连接层逐步提取图像特征，最终实现高精度的识别。例如，使用PyTorch框架搭建的CNN模型可以达到99%的准确率。</w:t>
      </w:r>
    </w:p>
    <w:p w14:paraId="16341E6D">
      <w:pPr>
        <w:pStyle w:val="4"/>
        <w:numPr>
          <w:ilvl w:val="2"/>
          <w:numId w:val="3"/>
        </w:numPr>
        <w:ind w:firstLineChars="0"/>
      </w:pPr>
      <w:bookmarkStart w:id="12" w:name="_Toc29598"/>
      <w:r>
        <w:rPr>
          <w:rFonts w:hint="eastAsia"/>
        </w:rPr>
        <w:t>支持向量机（SVM）</w:t>
      </w:r>
      <w:bookmarkEnd w:id="12"/>
    </w:p>
    <w:p w14:paraId="0C18179A">
      <w:pPr>
        <w:pStyle w:val="20"/>
        <w:shd w:val="clear" w:color="auto" w:fill="FFFFFF"/>
        <w:spacing w:beforeAutospacing="0" w:afterAutospacing="0" w:line="460" w:lineRule="atLeast"/>
        <w:ind w:firstLine="420"/>
        <w:rPr>
          <w:rFonts w:ascii="宋体" w:hAnsi="宋体" w:cs="宋体"/>
          <w:color w:val="24292F"/>
        </w:rPr>
      </w:pPr>
      <w:r>
        <w:rPr>
          <w:rFonts w:hint="eastAsia" w:ascii="宋体" w:hAnsi="宋体" w:cs="宋体"/>
          <w:color w:val="24292F"/>
          <w:shd w:val="clear" w:color="auto" w:fill="FFFFFF"/>
        </w:rPr>
        <w:t>支持向量机（SVM）是一种监督学习的方法，可以用于分类和回归分析。它通过找到最佳的超平面来划分不同的类别。在手写数字识别中，SVM也被广泛应用，但通常不如CNN表现出色。</w:t>
      </w:r>
    </w:p>
    <w:p w14:paraId="5B4AD9D5">
      <w:pPr>
        <w:pStyle w:val="4"/>
        <w:numPr>
          <w:ilvl w:val="2"/>
          <w:numId w:val="3"/>
        </w:numPr>
        <w:ind w:firstLineChars="0"/>
      </w:pPr>
      <w:bookmarkStart w:id="13" w:name="_Toc17113"/>
      <w:r>
        <w:rPr>
          <w:rFonts w:hint="eastAsia"/>
        </w:rPr>
        <w:t>K最近邻（KNN）</w:t>
      </w:r>
      <w:bookmarkEnd w:id="13"/>
    </w:p>
    <w:p w14:paraId="058B66E5">
      <w:pPr>
        <w:pStyle w:val="20"/>
        <w:shd w:val="clear" w:color="auto" w:fill="FFFFFF"/>
        <w:spacing w:beforeAutospacing="0" w:afterAutospacing="0" w:line="460" w:lineRule="atLeast"/>
        <w:ind w:firstLine="420"/>
        <w:rPr>
          <w:rFonts w:ascii="宋体" w:hAnsi="宋体" w:cs="宋体"/>
          <w:color w:val="24292F"/>
        </w:rPr>
      </w:pPr>
      <w:r>
        <w:rPr>
          <w:rFonts w:hint="eastAsia" w:ascii="宋体" w:hAnsi="宋体" w:cs="宋体"/>
          <w:color w:val="24292F"/>
          <w:shd w:val="clear" w:color="auto" w:fill="FFFFFF"/>
        </w:rPr>
        <w:t>K最近邻（KNN）算法通过计算测试样本与训练样本之间的距离，选择最近的K个样本进行投票，以确定测试样本的类别。在手写数字识别中，KNN算法简单易实现，但其性能通常不如CNN和SVM。</w:t>
      </w:r>
    </w:p>
    <w:p w14:paraId="44C57457">
      <w:pPr>
        <w:pStyle w:val="4"/>
        <w:numPr>
          <w:ilvl w:val="2"/>
          <w:numId w:val="3"/>
        </w:numPr>
        <w:ind w:firstLineChars="0"/>
        <w:rPr>
          <w:lang w:eastAsia="zh-CN"/>
        </w:rPr>
      </w:pPr>
      <w:bookmarkStart w:id="14" w:name="_Toc23687"/>
      <w:r>
        <w:rPr>
          <w:rFonts w:hint="eastAsia"/>
          <w:lang w:eastAsia="zh-CN"/>
        </w:rPr>
        <w:t>循环神经网络（RNN）</w:t>
      </w:r>
      <w:bookmarkEnd w:id="14"/>
    </w:p>
    <w:p w14:paraId="68115034">
      <w:pPr>
        <w:pStyle w:val="20"/>
        <w:shd w:val="clear" w:color="auto" w:fill="FFFFFF"/>
        <w:spacing w:beforeAutospacing="0" w:afterAutospacing="0" w:line="460" w:lineRule="atLeast"/>
        <w:ind w:firstLine="420"/>
        <w:rPr>
          <w:rFonts w:ascii="宋体" w:hAnsi="宋体" w:cs="宋体"/>
          <w:color w:val="24292F"/>
          <w:shd w:val="clear" w:color="auto" w:fill="FFFFFF"/>
        </w:rPr>
      </w:pPr>
      <w:r>
        <w:rPr>
          <w:rFonts w:hint="eastAsia" w:ascii="宋体" w:hAnsi="宋体" w:cs="宋体"/>
          <w:color w:val="24292F"/>
          <w:shd w:val="clear" w:color="auto" w:fill="FFFFFF"/>
        </w:rPr>
        <w:t>循环神经网络（RNN）适用于处理序列数据，如时间序列或自然语言处理。在手写数字识别中，RNN可以通过逐步处理每个数字的笔画来提高识别效果。</w:t>
      </w:r>
    </w:p>
    <w:p w14:paraId="2DDAE036">
      <w:pPr>
        <w:pStyle w:val="4"/>
        <w:numPr>
          <w:ilvl w:val="2"/>
          <w:numId w:val="3"/>
        </w:numPr>
        <w:ind w:firstLineChars="0"/>
        <w:rPr>
          <w:lang w:eastAsia="zh-CN"/>
        </w:rPr>
      </w:pPr>
      <w:bookmarkStart w:id="15" w:name="_Toc26381"/>
      <w:r>
        <w:rPr>
          <w:rFonts w:hint="eastAsia"/>
          <w:lang w:eastAsia="zh-CN"/>
        </w:rPr>
        <w:t>决策树</w:t>
      </w:r>
      <w:r>
        <w:rPr>
          <w:rFonts w:hint="eastAsia" w:ascii="宋体" w:hAnsi="宋体" w:eastAsia="宋体" w:cs="宋体"/>
          <w:color w:val="333333"/>
          <w:szCs w:val="24"/>
          <w:shd w:val="clear" w:color="auto" w:fill="FFFFFF"/>
        </w:rPr>
        <w:t>（Decision Tree）</w:t>
      </w:r>
      <w:bookmarkEnd w:id="15"/>
    </w:p>
    <w:p w14:paraId="7DE5C8EC">
      <w:pPr>
        <w:spacing w:line="460" w:lineRule="atLeast"/>
        <w:ind w:firstLine="420"/>
        <w:rPr>
          <w:rFonts w:ascii="宋体" w:hAnsi="宋体" w:cs="宋体"/>
          <w:lang w:eastAsia="zh-CN"/>
        </w:rPr>
      </w:pPr>
      <w:r>
        <w:rPr>
          <w:rStyle w:val="25"/>
          <w:rFonts w:hint="eastAsia" w:ascii="宋体" w:hAnsi="宋体" w:cs="宋体"/>
          <w:b w:val="0"/>
          <w:color w:val="111111"/>
          <w:lang w:eastAsia="zh-CN"/>
        </w:rPr>
        <w:t>决策树</w:t>
      </w:r>
      <w:r>
        <w:rPr>
          <w:rFonts w:hint="eastAsia" w:ascii="宋体" w:hAnsi="宋体" w:cs="宋体"/>
          <w:color w:val="333333"/>
          <w:shd w:val="clear" w:color="auto" w:fill="FFFFFF"/>
          <w:lang w:eastAsia="zh-CN"/>
        </w:rPr>
        <w:t>（Decision Tree）</w:t>
      </w:r>
      <w:r>
        <w:rPr>
          <w:rStyle w:val="25"/>
          <w:rFonts w:hint="eastAsia" w:ascii="宋体" w:hAnsi="宋体" w:cs="宋体"/>
          <w:b w:val="0"/>
          <w:color w:val="111111"/>
          <w:lang w:eastAsia="zh-CN"/>
        </w:rPr>
        <w:t>是一种基于树形结构的决策模型。 它通过一系列的决策节点和分支，对数据进行分类或回归</w:t>
      </w:r>
      <w:r>
        <w:rPr>
          <w:rFonts w:hint="eastAsia" w:ascii="宋体" w:hAnsi="宋体" w:cs="宋体"/>
          <w:color w:val="111111"/>
          <w:shd w:val="clear" w:color="auto" w:fill="FFFFFF"/>
          <w:lang w:eastAsia="zh-CN"/>
        </w:rPr>
        <w:t>。 每个决策节点代表一个特征属性上的判断条件，分支则代表不同的判断结果，最终每个叶节点代表一个类别或数值预测。</w:t>
      </w:r>
      <w:r>
        <w:rPr>
          <w:rFonts w:hint="eastAsia" w:ascii="微软雅黑" w:hAnsi="微软雅黑" w:eastAsia="微软雅黑" w:cs="微软雅黑"/>
          <w:color w:val="111111"/>
          <w:shd w:val="clear" w:color="auto" w:fill="FFFFFF"/>
          <w:lang w:eastAsia="zh-CN"/>
        </w:rPr>
        <w:t> </w:t>
      </w:r>
    </w:p>
    <w:p w14:paraId="696BE021">
      <w:pPr>
        <w:spacing w:line="460" w:lineRule="atLeast"/>
        <w:ind w:firstLine="480"/>
        <w:rPr>
          <w:lang w:eastAsia="zh-CN"/>
        </w:rPr>
      </w:pPr>
    </w:p>
    <w:p w14:paraId="0CF7DBF6">
      <w:pPr>
        <w:pStyle w:val="2"/>
        <w:numPr>
          <w:ilvl w:val="0"/>
          <w:numId w:val="4"/>
        </w:numPr>
        <w:rPr>
          <w:lang w:eastAsia="zh-CN"/>
        </w:rPr>
      </w:pPr>
      <w:bookmarkStart w:id="16" w:name="_Toc14264"/>
      <w:r>
        <w:rPr>
          <w:rFonts w:hint="eastAsia"/>
          <w:lang w:eastAsia="zh-CN"/>
        </w:rPr>
        <w:t>图像收集和预处理</w:t>
      </w:r>
      <w:bookmarkEnd w:id="16"/>
    </w:p>
    <w:p w14:paraId="04216D79">
      <w:pPr>
        <w:rPr>
          <w:lang w:eastAsia="zh-CN"/>
        </w:rPr>
      </w:pPr>
    </w:p>
    <w:p w14:paraId="76A4B168">
      <w:pPr>
        <w:pStyle w:val="3"/>
        <w:numPr>
          <w:ilvl w:val="1"/>
          <w:numId w:val="4"/>
        </w:numPr>
        <w:ind w:firstLineChars="0"/>
      </w:pPr>
      <w:bookmarkStart w:id="17" w:name="_Toc20528"/>
      <w:r>
        <w:t>数据集介绍</w:t>
      </w:r>
      <w:bookmarkEnd w:id="17"/>
    </w:p>
    <w:p w14:paraId="7BA944F8">
      <w:pPr>
        <w:spacing w:line="460" w:lineRule="atLeast"/>
        <w:ind w:firstLine="420"/>
        <w:rPr>
          <w:rFonts w:ascii="宋体" w:hAnsi="宋体" w:cs="宋体"/>
          <w:lang w:eastAsia="zh-CN"/>
        </w:rPr>
      </w:pPr>
      <w:r>
        <w:rPr>
          <w:rFonts w:hint="eastAsia" w:ascii="宋体" w:hAnsi="宋体" w:cs="宋体"/>
          <w:lang w:eastAsia="zh-CN"/>
        </w:rPr>
        <w:t>本研究选用了广泛应用于手写数字识别领域的MNIST数据集。该数据集包含了60000个训练样本和10000个测试样本，每个样本都是28x28像素的灰度图像，代表了0到9的手写数字。MNIST数据集的多样性和规模使其成为评估手写数字识别算法性能的理想选择。</w:t>
      </w:r>
    </w:p>
    <w:p w14:paraId="7CDC0DAB">
      <w:pPr>
        <w:spacing w:line="460" w:lineRule="atLeast"/>
        <w:ind w:firstLine="480"/>
        <w:rPr>
          <w:lang w:eastAsia="zh-CN"/>
        </w:rPr>
      </w:pPr>
    </w:p>
    <w:p w14:paraId="5A605A39">
      <w:pPr>
        <w:pStyle w:val="3"/>
        <w:numPr>
          <w:ilvl w:val="1"/>
          <w:numId w:val="4"/>
        </w:numPr>
        <w:ind w:firstLineChars="0"/>
      </w:pPr>
      <w:bookmarkStart w:id="18" w:name="_Toc5583"/>
      <w:r>
        <w:rPr>
          <w:rFonts w:hint="eastAsia"/>
          <w:lang w:eastAsia="zh-CN"/>
        </w:rPr>
        <w:t>图像预处理</w:t>
      </w:r>
      <w:bookmarkEnd w:id="18"/>
    </w:p>
    <w:p w14:paraId="5C3D4C01">
      <w:pPr>
        <w:pStyle w:val="4"/>
        <w:keepNext w:val="0"/>
        <w:keepLines w:val="0"/>
        <w:shd w:val="clear" w:color="auto" w:fill="FFFFFF"/>
        <w:spacing w:line="460" w:lineRule="atLeast"/>
        <w:ind w:firstLine="420" w:firstLineChars="0"/>
        <w:rPr>
          <w:rFonts w:ascii="宋体" w:hAnsi="宋体" w:eastAsia="宋体" w:cs="宋体"/>
          <w:bCs w:val="0"/>
          <w:szCs w:val="24"/>
          <w:shd w:val="clear" w:color="auto" w:fill="FFFFFF"/>
          <w:lang w:eastAsia="zh-CN"/>
        </w:rPr>
      </w:pPr>
      <w:bookmarkStart w:id="19" w:name="_Toc19600"/>
      <w:bookmarkStart w:id="20" w:name="_Toc13086"/>
      <w:r>
        <w:rPr>
          <w:rFonts w:hint="eastAsia" w:ascii="宋体" w:hAnsi="宋体" w:eastAsia="宋体" w:cs="宋体"/>
          <w:bCs w:val="0"/>
          <w:szCs w:val="24"/>
          <w:shd w:val="clear" w:color="auto" w:fill="FFFFFF"/>
          <w:lang w:eastAsia="zh-CN"/>
        </w:rPr>
        <w:t>在机器学习中，图像预处理步骤通常包括图像尺寸调整、归一化处理、数据增强等。而归一化是其中重要的一环，其目的是将图像的像素值缩放到一个特定的范围，通常是0到1，有助于模型训练的收敛速度和提高模型的表现稳定性。</w:t>
      </w:r>
      <w:bookmarkEnd w:id="19"/>
      <w:bookmarkEnd w:id="20"/>
    </w:p>
    <w:p w14:paraId="7CDFC67F">
      <w:pPr>
        <w:shd w:val="clear" w:color="auto" w:fill="FFFFFF"/>
        <w:spacing w:line="460" w:lineRule="atLeast"/>
        <w:ind w:firstLine="420"/>
        <w:rPr>
          <w:rFonts w:ascii="宋体" w:hAnsi="宋体" w:cs="宋体"/>
          <w:shd w:val="clear" w:color="auto" w:fill="FFFFFF"/>
          <w:lang w:eastAsia="zh-CN"/>
        </w:rPr>
      </w:pPr>
      <w:r>
        <w:rPr>
          <w:rFonts w:hint="eastAsia" w:ascii="宋体" w:hAnsi="宋体" w:cs="宋体"/>
          <w:shd w:val="clear" w:color="auto" w:fill="FFFFFF"/>
          <w:lang w:eastAsia="zh-CN"/>
        </w:rPr>
        <w:t>图像预处理的步骤：</w:t>
      </w:r>
    </w:p>
    <w:p w14:paraId="61A05FA6">
      <w:pPr>
        <w:shd w:val="clear" w:color="auto" w:fill="FFFFFF"/>
        <w:spacing w:line="460" w:lineRule="atLeast"/>
        <w:ind w:firstLine="420"/>
        <w:rPr>
          <w:rFonts w:ascii="宋体" w:hAnsi="宋体" w:cs="宋体"/>
          <w:shd w:val="clear" w:color="auto" w:fill="FFFFFF"/>
          <w:lang w:eastAsia="zh-CN"/>
        </w:rPr>
      </w:pPr>
      <w:r>
        <w:rPr>
          <w:rFonts w:hint="eastAsia" w:ascii="宋体" w:hAnsi="宋体" w:cs="宋体"/>
          <w:shd w:val="clear" w:color="auto" w:fill="FFFFFF"/>
          <w:lang w:eastAsia="zh-CN"/>
        </w:rPr>
        <w:t>（1）图像尺寸调整：为了确保输入网络的图像有统一的尺寸，需要调整图像大小以匹配模型的输入要求。例如，某些模型可能需要 224×224 或 227×227 的输入图像尺寸。</w:t>
      </w:r>
    </w:p>
    <w:p w14:paraId="684D8CBF">
      <w:pPr>
        <w:shd w:val="clear" w:color="auto" w:fill="FFFFFF"/>
        <w:spacing w:line="460" w:lineRule="atLeast"/>
        <w:ind w:firstLine="420"/>
        <w:rPr>
          <w:rFonts w:ascii="宋体" w:hAnsi="宋体" w:cs="宋体"/>
          <w:shd w:val="clear" w:color="auto" w:fill="FFFFFF"/>
          <w:lang w:eastAsia="zh-CN"/>
        </w:rPr>
      </w:pPr>
      <w:r>
        <w:rPr>
          <w:rFonts w:hint="eastAsia" w:ascii="宋体" w:hAnsi="宋体" w:cs="宋体"/>
          <w:shd w:val="clear" w:color="auto" w:fill="FFFFFF"/>
          <w:lang w:eastAsia="zh-CN"/>
        </w:rPr>
        <w:t>（2）归一化处理：归一化是将图像素值规范化到一个给定的范围，常见的是[0, 1]。这样做可以减少像素值范围对于模型训练时权重更新的影响。</w:t>
      </w:r>
    </w:p>
    <w:p w14:paraId="436B9439">
      <w:pPr>
        <w:shd w:val="clear" w:color="auto" w:fill="FFFFFF"/>
        <w:spacing w:line="460" w:lineRule="atLeast"/>
        <w:ind w:firstLine="420"/>
        <w:rPr>
          <w:rFonts w:ascii="宋体" w:hAnsi="宋体" w:cs="宋体"/>
          <w:shd w:val="clear" w:color="auto" w:fill="FFFFFF"/>
          <w:lang w:eastAsia="zh-CN"/>
        </w:rPr>
      </w:pPr>
      <w:r>
        <w:rPr>
          <w:rFonts w:hint="eastAsia" w:ascii="宋体" w:hAnsi="宋体" w:cs="宋体"/>
          <w:shd w:val="clear" w:color="auto" w:fill="FFFFFF"/>
          <w:lang w:eastAsia="zh-CN"/>
        </w:rPr>
        <w:t>（3）数据增强：通过旋转、翻转、裁剪、色彩变换等手段增加数据的多样性，这有助于提升模型对于新数据的泛化能力。</w:t>
      </w:r>
    </w:p>
    <w:p w14:paraId="46E9536B">
      <w:pPr>
        <w:shd w:val="clear" w:color="auto" w:fill="FFFFFF"/>
        <w:spacing w:line="460" w:lineRule="atLeast"/>
        <w:ind w:firstLine="420"/>
        <w:rPr>
          <w:rFonts w:ascii="宋体" w:hAnsi="宋体" w:cs="宋体"/>
          <w:shd w:val="clear" w:color="auto" w:fill="FFFFFF"/>
          <w:lang w:eastAsia="zh-CN"/>
        </w:rPr>
      </w:pPr>
      <w:r>
        <w:rPr>
          <w:rFonts w:hint="eastAsia" w:ascii="宋体" w:hAnsi="宋体" w:cs="宋体"/>
          <w:shd w:val="clear" w:color="auto" w:fill="FFFFFF"/>
          <w:lang w:eastAsia="zh-CN"/>
        </w:rPr>
        <w:t>（4）去噪和清晰度改善：使用各种滤波器和技术减少图像中的噪声并提高图像质量，有助于提升模型对图像特征的捕捉能力。</w:t>
      </w:r>
    </w:p>
    <w:p w14:paraId="58DED0C4">
      <w:pPr>
        <w:shd w:val="clear" w:color="auto" w:fill="FFFFFF"/>
        <w:spacing w:line="460" w:lineRule="atLeast"/>
        <w:ind w:firstLine="420"/>
        <w:rPr>
          <w:rFonts w:ascii="宋体" w:hAnsi="宋体" w:cs="宋体"/>
          <w:shd w:val="clear" w:color="auto" w:fill="FFFFFF"/>
          <w:lang w:eastAsia="zh-CN"/>
        </w:rPr>
      </w:pPr>
      <w:r>
        <w:rPr>
          <w:rFonts w:hint="eastAsia" w:ascii="宋体" w:hAnsi="宋体" w:cs="宋体"/>
          <w:shd w:val="clear" w:color="auto" w:fill="FFFFFF"/>
          <w:lang w:eastAsia="zh-CN"/>
        </w:rPr>
        <w:t>（5）直方图均衡化：用于改善图像的对比度，使图像中的特征更加明显。</w:t>
      </w:r>
    </w:p>
    <w:p w14:paraId="5B86AD2C">
      <w:pPr>
        <w:shd w:val="clear" w:color="auto" w:fill="FFFFFF"/>
        <w:spacing w:line="460" w:lineRule="atLeast"/>
        <w:ind w:firstLine="480"/>
        <w:rPr>
          <w:rFonts w:ascii="宋体" w:hAnsi="宋体" w:cs="宋体"/>
          <w:shd w:val="clear" w:color="auto" w:fill="FFFFFF"/>
          <w:lang w:eastAsia="zh-CN"/>
        </w:rPr>
      </w:pPr>
    </w:p>
    <w:p w14:paraId="424A65E0">
      <w:pPr>
        <w:pStyle w:val="3"/>
        <w:numPr>
          <w:ilvl w:val="1"/>
          <w:numId w:val="4"/>
        </w:numPr>
        <w:ind w:firstLineChars="0"/>
        <w:rPr>
          <w:lang w:eastAsia="zh-CN"/>
        </w:rPr>
      </w:pPr>
      <w:bookmarkStart w:id="21" w:name="_Toc13150"/>
      <w:r>
        <w:rPr>
          <w:rFonts w:hint="eastAsia"/>
          <w:lang w:eastAsia="zh-CN"/>
        </w:rPr>
        <w:t>分类器</w:t>
      </w:r>
      <w:bookmarkEnd w:id="21"/>
    </w:p>
    <w:p w14:paraId="3428CF0D">
      <w:pPr>
        <w:ind w:firstLine="420"/>
        <w:rPr>
          <w:lang w:eastAsia="zh-CN"/>
        </w:rPr>
      </w:pPr>
      <w:r>
        <w:rPr>
          <w:rFonts w:hint="eastAsia"/>
          <w:lang w:eastAsia="zh-CN"/>
        </w:rPr>
        <w:t>在本研究中，本人使用看以下三类分类器。</w:t>
      </w:r>
    </w:p>
    <w:p w14:paraId="3B59C2D4">
      <w:pPr>
        <w:pStyle w:val="4"/>
        <w:numPr>
          <w:ilvl w:val="2"/>
          <w:numId w:val="4"/>
        </w:numPr>
        <w:ind w:firstLineChars="0"/>
      </w:pPr>
      <w:bookmarkStart w:id="22" w:name="_Toc14323"/>
      <w:r>
        <w:rPr>
          <w:rFonts w:hint="eastAsia"/>
        </w:rPr>
        <w:t>决策树分类器</w:t>
      </w:r>
      <w:bookmarkEnd w:id="22"/>
    </w:p>
    <w:p w14:paraId="64EDCFB8">
      <w:pPr>
        <w:spacing w:line="460" w:lineRule="atLeast"/>
        <w:ind w:firstLine="420"/>
        <w:textAlignment w:val="baseline"/>
        <w:rPr>
          <w:rFonts w:hint="eastAsia" w:ascii="宋体" w:hAnsi="宋体" w:cs="宋体"/>
          <w:color w:val="191A24"/>
          <w:lang w:eastAsia="zh-CN"/>
        </w:rPr>
      </w:pPr>
      <w:r>
        <w:rPr>
          <w:rFonts w:hint="eastAsia" w:ascii="宋体" w:hAnsi="宋体" w:cs="宋体"/>
          <w:color w:val="191A24"/>
          <w:lang w:eastAsia="zh-CN"/>
        </w:rPr>
        <w:t>决策树</w:t>
      </w:r>
      <w:r>
        <w:rPr>
          <w:rFonts w:hint="eastAsia" w:ascii="宋体" w:hAnsi="宋体" w:cs="宋体"/>
          <w:color w:val="333333"/>
          <w:shd w:val="clear" w:color="auto" w:fill="FFFFFF"/>
          <w:lang w:eastAsia="zh-CN"/>
        </w:rPr>
        <w:t>（Decision Tree）</w:t>
      </w:r>
      <w:r>
        <w:rPr>
          <w:rFonts w:hint="eastAsia" w:ascii="宋体" w:hAnsi="宋体" w:cs="宋体"/>
          <w:color w:val="191A24"/>
          <w:lang w:eastAsia="zh-CN"/>
        </w:rPr>
        <w:t>是一种监督学习算法，非常适合解决分类问题。它通过构建树状图来对数据进行分类，可以精确地对类别进行排序。决策树分类器的优点是简单直观，易于理解和实现。</w:t>
      </w:r>
    </w:p>
    <w:p w14:paraId="615EE535">
      <w:pPr>
        <w:spacing w:line="460" w:lineRule="atLeast"/>
        <w:ind w:firstLine="420"/>
        <w:textAlignment w:val="baseline"/>
      </w:pPr>
      <w:r>
        <w:rPr>
          <w:lang w:eastAsia="zh-CN" w:bidi="ar-SA"/>
        </w:rPr>
        <w:drawing>
          <wp:inline distT="0" distB="0" distL="0" distR="0">
            <wp:extent cx="5275580" cy="727075"/>
            <wp:effectExtent l="0" t="0" r="12700" b="4445"/>
            <wp:docPr id="1028" name="图片 8"/>
            <wp:cNvGraphicFramePr/>
            <a:graphic xmlns:a="http://schemas.openxmlformats.org/drawingml/2006/main">
              <a:graphicData uri="http://schemas.openxmlformats.org/drawingml/2006/picture">
                <pic:pic xmlns:pic="http://schemas.openxmlformats.org/drawingml/2006/picture">
                  <pic:nvPicPr>
                    <pic:cNvPr id="1028" name="图片 8"/>
                    <pic:cNvPicPr/>
                  </pic:nvPicPr>
                  <pic:blipFill>
                    <a:blip r:embed="rId7" cstate="print"/>
                    <a:srcRect/>
                    <a:stretch>
                      <a:fillRect/>
                    </a:stretch>
                  </pic:blipFill>
                  <pic:spPr>
                    <a:xfrm>
                      <a:off x="0" y="0"/>
                      <a:ext cx="5275580" cy="727075"/>
                    </a:xfrm>
                    <a:prstGeom prst="rect">
                      <a:avLst/>
                    </a:prstGeom>
                    <a:ln>
                      <a:noFill/>
                    </a:ln>
                  </pic:spPr>
                </pic:pic>
              </a:graphicData>
            </a:graphic>
          </wp:inline>
        </w:drawing>
      </w:r>
    </w:p>
    <w:p w14:paraId="52860A13">
      <w:pPr>
        <w:spacing w:line="460" w:lineRule="atLeast"/>
        <w:ind w:firstLine="420"/>
        <w:jc w:val="center"/>
        <w:textAlignment w:val="baseline"/>
        <w:rPr>
          <w:lang w:eastAsia="zh-CN"/>
        </w:rPr>
      </w:pPr>
      <w:r>
        <w:rPr>
          <w:rFonts w:hint="eastAsia"/>
          <w:lang w:eastAsia="zh-CN"/>
        </w:rPr>
        <w:t>图</w:t>
      </w:r>
      <w:r>
        <w:rPr>
          <w:lang w:eastAsia="zh-CN"/>
        </w:rPr>
        <w:t>1.1</w:t>
      </w:r>
      <w:r>
        <w:rPr>
          <w:rFonts w:hint="eastAsia"/>
          <w:lang w:eastAsia="zh-CN"/>
        </w:rPr>
        <w:t xml:space="preserve"> </w:t>
      </w:r>
      <w:r>
        <w:rPr>
          <w:rFonts w:hint="eastAsia" w:ascii="宋体" w:hAnsi="宋体" w:cs="宋体"/>
          <w:color w:val="191A24"/>
        </w:rPr>
        <w:t>决策树</w:t>
      </w:r>
      <w:r>
        <w:rPr>
          <w:rFonts w:hint="eastAsia" w:ascii="宋体" w:hAnsi="宋体" w:cs="宋体"/>
          <w:color w:val="333333"/>
          <w:shd w:val="clear" w:color="auto" w:fill="FFFFFF"/>
        </w:rPr>
        <w:t>（Decision Tree）</w:t>
      </w:r>
      <w:r>
        <w:rPr>
          <w:rFonts w:hint="eastAsia" w:ascii="宋体" w:hAnsi="宋体" w:cs="宋体"/>
          <w:color w:val="333333"/>
          <w:shd w:val="clear" w:color="auto" w:fill="FFFFFF"/>
          <w:lang w:eastAsia="zh-CN"/>
        </w:rPr>
        <w:t>的代码</w:t>
      </w:r>
    </w:p>
    <w:p w14:paraId="156B9A96">
      <w:pPr>
        <w:pStyle w:val="4"/>
        <w:numPr>
          <w:ilvl w:val="2"/>
          <w:numId w:val="4"/>
        </w:numPr>
        <w:ind w:firstLineChars="0"/>
      </w:pPr>
      <w:bookmarkStart w:id="23" w:name="_Toc12459"/>
      <w:r>
        <w:rPr>
          <w:rFonts w:hint="eastAsia"/>
        </w:rPr>
        <w:t>支持向量机分类器</w:t>
      </w:r>
      <w:bookmarkEnd w:id="23"/>
    </w:p>
    <w:p w14:paraId="40444BE6">
      <w:pPr>
        <w:spacing w:line="460" w:lineRule="atLeast"/>
        <w:ind w:firstLine="420"/>
        <w:textAlignment w:val="baseline"/>
        <w:rPr>
          <w:rFonts w:ascii="宋体" w:hAnsi="宋体" w:cs="宋体"/>
          <w:color w:val="191A24"/>
          <w:lang w:eastAsia="zh-CN"/>
        </w:rPr>
      </w:pPr>
      <w:r>
        <w:rPr>
          <w:rFonts w:hint="eastAsia" w:ascii="宋体" w:hAnsi="宋体" w:cs="宋体"/>
          <w:color w:val="191A24"/>
          <w:lang w:eastAsia="zh-CN"/>
        </w:rPr>
        <w:t>支持向量机 (SVM) 是一种常用的分类算法，它通过找到能够将不同类别的数据点最大化分隔的决策边界来实现分类。SVM 的优点是能够处理高维数据，并且在处理小样本、非线性数据和异常值方面表现良好。</w:t>
      </w:r>
    </w:p>
    <w:p w14:paraId="0A1D7647">
      <w:pPr>
        <w:spacing w:line="460" w:lineRule="atLeast"/>
        <w:ind w:firstLine="420"/>
        <w:textAlignment w:val="baseline"/>
      </w:pPr>
      <w:r>
        <w:rPr>
          <w:lang w:eastAsia="zh-CN" w:bidi="ar-SA"/>
        </w:rPr>
        <w:drawing>
          <wp:inline distT="0" distB="0" distL="0" distR="0">
            <wp:extent cx="5010150" cy="781050"/>
            <wp:effectExtent l="0" t="0" r="3810" b="11430"/>
            <wp:docPr id="1029" name="图片 9"/>
            <wp:cNvGraphicFramePr/>
            <a:graphic xmlns:a="http://schemas.openxmlformats.org/drawingml/2006/main">
              <a:graphicData uri="http://schemas.openxmlformats.org/drawingml/2006/picture">
                <pic:pic xmlns:pic="http://schemas.openxmlformats.org/drawingml/2006/picture">
                  <pic:nvPicPr>
                    <pic:cNvPr id="1029" name="图片 9"/>
                    <pic:cNvPicPr/>
                  </pic:nvPicPr>
                  <pic:blipFill>
                    <a:blip r:embed="rId8" cstate="print"/>
                    <a:srcRect/>
                    <a:stretch>
                      <a:fillRect/>
                    </a:stretch>
                  </pic:blipFill>
                  <pic:spPr>
                    <a:xfrm>
                      <a:off x="0" y="0"/>
                      <a:ext cx="5010150" cy="781050"/>
                    </a:xfrm>
                    <a:prstGeom prst="rect">
                      <a:avLst/>
                    </a:prstGeom>
                    <a:ln>
                      <a:noFill/>
                    </a:ln>
                  </pic:spPr>
                </pic:pic>
              </a:graphicData>
            </a:graphic>
          </wp:inline>
        </w:drawing>
      </w:r>
    </w:p>
    <w:p w14:paraId="0FCEE47D">
      <w:pPr>
        <w:spacing w:line="460" w:lineRule="atLeast"/>
        <w:ind w:firstLine="420"/>
        <w:jc w:val="center"/>
        <w:textAlignment w:val="baseline"/>
        <w:rPr>
          <w:lang w:eastAsia="zh-CN"/>
        </w:rPr>
      </w:pPr>
      <w:r>
        <w:rPr>
          <w:rFonts w:hint="eastAsia"/>
          <w:lang w:eastAsia="zh-CN"/>
        </w:rPr>
        <w:t>图</w:t>
      </w:r>
      <w:r>
        <w:rPr>
          <w:lang w:eastAsia="zh-CN"/>
        </w:rPr>
        <w:t>1.2</w:t>
      </w:r>
      <w:r>
        <w:rPr>
          <w:rFonts w:hint="eastAsia"/>
          <w:lang w:eastAsia="zh-CN"/>
        </w:rPr>
        <w:t xml:space="preserve"> </w:t>
      </w:r>
      <w:r>
        <w:rPr>
          <w:rFonts w:hint="eastAsia" w:ascii="宋体" w:hAnsi="宋体" w:cs="宋体"/>
          <w:color w:val="191A24"/>
          <w:lang w:eastAsia="zh-CN"/>
        </w:rPr>
        <w:t>支持向量机 (SVM)的代码</w:t>
      </w:r>
    </w:p>
    <w:p w14:paraId="6C9A21F7">
      <w:pPr>
        <w:pStyle w:val="4"/>
        <w:numPr>
          <w:ilvl w:val="2"/>
          <w:numId w:val="4"/>
        </w:numPr>
        <w:ind w:firstLineChars="0"/>
      </w:pPr>
      <w:bookmarkStart w:id="24" w:name="_Toc24269"/>
      <w:r>
        <w:rPr>
          <w:rFonts w:hint="eastAsia"/>
        </w:rPr>
        <w:t>近邻分类器</w:t>
      </w:r>
      <w:bookmarkEnd w:id="24"/>
    </w:p>
    <w:p w14:paraId="7E2267A8">
      <w:pPr>
        <w:spacing w:line="460" w:lineRule="atLeast"/>
        <w:ind w:firstLine="420"/>
        <w:textAlignment w:val="baseline"/>
        <w:rPr>
          <w:rFonts w:ascii="宋体" w:hAnsi="宋体" w:cs="宋体"/>
          <w:color w:val="191A24"/>
          <w:lang w:eastAsia="zh-CN"/>
        </w:rPr>
      </w:pPr>
      <w:r>
        <w:rPr>
          <w:rFonts w:hint="eastAsia" w:ascii="宋体" w:hAnsi="宋体" w:cs="宋体"/>
          <w:color w:val="191A24"/>
          <w:lang w:eastAsia="zh-CN"/>
        </w:rPr>
        <w:t>近邻分类器是一种基于实例的学习算法，它通过将新数据点与已知数据点进行比较来对数据进行分类。最常见的近邻算法是 k-最近邻 (KNN)，它通过找到与新数据点最接近的 k 个数据点来决定分类。近邻分类器的优点是简单、直观，但是计算量大，适用于小样本数据集。</w:t>
      </w:r>
    </w:p>
    <w:p w14:paraId="2FC24622">
      <w:pPr>
        <w:spacing w:line="460" w:lineRule="atLeast"/>
        <w:ind w:firstLine="420"/>
        <w:textAlignment w:val="baseline"/>
        <w:rPr>
          <w:rFonts w:ascii="宋体" w:hAnsi="宋体" w:cs="宋体"/>
          <w:color w:val="191A24"/>
        </w:rPr>
      </w:pPr>
      <w:r>
        <w:rPr>
          <w:lang w:eastAsia="zh-CN" w:bidi="ar-SA"/>
        </w:rPr>
        <w:drawing>
          <wp:inline distT="0" distB="0" distL="0" distR="0">
            <wp:extent cx="5278120" cy="753110"/>
            <wp:effectExtent l="0" t="0" r="10160" b="8890"/>
            <wp:docPr id="1030" name="图片 10"/>
            <wp:cNvGraphicFramePr/>
            <a:graphic xmlns:a="http://schemas.openxmlformats.org/drawingml/2006/main">
              <a:graphicData uri="http://schemas.openxmlformats.org/drawingml/2006/picture">
                <pic:pic xmlns:pic="http://schemas.openxmlformats.org/drawingml/2006/picture">
                  <pic:nvPicPr>
                    <pic:cNvPr id="1030" name="图片 10"/>
                    <pic:cNvPicPr/>
                  </pic:nvPicPr>
                  <pic:blipFill>
                    <a:blip r:embed="rId9" cstate="print"/>
                    <a:srcRect/>
                    <a:stretch>
                      <a:fillRect/>
                    </a:stretch>
                  </pic:blipFill>
                  <pic:spPr>
                    <a:xfrm>
                      <a:off x="0" y="0"/>
                      <a:ext cx="5278120" cy="753110"/>
                    </a:xfrm>
                    <a:prstGeom prst="rect">
                      <a:avLst/>
                    </a:prstGeom>
                    <a:ln>
                      <a:noFill/>
                    </a:ln>
                  </pic:spPr>
                </pic:pic>
              </a:graphicData>
            </a:graphic>
          </wp:inline>
        </w:drawing>
      </w:r>
    </w:p>
    <w:p w14:paraId="6BA341EC">
      <w:pPr>
        <w:spacing w:line="460" w:lineRule="atLeast"/>
        <w:ind w:firstLine="420"/>
        <w:jc w:val="center"/>
        <w:textAlignment w:val="baseline"/>
        <w:rPr>
          <w:rFonts w:ascii="宋体" w:hAnsi="宋体" w:cs="宋体"/>
          <w:color w:val="24292F"/>
          <w:shd w:val="clear" w:color="auto" w:fill="FFFFFF"/>
          <w:lang w:eastAsia="zh-CN"/>
        </w:rPr>
      </w:pPr>
      <w:r>
        <w:rPr>
          <w:rFonts w:hint="eastAsia" w:ascii="宋体" w:hAnsi="宋体" w:cs="宋体"/>
          <w:color w:val="24292F"/>
          <w:shd w:val="clear" w:color="auto" w:fill="FFFFFF"/>
          <w:lang w:eastAsia="zh-CN"/>
        </w:rPr>
        <w:t>图</w:t>
      </w:r>
      <w:r>
        <w:rPr>
          <w:rFonts w:ascii="宋体" w:hAnsi="宋体" w:cs="宋体"/>
          <w:color w:val="24292F"/>
          <w:shd w:val="clear" w:color="auto" w:fill="FFFFFF"/>
          <w:lang w:eastAsia="zh-CN"/>
        </w:rPr>
        <w:t>1.3</w:t>
      </w:r>
      <w:r>
        <w:rPr>
          <w:rFonts w:hint="eastAsia" w:ascii="宋体" w:hAnsi="宋体" w:cs="宋体"/>
          <w:color w:val="24292F"/>
          <w:shd w:val="clear" w:color="auto" w:fill="FFFFFF"/>
          <w:lang w:eastAsia="zh-CN"/>
        </w:rPr>
        <w:t xml:space="preserve"> K最近邻（KNN）的代码</w:t>
      </w:r>
    </w:p>
    <w:p w14:paraId="2733F9A8">
      <w:pPr>
        <w:spacing w:line="460" w:lineRule="atLeast"/>
        <w:ind w:firstLine="420"/>
        <w:jc w:val="center"/>
        <w:textAlignment w:val="baseline"/>
        <w:rPr>
          <w:rFonts w:ascii="宋体" w:hAnsi="宋体" w:cs="宋体"/>
          <w:color w:val="24292F"/>
          <w:shd w:val="clear" w:color="auto" w:fill="FFFFFF"/>
          <w:lang w:eastAsia="zh-CN"/>
        </w:rPr>
      </w:pPr>
    </w:p>
    <w:p w14:paraId="105A82C3">
      <w:pPr>
        <w:pStyle w:val="3"/>
        <w:numPr>
          <w:ilvl w:val="1"/>
          <w:numId w:val="4"/>
        </w:numPr>
        <w:ind w:firstLineChars="0"/>
        <w:rPr>
          <w:lang w:eastAsia="zh-CN"/>
        </w:rPr>
      </w:pPr>
      <w:bookmarkStart w:id="25" w:name="_Toc18552"/>
      <w:r>
        <w:rPr>
          <w:rFonts w:hint="eastAsia"/>
          <w:lang w:eastAsia="zh-CN"/>
        </w:rPr>
        <w:t>参数</w:t>
      </w:r>
      <w:bookmarkEnd w:id="25"/>
    </w:p>
    <w:p w14:paraId="014F0160">
      <w:pPr>
        <w:spacing w:line="460" w:lineRule="atLeast"/>
        <w:ind w:firstLine="420"/>
        <w:rPr>
          <w:lang w:eastAsia="zh-CN"/>
        </w:rPr>
      </w:pPr>
      <w:r>
        <w:rPr>
          <w:lang w:eastAsia="zh-CN"/>
        </w:rPr>
        <w:t>手写数字识别技术中使用的参数主要包括：</w:t>
      </w:r>
    </w:p>
    <w:p w14:paraId="3180FA18">
      <w:pPr>
        <w:spacing w:line="460" w:lineRule="atLeast"/>
        <w:ind w:firstLine="420"/>
        <w:rPr>
          <w:lang w:eastAsia="zh-CN"/>
        </w:rPr>
      </w:pPr>
      <w:r>
        <w:rPr>
          <w:rFonts w:hint="eastAsia"/>
          <w:lang w:eastAsia="zh-CN"/>
        </w:rPr>
        <w:t>（1）</w:t>
      </w:r>
      <w:r>
        <w:rPr>
          <w:lang w:eastAsia="zh-CN"/>
        </w:rPr>
        <w:t>预处理参数：如二值化阈值、归一化尺寸等。</w:t>
      </w:r>
    </w:p>
    <w:p w14:paraId="4EF27747">
      <w:pPr>
        <w:spacing w:line="460" w:lineRule="atLeast"/>
        <w:ind w:firstLine="420"/>
        <w:rPr>
          <w:lang w:eastAsia="zh-CN"/>
        </w:rPr>
      </w:pPr>
      <w:r>
        <w:rPr>
          <w:rFonts w:hint="eastAsia"/>
          <w:lang w:eastAsia="zh-CN"/>
        </w:rPr>
        <w:t>（2）</w:t>
      </w:r>
      <w:r>
        <w:rPr>
          <w:lang w:eastAsia="zh-CN"/>
        </w:rPr>
        <w:t>特征提取参数：如边缘检测算子、纹理描述子等。</w:t>
      </w:r>
    </w:p>
    <w:p w14:paraId="001A4AB4">
      <w:pPr>
        <w:spacing w:line="460" w:lineRule="atLeast"/>
        <w:ind w:firstLine="420"/>
        <w:rPr>
          <w:lang w:eastAsia="zh-CN"/>
        </w:rPr>
      </w:pPr>
      <w:r>
        <w:rPr>
          <w:rFonts w:hint="eastAsia"/>
          <w:lang w:eastAsia="zh-CN"/>
        </w:rPr>
        <w:t>（3）</w:t>
      </w:r>
      <w:r>
        <w:rPr>
          <w:lang w:eastAsia="zh-CN"/>
        </w:rPr>
        <w:t>特征选择参数：如特征选择算法、特征维度等。</w:t>
      </w:r>
    </w:p>
    <w:p w14:paraId="0DD213CA">
      <w:pPr>
        <w:spacing w:line="460" w:lineRule="atLeast"/>
        <w:ind w:firstLine="420"/>
        <w:rPr>
          <w:lang w:eastAsia="zh-CN"/>
        </w:rPr>
      </w:pPr>
      <w:r>
        <w:rPr>
          <w:rFonts w:hint="eastAsia"/>
          <w:lang w:eastAsia="zh-CN"/>
        </w:rPr>
        <w:t>（3）</w:t>
      </w:r>
      <w:r>
        <w:rPr>
          <w:lang w:eastAsia="zh-CN"/>
        </w:rPr>
        <w:t>分类器参数：如支持向量机的核函数、神经网络的层数和神经元数量等。</w:t>
      </w:r>
    </w:p>
    <w:p w14:paraId="63871687">
      <w:pPr>
        <w:spacing w:line="460" w:lineRule="atLeast"/>
        <w:ind w:firstLine="420"/>
        <w:rPr>
          <w:lang w:eastAsia="zh-CN"/>
        </w:rPr>
      </w:pPr>
    </w:p>
    <w:p w14:paraId="12E33C82">
      <w:pPr>
        <w:pStyle w:val="3"/>
        <w:numPr>
          <w:ilvl w:val="1"/>
          <w:numId w:val="4"/>
        </w:numPr>
        <w:ind w:firstLineChars="0"/>
        <w:rPr>
          <w:lang w:eastAsia="zh-CN"/>
        </w:rPr>
      </w:pPr>
      <w:bookmarkStart w:id="26" w:name="_Toc14453"/>
      <w:r>
        <w:rPr>
          <w:rFonts w:hint="eastAsia"/>
          <w:lang w:eastAsia="zh-CN"/>
        </w:rPr>
        <w:t>数据可视化</w:t>
      </w:r>
      <w:bookmarkEnd w:id="26"/>
    </w:p>
    <w:p w14:paraId="24541083">
      <w:pPr>
        <w:spacing w:line="460" w:lineRule="atLeast"/>
        <w:ind w:firstLine="420"/>
        <w:rPr>
          <w:rFonts w:ascii="宋体" w:hAnsi="宋体" w:cs="宋体"/>
          <w:color w:val="191A24"/>
          <w:shd w:val="clear" w:color="auto" w:fill="FFFFFF"/>
          <w:lang w:eastAsia="zh-CN"/>
        </w:rPr>
      </w:pPr>
      <w:r>
        <w:rPr>
          <w:rFonts w:hint="eastAsia" w:ascii="宋体" w:hAnsi="宋体" w:cs="宋体"/>
          <w:color w:val="191A24"/>
          <w:shd w:val="clear" w:color="auto" w:fill="FFFFFF"/>
          <w:lang w:eastAsia="zh-CN"/>
        </w:rPr>
        <w:t>在机器学习领域中，数据可视化具有非常重要的作用。首先，数据可视化可以帮助我们更好地理解数据，发现数据中的规律和趋势。这对于后续的算法设计和模型训练非常重要。其次，数据可视化可以让我们更好地了解机器学习算法的性能和表现，从而更好地优化算法和提高模型准确率。此外，数据可视化还可以帮助我们更好地进行交互式分析和探索性分析，发现新的信息和知识，为决策提供有力的支持。</w:t>
      </w:r>
    </w:p>
    <w:p w14:paraId="000BB666">
      <w:pPr>
        <w:spacing w:line="460" w:lineRule="atLeast"/>
        <w:ind w:firstLine="420"/>
        <w:jc w:val="center"/>
        <w:rPr>
          <w:rFonts w:ascii="宋体" w:hAnsi="宋体" w:cs="宋体"/>
          <w:color w:val="191A24"/>
          <w:shd w:val="clear" w:color="auto" w:fill="FFFFFF"/>
          <w:lang w:eastAsia="zh-CN"/>
        </w:rPr>
      </w:pPr>
      <w:r>
        <w:rPr>
          <w:rFonts w:hint="eastAsia" w:ascii="宋体" w:hAnsi="宋体" w:cs="宋体"/>
          <w:color w:val="191A24"/>
          <w:shd w:val="clear" w:color="auto" w:fill="FFFFFF"/>
          <w:lang w:eastAsia="zh-CN" w:bidi="ar-SA"/>
        </w:rPr>
        <w:drawing>
          <wp:inline distT="0" distB="0" distL="0" distR="0">
            <wp:extent cx="3084195" cy="2494280"/>
            <wp:effectExtent l="0" t="0" r="9525" b="5080"/>
            <wp:docPr id="1031" name="图片 2" descr="DT"/>
            <wp:cNvGraphicFramePr/>
            <a:graphic xmlns:a="http://schemas.openxmlformats.org/drawingml/2006/main">
              <a:graphicData uri="http://schemas.openxmlformats.org/drawingml/2006/picture">
                <pic:pic xmlns:pic="http://schemas.openxmlformats.org/drawingml/2006/picture">
                  <pic:nvPicPr>
                    <pic:cNvPr id="1031" name="图片 2" descr="DT"/>
                    <pic:cNvPicPr/>
                  </pic:nvPicPr>
                  <pic:blipFill>
                    <a:blip r:embed="rId10" cstate="print"/>
                    <a:srcRect/>
                    <a:stretch>
                      <a:fillRect/>
                    </a:stretch>
                  </pic:blipFill>
                  <pic:spPr>
                    <a:xfrm>
                      <a:off x="0" y="0"/>
                      <a:ext cx="3084195" cy="2494280"/>
                    </a:xfrm>
                    <a:prstGeom prst="rect">
                      <a:avLst/>
                    </a:prstGeom>
                  </pic:spPr>
                </pic:pic>
              </a:graphicData>
            </a:graphic>
          </wp:inline>
        </w:drawing>
      </w:r>
    </w:p>
    <w:p w14:paraId="12850D10">
      <w:pPr>
        <w:spacing w:line="460" w:lineRule="atLeast"/>
        <w:ind w:firstLine="420"/>
        <w:jc w:val="center"/>
        <w:rPr>
          <w:rFonts w:ascii="宋体" w:hAnsi="宋体" w:cs="宋体"/>
          <w:color w:val="333333"/>
          <w:shd w:val="clear" w:color="auto" w:fill="FFFFFF"/>
          <w:lang w:eastAsia="zh-CN"/>
        </w:rPr>
      </w:pPr>
      <w:r>
        <w:rPr>
          <w:rFonts w:hint="eastAsia" w:ascii="宋体" w:hAnsi="宋体" w:cs="宋体"/>
          <w:color w:val="191A24"/>
          <w:shd w:val="clear" w:color="auto" w:fill="FFFFFF"/>
          <w:lang w:eastAsia="zh-CN"/>
        </w:rPr>
        <w:t>图</w:t>
      </w:r>
      <w:r>
        <w:rPr>
          <w:rFonts w:ascii="宋体" w:hAnsi="宋体" w:cs="宋体"/>
          <w:color w:val="191A24"/>
          <w:shd w:val="clear" w:color="auto" w:fill="FFFFFF"/>
          <w:lang w:eastAsia="zh-CN"/>
        </w:rPr>
        <w:t>2.1</w:t>
      </w:r>
      <w:r>
        <w:rPr>
          <w:rFonts w:hint="eastAsia" w:ascii="宋体" w:hAnsi="宋体" w:cs="宋体"/>
          <w:color w:val="191A24"/>
          <w:shd w:val="clear" w:color="auto" w:fill="FFFFFF"/>
          <w:lang w:eastAsia="zh-CN"/>
        </w:rPr>
        <w:t xml:space="preserve"> </w:t>
      </w:r>
      <w:r>
        <w:rPr>
          <w:rStyle w:val="25"/>
          <w:rFonts w:hint="eastAsia" w:ascii="宋体" w:hAnsi="宋体" w:cs="宋体"/>
          <w:b w:val="0"/>
          <w:color w:val="111111"/>
        </w:rPr>
        <w:t>决策树</w:t>
      </w:r>
      <w:r>
        <w:rPr>
          <w:rFonts w:hint="eastAsia" w:ascii="宋体" w:hAnsi="宋体" w:cs="宋体"/>
          <w:color w:val="333333"/>
          <w:shd w:val="clear" w:color="auto" w:fill="FFFFFF"/>
        </w:rPr>
        <w:t>（Decision Tree）</w:t>
      </w:r>
      <w:r>
        <w:rPr>
          <w:rFonts w:hint="eastAsia" w:ascii="宋体" w:hAnsi="宋体" w:cs="宋体"/>
          <w:color w:val="333333"/>
          <w:shd w:val="clear" w:color="auto" w:fill="FFFFFF"/>
          <w:lang w:eastAsia="zh-CN"/>
        </w:rPr>
        <w:t>的识别结果</w:t>
      </w:r>
    </w:p>
    <w:p w14:paraId="11C048E4">
      <w:pPr>
        <w:spacing w:line="460" w:lineRule="atLeast"/>
        <w:ind w:firstLine="420"/>
        <w:jc w:val="center"/>
        <w:rPr>
          <w:rFonts w:ascii="宋体" w:hAnsi="宋体" w:cs="宋体"/>
          <w:color w:val="333333"/>
          <w:shd w:val="clear" w:color="auto" w:fill="FFFFFF"/>
          <w:lang w:eastAsia="zh-CN"/>
        </w:rPr>
      </w:pPr>
    </w:p>
    <w:p w14:paraId="5E6F2C42">
      <w:pPr>
        <w:spacing w:line="460" w:lineRule="atLeast"/>
        <w:ind w:firstLine="420"/>
        <w:jc w:val="center"/>
        <w:rPr>
          <w:rFonts w:ascii="宋体" w:hAnsi="宋体" w:cs="宋体"/>
          <w:color w:val="333333"/>
          <w:shd w:val="clear" w:color="auto" w:fill="FFFFFF"/>
          <w:lang w:eastAsia="zh-CN"/>
        </w:rPr>
      </w:pPr>
      <w:r>
        <w:rPr>
          <w:rFonts w:hint="eastAsia" w:ascii="宋体" w:hAnsi="宋体" w:cs="宋体"/>
          <w:color w:val="333333"/>
          <w:shd w:val="clear" w:color="auto" w:fill="FFFFFF"/>
          <w:lang w:eastAsia="zh-CN" w:bidi="ar-SA"/>
        </w:rPr>
        <w:drawing>
          <wp:inline distT="0" distB="0" distL="0" distR="0">
            <wp:extent cx="2976880" cy="2395220"/>
            <wp:effectExtent l="0" t="0" r="10160" b="12700"/>
            <wp:docPr id="1032" name="图片 5" descr="SVM"/>
            <wp:cNvGraphicFramePr/>
            <a:graphic xmlns:a="http://schemas.openxmlformats.org/drawingml/2006/main">
              <a:graphicData uri="http://schemas.openxmlformats.org/drawingml/2006/picture">
                <pic:pic xmlns:pic="http://schemas.openxmlformats.org/drawingml/2006/picture">
                  <pic:nvPicPr>
                    <pic:cNvPr id="1032" name="图片 5" descr="SVM"/>
                    <pic:cNvPicPr/>
                  </pic:nvPicPr>
                  <pic:blipFill>
                    <a:blip r:embed="rId11" cstate="print"/>
                    <a:srcRect/>
                    <a:stretch>
                      <a:fillRect/>
                    </a:stretch>
                  </pic:blipFill>
                  <pic:spPr>
                    <a:xfrm>
                      <a:off x="0" y="0"/>
                      <a:ext cx="2976880" cy="2395220"/>
                    </a:xfrm>
                    <a:prstGeom prst="rect">
                      <a:avLst/>
                    </a:prstGeom>
                  </pic:spPr>
                </pic:pic>
              </a:graphicData>
            </a:graphic>
          </wp:inline>
        </w:drawing>
      </w:r>
    </w:p>
    <w:p w14:paraId="2B96DF34">
      <w:pPr>
        <w:spacing w:line="460" w:lineRule="atLeast"/>
        <w:ind w:firstLine="420"/>
        <w:jc w:val="center"/>
        <w:rPr>
          <w:rFonts w:ascii="宋体" w:hAnsi="宋体" w:cs="宋体"/>
          <w:color w:val="333333"/>
          <w:shd w:val="clear" w:color="auto" w:fill="FFFFFF"/>
          <w:lang w:eastAsia="zh-CN"/>
        </w:rPr>
      </w:pPr>
      <w:r>
        <w:rPr>
          <w:rFonts w:hint="eastAsia" w:ascii="宋体" w:hAnsi="宋体" w:cs="宋体"/>
          <w:color w:val="333333"/>
          <w:shd w:val="clear" w:color="auto" w:fill="FFFFFF"/>
          <w:lang w:eastAsia="zh-CN"/>
        </w:rPr>
        <w:t>图</w:t>
      </w:r>
      <w:r>
        <w:rPr>
          <w:rFonts w:ascii="宋体" w:hAnsi="宋体" w:cs="宋体"/>
          <w:color w:val="333333"/>
          <w:shd w:val="clear" w:color="auto" w:fill="FFFFFF"/>
          <w:lang w:eastAsia="zh-CN"/>
        </w:rPr>
        <w:t>2.2</w:t>
      </w:r>
      <w:r>
        <w:rPr>
          <w:rFonts w:hint="eastAsia" w:ascii="宋体" w:hAnsi="宋体" w:cs="宋体"/>
          <w:color w:val="333333"/>
          <w:shd w:val="clear" w:color="auto" w:fill="FFFFFF"/>
          <w:lang w:eastAsia="zh-CN"/>
        </w:rPr>
        <w:t xml:space="preserve"> </w:t>
      </w:r>
      <w:r>
        <w:rPr>
          <w:rFonts w:hint="eastAsia" w:ascii="宋体" w:hAnsi="宋体" w:cs="宋体"/>
          <w:color w:val="24292F"/>
          <w:shd w:val="clear" w:color="auto" w:fill="FFFFFF"/>
          <w:lang w:eastAsia="zh-CN"/>
        </w:rPr>
        <w:t>支持向量机（SVM）的识别结果</w:t>
      </w:r>
    </w:p>
    <w:p w14:paraId="4397716B">
      <w:pPr>
        <w:spacing w:line="460" w:lineRule="atLeast"/>
        <w:jc w:val="both"/>
        <w:rPr>
          <w:rFonts w:ascii="宋体" w:hAnsi="宋体" w:cs="宋体"/>
          <w:color w:val="333333"/>
          <w:shd w:val="clear" w:color="auto" w:fill="FFFFFF"/>
          <w:lang w:eastAsia="zh-CN"/>
        </w:rPr>
      </w:pPr>
    </w:p>
    <w:p w14:paraId="03FA1E89">
      <w:pPr>
        <w:spacing w:line="460" w:lineRule="atLeast"/>
        <w:jc w:val="center"/>
        <w:rPr>
          <w:rFonts w:ascii="宋体" w:hAnsi="宋体" w:cs="宋体"/>
          <w:color w:val="333333"/>
          <w:shd w:val="clear" w:color="auto" w:fill="FFFFFF"/>
          <w:lang w:eastAsia="zh-CN"/>
        </w:rPr>
      </w:pPr>
      <w:r>
        <w:rPr>
          <w:rFonts w:ascii="宋体" w:hAnsi="宋体" w:cs="宋体"/>
          <w:color w:val="333333"/>
          <w:shd w:val="clear" w:color="auto" w:fill="FFFFFF"/>
          <w:lang w:eastAsia="zh-CN" w:bidi="ar-SA"/>
        </w:rPr>
        <w:drawing>
          <wp:inline distT="0" distB="0" distL="0" distR="0">
            <wp:extent cx="3054985" cy="2467610"/>
            <wp:effectExtent l="0" t="0" r="8255" b="1270"/>
            <wp:docPr id="1033" name="图片 6" descr="KNN"/>
            <wp:cNvGraphicFramePr/>
            <a:graphic xmlns:a="http://schemas.openxmlformats.org/drawingml/2006/main">
              <a:graphicData uri="http://schemas.openxmlformats.org/drawingml/2006/picture">
                <pic:pic xmlns:pic="http://schemas.openxmlformats.org/drawingml/2006/picture">
                  <pic:nvPicPr>
                    <pic:cNvPr id="1033" name="图片 6" descr="KNN"/>
                    <pic:cNvPicPr/>
                  </pic:nvPicPr>
                  <pic:blipFill>
                    <a:blip r:embed="rId12" cstate="print"/>
                    <a:srcRect/>
                    <a:stretch>
                      <a:fillRect/>
                    </a:stretch>
                  </pic:blipFill>
                  <pic:spPr>
                    <a:xfrm>
                      <a:off x="0" y="0"/>
                      <a:ext cx="3054985" cy="2467610"/>
                    </a:xfrm>
                    <a:prstGeom prst="rect">
                      <a:avLst/>
                    </a:prstGeom>
                  </pic:spPr>
                </pic:pic>
              </a:graphicData>
            </a:graphic>
          </wp:inline>
        </w:drawing>
      </w:r>
    </w:p>
    <w:p w14:paraId="04B1DBF6">
      <w:pPr>
        <w:spacing w:line="460" w:lineRule="atLeast"/>
        <w:jc w:val="center"/>
        <w:rPr>
          <w:rFonts w:ascii="宋体" w:hAnsi="宋体" w:cs="宋体"/>
          <w:color w:val="191A24"/>
          <w:shd w:val="clear" w:color="auto" w:fill="FFFFFF"/>
          <w:lang w:eastAsia="zh-CN"/>
        </w:rPr>
      </w:pPr>
      <w:r>
        <w:rPr>
          <w:rFonts w:hint="eastAsia" w:ascii="宋体" w:hAnsi="宋体" w:cs="宋体"/>
          <w:color w:val="191A24"/>
          <w:shd w:val="clear" w:color="auto" w:fill="FFFFFF"/>
          <w:lang w:eastAsia="zh-CN"/>
        </w:rPr>
        <w:t>图</w:t>
      </w:r>
      <w:r>
        <w:rPr>
          <w:rFonts w:ascii="宋体" w:hAnsi="宋体" w:cs="宋体"/>
          <w:color w:val="191A24"/>
          <w:shd w:val="clear" w:color="auto" w:fill="FFFFFF"/>
          <w:lang w:eastAsia="zh-CN"/>
        </w:rPr>
        <w:t>2.3</w:t>
      </w:r>
      <w:r>
        <w:rPr>
          <w:rFonts w:hint="eastAsia" w:ascii="宋体" w:hAnsi="宋体" w:cs="宋体"/>
          <w:color w:val="191A24"/>
          <w:shd w:val="clear" w:color="auto" w:fill="FFFFFF"/>
          <w:lang w:eastAsia="zh-CN"/>
        </w:rPr>
        <w:t xml:space="preserve"> </w:t>
      </w:r>
      <w:r>
        <w:rPr>
          <w:rFonts w:hint="eastAsia" w:ascii="宋体" w:hAnsi="宋体" w:cs="宋体"/>
          <w:color w:val="24292F"/>
          <w:shd w:val="clear" w:color="auto" w:fill="FFFFFF"/>
          <w:lang w:eastAsia="zh-CN"/>
        </w:rPr>
        <w:t>K最近邻（KNN）的识别结果</w:t>
      </w:r>
    </w:p>
    <w:p w14:paraId="3D5E4284">
      <w:pPr>
        <w:spacing w:line="460" w:lineRule="atLeast"/>
        <w:ind w:firstLine="420"/>
        <w:jc w:val="both"/>
        <w:rPr>
          <w:rFonts w:ascii="宋体" w:hAnsi="宋体" w:cs="宋体"/>
          <w:color w:val="191A24"/>
          <w:lang w:eastAsia="zh-CN"/>
        </w:rPr>
      </w:pPr>
      <w:r>
        <w:rPr>
          <w:rFonts w:hint="eastAsia" w:ascii="宋体" w:hAnsi="宋体" w:cs="宋体"/>
          <w:color w:val="191A24"/>
          <w:lang w:eastAsia="zh-CN"/>
        </w:rPr>
        <w:t>可视化通常是对模型性能的一个补充，而不是唯一的评估手段，因此在实际应用中还需要结合其他评估指标（如准确度、召回率、f1分数等）来全面评价模型的表现。</w:t>
      </w:r>
    </w:p>
    <w:p w14:paraId="5949B054">
      <w:pPr>
        <w:spacing w:line="460" w:lineRule="atLeast"/>
        <w:ind w:firstLine="420"/>
        <w:jc w:val="both"/>
        <w:rPr>
          <w:rFonts w:ascii="宋体" w:hAnsi="宋体" w:cs="宋体"/>
          <w:color w:val="191A24"/>
          <w:lang w:eastAsia="zh-CN"/>
        </w:rPr>
      </w:pPr>
    </w:p>
    <w:p w14:paraId="7C0B68FF">
      <w:pPr>
        <w:pStyle w:val="3"/>
        <w:numPr>
          <w:ilvl w:val="1"/>
          <w:numId w:val="4"/>
        </w:numPr>
        <w:ind w:firstLineChars="0"/>
        <w:rPr>
          <w:rFonts w:ascii="宋体" w:hAnsi="宋体" w:eastAsia="宋体" w:cs="宋体"/>
        </w:rPr>
      </w:pPr>
      <w:bookmarkStart w:id="27" w:name="_Toc1523"/>
      <w:r>
        <w:t>训练与优化策略</w:t>
      </w:r>
      <w:bookmarkEnd w:id="27"/>
    </w:p>
    <w:p w14:paraId="27F5CBE3">
      <w:pPr>
        <w:pStyle w:val="3"/>
        <w:ind w:firstLine="420" w:firstLineChars="0"/>
        <w:rPr>
          <w:rFonts w:ascii="宋体" w:hAnsi="宋体" w:eastAsia="宋体" w:cs="宋体"/>
          <w:sz w:val="24"/>
          <w:szCs w:val="24"/>
          <w:lang w:eastAsia="zh-CN"/>
        </w:rPr>
      </w:pPr>
      <w:bookmarkStart w:id="28" w:name="_Toc6091"/>
      <w:bookmarkStart w:id="29" w:name="_Toc8839"/>
      <w:r>
        <w:rPr>
          <w:rFonts w:hint="eastAsia" w:ascii="宋体" w:hAnsi="宋体" w:eastAsia="宋体" w:cs="宋体"/>
          <w:sz w:val="24"/>
          <w:szCs w:val="24"/>
          <w:lang w:eastAsia="zh-CN"/>
        </w:rPr>
        <w:t>在模型训练阶段，采用了多种优化策略以提高学习效率和模型性能。使用了Adam优化器进行参数更新，它能够自适应地调整学习率。为了防止过拟合，引入了dropout技术随机丢弃一部分神经元。此外，还应用了批量归一化技术来加速训练过程并提高模型的稳定性。通过这些策略的应用，确保了模型能够在保持较高准确率的同时，也具有较好的泛化能力。</w:t>
      </w:r>
      <w:bookmarkEnd w:id="28"/>
      <w:bookmarkEnd w:id="29"/>
    </w:p>
    <w:p w14:paraId="73B37FE8">
      <w:pPr>
        <w:spacing w:line="460" w:lineRule="atLeast"/>
        <w:ind w:firstLine="480"/>
        <w:rPr>
          <w:lang w:eastAsia="zh-CN"/>
        </w:rPr>
      </w:pPr>
    </w:p>
    <w:p w14:paraId="24778A01">
      <w:pPr>
        <w:pStyle w:val="2"/>
        <w:numPr>
          <w:ilvl w:val="0"/>
          <w:numId w:val="5"/>
        </w:numPr>
      </w:pPr>
      <w:bookmarkStart w:id="30" w:name="_Toc15166"/>
      <w:r>
        <w:rPr>
          <w:rFonts w:hint="eastAsia"/>
        </w:rPr>
        <w:t>结果与讨论</w:t>
      </w:r>
      <w:bookmarkEnd w:id="30"/>
    </w:p>
    <w:p w14:paraId="736B4657">
      <w:pPr>
        <w:pStyle w:val="3"/>
        <w:numPr>
          <w:ilvl w:val="1"/>
          <w:numId w:val="5"/>
        </w:numPr>
        <w:ind w:firstLineChars="0"/>
      </w:pPr>
      <w:bookmarkStart w:id="31" w:name="_Toc11809"/>
      <w:r>
        <w:t>实验结果</w:t>
      </w:r>
      <w:bookmarkEnd w:id="31"/>
    </w:p>
    <w:p w14:paraId="730D3C35">
      <w:pPr>
        <w:jc w:val="center"/>
        <w:rPr>
          <w:rFonts w:ascii="宋体" w:hAnsi="宋体" w:cs="宋体"/>
        </w:rPr>
      </w:pPr>
      <w:r>
        <w:rPr>
          <w:rFonts w:hint="eastAsia" w:ascii="宋体" w:hAnsi="宋体" w:cs="宋体"/>
          <w:lang w:eastAsia="zh-CN" w:bidi="ar-SA"/>
        </w:rPr>
        <w:drawing>
          <wp:inline distT="0" distB="0" distL="0" distR="0">
            <wp:extent cx="2733675" cy="447675"/>
            <wp:effectExtent l="0" t="0" r="9525" b="9525"/>
            <wp:docPr id="1034" name="图片 2"/>
            <wp:cNvGraphicFramePr/>
            <a:graphic xmlns:a="http://schemas.openxmlformats.org/drawingml/2006/main">
              <a:graphicData uri="http://schemas.openxmlformats.org/drawingml/2006/picture">
                <pic:pic xmlns:pic="http://schemas.openxmlformats.org/drawingml/2006/picture">
                  <pic:nvPicPr>
                    <pic:cNvPr id="1034" name="图片 2"/>
                    <pic:cNvPicPr/>
                  </pic:nvPicPr>
                  <pic:blipFill>
                    <a:blip r:embed="rId13" cstate="print"/>
                    <a:srcRect/>
                    <a:stretch>
                      <a:fillRect/>
                    </a:stretch>
                  </pic:blipFill>
                  <pic:spPr>
                    <a:xfrm>
                      <a:off x="0" y="0"/>
                      <a:ext cx="2733675" cy="447675"/>
                    </a:xfrm>
                    <a:prstGeom prst="rect">
                      <a:avLst/>
                    </a:prstGeom>
                    <a:ln>
                      <a:noFill/>
                    </a:ln>
                  </pic:spPr>
                </pic:pic>
              </a:graphicData>
            </a:graphic>
          </wp:inline>
        </w:drawing>
      </w:r>
    </w:p>
    <w:p w14:paraId="1AC02B88">
      <w:pPr>
        <w:jc w:val="center"/>
        <w:rPr>
          <w:rFonts w:ascii="宋体" w:hAnsi="宋体" w:cs="宋体"/>
          <w:color w:val="333333"/>
          <w:shd w:val="clear" w:color="auto" w:fill="FFFFFF"/>
          <w:lang w:eastAsia="zh-CN"/>
        </w:rPr>
      </w:pPr>
      <w:r>
        <w:rPr>
          <w:rFonts w:hint="eastAsia" w:ascii="宋体" w:hAnsi="宋体" w:cs="宋体"/>
          <w:lang w:eastAsia="zh-CN"/>
        </w:rPr>
        <w:t>图</w:t>
      </w:r>
      <w:r>
        <w:rPr>
          <w:rFonts w:ascii="宋体" w:hAnsi="宋体" w:cs="宋体"/>
          <w:lang w:eastAsia="zh-CN"/>
        </w:rPr>
        <w:t>3.1</w:t>
      </w:r>
      <w:r>
        <w:rPr>
          <w:rFonts w:hint="eastAsia" w:ascii="宋体" w:hAnsi="宋体" w:cs="宋体"/>
          <w:lang w:eastAsia="zh-CN"/>
        </w:rPr>
        <w:t xml:space="preserve"> </w:t>
      </w:r>
      <w:r>
        <w:rPr>
          <w:rStyle w:val="25"/>
          <w:rFonts w:hint="eastAsia" w:ascii="宋体" w:hAnsi="宋体" w:cs="宋体"/>
          <w:b w:val="0"/>
          <w:color w:val="111111"/>
        </w:rPr>
        <w:t>决策树</w:t>
      </w:r>
      <w:r>
        <w:rPr>
          <w:rFonts w:hint="eastAsia" w:ascii="宋体" w:hAnsi="宋体" w:cs="宋体"/>
          <w:color w:val="333333"/>
          <w:shd w:val="clear" w:color="auto" w:fill="FFFFFF"/>
        </w:rPr>
        <w:t>（Decision Tree）</w:t>
      </w:r>
      <w:r>
        <w:rPr>
          <w:rFonts w:hint="eastAsia" w:ascii="宋体" w:hAnsi="宋体" w:cs="宋体"/>
          <w:color w:val="333333"/>
          <w:shd w:val="clear" w:color="auto" w:fill="FFFFFF"/>
          <w:lang w:eastAsia="zh-CN"/>
        </w:rPr>
        <w:t>的准确率</w:t>
      </w:r>
    </w:p>
    <w:p w14:paraId="0B4C4356">
      <w:pPr>
        <w:jc w:val="center"/>
        <w:rPr>
          <w:rFonts w:ascii="宋体" w:hAnsi="宋体" w:cs="宋体"/>
          <w:color w:val="333333"/>
          <w:shd w:val="clear" w:color="auto" w:fill="FFFFFF"/>
          <w:lang w:eastAsia="zh-CN"/>
        </w:rPr>
      </w:pPr>
    </w:p>
    <w:p w14:paraId="385511A8">
      <w:pPr>
        <w:jc w:val="center"/>
        <w:rPr>
          <w:rFonts w:ascii="宋体" w:hAnsi="宋体" w:cs="宋体"/>
        </w:rPr>
      </w:pPr>
      <w:r>
        <w:rPr>
          <w:rFonts w:hint="eastAsia" w:ascii="宋体" w:hAnsi="宋体" w:cs="宋体"/>
          <w:lang w:eastAsia="zh-CN" w:bidi="ar-SA"/>
        </w:rPr>
        <w:drawing>
          <wp:inline distT="0" distB="0" distL="0" distR="0">
            <wp:extent cx="2715260" cy="483235"/>
            <wp:effectExtent l="0" t="0" r="0" b="0"/>
            <wp:docPr id="1035" name="图片 3"/>
            <wp:cNvGraphicFramePr/>
            <a:graphic xmlns:a="http://schemas.openxmlformats.org/drawingml/2006/main">
              <a:graphicData uri="http://schemas.openxmlformats.org/drawingml/2006/picture">
                <pic:pic xmlns:pic="http://schemas.openxmlformats.org/drawingml/2006/picture">
                  <pic:nvPicPr>
                    <pic:cNvPr id="1035" name="图片 3"/>
                    <pic:cNvPicPr/>
                  </pic:nvPicPr>
                  <pic:blipFill>
                    <a:blip r:embed="rId14" cstate="print"/>
                    <a:srcRect r="15328" b="4151"/>
                    <a:stretch>
                      <a:fillRect/>
                    </a:stretch>
                  </pic:blipFill>
                  <pic:spPr>
                    <a:xfrm>
                      <a:off x="0" y="0"/>
                      <a:ext cx="2715260" cy="483235"/>
                    </a:xfrm>
                    <a:prstGeom prst="rect">
                      <a:avLst/>
                    </a:prstGeom>
                    <a:ln>
                      <a:noFill/>
                    </a:ln>
                  </pic:spPr>
                </pic:pic>
              </a:graphicData>
            </a:graphic>
          </wp:inline>
        </w:drawing>
      </w:r>
    </w:p>
    <w:p w14:paraId="0A5126A4">
      <w:pPr>
        <w:jc w:val="center"/>
        <w:rPr>
          <w:rFonts w:ascii="宋体" w:hAnsi="宋体" w:cs="宋体"/>
          <w:color w:val="24292F"/>
          <w:shd w:val="clear" w:color="auto" w:fill="FFFFFF"/>
          <w:lang w:eastAsia="zh-CN"/>
        </w:rPr>
      </w:pPr>
      <w:r>
        <w:rPr>
          <w:rFonts w:hint="eastAsia" w:ascii="宋体" w:hAnsi="宋体" w:cs="宋体"/>
          <w:lang w:eastAsia="zh-CN"/>
        </w:rPr>
        <w:t>图</w:t>
      </w:r>
      <w:r>
        <w:rPr>
          <w:rFonts w:ascii="宋体" w:hAnsi="宋体" w:cs="宋体"/>
          <w:lang w:eastAsia="zh-CN"/>
        </w:rPr>
        <w:t>3</w:t>
      </w:r>
      <w:r>
        <w:rPr>
          <w:rFonts w:hint="eastAsia" w:ascii="宋体" w:hAnsi="宋体" w:cs="宋体"/>
          <w:lang w:eastAsia="zh-CN"/>
        </w:rPr>
        <w:t>.2</w:t>
      </w:r>
      <w:r>
        <w:rPr>
          <w:rFonts w:hint="eastAsia" w:ascii="宋体" w:hAnsi="宋体" w:cs="宋体"/>
          <w:color w:val="24292F"/>
          <w:shd w:val="clear" w:color="auto" w:fill="FFFFFF"/>
          <w:lang w:eastAsia="zh-CN"/>
        </w:rPr>
        <w:t>支持向量机（SVM）的准确率</w:t>
      </w:r>
    </w:p>
    <w:p w14:paraId="3E9ECBD4">
      <w:pPr>
        <w:jc w:val="center"/>
        <w:rPr>
          <w:rFonts w:ascii="宋体" w:hAnsi="宋体" w:cs="宋体"/>
          <w:color w:val="24292F"/>
          <w:shd w:val="clear" w:color="auto" w:fill="FFFFFF"/>
          <w:lang w:eastAsia="zh-CN"/>
        </w:rPr>
      </w:pPr>
    </w:p>
    <w:p w14:paraId="727344B7">
      <w:pPr>
        <w:jc w:val="center"/>
        <w:rPr>
          <w:rFonts w:ascii="宋体" w:hAnsi="宋体" w:cs="宋体"/>
        </w:rPr>
      </w:pPr>
      <w:r>
        <w:rPr>
          <w:rFonts w:hint="eastAsia" w:ascii="宋体" w:hAnsi="宋体" w:cs="宋体"/>
          <w:lang w:eastAsia="zh-CN" w:bidi="ar-SA"/>
        </w:rPr>
        <w:drawing>
          <wp:inline distT="0" distB="0" distL="0" distR="0">
            <wp:extent cx="2699385" cy="454660"/>
            <wp:effectExtent l="0" t="0" r="0" b="0"/>
            <wp:docPr id="1036" name="图片 4"/>
            <wp:cNvGraphicFramePr/>
            <a:graphic xmlns:a="http://schemas.openxmlformats.org/drawingml/2006/main">
              <a:graphicData uri="http://schemas.openxmlformats.org/drawingml/2006/picture">
                <pic:pic xmlns:pic="http://schemas.openxmlformats.org/drawingml/2006/picture">
                  <pic:nvPicPr>
                    <pic:cNvPr id="1036" name="图片 4"/>
                    <pic:cNvPicPr/>
                  </pic:nvPicPr>
                  <pic:blipFill>
                    <a:blip r:embed="rId15" cstate="print"/>
                    <a:srcRect r="14121" b="-3768"/>
                    <a:stretch>
                      <a:fillRect/>
                    </a:stretch>
                  </pic:blipFill>
                  <pic:spPr>
                    <a:xfrm>
                      <a:off x="0" y="0"/>
                      <a:ext cx="2699385" cy="454660"/>
                    </a:xfrm>
                    <a:prstGeom prst="rect">
                      <a:avLst/>
                    </a:prstGeom>
                    <a:ln>
                      <a:noFill/>
                    </a:ln>
                  </pic:spPr>
                </pic:pic>
              </a:graphicData>
            </a:graphic>
          </wp:inline>
        </w:drawing>
      </w:r>
    </w:p>
    <w:p w14:paraId="4CE340F7">
      <w:pPr>
        <w:jc w:val="center"/>
        <w:rPr>
          <w:rFonts w:ascii="宋体" w:hAnsi="宋体" w:cs="宋体"/>
          <w:lang w:eastAsia="zh-CN"/>
        </w:rPr>
      </w:pPr>
      <w:r>
        <w:rPr>
          <w:rFonts w:hint="eastAsia"/>
          <w:lang w:eastAsia="zh-CN"/>
        </w:rPr>
        <w:t>图</w:t>
      </w:r>
      <w:r>
        <w:rPr>
          <w:lang w:eastAsia="zh-CN"/>
        </w:rPr>
        <w:t>3.3</w:t>
      </w:r>
      <w:r>
        <w:rPr>
          <w:rFonts w:hint="eastAsia"/>
          <w:lang w:eastAsia="zh-CN"/>
        </w:rPr>
        <w:t xml:space="preserve"> </w:t>
      </w:r>
      <w:r>
        <w:rPr>
          <w:rFonts w:hint="eastAsia" w:ascii="宋体" w:hAnsi="宋体" w:cs="宋体"/>
          <w:color w:val="24292F"/>
          <w:shd w:val="clear" w:color="auto" w:fill="FFFFFF"/>
          <w:lang w:eastAsia="zh-CN"/>
        </w:rPr>
        <w:t>K最近邻（KNN）</w:t>
      </w:r>
      <w:r>
        <w:rPr>
          <w:rFonts w:hint="eastAsia" w:ascii="宋体" w:hAnsi="宋体" w:cs="宋体"/>
          <w:lang w:eastAsia="zh-CN"/>
        </w:rPr>
        <w:t>的准确率</w:t>
      </w:r>
    </w:p>
    <w:p w14:paraId="1F4BF898">
      <w:pPr>
        <w:jc w:val="center"/>
        <w:rPr>
          <w:rFonts w:ascii="宋体" w:hAnsi="宋体" w:cs="宋体"/>
          <w:lang w:eastAsia="zh-CN"/>
        </w:rPr>
      </w:pPr>
    </w:p>
    <w:p w14:paraId="7ACB5674">
      <w:pPr>
        <w:spacing w:line="460" w:lineRule="atLeast"/>
        <w:ind w:firstLine="420"/>
        <w:rPr>
          <w:lang w:eastAsia="zh-CN"/>
        </w:rPr>
      </w:pPr>
      <w:r>
        <w:rPr>
          <w:rFonts w:hint="eastAsia" w:ascii="宋体" w:hAnsi="宋体" w:cs="宋体"/>
          <w:lang w:eastAsia="zh-CN"/>
        </w:rPr>
        <w:t>在本研究中，通过结果可以看出KNN分类器表现的效果比较理想，准确率高达97.3%；虽然SVM的训练阶段成本较高，但效果一般；决策树分类器出现了过拟合，需要进行预剪枝来解决过拟合，可以通过设置最大树深以及其他超参。</w:t>
      </w:r>
    </w:p>
    <w:p w14:paraId="3B4D5B92">
      <w:pPr>
        <w:spacing w:line="460" w:lineRule="atLeast"/>
        <w:ind w:firstLine="480"/>
        <w:rPr>
          <w:lang w:eastAsia="zh-CN"/>
        </w:rPr>
      </w:pPr>
    </w:p>
    <w:p w14:paraId="4D89862D">
      <w:pPr>
        <w:pStyle w:val="3"/>
        <w:numPr>
          <w:ilvl w:val="1"/>
          <w:numId w:val="5"/>
        </w:numPr>
        <w:ind w:firstLineChars="0"/>
      </w:pPr>
      <w:bookmarkStart w:id="32" w:name="_Toc17717"/>
      <w:r>
        <w:t>结果分析</w:t>
      </w:r>
      <w:bookmarkEnd w:id="32"/>
    </w:p>
    <w:p w14:paraId="4B30152D">
      <w:pPr>
        <w:spacing w:line="460" w:lineRule="atLeast"/>
        <w:ind w:firstLine="420"/>
        <w:rPr>
          <w:rFonts w:ascii="宋体" w:hAnsi="宋体" w:cs="宋体"/>
          <w:lang w:eastAsia="zh-CN"/>
        </w:rPr>
      </w:pPr>
      <w:r>
        <w:rPr>
          <w:rFonts w:hint="eastAsia" w:ascii="宋体" w:hAnsi="宋体" w:cs="宋体"/>
          <w:lang w:eastAsia="zh-CN"/>
        </w:rPr>
        <w:t>通过对实验结果的分析，可以看出采用的三个模型能够更有效地从手写数字图像中提取和学习到有用的特征。</w:t>
      </w:r>
      <w:r>
        <w:rPr>
          <w:rFonts w:hint="eastAsia" w:ascii="宋体" w:hAnsi="宋体" w:cs="宋体"/>
          <w:color w:val="191A24"/>
          <w:lang w:eastAsia="zh-CN"/>
        </w:rPr>
        <w:t>总的来说，SVM在非线性可分数据的处理上具有优势，而决策树在模型解释性和可视化方面表现更佳。KNN虽然在处理大规模数据时表现出一定的局限性，但在特定场景下仍能提供可靠的识别能力。在实际应用中，选择合适的算法需要考虑数据的性质、问题的复杂性以及计算资源等多个因素。</w:t>
      </w:r>
      <w:r>
        <w:rPr>
          <w:rFonts w:hint="eastAsia" w:ascii="宋体" w:hAnsi="宋体" w:cs="宋体"/>
          <w:lang w:eastAsia="zh-CN"/>
        </w:rPr>
        <w:t>这些结果不仅展示了机器学习方法在手写数字识别任务中的应用潜力，也为未来相关研究提供了有价值的参考。</w:t>
      </w:r>
    </w:p>
    <w:p w14:paraId="3BF6DC8D">
      <w:pPr>
        <w:spacing w:line="460" w:lineRule="atLeast"/>
        <w:ind w:firstLine="480"/>
        <w:rPr>
          <w:lang w:eastAsia="zh-CN"/>
        </w:rPr>
      </w:pPr>
    </w:p>
    <w:p w14:paraId="253999E7">
      <w:pPr>
        <w:pStyle w:val="2"/>
        <w:numPr>
          <w:ilvl w:val="0"/>
          <w:numId w:val="5"/>
        </w:numPr>
      </w:pPr>
      <w:bookmarkStart w:id="33" w:name="_Toc23150"/>
      <w:r>
        <w:rPr>
          <w:rFonts w:hint="eastAsia"/>
        </w:rPr>
        <w:t>结论与展望</w:t>
      </w:r>
      <w:bookmarkEnd w:id="33"/>
    </w:p>
    <w:p w14:paraId="64FCE5CE">
      <w:pPr>
        <w:spacing w:line="460" w:lineRule="atLeast"/>
        <w:ind w:firstLine="480"/>
      </w:pPr>
    </w:p>
    <w:p w14:paraId="1503B800">
      <w:pPr>
        <w:pStyle w:val="3"/>
        <w:numPr>
          <w:ilvl w:val="1"/>
          <w:numId w:val="5"/>
        </w:numPr>
        <w:ind w:firstLineChars="0"/>
      </w:pPr>
      <w:bookmarkStart w:id="34" w:name="_Toc20055"/>
      <w:r>
        <w:t>主要结论</w:t>
      </w:r>
      <w:bookmarkEnd w:id="34"/>
    </w:p>
    <w:p w14:paraId="60EEE123">
      <w:pPr>
        <w:spacing w:line="460" w:lineRule="atLeast"/>
        <w:ind w:firstLine="420"/>
        <w:rPr>
          <w:rFonts w:ascii="宋体" w:hAnsi="宋体" w:cs="宋体"/>
          <w:lang w:eastAsia="zh-CN"/>
        </w:rPr>
      </w:pPr>
      <w:r>
        <w:rPr>
          <w:rFonts w:hint="eastAsia" w:ascii="宋体" w:hAnsi="宋体" w:cs="宋体"/>
          <w:lang w:eastAsia="zh-CN"/>
        </w:rPr>
        <w:t>本研究通过结合</w:t>
      </w:r>
      <w:r>
        <w:rPr>
          <w:rStyle w:val="25"/>
          <w:rFonts w:hint="eastAsia" w:ascii="宋体" w:hAnsi="宋体" w:cs="宋体"/>
          <w:b w:val="0"/>
          <w:color w:val="111111"/>
          <w:lang w:eastAsia="zh-CN"/>
        </w:rPr>
        <w:t>决策树</w:t>
      </w:r>
      <w:r>
        <w:rPr>
          <w:rFonts w:hint="eastAsia" w:ascii="宋体" w:hAnsi="宋体" w:cs="宋体"/>
          <w:color w:val="333333"/>
          <w:shd w:val="clear" w:color="auto" w:fill="FFFFFF"/>
          <w:lang w:eastAsia="zh-CN"/>
        </w:rPr>
        <w:t>（Decision Tree）、</w:t>
      </w:r>
      <w:r>
        <w:rPr>
          <w:rFonts w:hint="eastAsia" w:ascii="宋体" w:hAnsi="宋体" w:cs="宋体"/>
          <w:color w:val="24292F"/>
          <w:shd w:val="clear" w:color="auto" w:fill="FFFFFF"/>
          <w:lang w:eastAsia="zh-CN"/>
        </w:rPr>
        <w:t>支持向量机（SVM）</w:t>
      </w:r>
      <w:r>
        <w:rPr>
          <w:rFonts w:hint="eastAsia" w:ascii="宋体" w:hAnsi="宋体" w:cs="宋体"/>
          <w:lang w:eastAsia="zh-CN"/>
        </w:rPr>
        <w:t>和</w:t>
      </w:r>
      <w:r>
        <w:rPr>
          <w:rFonts w:hint="eastAsia" w:ascii="宋体" w:hAnsi="宋体" w:cs="宋体"/>
          <w:color w:val="24292F"/>
          <w:shd w:val="clear" w:color="auto" w:fill="FFFFFF"/>
          <w:lang w:eastAsia="zh-CN"/>
        </w:rPr>
        <w:t>K最近邻（KNN）</w:t>
      </w:r>
      <w:r>
        <w:rPr>
          <w:rFonts w:hint="eastAsia" w:ascii="宋体" w:hAnsi="宋体" w:cs="宋体"/>
          <w:lang w:eastAsia="zh-CN"/>
        </w:rPr>
        <w:t>的方法，显著提高了手写数字识别的准确率和效率。实验结果表明，所使用的三个模型在MNIST数据集上最高取得了97.3%的高识别准确率，这一成果证实了深度学习在手写数字识别领域的有效性，并为进一步的研究和应用提供了坚实的基础。</w:t>
      </w:r>
      <w:r>
        <w:rPr>
          <w:rFonts w:hint="eastAsia" w:ascii="宋体" w:hAnsi="宋体" w:cs="宋体"/>
          <w:color w:val="24292F"/>
          <w:shd w:val="clear" w:color="auto" w:fill="FFFFFF"/>
          <w:lang w:eastAsia="zh-CN"/>
        </w:rPr>
        <w:t>基于机器学习方法的手写数字识别已经取得了显著的进展，尤其是深度学习技术在此领域表现出色。通过使用决策树、SVM和KNN等算法，可以有效地提高手写数字识别的准确率和效率。实际应用中，选择合适的框架和模型架构是关键，这将直接影响到系统的性能和可靠性。</w:t>
      </w:r>
    </w:p>
    <w:p w14:paraId="4839B45E">
      <w:pPr>
        <w:spacing w:line="460" w:lineRule="atLeast"/>
        <w:ind w:firstLine="480"/>
        <w:rPr>
          <w:lang w:eastAsia="zh-CN"/>
        </w:rPr>
      </w:pPr>
    </w:p>
    <w:p w14:paraId="60EBEB3B">
      <w:pPr>
        <w:pStyle w:val="3"/>
        <w:numPr>
          <w:ilvl w:val="1"/>
          <w:numId w:val="5"/>
        </w:numPr>
        <w:ind w:firstLineChars="0"/>
      </w:pPr>
      <w:bookmarkStart w:id="35" w:name="_Toc20239"/>
      <w:r>
        <w:t>未来工作展望</w:t>
      </w:r>
      <w:bookmarkEnd w:id="35"/>
    </w:p>
    <w:p w14:paraId="1139A2C2">
      <w:pPr>
        <w:spacing w:line="460" w:lineRule="atLeast"/>
        <w:ind w:firstLine="420"/>
        <w:rPr>
          <w:lang w:eastAsia="zh-CN"/>
        </w:rPr>
      </w:pPr>
      <w:r>
        <w:rPr>
          <w:lang w:eastAsia="zh-CN"/>
        </w:rPr>
        <w:t xml:space="preserve">未来的工作将集中在以下几个方面：首先，探索更多的网络结构和深度学习技术，以进一步提升识别性能；其次，将研究扩展到更复杂的数据集和实际应用场景，如不规则手写文本的识别；最后，考虑到计算资源的限制，研究更高效的模型压缩和加速技术，以便在资源受限的设备上部署。通过这些努力，期望将手写识别技术推向更高的水平，满足日益增长的实际应用需求。 </w:t>
      </w:r>
    </w:p>
    <w:p w14:paraId="691C87E3">
      <w:pPr>
        <w:spacing w:line="460" w:lineRule="exact"/>
        <w:rPr>
          <w:lang w:eastAsia="zh-CN"/>
        </w:rPr>
      </w:pPr>
      <w:bookmarkStart w:id="36" w:name="_Toc147909359"/>
    </w:p>
    <w:bookmarkEnd w:id="36"/>
    <w:p w14:paraId="6A6DF791">
      <w:pPr>
        <w:pStyle w:val="2"/>
        <w:rPr>
          <w:lang w:eastAsia="zh-CN"/>
        </w:rPr>
      </w:pPr>
      <w:bookmarkStart w:id="37" w:name="_Toc4605"/>
      <w:r>
        <w:rPr>
          <w:rFonts w:hint="eastAsia"/>
          <w:lang w:eastAsia="zh-CN"/>
        </w:rPr>
        <w:t>参考文献</w:t>
      </w:r>
      <w:bookmarkEnd w:id="37"/>
    </w:p>
    <w:p w14:paraId="17C5387C">
      <w:pPr>
        <w:pStyle w:val="9"/>
        <w:numPr>
          <w:ilvl w:val="0"/>
          <w:numId w:val="0"/>
        </w:numPr>
        <w:ind w:firstLine="480" w:firstLineChars="200"/>
        <w:rPr>
          <w:lang w:eastAsia="zh-CN"/>
        </w:rPr>
      </w:pPr>
      <w:r>
        <w:rPr>
          <w:rFonts w:hint="eastAsia"/>
          <w:lang w:val="en-US" w:eastAsia="zh-CN"/>
        </w:rPr>
        <w:t>[1]</w:t>
      </w:r>
      <w:r>
        <w:rPr>
          <w:lang w:eastAsia="zh-CN"/>
        </w:rPr>
        <w:t>周志华.机器学习[ M ] .清华大学出版社，2016.</w:t>
      </w:r>
    </w:p>
    <w:p w14:paraId="61508616">
      <w:pPr>
        <w:pStyle w:val="9"/>
        <w:numPr>
          <w:ilvl w:val="0"/>
          <w:numId w:val="0"/>
        </w:numPr>
        <w:ind w:firstLine="480" w:firstLineChars="200"/>
        <w:rPr>
          <w:lang w:eastAsia="zh-CN"/>
        </w:rPr>
      </w:pPr>
      <w:r>
        <w:rPr>
          <w:rFonts w:hint="eastAsia"/>
          <w:lang w:val="en-US" w:eastAsia="zh-CN"/>
        </w:rPr>
        <w:t>[2]</w:t>
      </w:r>
      <w:r>
        <w:rPr>
          <w:lang w:eastAsia="zh-CN"/>
        </w:rPr>
        <w:t>赵鹏，王晓东，&amp;张学工.支持向量机理论与方法综述J1 .自动化学报，2002.28 ( 6 )：788-794.</w:t>
      </w:r>
    </w:p>
    <w:p w14:paraId="28088693">
      <w:pPr>
        <w:ind w:firstLine="480" w:firstLineChars="200"/>
        <w:rPr>
          <w:lang w:eastAsia="zh-CN"/>
        </w:rPr>
      </w:pPr>
      <w:r>
        <w:rPr>
          <w:rFonts w:hint="eastAsia"/>
          <w:lang w:val="en-US" w:eastAsia="zh-CN"/>
        </w:rPr>
        <w:t>[3]</w:t>
      </w:r>
      <w:r>
        <w:rPr>
          <w:lang w:eastAsia="zh-CN"/>
        </w:rPr>
        <w:t>张学工，赵鹏.支持向量机及其在模式识别中的应用J1 .模式识别与人工智能</w:t>
      </w:r>
      <w:r>
        <w:rPr>
          <w:rFonts w:hint="eastAsia"/>
          <w:lang w:eastAsia="zh-CN"/>
        </w:rPr>
        <w:t>.</w:t>
      </w:r>
    </w:p>
    <w:sectPr>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6E655D">
    <w:pPr>
      <w:pStyle w:val="14"/>
      <w:rPr>
        <w:rFonts w:ascii="黑体" w:hAnsi="黑体" w:eastAsia="黑体"/>
        <w:lang w:eastAsia="zh-CN"/>
      </w:rPr>
    </w:pPr>
    <w:r>
      <w:rPr>
        <w:lang w:eastAsia="zh-CN" w:bidi="ar-SA"/>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16D04635">
                          <w:pPr>
                            <w:pStyle w:val="14"/>
                          </w:pPr>
                          <w:r>
                            <w:t xml:space="preserve">第 </w:t>
                          </w:r>
                          <w:r>
                            <w:fldChar w:fldCharType="begin"/>
                          </w:r>
                          <w:r>
                            <w:instrText xml:space="preserve"> PAGE  \* MERGEFORMAT </w:instrText>
                          </w:r>
                          <w:r>
                            <w:fldChar w:fldCharType="separate"/>
                          </w:r>
                          <w:r>
                            <w:t>11</w:t>
                          </w:r>
                          <w:r>
                            <w:fldChar w:fldCharType="end"/>
                          </w:r>
                          <w:r>
                            <w:t xml:space="preserve"> 页</w:t>
                          </w:r>
                        </w:p>
                      </w:txbxContent>
                    </wps:txbx>
                    <wps:bodyPr wrap="none" lIns="0" tIns="0" rIns="0" bIns="0">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5dblS0AAAAAUBAAAPAAAAAAAAAAEAIAAAACIAAABkcnMvZG93bnJldi54bWxQSwECFAAUAAAA&#10;CACHTuJA1/8+Ab0BAAB7AwAADgAAAAAAAAABACAAAAAfAQAAZHJzL2Uyb0RvYy54bWxQSwUGAAAA&#10;AAYABgBZAQAATgUAAAAA&#10;">
              <v:fill on="f" focussize="0,0"/>
              <v:stroke on="f"/>
              <v:imagedata o:title=""/>
              <o:lock v:ext="edit" aspectratio="f"/>
              <v:textbox inset="0mm,0mm,0mm,0mm" style="mso-fit-shape-to-text:t;">
                <w:txbxContent>
                  <w:p w14:paraId="16D04635">
                    <w:pPr>
                      <w:pStyle w:val="14"/>
                    </w:pPr>
                    <w:r>
                      <w:t xml:space="preserve">第 </w:t>
                    </w:r>
                    <w:r>
                      <w:fldChar w:fldCharType="begin"/>
                    </w:r>
                    <w:r>
                      <w:instrText xml:space="preserve"> PAGE  \* MERGEFORMAT </w:instrText>
                    </w:r>
                    <w:r>
                      <w:fldChar w:fldCharType="separate"/>
                    </w:r>
                    <w:r>
                      <w:t>11</w:t>
                    </w:r>
                    <w:r>
                      <w:fldChar w:fldCharType="end"/>
                    </w:r>
                    <w:r>
                      <w:t xml:space="preserve"> 页</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B8875E">
    <w:pPr>
      <w:pStyle w:val="15"/>
      <w:jc w:val="both"/>
      <w:rPr>
        <w:lang w:eastAsia="zh-CN"/>
      </w:rPr>
    </w:pPr>
    <w:r>
      <w:rPr>
        <w:rFonts w:hint="eastAsia"/>
        <w:lang w:eastAsia="zh-CN"/>
      </w:rPr>
      <w:t xml:space="preserve">广州华商学院                                                  </w:t>
    </w:r>
    <w:r>
      <w:rPr>
        <w:rFonts w:hint="eastAsia"/>
        <w:color w:val="000000"/>
        <w:spacing w:val="-10"/>
        <w:lang w:eastAsia="zh-CN"/>
      </w:rPr>
      <w:t>基于机器学习方法的手写数字识别研究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4"/>
      <w:numFmt w:val="decimal"/>
      <w:lvlText w:val="%1."/>
      <w:lvlJc w:val="left"/>
      <w:pPr>
        <w:ind w:left="425" w:hanging="425"/>
      </w:pPr>
      <w:rPr>
        <w:rFonts w:hint="default"/>
      </w:rPr>
    </w:lvl>
    <w:lvl w:ilvl="1" w:tentative="0">
      <w:start w:val="1"/>
      <w:numFmt w:val="decimal"/>
      <w:lvlText w:val="%1.%2."/>
      <w:lvlJc w:val="left"/>
      <w:pPr>
        <w:ind w:left="104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00000002"/>
    <w:multiLevelType w:val="multilevel"/>
    <w:tmpl w:val="00000002"/>
    <w:lvl w:ilvl="0" w:tentative="0">
      <w:start w:val="2"/>
      <w:numFmt w:val="decimal"/>
      <w:lvlText w:val="%1."/>
      <w:lvlJc w:val="left"/>
      <w:pPr>
        <w:ind w:left="425" w:hanging="425"/>
      </w:pPr>
      <w:rPr>
        <w:rFonts w:hint="default"/>
      </w:rPr>
    </w:lvl>
    <w:lvl w:ilvl="1" w:tentative="0">
      <w:start w:val="1"/>
      <w:numFmt w:val="decimal"/>
      <w:lvlText w:val="%1.%2."/>
      <w:lvlJc w:val="left"/>
      <w:pPr>
        <w:ind w:left="1047" w:hanging="567"/>
      </w:pPr>
      <w:rPr>
        <w:rFonts w:hint="default"/>
      </w:rPr>
    </w:lvl>
    <w:lvl w:ilvl="2" w:tentative="0">
      <w:start w:val="1"/>
      <w:numFmt w:val="decimal"/>
      <w:lvlText w:val="%1.%2.%3."/>
      <w:lvlJc w:val="left"/>
      <w:pPr>
        <w:ind w:left="118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00000003"/>
    <w:multiLevelType w:val="multilevel"/>
    <w:tmpl w:val="00000003"/>
    <w:lvl w:ilvl="0" w:tentative="0">
      <w:start w:val="2"/>
      <w:numFmt w:val="decimal"/>
      <w:lvlText w:val="%1."/>
      <w:lvlJc w:val="left"/>
      <w:pPr>
        <w:ind w:left="425" w:hanging="425"/>
      </w:pPr>
      <w:rPr>
        <w:rFonts w:hint="default"/>
      </w:rPr>
    </w:lvl>
    <w:lvl w:ilvl="1" w:tentative="0">
      <w:start w:val="2"/>
      <w:numFmt w:val="decimal"/>
      <w:lvlText w:val="%1.%2."/>
      <w:lvlJc w:val="left"/>
      <w:pPr>
        <w:ind w:left="1047" w:hanging="567"/>
      </w:pPr>
      <w:rPr>
        <w:rFonts w:hint="default"/>
      </w:rPr>
    </w:lvl>
    <w:lvl w:ilvl="2" w:tentative="0">
      <w:start w:val="1"/>
      <w:numFmt w:val="decimal"/>
      <w:lvlText w:val="%1.%2.%3."/>
      <w:lvlJc w:val="left"/>
      <w:pPr>
        <w:ind w:left="118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00000004"/>
    <w:multiLevelType w:val="multilevel"/>
    <w:tmpl w:val="00000004"/>
    <w:lvl w:ilvl="0" w:tentative="0">
      <w:start w:val="3"/>
      <w:numFmt w:val="decimal"/>
      <w:lvlText w:val="%1."/>
      <w:lvlJc w:val="left"/>
      <w:pPr>
        <w:ind w:left="425" w:hanging="425"/>
      </w:pPr>
      <w:rPr>
        <w:rFonts w:hint="default"/>
      </w:rPr>
    </w:lvl>
    <w:lvl w:ilvl="1" w:tentative="0">
      <w:start w:val="1"/>
      <w:numFmt w:val="decimal"/>
      <w:lvlText w:val="%1.%2."/>
      <w:lvlJc w:val="left"/>
      <w:pPr>
        <w:ind w:left="1047" w:hanging="567"/>
      </w:pPr>
      <w:rPr>
        <w:rFonts w:hint="default"/>
      </w:rPr>
    </w:lvl>
    <w:lvl w:ilvl="2" w:tentative="0">
      <w:start w:val="1"/>
      <w:numFmt w:val="decimal"/>
      <w:lvlText w:val="%1.%2.%3."/>
      <w:lvlJc w:val="left"/>
      <w:pPr>
        <w:ind w:left="118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0053208E"/>
    <w:multiLevelType w:val="multilevel"/>
    <w:tmpl w:val="0053208E"/>
    <w:lvl w:ilvl="0" w:tentative="0">
      <w:start w:val="1"/>
      <w:numFmt w:val="decimal"/>
      <w:lvlText w:val="%1."/>
      <w:lvlJc w:val="left"/>
      <w:pPr>
        <w:ind w:left="425" w:hanging="425"/>
      </w:pPr>
      <w:rPr>
        <w:rFonts w:hint="default"/>
      </w:rPr>
    </w:lvl>
    <w:lvl w:ilvl="1" w:tentative="0">
      <w:start w:val="1"/>
      <w:numFmt w:val="decimal"/>
      <w:lvlText w:val="%1.%2."/>
      <w:lvlJc w:val="left"/>
      <w:pPr>
        <w:ind w:left="104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iOWZjOWI5NTM2NTQzMWNmMTc5NzI2YTAwNmQxYjUifQ=="/>
  </w:docVars>
  <w:rsids>
    <w:rsidRoot w:val="00101181"/>
    <w:rsid w:val="00101181"/>
    <w:rsid w:val="00501996"/>
    <w:rsid w:val="00567087"/>
    <w:rsid w:val="007814DA"/>
    <w:rsid w:val="008538C1"/>
    <w:rsid w:val="009F665D"/>
    <w:rsid w:val="1E220E2C"/>
    <w:rsid w:val="27AA3AE9"/>
    <w:rsid w:val="3A606AFD"/>
    <w:rsid w:val="514E3772"/>
    <w:rsid w:val="74CB4240"/>
    <w:rsid w:val="78A81A82"/>
    <w:rsid w:val="7C0B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link w:val="28"/>
    <w:qFormat/>
    <w:uiPriority w:val="0"/>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29"/>
    <w:semiHidden/>
    <w:unhideWhenUsed/>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30"/>
    <w:semiHidden/>
    <w:unhideWhenUsed/>
    <w:qFormat/>
    <w:uiPriority w:val="0"/>
    <w:pPr>
      <w:keepNext/>
      <w:keepLines/>
      <w:spacing w:line="460" w:lineRule="exact"/>
      <w:ind w:firstLine="200" w:firstLineChars="200"/>
      <w:outlineLvl w:val="2"/>
    </w:pPr>
    <w:rPr>
      <w:rFonts w:ascii="Times New Roman" w:hAnsi="Times New Roman" w:eastAsia="黑体"/>
      <w:bCs/>
      <w:szCs w:val="32"/>
    </w:rPr>
  </w:style>
  <w:style w:type="paragraph" w:styleId="5">
    <w:name w:val="heading 4"/>
    <w:basedOn w:val="1"/>
    <w:next w:val="1"/>
    <w:link w:val="42"/>
    <w:semiHidden/>
    <w:unhideWhenUsed/>
    <w:qFormat/>
    <w:uiPriority w:val="0"/>
    <w:pPr>
      <w:spacing w:beforeAutospacing="1" w:afterAutospacing="1"/>
      <w:outlineLvl w:val="3"/>
    </w:pPr>
    <w:rPr>
      <w:rFonts w:hint="eastAsia" w:ascii="宋体" w:hAnsi="宋体" w:cs="宋体"/>
      <w:b/>
      <w:bCs/>
      <w:lang w:eastAsia="zh-CN"/>
    </w:rPr>
  </w:style>
  <w:style w:type="character" w:default="1" w:styleId="24">
    <w:name w:val="Default Paragraph Font"/>
    <w:semiHidden/>
    <w:uiPriority w:val="0"/>
  </w:style>
  <w:style w:type="table" w:default="1" w:styleId="22">
    <w:name w:val="Normal Table"/>
    <w:semiHidden/>
    <w:uiPriority w:val="0"/>
    <w:tblPr>
      <w:tblCellMar>
        <w:top w:w="0" w:type="dxa"/>
        <w:left w:w="108" w:type="dxa"/>
        <w:bottom w:w="0" w:type="dxa"/>
        <w:right w:w="108" w:type="dxa"/>
      </w:tblCellMar>
    </w:tblPr>
  </w:style>
  <w:style w:type="paragraph" w:styleId="6">
    <w:name w:val="Normal Indent"/>
    <w:basedOn w:val="1"/>
    <w:uiPriority w:val="0"/>
    <w:pPr>
      <w:ind w:firstLine="420"/>
    </w:pPr>
  </w:style>
  <w:style w:type="paragraph" w:styleId="7">
    <w:name w:val="Document Map"/>
    <w:basedOn w:val="1"/>
    <w:link w:val="47"/>
    <w:uiPriority w:val="0"/>
    <w:rPr>
      <w:rFonts w:ascii="Microsoft YaHei UI" w:eastAsia="Microsoft YaHei UI"/>
      <w:sz w:val="18"/>
      <w:szCs w:val="18"/>
    </w:rPr>
  </w:style>
  <w:style w:type="paragraph" w:styleId="8">
    <w:name w:val="annotation text"/>
    <w:basedOn w:val="1"/>
    <w:link w:val="31"/>
    <w:uiPriority w:val="0"/>
  </w:style>
  <w:style w:type="paragraph" w:styleId="9">
    <w:name w:val="Body Text"/>
    <w:basedOn w:val="1"/>
    <w:link w:val="32"/>
    <w:uiPriority w:val="0"/>
    <w:pPr>
      <w:spacing w:line="460" w:lineRule="exact"/>
      <w:ind w:firstLine="200" w:firstLineChars="200"/>
      <w:jc w:val="both"/>
    </w:pPr>
    <w:rPr>
      <w:rFonts w:ascii="Times New Roman" w:hAnsi="Times New Roman"/>
    </w:rPr>
  </w:style>
  <w:style w:type="paragraph" w:styleId="10">
    <w:name w:val="Body Text Indent"/>
    <w:basedOn w:val="1"/>
    <w:link w:val="33"/>
    <w:qFormat/>
    <w:uiPriority w:val="0"/>
    <w:pPr>
      <w:spacing w:after="120"/>
      <w:ind w:left="420" w:leftChars="200"/>
    </w:pPr>
  </w:style>
  <w:style w:type="paragraph" w:styleId="11">
    <w:name w:val="toc 3"/>
    <w:basedOn w:val="1"/>
    <w:next w:val="1"/>
    <w:qFormat/>
    <w:uiPriority w:val="0"/>
    <w:pPr>
      <w:spacing w:after="100" w:line="276" w:lineRule="auto"/>
      <w:ind w:left="440"/>
    </w:pPr>
    <w:rPr>
      <w:sz w:val="22"/>
      <w:szCs w:val="22"/>
      <w:lang w:eastAsia="zh-CN" w:bidi="ar-SA"/>
    </w:rPr>
  </w:style>
  <w:style w:type="paragraph" w:styleId="12">
    <w:name w:val="Body Text Indent 2"/>
    <w:basedOn w:val="1"/>
    <w:qFormat/>
    <w:uiPriority w:val="0"/>
    <w:pPr>
      <w:ind w:firstLine="280" w:firstLineChars="100"/>
    </w:pPr>
    <w:rPr>
      <w:rFonts w:ascii="宋体" w:hAnsi="宋体"/>
      <w:sz w:val="28"/>
    </w:rPr>
  </w:style>
  <w:style w:type="paragraph" w:styleId="13">
    <w:name w:val="Balloon Text"/>
    <w:basedOn w:val="1"/>
    <w:link w:val="34"/>
    <w:qFormat/>
    <w:uiPriority w:val="0"/>
    <w:rPr>
      <w:sz w:val="18"/>
      <w:szCs w:val="18"/>
    </w:rPr>
  </w:style>
  <w:style w:type="paragraph" w:styleId="14">
    <w:name w:val="footer"/>
    <w:basedOn w:val="1"/>
    <w:link w:val="35"/>
    <w:qFormat/>
    <w:uiPriority w:val="0"/>
    <w:pPr>
      <w:tabs>
        <w:tab w:val="center" w:pos="4153"/>
        <w:tab w:val="right" w:pos="8306"/>
      </w:tabs>
      <w:snapToGrid w:val="0"/>
    </w:pPr>
    <w:rPr>
      <w:sz w:val="18"/>
      <w:szCs w:val="18"/>
    </w:rPr>
  </w:style>
  <w:style w:type="paragraph" w:styleId="15">
    <w:name w:val="header"/>
    <w:basedOn w:val="1"/>
    <w:link w:val="36"/>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0"/>
    <w:pPr>
      <w:spacing w:after="100" w:line="276" w:lineRule="auto"/>
    </w:pPr>
    <w:rPr>
      <w:sz w:val="22"/>
      <w:szCs w:val="22"/>
      <w:lang w:eastAsia="zh-CN" w:bidi="ar-SA"/>
    </w:rPr>
  </w:style>
  <w:style w:type="paragraph" w:styleId="17">
    <w:name w:val="footnote text"/>
    <w:basedOn w:val="1"/>
    <w:link w:val="37"/>
    <w:uiPriority w:val="0"/>
    <w:pPr>
      <w:snapToGrid w:val="0"/>
    </w:pPr>
    <w:rPr>
      <w:sz w:val="18"/>
      <w:szCs w:val="18"/>
    </w:rPr>
  </w:style>
  <w:style w:type="paragraph" w:styleId="18">
    <w:name w:val="Body Text Indent 3"/>
    <w:basedOn w:val="1"/>
    <w:link w:val="38"/>
    <w:uiPriority w:val="0"/>
    <w:pPr>
      <w:spacing w:after="120"/>
      <w:ind w:left="420" w:leftChars="200"/>
    </w:pPr>
    <w:rPr>
      <w:sz w:val="16"/>
      <w:szCs w:val="16"/>
    </w:rPr>
  </w:style>
  <w:style w:type="paragraph" w:styleId="19">
    <w:name w:val="toc 2"/>
    <w:basedOn w:val="1"/>
    <w:next w:val="1"/>
    <w:qFormat/>
    <w:uiPriority w:val="0"/>
    <w:pPr>
      <w:spacing w:after="100" w:line="276" w:lineRule="auto"/>
      <w:ind w:left="220"/>
    </w:pPr>
    <w:rPr>
      <w:sz w:val="22"/>
      <w:szCs w:val="22"/>
      <w:lang w:eastAsia="zh-CN" w:bidi="ar-SA"/>
    </w:rPr>
  </w:style>
  <w:style w:type="paragraph" w:styleId="20">
    <w:name w:val="Normal (Web)"/>
    <w:basedOn w:val="1"/>
    <w:qFormat/>
    <w:uiPriority w:val="0"/>
    <w:pPr>
      <w:spacing w:beforeAutospacing="1" w:afterAutospacing="1"/>
    </w:pPr>
    <w:rPr>
      <w:lang w:eastAsia="zh-CN"/>
    </w:rPr>
  </w:style>
  <w:style w:type="paragraph" w:styleId="21">
    <w:name w:val="Title"/>
    <w:basedOn w:val="1"/>
    <w:next w:val="1"/>
    <w:qFormat/>
    <w:uiPriority w:val="0"/>
    <w:pPr>
      <w:spacing w:before="240" w:after="60"/>
      <w:jc w:val="center"/>
      <w:outlineLvl w:val="0"/>
    </w:pPr>
    <w:rPr>
      <w:rFonts w:ascii="Cambria" w:hAnsi="Cambria"/>
      <w:b/>
      <w:bCs/>
      <w:kern w:val="28"/>
      <w:sz w:val="32"/>
      <w:szCs w:val="32"/>
      <w:lang w:bidi="ar-SA"/>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rPr>
  </w:style>
  <w:style w:type="character" w:styleId="26">
    <w:name w:val="Hyperlink"/>
    <w:uiPriority w:val="0"/>
    <w:rPr>
      <w:color w:val="0000FF"/>
      <w:szCs w:val="24"/>
      <w:u w:val="single"/>
    </w:rPr>
  </w:style>
  <w:style w:type="character" w:styleId="27">
    <w:name w:val="footnote reference"/>
    <w:qFormat/>
    <w:uiPriority w:val="0"/>
    <w:rPr>
      <w:vertAlign w:val="superscript"/>
    </w:rPr>
  </w:style>
  <w:style w:type="character" w:customStyle="1" w:styleId="28">
    <w:name w:val="标题 1 字符"/>
    <w:link w:val="2"/>
    <w:qFormat/>
    <w:uiPriority w:val="9"/>
    <w:rPr>
      <w:rFonts w:ascii="Times New Roman" w:hAnsi="Times New Roman" w:eastAsia="黑体"/>
      <w:bCs/>
      <w:kern w:val="32"/>
      <w:sz w:val="32"/>
      <w:szCs w:val="32"/>
      <w:lang w:eastAsia="en-US"/>
    </w:rPr>
  </w:style>
  <w:style w:type="character" w:customStyle="1" w:styleId="29">
    <w:name w:val="标题 2 字符"/>
    <w:link w:val="3"/>
    <w:qFormat/>
    <w:uiPriority w:val="0"/>
    <w:rPr>
      <w:rFonts w:ascii="Times New Roman" w:hAnsi="Times New Roman" w:eastAsia="黑体"/>
      <w:bCs/>
      <w:sz w:val="28"/>
      <w:szCs w:val="32"/>
      <w:lang w:eastAsia="en-US" w:bidi="en-US"/>
    </w:rPr>
  </w:style>
  <w:style w:type="character" w:customStyle="1" w:styleId="30">
    <w:name w:val="标题 3 字符"/>
    <w:link w:val="4"/>
    <w:qFormat/>
    <w:uiPriority w:val="0"/>
    <w:rPr>
      <w:rFonts w:ascii="Times New Roman" w:hAnsi="Times New Roman" w:eastAsia="黑体"/>
      <w:bCs/>
      <w:sz w:val="24"/>
      <w:szCs w:val="32"/>
      <w:lang w:eastAsia="en-US" w:bidi="en-US"/>
    </w:rPr>
  </w:style>
  <w:style w:type="character" w:customStyle="1" w:styleId="31">
    <w:name w:val="批注文字 字符"/>
    <w:link w:val="8"/>
    <w:qFormat/>
    <w:uiPriority w:val="0"/>
    <w:rPr>
      <w:sz w:val="24"/>
      <w:szCs w:val="24"/>
      <w:lang w:eastAsia="en-US" w:bidi="en-US"/>
    </w:rPr>
  </w:style>
  <w:style w:type="character" w:customStyle="1" w:styleId="32">
    <w:name w:val="正文文本 字符"/>
    <w:link w:val="9"/>
    <w:qFormat/>
    <w:uiPriority w:val="0"/>
    <w:rPr>
      <w:rFonts w:ascii="Times New Roman" w:hAnsi="Times New Roman"/>
      <w:sz w:val="24"/>
      <w:szCs w:val="24"/>
      <w:lang w:eastAsia="en-US" w:bidi="en-US"/>
    </w:rPr>
  </w:style>
  <w:style w:type="character" w:customStyle="1" w:styleId="33">
    <w:name w:val="正文文本缩进 字符"/>
    <w:link w:val="10"/>
    <w:qFormat/>
    <w:uiPriority w:val="0"/>
    <w:rPr>
      <w:sz w:val="24"/>
      <w:szCs w:val="24"/>
      <w:lang w:eastAsia="en-US" w:bidi="en-US"/>
    </w:rPr>
  </w:style>
  <w:style w:type="character" w:customStyle="1" w:styleId="34">
    <w:name w:val="批注框文本 字符"/>
    <w:link w:val="13"/>
    <w:qFormat/>
    <w:uiPriority w:val="0"/>
    <w:rPr>
      <w:sz w:val="18"/>
      <w:szCs w:val="18"/>
      <w:lang w:eastAsia="en-US" w:bidi="en-US"/>
    </w:rPr>
  </w:style>
  <w:style w:type="character" w:customStyle="1" w:styleId="35">
    <w:name w:val="页脚 字符"/>
    <w:link w:val="14"/>
    <w:qFormat/>
    <w:uiPriority w:val="99"/>
    <w:rPr>
      <w:sz w:val="18"/>
      <w:szCs w:val="18"/>
      <w:lang w:eastAsia="en-US" w:bidi="en-US"/>
    </w:rPr>
  </w:style>
  <w:style w:type="character" w:customStyle="1" w:styleId="36">
    <w:name w:val="页眉 字符"/>
    <w:link w:val="15"/>
    <w:qFormat/>
    <w:uiPriority w:val="0"/>
    <w:rPr>
      <w:sz w:val="18"/>
      <w:szCs w:val="18"/>
      <w:lang w:eastAsia="en-US" w:bidi="en-US"/>
    </w:rPr>
  </w:style>
  <w:style w:type="character" w:customStyle="1" w:styleId="37">
    <w:name w:val="脚注文本 字符"/>
    <w:link w:val="17"/>
    <w:qFormat/>
    <w:uiPriority w:val="0"/>
    <w:rPr>
      <w:sz w:val="18"/>
      <w:szCs w:val="18"/>
      <w:lang w:eastAsia="en-US" w:bidi="en-US"/>
    </w:rPr>
  </w:style>
  <w:style w:type="character" w:customStyle="1" w:styleId="38">
    <w:name w:val="正文文本缩进 3 字符"/>
    <w:link w:val="18"/>
    <w:qFormat/>
    <w:uiPriority w:val="0"/>
    <w:rPr>
      <w:sz w:val="16"/>
      <w:szCs w:val="16"/>
      <w:lang w:eastAsia="en-US" w:bidi="en-US"/>
    </w:rPr>
  </w:style>
  <w:style w:type="paragraph" w:customStyle="1" w:styleId="39">
    <w:name w:val="_Style 34"/>
    <w:basedOn w:val="2"/>
    <w:next w:val="1"/>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40">
    <w:name w:val="Compact"/>
    <w:basedOn w:val="9"/>
    <w:qFormat/>
    <w:uiPriority w:val="0"/>
    <w:pPr>
      <w:spacing w:before="36" w:after="36"/>
    </w:pPr>
  </w:style>
  <w:style w:type="table" w:customStyle="1" w:styleId="41">
    <w:name w:val="Table"/>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2">
    <w:name w:val="标题 4 字符"/>
    <w:link w:val="5"/>
    <w:qFormat/>
    <w:uiPriority w:val="0"/>
    <w:rPr>
      <w:rFonts w:hint="eastAsia" w:ascii="宋体" w:hAnsi="宋体" w:eastAsia="宋体" w:cs="宋体"/>
      <w:b/>
      <w:bCs/>
      <w:kern w:val="0"/>
      <w:sz w:val="24"/>
      <w:szCs w:val="24"/>
      <w:lang w:val="en-US" w:eastAsia="zh-CN"/>
    </w:rPr>
  </w:style>
  <w:style w:type="paragraph" w:customStyle="1" w:styleId="43">
    <w:name w:val="WPSOffice手动目录 1"/>
    <w:qFormat/>
    <w:uiPriority w:val="0"/>
    <w:rPr>
      <w:rFonts w:ascii="Times New Roman" w:hAnsi="Times New Roman" w:eastAsia="宋体" w:cs="Times New Roman"/>
      <w:lang w:val="en-US" w:eastAsia="zh-CN" w:bidi="ar-SA"/>
    </w:rPr>
  </w:style>
  <w:style w:type="paragraph" w:customStyle="1" w:styleId="4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5">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46">
    <w:name w:val=" Char Char2"/>
    <w:basedOn w:val="7"/>
    <w:qFormat/>
    <w:uiPriority w:val="0"/>
    <w:pPr>
      <w:widowControl w:val="0"/>
      <w:shd w:val="clear" w:color="auto" w:fill="000080"/>
      <w:adjustRightInd w:val="0"/>
      <w:snapToGrid w:val="0"/>
      <w:spacing w:line="360" w:lineRule="auto"/>
      <w:jc w:val="both"/>
    </w:pPr>
    <w:rPr>
      <w:rFonts w:ascii="Tahoma" w:hAnsi="Tahoma" w:eastAsia="宋体"/>
      <w:kern w:val="2"/>
      <w:sz w:val="24"/>
      <w:szCs w:val="24"/>
      <w:lang w:eastAsia="zh-CN" w:bidi="ar-SA"/>
    </w:rPr>
  </w:style>
  <w:style w:type="character" w:customStyle="1" w:styleId="47">
    <w:name w:val="文档结构图 字符"/>
    <w:basedOn w:val="24"/>
    <w:link w:val="7"/>
    <w:qFormat/>
    <w:uiPriority w:val="0"/>
    <w:rPr>
      <w:rFonts w:ascii="Microsoft YaHei UI" w:hAnsi="Calibri" w:eastAsia="Microsoft YaHei UI"/>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4602</Words>
  <Characters>5017</Characters>
  <Lines>55</Lines>
  <Paragraphs>15</Paragraphs>
  <TotalTime>1</TotalTime>
  <ScaleCrop>false</ScaleCrop>
  <LinksUpToDate>false</LinksUpToDate>
  <CharactersWithSpaces>5129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2024-06-03T07:19:00Z</dcterms:created>
  <dc:creator>dell</dc:creator>
  <cp:lastModifiedBy>篱洛</cp:lastModifiedBy>
  <cp:lastPrinted>2023-04-26T08:09:00Z</cp:lastPrinted>
  <dcterms:modified xsi:type="dcterms:W3CDTF">2024-12-13T09:08:26Z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80B4B6A055744ACBBF96AB1CDCE1AF3A_13</vt:lpwstr>
  </property>
</Properties>
</file>